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Cambria" w:eastAsiaTheme="majorEastAsia" w:hAnsi="Cambria" w:cstheme="majorBidi"/>
        </w:rPr>
        <w:id w:val="414898377"/>
        <w:docPartObj>
          <w:docPartGallery w:val="Cover Pages"/>
          <w:docPartUnique/>
        </w:docPartObj>
      </w:sdtPr>
      <w:sdtContent>
        <w:p w:rsidR="00C43315" w:rsidRDefault="00C43315" w:rsidP="00C43315">
          <w:pPr>
            <w:pStyle w:val="NoSpacing"/>
            <w:spacing w:after="120"/>
            <w:contextualSpacing/>
            <w:jc w:val="center"/>
            <w:rPr>
              <w:rFonts w:ascii="Cambria" w:eastAsiaTheme="majorEastAsia" w:hAnsi="Cambria" w:cstheme="majorBidi"/>
            </w:rPr>
          </w:pPr>
        </w:p>
        <w:p w:rsidR="00C43315" w:rsidRDefault="00C43315" w:rsidP="00C43315">
          <w:pPr>
            <w:pStyle w:val="NoSpacing"/>
            <w:spacing w:after="120"/>
            <w:contextualSpacing/>
            <w:jc w:val="center"/>
            <w:rPr>
              <w:rFonts w:ascii="Cambria" w:eastAsiaTheme="majorEastAsia" w:hAnsi="Cambria" w:cstheme="majorBidi"/>
            </w:rPr>
          </w:pPr>
        </w:p>
        <w:p w:rsidR="00C43315" w:rsidRDefault="00C43315" w:rsidP="00C43315">
          <w:pPr>
            <w:pStyle w:val="NoSpacing"/>
            <w:spacing w:after="120"/>
            <w:contextualSpacing/>
            <w:jc w:val="center"/>
            <w:rPr>
              <w:rFonts w:ascii="Cambria" w:eastAsiaTheme="majorEastAsia" w:hAnsi="Cambria" w:cstheme="majorBidi"/>
            </w:rPr>
          </w:pPr>
        </w:p>
        <w:p w:rsidR="00C43315" w:rsidRDefault="00C43315" w:rsidP="00C43315">
          <w:pPr>
            <w:pStyle w:val="NoSpacing"/>
            <w:spacing w:after="120"/>
            <w:contextualSpacing/>
            <w:jc w:val="center"/>
            <w:rPr>
              <w:rFonts w:ascii="Cambria" w:eastAsiaTheme="majorEastAsia" w:hAnsi="Cambria" w:cstheme="majorBidi"/>
            </w:rPr>
          </w:pPr>
        </w:p>
        <w:p w:rsidR="00C43315" w:rsidRDefault="00C43315" w:rsidP="00C43315">
          <w:pPr>
            <w:pStyle w:val="NoSpacing"/>
            <w:spacing w:after="120"/>
            <w:contextualSpacing/>
            <w:jc w:val="center"/>
            <w:rPr>
              <w:rFonts w:ascii="Cambria" w:eastAsiaTheme="majorEastAsia" w:hAnsi="Cambria" w:cstheme="majorBidi"/>
              <w:sz w:val="64"/>
              <w:szCs w:val="64"/>
            </w:rPr>
          </w:pPr>
        </w:p>
        <w:p w:rsidR="00C43315" w:rsidRPr="00C43315" w:rsidRDefault="00C43315" w:rsidP="00C43315">
          <w:pPr>
            <w:pStyle w:val="NoSpacing"/>
            <w:spacing w:after="120"/>
            <w:ind w:left="-540" w:right="-720"/>
            <w:contextualSpacing/>
            <w:jc w:val="center"/>
            <w:rPr>
              <w:rFonts w:ascii="Tw Cen MT" w:eastAsiaTheme="majorEastAsia" w:hAnsi="Tw Cen MT" w:cstheme="majorBidi"/>
              <w:sz w:val="58"/>
              <w:szCs w:val="58"/>
            </w:rPr>
          </w:pPr>
          <w:r w:rsidRPr="00C43315">
            <w:rPr>
              <w:rFonts w:ascii="Tw Cen MT" w:eastAsiaTheme="majorEastAsia" w:hAnsi="Tw Cen MT" w:cstheme="majorBidi"/>
              <w:sz w:val="58"/>
              <w:szCs w:val="58"/>
            </w:rPr>
            <w:t>Collier County 2016-2020 Consolidated Plan and 2016-2017 Annual Action Plan</w:t>
          </w:r>
        </w:p>
        <w:p w:rsidR="00C43315" w:rsidRDefault="0081140E" w:rsidP="00C43315">
          <w:pPr>
            <w:pStyle w:val="NoSpacing"/>
            <w:spacing w:after="120"/>
            <w:contextualSpacing/>
            <w:jc w:val="center"/>
            <w:rPr>
              <w:rFonts w:ascii="Tw Cen MT" w:eastAsiaTheme="majorEastAsia" w:hAnsi="Tw Cen MT" w:cstheme="majorBidi"/>
            </w:rPr>
          </w:pPr>
          <w:r>
            <w:rPr>
              <w:rFonts w:ascii="Tw Cen MT" w:eastAsiaTheme="majorEastAsia" w:hAnsi="Tw Cen MT" w:cstheme="majorBidi"/>
              <w:noProof/>
              <w:lang w:eastAsia="en-US"/>
            </w:rPr>
            <w:pict>
              <v:group id="Group 17" o:spid="_x0000_s1026" style="position:absolute;left:0;text-align:left;margin-left:-30pt;margin-top:14.05pt;width:533.3pt;height:276.75pt;z-index:251664384" coordsize="67729,35147" wrapcoords="0 -59 30 20956 6410 21483 -30 21483 -30 21541 21570 21541 21600 21483 14552 21483 21600 20898 21630 -59 0 -5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ms9u4BQAATSEAAA4AAABkcnMvZTJvRG9jLnhtbOxaW2/bNhh9H7D/&#10;IOjdtS7UFU2K1EmLAd0aNLs80zJlCZVEgaTjBMX++w5JSUlst93SrkCMBIhBSrx81/Md0n756qZt&#10;nGsmZM27E9d/4bkO6wq+qrv1ifvH729mqetIRbsVbXjHTtxbJt1Xpz//9HLb5yzgFW9WTDhYpJP5&#10;tj9xK6X6fD6XRcVaKl/wnnV4WXLRUoWuWM9Xgm6xetvMA8+L51suVr3gBZMST8/tS/fUrF+WrFDv&#10;y1Iy5TQnLmRT5lOYz6X+nJ++pPla0L6qi0EM+ggpWlp32HRa6pwq6mxEvbdUWxeCS16qFwVv57ws&#10;64IZHaCN7+1o81bwTW90WefbdT+ZCabdsdOjly1+u74UTr2C7xLX6WgLH5ltHfRhnG2/zjHmreiv&#10;+kthNUTzHS8+Srye777X/fXd4JtStHoSFHVujNVvJ6uzG+UUeBgnSZD5cE6Bd2HkkySIrF+KCs7b&#10;m1dUF1+ZOae53diIN4kzyTapNageRg9VR39P9eHBtNi4xf+oWxhk+1b5rG7IH3kXIvLbQuSqoj0z&#10;kSe1+wc7IZdthFwpQet1pZwF7zrkGBdOak1mhi+6S2HsJXM5RI32h1M2df8nIs1kyhASfuZF0PJQ&#10;WEQkIIMBTKJOqtO8F1K9Zbx1dOPEbepOS0tzev1OKh2Xd0P046bTn5I39epN3TSmI9bLRSOcawpk&#10;SN8QPyJaA0y8Nww9PRVhNGpiWuq2YXbZD6xE8iCIrU4Gtti0LC0K1il/WLfpMFpPKyHCNNEzcn9x&#10;4jBeT2UG0v7L5GmG2Zl3aprc1h0Xh3ZXN6PIpR0/WsDqrU2w5Ktb42NjGgSeTqkfEIHZFyIwe2QE&#10;2uh7ADx30PQcgzYpnkYM9nWR438olGjtoeDXCQVmqY1g7rBI+6/WaKn4uOlnqOk9VfWybmp1a/gJ&#10;8ksL1V1f1oWun7pzB6i66llExWu9q4MnMPg4ys4BltWFqbhOxxcV7dbsTPaAXQ072j0Ph5vugw2X&#10;wF2Ne47g6q9aVQbdR8zSLwddwYt2eMUBc1nOcs6LTQtwsyRMsAZq805WdS9dR+SsXTJwCvHLykdd&#10;BwFU4BW9qDtlAAf5BZw2gIZSbnjSpyA987wseD1bRN5iRrzkYnaWkWSWeBcJ8UjqL/zF33q2T/KN&#10;ZLAHbc77ehAdT/eEP0iKBvpo6ZahbbYEjBUGopkqMIqIEqAtpGWVovgAq2sqGflxGBs66SeeB/oA&#10;06GEAJ7AKoMsIqaYYIoSTBXV6KTREdbDujY6y+2vfAXj0I3ixjY7lIkQrD9USD8I05EbjRAVhFEQ&#10;J5BAsydIkEWxYS+Qe1xpp1gK6GB2+mKx7LiOGJv8tnyOFkEVmpwWhTGB0+LZ2dl5MiPkPJ29fo3W&#10;YnGRkdCPSXQxOU1WdMW375eyQKCvvt1vVjbI8tBfOhks6zCJgK61NhrDnmjtxcqBQN85aGDWj8MF&#10;ZM0OLphMhwwGPY4AF4KjxIUgCROwZI3MceABITQueCTD2UoDA4lDc6r6HsDgJ2DHQANNnf3U84Jd&#10;ZACjJVk0IkOMEd4Ics/IgERCMj1BZEDe7CBDcGSMITxKZACia1QAxQEWABXAGywo4LrDpOWjMUGz&#10;OjAS8AT8mcI+HK1nqZfFA0Jkia9ZBGqmLd/64iUMkiy5Rx0SDSe2qj4DxJMFCLIHEIaLHhF1gIZH&#10;eKTwQxAHAENA0hAgD7rgJxkx12qPhgad7eM92326cOgcAYIQarAw54hntmAOD0/+HAF/7rAFg/BH&#10;BAY6Yo/vfsGP0xQggLoeBgFuFTQuBFkKEgFcCBKwelPJv8P1QhaG2Xi9cPAUkfoZNhxw4fl+4SAu&#10;3H3P9ARPFDil7mBEfGQnCmh4hBgRkCQZoCEKsvB7IQLwwCM+ONZn7xUIEGFiClGWZuHzvcIuUzCI&#10;gO/szd3k8PsC/aOA+3207/8K4vQfAAAA//8DAFBLAwQUAAYACAAAACEAaopD1uAAAAALAQAADwAA&#10;AGRycy9kb3ducmV2LnhtbEyPQWvCQBSE7wX/w/IKvekmFkNI8yIiticpVIXS2zP7TILZ3ZBdk/jv&#10;u57a4zDDzDf5etKtGLh3jTUI8SICwaa0qjEVwun4Pk9BOE9GUWsNI9zZwbqYPeWUKTuaLx4OvhKh&#10;xLiMEGrvu0xKV9asyS1sxyZ4F9tr8kH2lVQ9jaFct3IZRYnU1JiwUFPH25rL6+GmET5GGjev8W7Y&#10;Xy/b+89x9fm9jxnx5XnavIHwPPm/MDzwAzoUgelsb0Y50SLMkyh88QjLNAbxCIS5BMQZYZXGCcgi&#10;l/8/FL8AAAD//wMAUEsDBAoAAAAAAAAAIQCmXyuyBAECAAQBAgAVAAAAZHJzL21lZGlhL2ltYWdl&#10;Ni5qcGVn/9j/4AAQSkZJRgABAQEA3ADcAAD/2wBDAAIBAQIBAQICAgICAgICAwUDAwMDAwYEBAMF&#10;BwYHBwcGBwcICQsJCAgKCAcHCg0KCgsMDAwMBwkODw0MDgsMDAz/2wBDAQICAgMDAwYDAwYMCAcI&#10;DAwMDAwMDAwMDAwMDAwMDAwMDAwMDAwMDAwMDAwMDAwMDAwMDAwMDAwMDAwMDAwMDAz/wAARCAGB&#10;A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bK6GGZuNi7sD0wTU19cKNqqcbgAeQcnueMDnGf0561mxXTBfMBQNJ0wnCcHHcdzz/PvU2fOu&#10;ArSKhDYMhBK4+nXj2ycdAa+mjvc4at3oXrK6w/VgVIIwec/T8etXEvjjq2ckjn/61Y9vc7A33GbO&#10;ASckHpn/AD6DpVmO5aOXncO3J6Vp1uZx2NXRrh4rgBmVWzx1z9euPyrqZLzzLU+ZwHHQc5PviuLs&#10;J9moL82Pr9K6OW7zDkjdxjFdkWnGxy07qRYtdQcK27OM4Bz/AE/OszUZ1AHIAJ6nov8AnmltblZG&#10;b1xjjGPrVDU7ktIdrBh14OBj8/rXDUjqdUrpmilz5kHqRwFzyPalt7lQrZ+VQecmsy0vfMt2+X7v&#10;Ax/n0ohuf3/UKSCV9854/OptoVc6BrohV3MpZQOMUPqJklB2+mOOM1niXyoV4+7ggipvmazjkbzh&#10;5sjLvK7YzgA4Bz1G4ZHYYPfjaktLkzeupvW11tVd3O7nPr/nNWIdYYL5UjSOikmOPf8AIrHaCcdO&#10;QoBxycDngVk2twrKm5shzg5PFMNy3mqdzAqc8GuiKuzGUtLH2X+zb/wUJt/B/hS18N+KdJk1Cxhk&#10;ZDfQMuIoHLfuxAF2lELKoUMFEfAHyKrfYHgD4ueGfijbGTw/rWn6tsjSZ1gky8SvnbvU/Mh4OVYB&#10;gQQQDxX5BxSSR26M3CsePm6nqf55/Guw+GvxI1n4d6zDfaPqV5p12pAEkEhUkAhsNwQy7gpKkEED&#10;BFaSoqRhy9j9co2B+n86ljO7ivhbwN+3V42svAlxpN5YjXNQsRbXNvfpdeWYEjeA7bhlBDI5KIxZ&#10;kY+Y4JJOB9hfBz4n2nxh+Hum+ILNDDHfR5eEyLI0DjhlJXj3GcEggkDOK5atCUFdkdDpiMHH8qAc&#10;Hp+J7USDce9NFYkky/NF/jUIODzT4W4pJAQ271qUFyNjhsUo+YUm3cc85xQBt5qgGsM//XFMHB96&#10;lYbjTGPHp74q0SO39sfpUDrhsdv51MDTZFwN1JBuiMjFNIxTmXHpQfmStCRp5AprcA8U7GR0701h&#10;8vaqQEZHfmkYfKevHrT3HOO3eoy241e5mBbB/l70Fx+lNkODTUfAH9O1VYSkEg5/HioZOOvFTHDc&#10;D86hk5/z0q4mciNuevJqEg4qV2Kj0z2qEn+GtomTEPymozz/APqqQionrRGcpWGPx/8AWpr5b+lO&#10;K/59KjLY9fb2rSJnKQE5NVZ4QT71MX6qfWmsSxrSOhnKzRSdcGoJCQ7VbmjyT+tVpV5711RkcstC&#10;E9etN+71qR1z+FRt1rVGMhxb0qMnA6UoYAUj4YfnimSQzHkenWonTA6e9TMMDp+dMbjpgVpFkMh2&#10;/wA+lRlPm/xqeQe/0qGVAD6+vFaRERMm7Of4ahZcn3qwVbg+nNRsuT/nitIsRCV/z61E0eT+tTsp&#10;BI9KjIw1UFyGZcLxUEq7sD+tWnX/AGfxNRPEe3/66qImyq6nn+lRtHt/xParEiZb5j+HTFRGHgfS&#10;qJIHG5fqfzqFxj19TVqRcen49qhaPaT3+vWqiBERtf7vv0pjDB/hqbZuP65zTQPp9faqAhkXZgfh&#10;wKhkiI9vrVp19fX8qjePnPNVFjKzJh+T8v0phG1e/wAvfrVhosk1Gybj+tO4iu4PzfKfxqORcDgd&#10;ferDryevbn0qLbj6d6pAVpU4/u9s46CmMvAbb+lWXi464OM1C8eOmfaquTrcgkX5j0471FImD69c&#10;CrLAfw9vQVBIdoZmb5VG4n2p3KK0qeWGJzt9+3+f61keI/Fml+GYI5dQvbezjkfYjyyhA7Y5Az1O&#10;OeK8V/as/aT0iPwhqmh6bqNza64swhtZ4i6J5iNGWxIqkAhWIwe/tmvkXxX441SXWLg6hFP5k908&#10;c1rPdyL++ZAqSBmZtjEkBQoDHB+b5ju+fzDiGnh5ezpe8z2MJlEqi556I/RDxJ8W/DXhKDzL7WLO&#10;HqCu/JHqSBzjg/UjFebx/tseG1u55Wkh1DTZrj7PZNpcn2yeYYBLyxgDyVBLH5zkqhZdwwD8P6YL&#10;jxn4pu4YZrmXQbTdPd4kCwSbQWKRgEDLZ4JxwM8Z4zfEnxUv5vFciwx2txawkiKKWBTIq/M6lNqg&#10;b1ITacLwOADknyY8UYiVSygu53f2LTSs2z9TPD+vW3ijRLfULOWOa3vIxIpRgy89uuMg5B9CDVtw&#10;ZB9D+VfM37AH7Sp8eeD9W0/UprW1sfDUMZhmnYxyvGd+XfexyemTkckdSc16Z4+/ap8I+F9OmW11&#10;ey1G6QEhIJAyfd3Z3DjHbOcZyOoxX1lPMKfsFiKj5VbqeHLB1Pauildm94l+NPhjwvDevda1Y+Zp&#10;u0TxJIGlTLBR8vJPJ7AnhvQ4+EP2kH1z4g/GHVpIW/ti3gYNCrzB2tUckqh+cgdOMBTjGRnk8t4+&#10;+NVz41l8SaxpOi/2bqWpTZuwrm4tpFUY37JB5bk4f7y5AJJzxXD+JPGf/CX6p/aFm4jeVdsyqoKq&#10;dzNgCcyOMbyMFsenWvks1zr26Sg9mfT5flvsG3vc9Qtrgkk7ssucjHU45/CrE0iyL8vGetUbRv3e&#10;P4T1HHH0p8km2UY424GCa8aKVz3ZGhbu2VO4tt4GWzx/jxUsbt9oMb+WMHlgdwH4/wBe9VLabMQK&#10;j5HbapyOCeMnsBzyT0GauXmm3Wj6gsV1BJDK0SShJFKna6h1OCM4IOQe4IIyCCbe+pEUmXLOXbOq&#10;ncvOSc10Eku+zXcG6dhzjH+fyrmbWTdNtbYox69fbHtW40v/ABL16HcO+en+RWtGXQwcbTuQWche&#10;4PzfL69ah1F4ze4g3qoQA7vmy23DEHgDJycds496rW1yVvMFt6Z/vZxmi/dWlba25lIJGP1/Q+lR&#10;U3NqjuS2c7GMJtVSqjJ6j/PNOa7zIqBVVSQ31461e0Dw7ceKrDULi3CKthb+Z5jyeXHkOmRub5S2&#10;0s23KkgEjO3acPzgysDlWVgM5x26H9PT/DJC6HRX1m+lwW7Ms4+0IzEtHhWCu6ZRgSHXKkbh3BHb&#10;J0PAMGk6n4ms01+7vrXSZn2Tz20al4wcfPyDkAZyAM855xg88L+S5KtM3mbUCYzltoAA5OcYAAx+&#10;nQC5DczaUZ4WUxyZ8uSOWP5hzypzyDkduRzWkb2sglpqd/8AFLwh4d0H4h39j4P1467onnpFYXlw&#10;BC9wGC/eVgpTDPtO4AcHng1zsN3GNNeGW1j87cri43P5ibc/KBu2bTnkld2QuGAyDlWU+9G+9jd9&#10;3JwK19A1dtF1eG6QbvJy21lVhyMdGBweuCASpwRyBXVSjayZhOV3c1vBUUc+uWf2u4bT7GS5iiu7&#10;z7P5/wBniZxkmPIEgGN2w/e2dquadprG9SO2mF9vwqsiFCSX2gFcnaSSOMn7wGTXrGn/AAF8H/Ej&#10;RLGDwb4rjh8R6oltDLo2oRppmGkFvsj3TSAXDcSyPJCziRymyJBjOZ+zd4UsZfjxoWmx2bahp9wF&#10;i1Rb+CAqIpF2zOuVk2hQzD5DvIQ4eMsSnbGKOf2nY9z+D6ab8Rfhj4O8IXWk2dxrGuPPYXN7ott/&#10;Z93Y2fl+YguDPCVuFUs9x95VZ4E8tZXRjX2L4J8NHwn4ZsbKWdby7hhjju7zyvLa+mVFVpmGT8zl&#10;cnJPXqaxvhx+zLa+Grq1upL/AFDVI9Fu559HWaZo/wCzkmQ+ZGVQqkuGkn2Fk+RJAi8Lk9rLbGKR&#10;lYcrwRXlVsRCcuWBKv1GSfMneo8c/wBasKmRTDAw/wDr1zpk31I05NSSpuX/ADxR5eMe3609VzEf&#10;5UNgyuq/rSY5xn/69OkXae2OtMJ+X1/lVD6DS2+kK47/AKUpGD/T1oPX/PFUiRucEHP40Z3LTSOf&#10;88Udc/5zVCGkn3pu75utPcZHAqIjnt6/WqiS2D/KOtNzx/s08nIx+FNb5fwFVEQw8H/PSo2fA6Zq&#10;RxzUbZ/z2rRENjWJIPag8n+tHQ+/tTc+nOKsz5gzu/Co2OT9BzTi+wf/AF+lNmyf/rCqRMmV5Dup&#10;uKkI3HimNWqMWxhHP6kVG/I9TUjLmo3+U/h61cSSNh71G67qlkGB6+ppn3jWyMpFcrTTweT7VIUy&#10;xqOTgfyrSJk2IQGHP5mq0sWQf0NWFbchPX8OtRyHcKuNzOWpUYcjb1qBo9y9frV6SPPYVBJHhcj8&#10;a6IyOeSKrDA7+1MzxU77d36UwI2a0uZsjJyf5CmkHmpNvFLt+XP4VVydyBlx/wDXqJk9Pyq28fPt&#10;ULp81XGQWK7Jj06VHJHkf41ZK5PvTPL3HPb371cZEyKskXHT36dKjZPm6VYdePpUJkUN1784NU6k&#10;Yr3mPkk9EiEjcF4/TrUbfMKkeVSvG78BUck7A4VfrlsVzSzDDR3mjeODry2ixjjOf9rgcVE6cYx7&#10;nnNJLcSv9zywPcZ/wqB2YBt8zEHtgCuaWeYaOzbOiOV13vZD3TB/wqtdXENuVMkkcZY/xNiobjZc&#10;Ao5ZhjBViWz+Fcb4u+NPgnwNqbWOseLPDGk3qgsYL7VILaTHX7rsDXO8/T0hBm0cpf2pHTXvjDT7&#10;C4Mc1xt4DFhG7Lz/ALSgjPt1rF8C/F7Q/iL4h1/S9LufNvvDNylvexnHyl03KwwT8pIdecHdG4IA&#10;AJ+Vf2rf+Ci2h2NjceHfh7qFnq2rTRkXWpwtuhsEJ2/uj/y0kPZhlF4OScAea/8ABNv4wTeEP2j0&#10;0++una08XQSWk5mufLQXC5kikbIO9ywaJRkHNwfofYwNarWh7Sat2ObE4VU17rP0aPT8Mmmsm0dB&#10;x71Nsz3xSOuTwOvUV2cxwFdht6fN/SmSRYHNWGi2np9M0wxY/DniquBUdMCo5Fwfz49atGHDYHOD&#10;61C8ZBH8ulVzAV3T0+uM9aztb16x8O26yX91BaIwYhpXCg7VLNyfRQT9K05OBz+XpXwH/wAFCP2i&#10;PEmoeMtS8M6Wt1/Z9uAImjjzG5XKvjPBYEgbhwFbpyTXHjcW6FPmSuzswOF9vPl6H1d47/ad8F+A&#10;9LW6u9YimWQsqLagy79rKh5Ax1bjJ52tjO01leP/ANq/w74OsYZYlvtSa4iMubaIssabVbcW6Dhu&#10;PdWHavzYiFx4s0CON9S168njuEVbAQuVWMDJYuRsVecYHI3cjqW9K+JHjVtG+Gdh5kyXGprDbCVo&#10;ZPNtZSkTYk5AG/cuTyDk8gkDPyuYcQ4ulanBK8vwPco5NQbu29Cx8a/2iJNW1S4+x6RplrN5bSyT&#10;qyytGQ24SAvkp91js5OSANxALeS2HjHX/G/iO1swk2tQwy/bEildTHIo2qzM2fl5wOmfmUAc4PP3&#10;eq3mtXU7XFjfTaheSGaNnQT+agJckgqwJwCeBjg5GMivQPGvwR1H4N+DLHX9V1qPS9ZvXL/2LaQA&#10;T2WWWQJMm5Y1k2sHWNkVtrjIwp2edh8A6kZVZ6935/10PUnUULQXyMT4n/Ea7jlkjm+w3mnTXSj7&#10;Kk5jZIUYHaAqAYJOV4yCg4xgVLq37KfiuDQ18SaXC19ptvzObHcZLJI7aG5MpdhsAkjkMqMDko68&#10;K++NPLdU1M/YG+2WMsyyT74ZTOIoSoK7lCqBggED5TwD0GOPZP8AhqjxZf6XbW15fXejwhEWaS3i&#10;MMN4RCIozhhtYFYwSoGPl3YG5i3bg5YbDUmqqbvtYzqQrTkuS3nc4qfw9rWhS3BXVJLeG7TEk0jl&#10;Wu4+pRvoVGFztyBjOFxo2GuXHiW1t/7UmVrO4uldJpnRGCJkgRnACjJbOcYI4FWL+10nxN4Lvo9Q&#10;1ySHX4bgi208xfZheQY3HaSpG8OpGwbRz1PbE0zxVZ6notrpNnY65NMsBt5WjiDMzPtdyqKrbVJD&#10;AEncEGNzbiDw4r2laKcmvJdjqpQgtFuX/HWnzXXguCCxa5aayl23b7cR3JJI2KMk8leP9wnrXSS6&#10;xZeAdD0v+1PDujyTXluCLa9bzPs2z5TteNfm3HOdwB+Udya4HwrrC+G0m1EtPeWelmKGKS2ljhju&#10;G3NvBQgkjLoRIcbShUqzSqRrXPxe0/RdQmWPRJRuwNrXhicL95c7SBnDDIycEH1rx8Rg6sVGNrrf&#10;7zopzjc7awZ9zbgwIPOf4TTp7j5R8rKxBzu6k9M4rqfDWoiw8dQt4lsGvLe1LrJatd+SSrlywBOQ&#10;2Gdm2A4JyDjkjndZjjhvBtZfXYu75COqncOT6kZH8q7qGI5pctuid9Lf0jSUdCzp0H2r92oZtx4V&#10;V5J56fX+tdBfaJHFFC0V1PJdLJ5ElrLAyzBggyRxtwG3JjOflBwM4XndOuvs9tNuU9MggfMh65Hf&#10;I69Kdp+pGO+8wtu3MGyed3TB/D+lXVlJy0HTWheWTbc52szYwAwOTj2PT6HBFbkbyXVtHGuA0rBU&#10;ywRQT6scAfU8D1rPtL+wurKSNo5hfeZvikWYKqDjIZSpLZ7cjB56ZzckwbFuWxxgbsD6+/4+9PDV&#10;G52aMK26M+G4xcSbj8ykhv8AP+etN1JYJpFVWZ5JF6uPutu+v93uc9SMdDUMUamOYeVKbhWB3ofl&#10;Cchsj3O3noMHg54jvE3Q7y6lowDg/wARzwP0zzgYFddTe4bhcJJpcyjzIWEqq6mGdJFI99pIH0PP&#10;51aTW1Exfy1BAHBwwD5BPHcE54HTPOec5t1O3m+YwB8wEqPM3bAWycZJI5B68855zzrN4Z1C1ex1&#10;C10+98m9hmv7Qf65mhieQM/AB2p5b5YjGI2bpU8qauTsjWtdVjGiLDM1m2xXuIgLGNpfMYopWSVg&#10;r7Qib1GXVWOQFLuRf0qwtZzDNII2Q2a3EkaXsYkkInEZG44WNjuYgYYqoBKlcuOOil3xLtLeYOv4&#10;8V1XwS+L2ofBH4l6V4n02GymvNFuVuYku7ZJonwQcFWGRnpuUqynlSpGQ6ceoTd42JNM0yGb+0D9&#10;th8m1j3xzKs225IkjTy1Hl5DHzVb59mAuD8zKK0ltGjmjjaQONp27H3hBuIPOfXJ9OQa+qPh/wDD&#10;74d/tJ/D/Wr74UaLaxeMLOxtp5/B2ryyyDKzocQXTzoXiysryKSwk3w71ibG7h/2Uf2Z9P8Ajb8d&#10;NX8Ka9qEfhW+skmSySERXUVxNbvbGRFy5WctC1wW2ELhlkUFCFrqjJLV9Dmcj179gXQLPx7qk3hl&#10;ro+HfGXw5ae8054tNiZ75JXVZ5bgyJJvZHMcO1QjKiKEZsBk+1NA+F3h/wAUXVv4m1rwrptv4pns&#10;xb3MrhJpFUlW8t5Ao8zaVABIwPm2/Kx3WvAfwi8N/C6S+bQdLtdP/tC4a5YRLxEWjhjZY/7ke23i&#10;GwfKPLUAAKAOgeRgCK82viHUleOhjzWZJDcNbj5W/Kq87madmbv1z3p3WmmLv1rGKSdxNjUfDUSc&#10;nj6VJFDhuxqWSJQOKfMkySkyFhTo1IYbR2qwox8vfNGFFPmAq3Fsf896hMJX/PStJgGX8OaquMfK&#10;KqMgKrQk00R1aWPcPw6Uvkj2quYCky4PfH501Y+frV1olzx+dRGEg9DVKQMrFTTHGR71aaL2zzTC&#10;mR9KtSJZXA/z60x23f41MY9p/WmyRbquMiSqWIX/AOvWTeeN9FsJJI5tW0yGSHIkV7pFZMcHIJ4x&#10;71uPDgE1+Rv7Tly0H7QfjhVZvl8QX+Oen+kSZruwtFVW9TNpn6saZ4o0vX5mjstSsLySNd7LBcJK&#10;yjgZwCeMkfnV5h/F+dfl3+wReyn9rLwmEmmU+dLkhyCQYXBH0IyCO4NfoF8cPihN4PvLSzsb64sZ&#10;wDPNLBI0b4OVVdynofmJBHZTRi6fsdtSqVHnmos77UmXSdEn1K6b7LptqhlmupT5cEKKMlmc/KFA&#10;6knFfPv7af7SesfDDwlq1p4bm+w6hYxw+bdlFkdTI8Y2oGBAwj9SM5bjBGT88/txfHie/wBFs/Ds&#10;d1NJJqUgurxmcFjGh+RWBBPzSYYMCD+6I5BNeU/FrVfEHhXwzeaB4iklbUls9PZ45Q4kgjaC2lij&#10;dXVWV442jjZSPlZCMnqdMHTcoqpU69DStRjGfLHU7bw5/wAFQPib4Jt7pry40bxCskX7tdRsgvkF&#10;d2SpgMRbdkZ3lvuDG3nP6QffHPpX5F/B/wDZi8YftKzzWfhvTpWjRSk17cKY7O13FV/eSEYyNwbY&#10;u5yoYqrYNfrsFIWt8VyJ+6claKT0Ie/6U0r8v41Mw2n/ABpmOeKwTMCBlzTSuB/tZqZoyG/rTeta&#10;JkONyu6bvaopVyp4x3xVoj6/SonT0H6VpGRk4NlFh+GKUDP/AOurh06SUfLG35U5NEnyMrt+ppSx&#10;VKK96SXzCOFqyfuxf3FApgnp9aheHk+nStc6Ex+8yD6c0p0VET5mbPtxXPLN8ND7X3G0cqxEulvU&#10;wXtqQjn6frW22lwJ69OuawfHPj/w18LdOW88Ra1ovh+0kYIk+pXsdrG56gBpCAT7Vk8+pfYi2aRy&#10;Sp9qSQ4JuPTcfftQ0HO3Fea/Ff8Abx+EXwV1a3svEfjbTbO4uoRPElvFNe5jZQyv+4STCsrAg9GB&#10;4zXj/jL/AILU/Bvw3rklnZr4s16CNAwvLDTkWFyR90CeWKTI90/OhZpip/w6X5/8A1jlNJfFM+qJ&#10;IM9Vwfeo5I2I/hr4B8Wf8F4LWJryPRvhvdTx8i2uLvWBGw9GeJYWH4CT8a5/4df8FMfjd+0Fp19P&#10;Da+B/A3hGxy2qeMZNOneHRo1I3bRJM6XFw2QqQIheR2A+VdzoOtmEld2j/XzNY4HDR6XP0YdM5+b&#10;v1qF1XP3ifQA4/lX5S+Jf2nvj1+138Qta0b4S6p47vNFtZPtEZ+1WljfOoGxZJriMQRRM4XiJCke&#10;R0d98r6ev/8ABM39o742aRa3nirxjp95eeWP9E1/xBdXUtsDyULLHMnBJ+6zD3rKpGr/AMv69vK/&#10;6G1OhS3hBH6K+M/jh4H+Huqm117xd4V0O94/c6jqkFtJz04kcHmvK/E//BTH4H+FdRubW58fae89&#10;u21vstpc3Ubn/ZkijZGHuGI5HPIr5f0v/ghhfTw2b6l8SVjk+Vrq3h0YyKP7ypI0w/Bin/AaZ+0R&#10;/wAE9vgT+x34Mh8UeLdY8Za1KGKWWgDUYYf7dmUDKExwiWKIblLyK4KAjBLMitlGnhZS5edyfkjV&#10;3ir2PdPEf/BVDwbpXwjm8aw6D4k/sOS8ksdNnvBBaf25JGdsn2VPNaR0RiA0hRY1O5S3mL5Z8E8T&#10;/wDBdK8vtKmj0T4dw2uoE4imu9Wa5hUdi0aRRsfwcfWvKvgf8CPGX/BS34v/ANtayV0PwPoqx2DN&#10;ZQC3s9Nto1HlafYQnKptQgAYKxg733MyrL+jfw3/AGZ/Avwkjjbw34U0HR544UgNzb2aLcyqqhV3&#10;y48yQ4HLOzMTySTmqrRwuH92S5pdr7ERcpanwSf+CpH7QXxw0uZfBvhW1X7K4Wa50HQp76VD2VvM&#10;MyDPH8INVNR1L9sr446La3+7xbaQx/6tIpbbw/cHP96PMDnHX5h9K/S9tJhX7qjA56dacltHGoO0&#10;c84I5FY/2hCPwU1+ZXs31PzX1H/gmp8efi5fafdeLvG1jceZgStf6tdXt1aIQchQYyrNyeBIAf71&#10;bF1/wSF0L4fWF/rnjT4h3Umg6fbNLN9n04WsseB/fLyhs9AqpliQBzgH9CL25hsLeSWSRI0jBZmJ&#10;woUc5J9vWvzj/bm/bQm+OXiCTw/oTfZ/COmzcMM+Zqkq8eY392MHOxO/3m5IVO3BYjEYmpyx0XWy&#10;MKslBanzteeEfD2ja7ff2FHqg0tpSLZtQmRrzy+29ogqg9fujjpubG46PhLxReeBPEGm6ja3ckN5&#10;psy3FtfbUzFJG25GYEbcjaDkjaSMYGQpzVkZ259OatRxLdwSQsPkkQowB2kAjGOK+xp2SseRNuW5&#10;+znw98X2vxI8D6Pr1iHWz1i0ivYlcgvGsiBgrbSRuXOCPUEVrNHzj2rxv/gnp400/wAY/sn+GFsY&#10;bC2m0mE6dfQWh+WO5jY73YcYeXImI9Zu+c17UyEoO/uKL6nkyVnYrMjYOOp5pmznptxVgpk/55pj&#10;plTx92nckrMP932JPWqepXH2Oylk2tJ5SltoGScen1rSMWP4TxXOeP8A4kaH8N7SObXNQg06C4fy&#10;1kmOEBxkAnoCcYAPU4AyTim5WWpUYtuyPgj4yftl+LfEXxD1iTS5tc021traaCK2iu5I1jK5/e4j&#10;G1nG8YVi2exwCT5J42+LWreL7WG0vrO3j16S3jtZ7mfdJcagfOkIkbnGE3EHd0CryQK+l/25L34f&#10;aBceGfFGlaTNNqWsxEaVcWEe21nzIPMkMAGZJCJTnAO7cA3Vc8T4d+IvgvwFp0bQ+HY5dd8260a5&#10;j091a7uIZRFumLExiOXy2bAUyFAiksPKdh4NTBOrWlCVWyPpoYhRpxnCmeSfA6a7j8MtqQ8uzlt7&#10;eaGdktRK2o27HJYAjKsWAA27idrL1IWsjxR8SZ9GknvIbe3mgSRorOWeAtOWDfO24DGVVgAGznaC&#10;ykGvqb9q7wJdeDvBWg6teeFbqx8Px+Tb5g3XOpRiS3jRba6jjfaJWuJJRuj82PcsfzKWG756+HOi&#10;aLe+JbSTxV/aVvZ3+GjWB1hSzt5oXR2xMyukh3B1+b5SVxvYgH5nGZXy472daWktm7pfL9Tuo4pS&#10;pe0ijlPB3je41TWz4ikja8urG4We4CGORpEDqpKpIRv2uyNgKQoZWIyQDzPxV/aH134lePZJtd1Y&#10;+W8CxP8AaWeWNlQfKQI8hAWbcAgRNzklcsTXYfEbwpp/wc8VLJp+srq3gnUpJvOlQMq3EZ2hl2ec&#10;srLkQjzPunKFd27C+L+IAlsmqvA1vaw3Si4jRGVQEZ/3aOXCt9wAnK8kHnGCOypH2UPYRel/ka04&#10;Xl7RlHxRDcadbH7VG1msMJzAJY/M38j5kLgryuSduQADjkZ6Pwh4kutc0SNWWGexs7dQovbsMLfA&#10;wWRCRkEqB8vKjGM4wZ/hcZdbtJvDU1neXniDVAtjpSRmJYpEbgKj7v8AWGQRgEDAAbJZsJUNl4W0&#10;bw7J4g0fWbr7Jd2GpzW6vcW8iyLHEi5MkJClFZjIMeaHDoAUxhjMsHJw5pHRzpbB4WvLiK5v2jmz&#10;Yx2MgubqS3jdUD+UMb3zHGBIycyFAQcZVnVa7zQ/hJ4m+IssN1p9/p+i2txdf2V5j3LKpn2EpI20&#10;MuGQMQY+FMiH5QxZfOVsrnwfbPq2j61pat9ngkn/ALN1FopoWkVf3HDnOxiV5dvmLE5GQM60utQs&#10;tG0/7Br1rLHqNwPNjaWRUtGZ1XzWWIIq4L/dXftXPHJUaQp0Y2Uo3froRLneqdjqdd+EfijRtbmh&#10;ubqC81SxuhYBYpzLLPsYMgELRgiNW8pm8zCjIY5BBrN+LHxCt/iN40kvZvCV5p97DBFa3Vv4aQWt&#10;qHjXZvMJR/K3BR8oPUMec8a3h59W0DxRLqA1SbVLLSLFbydbO6Lag1vvWFiACdrK7RsTI4ZFVSrK&#10;cV1Xwk/aAsvhJ4y8UahHo/h3X7XXPs0UM80bRofs4lUsscmxkZt4LfIoLAkDaRXdGpShTvUfKm/U&#10;55OoneCu18j1G68PWpvY3juNQ1mzXCNPCzzqUCNt3Ns+Xyl2AqR83zbSAMjnPFdmum+IZtnlSQu+&#10;UaNSqDOcYBAxjBGP9k9etXvB2pSaFNeXVjLCtw8GAAm5E+cdnHbqM5wcMOQK9P8AjZ4D0kpZ6to9&#10;jFZ6XrVukc1ngxPo+qRAx3FvMDPNJglPMi80KSLhhgBCo+Qw9OVOdpbJHryndHjthsWInbwnYHrx&#10;nPPOOOv6VBFtS7wrjcxLHjkda6PStAt9RtJWtZIY5yx86KfCi2QAkurEkbeQpLHduKgDnJyLvRZI&#10;b1I41aSX5sjcCpxnJUjgjjqPQ9etdUa0XJoV3YjVcNkKw2Ekk9ef/wBdbCy4s1G44Iyc81m3Gntp&#10;2qtAx3LGcqJAV3Kec46jKlTz2xWukO+xHlllZuuOx5z/AJ98Y9dYytK5z1rJaGFcboJvmVl3HcSO&#10;uP8AJqS4m3INwB4HGP1x+FWrTT4bu9nW4ka3kt4yDGzbVZwcbfz2jA3HvjGStK8gP2SRd3lqMruC&#10;4yPp6/nW0qibsOntqQSuhiDySIsmCqIF6nI+8eOxPr93HAwa774Y/HKz8F/DHxh4R1Lw3pmtWfiy&#10;KJBeHEGoaa8cqODFcBS2w7MmJsqWweBvWTzqb5W3LuJ4yOvXt+PNIsPn7W7gHG0crxnA+p6/SqjK&#10;yFNdDo9LTTbq8gaTcpeTdIrs3lRruyoIXsMEttXLBscYBrf0jwTpvieykurHV7WCaG0uJri21Bfs&#10;pjlVnMMUOxpDMzonO5UVWdV3ZIY8RDesMWzlV8slGZAo3DOeXH3hnnnI6V6H4ZsxaXNveWOm6iFW&#10;E3qP5VxLIfK8p5ZoFixwrRyEtv8AlUqAVZAS4VLIJLQzfhj8QNZ+Gviyz1rQb6XTdYsXYwXMTlGj&#10;LRtGcEZxlHZeAeGNfpV/wS7/AGqP+FwX3iDwv4pbRYfE9ndNq1qsWkpp8107bkuJHVFVfPBPzZVZ&#10;CHbO7D7fin4P+JD8KdD1/wAReDNEt/Fk1qxlur2+tx5mn2LL5XnbIZRPayq/mqXjkKqJo33rtjZ/&#10;TP2Nvi5/wmX7SWg3CrcaBpt+9lpVvFbMZBbC2t4LaAvPzIjZFqvzBkmeeRG2rKwPW6catJrr3OKp&#10;dM/VBoGb7vb9aQ2jsM7WP4UxJnjIO5u3vUy37D2PevD95bGRD9naMgbW69xTSCoq82p+auGVaY8k&#10;Dj7re9HPLqgKobn/ADzSlsrWhaRWJPzFvx7VpW01hFHtRU/LrWNTEcvRnRToc28kjm2PFMJzXTSR&#10;2MxP7tR7gUx9Atdm5e1L65HqmX9Tk/haZz6Hf/nrUZQKf5VtPo0ZPyblqrNoshPygH8a0jiIPqc3&#10;spIz0AU+p9qaR/nFWrjTZrZcsv4g1VccdK3jJPVEarcQ/N+VNPNKw5pCvzCrQhip69aa6heOnapO&#10;hpsi+1WgIJIsimFcH1qZhnjA/Oo2XJ/+vVokhfaR/wDWr8x/2xv2TvHfhLxn468bXWjrH4Zk1me8&#10;W7F1A2Y57nEZ8sSF+TIgxt4zzjBx+nsVnJcNtjRpG64UZIryb9uP4O+NPiz+zpqnhzwn4ck1rUtW&#10;uraOSN7mG1+zxJIJzKDMyq3zQom0EH95u/hNdOHxkaMtWkuppGnKWiR8f/sQ/sg/EHwx8ZfBnjK8&#10;0Nrfw7NH9sN295bHbFJAzIxjEhky2VGNuRu5A5xe/wCCnHw28cfDnxc/jKx8SalJ4c127ijRYbj7&#10;PJYXAh2iEqhG9CkJZWA45DDd88n0Z8J/hr+0povwv0XTrbRfhPocej2Fvp8VjrNzdPchYo1j3u9q&#10;Xi52lgFPGQO2aj+L/wDwT0+If7Rvh6zs/GnxY0+O1juY76TSrDwyjW1rKqOpEU5lSVgA7AFweOSu&#10;cYupmlDn5pzXyu/0No4Ove9rHzx8Mv8Agl7481Tx94f1jxzq3h+702K4jl1a1uLqe8upokO4wEbQ&#10;jbyNhIkwocsNxG1us/4K2fCbw7Y/CNfGENhHD4iutWt7ee7E0n+koIJsKyBtjMAq4YjcAmAcZB+m&#10;LH9hW2h8TRale/FL4xagN5kuLN/En2e0uieoKwxoyL6KjLiqeq/sX/AD4NaxdeLtc8O+HbOS8/dz&#10;XfiPU5bu1kJOckXkrx7iec43cnnk55ZZ1Sb0u7eX/BNPqFVu8mkdD4D8BaT8N/DFro+g6bb6Zpdm&#10;gjigiHQdMknLOx6l2JZiSSSSTW0lpJL/AKuKRh7KTXL+Of2u/g78A/BOhXl14m8O6d4f1NHttIl0&#10;qE3lpKkBEbpEbVHQLGdqkDAXgcdK8q8df8Flvgn4TuY47HUPEHiWNhlpNN0sxrH9RctCfyBrNY6t&#10;PWnTZl/Z8E/fme/jQbp/+WWM+pAp/wDwi8wdctGv5mvkK7/4LW6b4s8aWuj+Bfhf4s8WXF5kQ28l&#10;wttdzMFLMEihjuC2FViSDwATjAJrk/i//wAFY/G1t4w0fT/BOk+Hda12fd53h/TrebXIlZo+IvtU&#10;LIbmZCGJFsnlD5Sss2SFPa45uyio/wBddS/qeHW92fdh8NqPvTZz0AXmgaFbxddzfU18A/8ACf8A&#10;7dHxCgbVtL0U6RY6hyln9l0m0a2Gemy7Pnr/AMCO6sL4kfsh/tFaP4Euta+IPx0sPDvheRC+rLee&#10;JdQZYUb7yeSkflyufurEhO8naucjOd6zfLKuvlr+RpGhSSuqf3/8E/Qjxf4j0P4d+HptW1y+sdJ0&#10;23BMlzeSiONfbLdT7Dk15x40/bt+DHw+sY57z4i+FZ45iQP7Nu11Jhg85W38wrj3A7+lfmj8JPDG&#10;v/FvXb7wF8CdK1ae31a2hsfEnizU1EN1PFIWMnmOpZbGzchz5EReWYIyu9xhI0+uvhz/AMESvhx4&#10;cbT7nxFrfijxPeQgm7gM8dpY3THPREQzKAMcCbOQTnBwM69GjS0xNSTfZb/PsaU+aX8OKSOi8e/8&#10;Fivgv4Skh+w3viDxPHIMs+maWU8v6i5aE/lmuBj/AOC0Vr438eQ6L4H+F/iDxJJd8Q/adTisJeBl&#10;ncBJY441UFmkeQIiqWYqoJHp3iP9ir9mz9lnTbjxhrnhjQdJsYcQtJq93c6hA7EEhEt55JFeQhGI&#10;VELEKxA618aa34p8Rft9+N9Y8E/AzwBoXgHwTNPHNqsllYQ6at2oYiCTUZoFwwBDusK7wCGIErRh&#10;xeGp4WonKMXZbuTsvwCq5x0vr2R6f8Vf+CsPxAT4pnwv8P8ASfCvjK6MTxsmmaZe3++4ClnW2kWV&#10;WulRUJ83yUDfPhWQLI2HpXxA/bX+MGh3k1lY61ptlcZUwXFhYaPPEPRPtCxzAehzn3r68/ZG/YY8&#10;G/siaFnSIP7S8R3VstvqOtXC4mugCGZUXJEMZcA7FJztTczlFYewXlxBp9rNNNJHbw26GSWSRgqR&#10;qBksx6AAZJJ6YrnnmFGEuWhTTXdrVmkaErXmz81NW/4J5/tPfF/wh5XiD4g+Xb3hzNpOseKb2dVB&#10;/vLGssRPHQEj3rxfxl4d8M/sL/EeS00fVofiV8UtNXyrWYWo/snwveE43qjFvtd3ESdu4COJyCUe&#10;RMR/Rf8AwUU/4KUa0PFcPw5+Hn9oaGt03lXmvXMT2LXTnjy4ZJQoihGQTMxUsfulUUtJzv7FkXwD&#10;/ZFujrvjvx1oeufECdQ0b2lpcajZ6IhydkUsUTo05x80gPHCJgbnl9WlWrqnz1l6RS/M458jlaL+&#10;Y79kn/gkk3xO0VvG3xnm1xtY124N6mkNdMlwUclmkvXIMnmysdxQMrr1dt7Mkf0l4R/4Jn/BPwNq&#10;rXtl4B02aZhtK388+oQkf9criR0/8dri/F3/AAWc+D/hzUZLe1h8Xa0i/duLLT41ibt/y2ljcf8A&#10;fNeZ+IP+C7Wj2+pXCaX8O766s14imutYW3kb3aNYXA544c/0ril/aFZ31S7Xsi+ehFWPpXx4fhN+&#10;xD8PtT8WTaL4Z8H6euFYaXpsFtcajNglII1QL5kjYOATgAMzFVVmH51al4m+JX/BXH4//wBk2RfR&#10;/BulyC4dBlrHQbYkqHcjb507gMFBw0jb8eXGrmPy/wDaj/a81j9qX4s/8JH4hja80u2jMVhoM1w/&#10;2GyU43bfL8tyzEAlt2TgAkhVAb8Nv29fiH8E/Btx4d8H6pY+GdFlmkuDbWel2pbe+MsZpI2ldsAK&#10;Gd2YKqqDhVA9PDYOdGHOtZ+fQ5KldSlbofrp8Av2ePDP7Nfw7tfDXhqzFvaW43TTyENcXspHzSyv&#10;gbnP0AAAAAUBR1uq6la6LZSXV5NDa2sIJeaZwiIPdjgCvw48RftlfFTXkuY7r4ieNJIbr/WRf2xc&#10;CNs8Ebd+0DHYDHtXmt74ourrc0k8khJxtLE5rD+yJTfNUnqx/XEtIo/bD4yftz/Df4UeA9S1e38V&#10;eF/Ed/ZoRBpdhrtobi5kzgKT5mEUHlmIJCg4DNhW/KPxj8b/APhrT42t4o+K3iS40/TvtG2Wzsrc&#10;yXEFqpYrBaJ80Srk4G+Tguzt5jFg3jt3ftMhDMzbsnn1qjJKVP3uQOOetehhcFTw92tX3MalWVTc&#10;/SrQ/wDgrX8Jfg/8ObHQ/A/gvxHHa6bCIrayuFgtIlHUlpFklYsSSSxBZmJJySTXJ+Mv+C5eoXdo&#10;q6H4B02wnUEb73UXvFz/ALqpET+dfn+LnD/7IGfpTWm3H/aJ9an6jQvdq/qyPaSWiPrjxp/wWU+K&#10;/iKBUsP+Ed8PtkfvLCw3scdf9e0o59h+Vea+NP8Ago18Y/HPl/avHmtW/knGdP2ad+ZgVM9B19/e&#10;vDTIGGO/Soy+5xt59un0NdEMPRW0US5yfU+mrb9sz4jeI/g/ceGb/wAU6nfWOqBWmlupPOu2Uht0&#10;fnNmTY+4ZBPRABhWcN5p5rK43dupB4NU/Cz48PWn97yx1P8An2q6qjHyrjuOK9WjGEI2irHHKTb1&#10;JoZiRu3A88fjxVy2nUMMM3GMEE88VnIjADkbun1qeGRgAvKs3c8Z/wA/yrpjIg+0v+CRXxeXSviD&#10;4j8E3N2yx61bpqthFLPtVZocRzKiHqzRtExwekLHHBNffhj9PwzX4x/A34tSfBD4xeGPFytPs0LU&#10;EuLoQorSS2rAx3CKG43NA8qjpyRyOtftDbSrcRRtGysrjcrIchh6gjjHvVOR52Ip2lfuQGI5+X73&#10;1pjhR95l6cZPWna3e/2TpF1deW032eJpRGo+Z8AnA9zjFfnR+01+0V478XePdfvvDeparY6P4bZG&#10;ktoblkl8yQOAwUA7goTcdq/KCcMcbjy4jGRpK7LwuEdZ6aH6HebFMrMjK2zg852ntn8a+Gf2/ZNQ&#10;+LXjw+H45LzR104+a9zcXfk6fNDtXe53bV3DaxC5ZiELDgHbk/s8fEmaxfUvGfiOeHxRqGkCK4tt&#10;Km1DzprJWOPtBbYxXYySERgKfmQnAMbN6J8VPjd4F/au+FNnZyKfDevapLEjwXQjkaFiCANyuof5&#10;uF3bSc52H7tYVMTTrU/Z3Sk1e1ztw+HlRq89rra58w/EL4qap4V8WQaJZT21xFY+dfIYiLiK/WVy&#10;xL8HLPJJIuI2UHzCVVTlRR8B+MI/EHxCste1GzurjS1vGl1nLPHDcgp88RIZGVWUPy+Q23DBtz7p&#10;PiJ8Ebr4eeKdQn8P+Il1rT7dWtjcRpK19aYkwDcKyhoAVwcKpyF3plUaRNDxPf61DoGky6x4lk/s&#10;/RQ0V3HYN5tvPLuaUiUlj5k/KlgmEXLKAxRjXzOM9thourf3lr3TZ7UHCouVbNHsf7XX7amlePfD&#10;8nh+302K50jz47iG7dg32raSUABGOSpOQTjGODg18seL/EcPjObT9TmvrOy0+bfbxJeFk+2LnMhY&#10;ruxtYYZAAcSDBB5ri/if4p1bW9Vs47jz7xb3H2eB5d/mFztBCjG3cNpI6k568GrNn8HPFFz8P18R&#10;alpP2Tw/dTm0huYkjeTz/OMTI8QzLvUxNwwVscDPmANxRo4vG1FiKju122R0U40qEeSOiL9l478N&#10;aneeXPpfiHULxpf3d7bzi38mFM7FxskP8cq5DHCCPJJL103w3+D17431TT7rTfLkGlSIZ72W1nuk&#10;jjlT5STsWMFZBKAQxJPyYBDE5dromqfEcyXcd19vgig8y+ZtHnFnov3zHC26QRqSxQORujBkGDIM&#10;h/sv/gnVq3gvwb+yHf8Aii7ult9s722r+fGGt45rN9qGNViUPkPHIWO98y7XclAF+mwuAlUkniLb&#10;dPLzOHE4r2cLw72Mb46fBPRfgt8BvB/jXw5otr4c8QeFtTi1a4tbthNdXK3JjhuIyysN2U2HcwDK&#10;kf8AAQRXw/qvgq6+KfjDxZrljJpNlpP/AAkuyNDPiZfOdjlLdcny0Rw5YgBVBCkkMB6Z+1b+03c/&#10;EbxZq/2m4Go2NyPJhuY4ChaHcWRTzjau7K4Qbiu4nJBHz/b3UllHGlrdvBNPKvz/AHhtz/EMENyA&#10;eP7o4PacyzGlOfs6WqRrgaNSELz3f5HQeK/BepaPFeajDfXerRmXy2ntllmdZGiLl5JeMoQrbWyQ&#10;wDHO0EHYf4aTeCNI1qHUNO8O3Fpc2iT2lxqoeLUdwEix+R9lkmEYZlIzMVQlQM8rmb4MfFfxJ4Sv&#10;tS0hSywapILe7D6V/acyKsUirmNhllXe7EAZJJOCag0H4NzfEa61KT+1I7TUIbKTVEluSscLQxMQ&#10;xO4rKucJtVI3yJE4CkMaouHKpU1eTKlKV/fdrHb6x8LZvDXwb0XxRtttQ8Ptpi2TtAtpePZqxiJt&#10;bm5+zwNIzTInDAvDuYhpA4J8ruPBWo+Pdeuo9Gh1jX00+OFZZNKsZ7oRkpgBiFyMbSoJGDsOMjmv&#10;a/2f/BnijwNo0kGi6xpOqtpbyarqvh8SS+Rq1ukYDgq37tpQdyKURijohw+SB4j8bfgNeWXj66bQ&#10;dF8Vz6PdYubTdo7PJBHIA6wybGdfMQMFYhuWB4XpXNjGpxUqj+X+X9aG2Gi9Uj9gf+CdX7C+h6X8&#10;HrL4qX1je+MNVunml03QYpY4rVGiuDEkjF9paTMcpbLbCkm3y3ZQW+V/FOpWdx8Z9S+yrLpWjzzX&#10;N26RaZbS2WnWk0YjiZTav5RXy2XPlbfKONr78sf00/4Juxx6p+xJ4RjaFfKYX8TR7RggX1wp49/6&#10;18G/tufAOz+DEdlDe+GrPwfqUmtzqJtN1mfU4ptOkcNHsim2cIA33SGZnYusKvCD51SmqrcJdDX2&#10;lp3PG/EPgWy8GCXytYt7688gSm1e3aK6sG5DpKGb75YrHsO4gLOSq7V83n7CVNS8UySXF5aW99cT&#10;rPDdkssUQ3ht7IqGRl4+6FDLuHGQFr6Q/ZV/ZF1b9pzxDa6j4Sk0fw7/AMItNpV9d3F210sjOwB+&#10;0QtHI0jOHiuH2CeABvLPy8JFJdf8E+/Hmg6/qzeItS+wyabp1xr2rXRgvZLWBPnEcYMMDxuxDMzm&#10;N2ws8gA/dOTj9VW0tynW6Hy/4w0u4sNaaO6gnt7yFTHcW86MkkMoOHBDMWzuBJzghiwIUgikicRW&#10;RBJ5XA9jXs/xL/Z8kPhz7V/wieoaLNNHcatZFb1plfT1kCZ8ryspHFsJMksi53hizb4lPlfi7wrc&#10;6A7W1xZrbtbjLkN50bMAi5DAlechhg9CfQVUYpOxEpe6cxfzBrmNhJE7OWZwi7dpyQe3p2XjB9cg&#10;T/2Q13p91dLPFstYw7ByQZCWRAqDHzH5t2OCFRjxjmq1m8918qbuSVUHLPk9APXp+YrY0zSllu4o&#10;ZbOa8FsWkuIFDLIYky8jFAPMCbAcn5SCrHoMG6sHbQdKSsYMsS/u2kjaSOSFpFWORd2eVBbg4G4A&#10;lSASOmMg1DZWtxdPtjMcI/iZn2KOCep74B45z0APStbVfDcura15lrFFptndZmhR7kSBIwwXJIGV&#10;TeduXHy5UFieT23hbwRpPiPSdMnsbvUIVtBHFrUl3FLt0+SVkU3C4xGSVLKqs5DCIlmQ5Cc9Wbp0&#10;+Zm6tKVkeWm0nt7p4ZVkjmiJR0ddrIwyCCDyCMdD0xXoPwY+Jup/Dr4kaJqNtYaTrUlvdxSLaatA&#10;lxazuAY1VvM+VRtOM5G3AIIKqRjeOfBmoeB5z9otb+3tNWPmoJUP7wZBCs/Cuyh0J25xkZAb5B0w&#10;/Zy8X61oMWtaP4f1jVvDk1kLxtTt7XNtDgASozZ6xyFkI4JCh8BWUm6NTnSFU0R3HhT9oyxh0Hx1&#10;eRSzeHZvEwZl0fQ40h0yxkjaN/MzIS9tEWLKFjLYMC7h/q/J9G+EngxfD3jWHxR4BuLzxH4Z0NLL&#10;Wb7Ul0+WxtYbqAuYEuIn815S7Kj+chXiWTJG9yvL3/w6m/a2/ax0RbMKlr4sisrdPs6Q2x02KGKG&#10;3lby3ch1gEb42uRN5eIyM7V+7P2I7Kb4BeP/ABR8OdW0mOw1fxDq1/4rthaQLb2sVqTDEqLGXKqo&#10;CxlEgaVAHKlg8cqp1yqOEWkcUmezfs8fFCb4zfB3R/EU8dvHPd+dDKbZZVgkeGaSFpI1lVZFRzGW&#10;VXAYBgDkjJ7bGefxqroHhzT/AApotvp2l2Vpp2n2qlYba1hWKGIEk4VVAAGSTx61c2nNea5a6GQ0&#10;rzRtJX/PNSDk89f503HNTdk6jcfLupUbAoIyKXv/AFphqDu2fvVLHqMsKhVb5feszxH4n03wlpUl&#10;9q2oWOl2cODJPdzrBEg92YgCuT1T9pX4faMXWTxp4allVxG0NtqEdzNvJ2hRHGWcsW4wBnJAxkip&#10;5U1qXGM+h6Zb6o0o+ZBmphdjZ714dc/tn+B0EP2NvEmqNOyCOO08PXzSEPu2NsaJW2MEkKtja3lv&#10;tJKMBStv217LWWWPQ/CfizUpJZ44LeSZLe1t7syIXjMTtKTKrorOGjVgqKXYrHh6xlhU9UbxVbsz&#10;6AF1FMu1tvP96o30+1nOcLnHODivnG1/bV1XxFNp/wDZfghvIviFa4v9Wjhjg3Wst1GxEKTMQYYj&#10;Ky481I8OY8NGH2Lf9tRNGtyw+Gfxg8UNjel3pHg65SyfPIVfPZJGxnG4oucZ2rkCs3QcfgZ0xpVJ&#10;fGj3JvDSXH3N6/So28GSN911/wCBV8oeJ/8Agpt8SLPRry4/4UXrHg+0h/5i/iy7l0+xtwScFxLB&#10;FvbAyI43Z2PyqGYgHkNM/br+PX7Uelf2H8J9Ds7/AFSzm/4mXiiy0z7Ho8O0IrwxfbXkD4Z0lV3M&#10;czxuf9GUqWOkaOKte6S7tov6vQWlnc+4F8EM6fPOqnuAu4fzFTx+CrUD55pGbvggD+VfC3xr+F37&#10;TmgeEItS+I3x+8G+EfDdqS9ze2V1JY3asEZtka29rE07kKxESvlivAJrxf4b+EviJ+1b4rk03wLe&#10;eJPidDpc8kI8aeOHkbSdOZQufItpGmiVmSUZEv2iUq0UqRW7IWraNCpKLl7VWXVbffZf5hy0ou3J&#10;qfpp4z+IHw/+GFzBF4k8TeGtBmmyYk1PVorVpcdcCRxux7V594z/AOCh/wABfhxq62t7460CS42C&#10;QPptvLqUYBz/AMtLaORAeDxnPTjkV42v/BI/4YeBbKTxh8WPH3iLxFdxyNcaxfajqEen6ddO8p2l&#10;85mDHci5M5LMcjG4KPnrXfDfw7+M/wAUW8L/ALMfwbh1m/ikijvPE+ttdahp1jG/m5Y2148lvGjL&#10;GSrzoWfEipEXCGop0aNT7cmlu9l97f6GknKG0UvLqfZHir/gq/8ACrwpob6tI2uzaPNGW068SzWP&#10;+2SM8W0EjrcMmVkXz2iWAPGyGUPhT47Zf8Ftrz4jeMLjS/APwY8T+MFiBZBb37G72jHLQQ28u3kj&#10;o5HvzXpP7Lv/AASu0H4d6xH4v+KWpSfFD4gTlJ5bjUne4sbOUR7SFWUlrhlyQJZgfuRsscTLVD9q&#10;3/grT4b+GuvnwZ8L7FfiZ8Q7ljFBa6cr3VrC3llgR5QL3LA7cxw8cODIrIVrOMcO58lKDn5t2Rr+&#10;9tebt5JXPJb3/gpB+0aJry51v4c+Ffhr4fiLKdU8X6bqFhDAdrMqqzOHuJDtOEggkfgts2gkZPw8&#10;/aV/aO/bReTw78LNVuo9Djmf+0fGesaXbacqP5eTAnkrIsK4eLEaGecMwcyrG21Ok8HfsD6p8WvF&#10;8fxA/az8dWPnXCPFa+GpdUjtIkQYCCSaN0SNR87eVb4ySrmTJdD9Pa9+2R8EfgL4FhjsvFvg6HSt&#10;Ni2Wum6BcQXGxR0SOGAkKPQcCrqVaUdKUE5emi/z/IUKdSWs3ZHyvpP/AAS0+P3xB8O39j8QP2gt&#10;Us4JztFpZXl/rFrMuB99ZpLcDnsFI96+U/Gvwm+G/wAIPHFl4b8D6lq3x9+IksxaE2tns0MOm5sf&#10;Zo2kkvWVUZ8CXyCApbzU8yI+i/t/ft76v+0Ze2+lQ/Efw9o/w8uJYvtWk+GoNRn1Mp/E032m2tY7&#10;gglj5XnInCcblEla/wAEP+CjH7Pv7GnggQ/DP4e+LNa16fct7qWvNbWt9dqxVijXEZmwgKJ+7RFT&#10;KBsFsseqi8SoczXM+ySSXq9PuOep7O+rSXrqem/s7f8ABIm48b3P/CVfH3UJNd1W4ijS28O2N0YL&#10;TTYvLIELvDt2+USFSK2KQxCIBWdGCr6r8SfgV+zV+xP8KptQ8ReDfBVrpcKMbeHUbGPU7/UXGP3U&#10;P2jfLIxLKPvbV3bmKrlh82+N/wDgv3ql9pijw98PdM026H3n1DVHv4yPZUjhP6mvjr9pP9qq+/ah&#10;1uLWPEmkaa2vRhVOpQXV95kiKWYJ5Ulw8CR5djsjjVMsSFGamng8ZWneu2o9k/wM5YijBWp7n1Tb&#10;+NfiN/wUe1WbwX8I/Ddn8NPgzZ35t7y5tLdbOBkEYOLgxYE0hUhhbRDapmi8zIAmH2j+yV+w54L/&#10;AGR/D8a6PajUPElzbCDUNcuVzdXnIZgvJEMRYKfLTgiNNxdl3n8m77/got8WpvBlj4ftPFs2g6Tp&#10;oxbW+g2dtoqx8knH2SOI8kliOhJJrjfHf7TXjr4nWUdt4k8Y+J9ftY/9XFqOpzXSIenAkYiuitlt&#10;epH2akow7K7+99TKni6cdbXfdn7KftpftneGf2Ifh/BrGvWeqaleakzxadY2kDn7RIq5/eS7SsSE&#10;lRk5Ygkqj7Wx+bnjT4g3/wC2T8RdP8QfHb4naF4N8I25U2em6PMuo3Cxud8kcNtamdrdiqgNLc/M&#10;CYwRKE2L8t3msPcgguzLWXcXBXo2GBzxXRg8thRjo/e79fl2M62KlLW3yP1i0D/go5+zX+yr4Itd&#10;C8Bx397pm95nh0XSpEcyYVd8r3ZiaR2Cqu4sxwijIAFcx4+/4Lv+C9KaH/hGvBXiLVwc+d/aV3Dp&#10;xQcY2+X5+78cY96/LqS+yM7unp3qnc3e5fvcsaI5Phr3ndvzZlLH1dloe3ftlftkat+2B4n0/VNU&#10;k1aybT1Kx2X26Oawt1YgusMQgQpuKgFmZ3IVQWO1cbXhH/gpn8QPhV4RtNB8BQ+F/AelW5MjW+k6&#10;THKLuQgKZZXuvPd5CAo3Fs4RR0AFfNL3u7O75gex70gu+O4rulh6XKocqsuhze2ne9z3bxx/wUX+&#10;Mnj28W4vfiH4ktpIxhRpl0dMTt1W38tSfqK828YfGLxJ8Qr37VrmvaxrVyBjzb+8kuZOw+85J7Dv&#10;2rjftWfTcf1pv2n5uuOaqMacV7qREpSb1ZoSanJMc+Zu5yOeKfFqHmxYJ+Xp1rL8/wDi5/Pr0pIr&#10;vB57Y+tV7SwRTuW76JmJwGbn1xmqs9uY15ZRzk1OmoLgZb7vT26VX1G9CR7vlHOOtT7TU05SpP8A&#10;KfvcZ79qoXsyRqWydxNF9qUbK4LL6YzWTdagsknLM3pgGq9oupMoslFwM8/QD2qKaTAypBNVxM1x&#10;PsjimkbuqpkmrUeh6pNxHpt98xx80ZUexzipdaK1uWqTZUln2sd1RO2/+L3IrWm+H2tSrkWaj1Jm&#10;Xt7ZFV28HzJ/rNU0aGToY3uQGB/Ws/rVPuV7GZls20fd5pjT+XnncfTvW7a+EtPuLn7LJ4gtftWM&#10;7YkDoR/v5AJrQs/hTbNCWkuri8ZD8wgZVyMZ4OSDz74rOWOpx3LjhpM4+SfEnzfMvt1prSqP4lz1&#10;4btWxq6aN4auGim0nVGkYEiO6dVBA4JDL157jOMgVs+HLfwr4gKwW6LBcyZVYbjcGbORgZJBJ64U&#10;k/Ss5Y62qWhUsKavg+5gudCthHIshVRu2tnnv+ua1PLCsT/dHPFcfrPwsvtAu2utHuGjx8wj98fl&#10;0Pf1o074kyaXItrrFu1tLjAkRPl4Pp+XTNehh8yhNWZx1cFJO8TsF2t8p+bjmpJkKoB97sPaq9nq&#10;FvfQeZDIs8f+zzn6Y/zzSvq8O8Att292FelGtG17nJ7OSI9QtLhFYwhpC3RR94+w9e3TmvoH4K/t&#10;SeLvFvwp03w+dU0lW8ExqdNlvZXSe2kVJEiZFXcZAkewgIA0ZRSARuNeBNrCxKxysgwSGDfhVnwt&#10;4xh8KajcXlra2ct1cwmAPcRmTYCVPC5Cs3yKMsDxxxk1z4qXPD3Nzailze+j7d1z9vvxxrXwh0/S&#10;tWmbS9Ykknie4UiOTUIXJWK4LIAYyhbYwVQAQOCxAHzpceK/sXjs3TQ219rMkskU5ihMzbtzZiAO&#10;WLg5YFiAQDkn5xVXxh8c5tP+Fvh9YPFFj4hu5Wma702fwpp8SaTsEfkqreRhtxMhLDIxGgyp3V5T&#10;qfxX1jXPER1Sa+ma73AJKp2iIj5gsbDAXGQQFxjtivl6mFr1v40tPmetGNOHwHQfD281a68dtZ2u&#10;n6prkM0pFzaaa0k8lumWBLLEJHVlJKgkHGA2G+6ei8UeCvGmp+PZJl0PxTAl44Qzf2fcQvbAKeAC&#10;vKBTjJK5K4HTNRj42wfETT7saxa2usa81nLbWL6tdlYLEuiRF4y7mMMITLjeAQ/7wys+AfWbr9nz&#10;wp4L+Euladp+lMus+MNRg0a6urSQSSNZ26reX7xpuZEkTNmcc4AdeckGaiVOSctOh106KmvdMLTN&#10;Kl0+yt7Dxt8QGt4Y7uJpdH/4SCCJ4oUaS3lyZZAPnVt8ZXB4QkjAx6P+0d4l8D+NdUsfEXhfxp4d&#10;j0m+s47RvD0xiit9PKeWr7Xj8yMyBCT+65wQC2MVieM/2edC07UPBvhHQ9M1CFfE2otqmsxOz3Jl&#10;gtcW9vIAW2xxtM96mQBy69cKK6bxF4M8NW/x58M+FtN0YwWPhnQ5tbutMgAXZd3LBmEx6Nusvso5&#10;6naee1/2ovZ8nRq/mkvn1Y/7MTqc7e36/I+dfiz4c8DxWNjN4e1K60+7uJpDBeajHcOoKwojeSEi&#10;bbEJN21xxmNsEsCE0vhh4q8C/BnR9Us9fsbrxxZ+Int7qG3tEf7PHtJjcywzNCPNbDBGfeFWQ4Qo&#10;5En00ljDq37Wl5YQ6g2mt4H8P2WhtZtH50pmlBuJwx3HlL4zDHbcemOY/hfpa/Fj9tPx9qEeo2dq&#10;Pt1v4U0+8RQ0dzHG8Vrkrno0MCN+JA71lTzeVNupBWsr9Ouy27G8stjKPJLW5D8U/wBr3wv4rtJd&#10;Ph+F/iaLxlZWEFxDqml20MlzpjzW6yRiRU++FMgD277omZCpVwK47wn468b6P8Pr74S2vwnh8RWO&#10;i6lc2l3dyatHb3yXzXImnUtHH5QkjuJVUMjFcKnLAZPpX7LWpL47+IPiLx3d6XY/2X4p8S3WuTxS&#10;kNKtisrTzK4OcbFt5flBIwT0zisz9jfXXsdB1Px7PrTTXDXOoeKL22MYKPJbCaSVBg5+b7PCQOTu&#10;b6CrrZ9itVfay+b/AOGCnlGHSSt1v9x86J+z5dfE34py+G/BvhHR9aFjq76GdR1XVGaN280oJyIX&#10;t8R7RnCqx29FLZzb+A/7JzfHDxZHfaP4b8K6ToI1f7Gbi6e/nubWDJZ5/La4MUhSIMTwAWUjAByP&#10;Zv2UYW+H/wACdc8RXWl+TdJYanqiX8pDZuEtnW1dj975nlgAPrj1FaP7PVo3w8/ZX1LWItTANj4b&#10;1G7bcfmQ3cP2aFQTn5hLdjr1Kn1rzKmIcXJR7pL9Tthh46XPMv2YP2aNa8b+IPD3iaz8RWeg2txd&#10;YP8AZWh2CXljbpJKJSkphBVlSBnywbl8kHGK0v2efga3xxg8Papf+J9atdFuL13vrHSWGnxxwJcT&#10;PNtaLaxUxxFiwO7Lls5wa9E+F8EPgb9njUNWhkktF0/wdczXlpJwyTXVoloQD1DfaLljj1FSeCYj&#10;4U+B+o6ln+zr7RfBl4t7blv9XPJYx2K7T2bz5T6cnPXms54yq01F9bL+vuNY4emuhwv7LXwCi+MV&#10;14d1jXvEvi65s7rUTNqFhHq8kVt9minlMygY3LH5MPIVgQCQpHylcD4Y/sneG/i7o8niG98N2+qX&#10;erTT3Es6OU5+0zxhdqsoGBGMYHQ1638Fj/wj3wSutcs2W1bR/BGoT3KKQpWR9PW2B7/MJ5eePXr0&#10;rJ+DVvJ4F+FGgtZI01vqFpFcbkcA73iSWTPvvlbpWcsRPV366fiaRpR0SR+nn7Avh1fDf7Ifge2V&#10;CoksmuTlSD++leY9eefMr5p/4K4/BSTx98YvhjulstN0/XppNMmu008z3Jl3oQg2DzJpHUhYo+m5&#10;TyMk19gfspacbT9mj4erzn/hG9PYkjBybaM/1ra+Inwo0/4jpYPd7re60ydZ7a6iggkmhYMrjb5s&#10;bqPnSJ+BkPFGc5UV7ccQoV3N7XZ8nN6nnX7Bvw8uPh1+zVo9nfafqGk3s0txPPZ39tFDcW371kRG&#10;KAeZtjRAJW+Z1CsQoIRfZFt1btyeualW3+XoacsWAK5qlXnk5dyLnzr8ZP8Agnf4b8da6PE2h3dx&#10;o/jK3v49UgvbjN1bSSx4ZIngJCrCXBZlj2gljkMAqj43/aC/YG8UfCqSx17VPDUOuafBrNrZNb2l&#10;2Zv7YMssmEjSMJJCjqscYGd/mSqFzuG39U/L9qc9opTDAN0OG9amNa0k2VzO1j8VfBf7HWpeKf2r&#10;dH8B3CzxXUzCe+tjAbS5gVIPtE8IVmaNZtilUxK0ZZ0zIATj9TfAX7Evwx+GS2DaP4Q023fTI2W2&#10;MjyXAidpEkaYCRmHn7o4/wB9jzQsca7tqKo7vUfhJ4d1T4gWPiu40XT5vEmmwm2tdSMQ+0wREOCg&#10;frtIkfjp8xroRHx/iOldFXF81uXQhXtY/M74h/s06b8Jf27vD/gnwbpLTf8ACUQ3t3caNrNx/wAS&#10;ue3HnzLGpjQGaEpbLiKXcgkJWRpFLE/PniH4c614/wD2mrvw7puveI/FWoeZb6fa6nqFnsl1q4MS&#10;sI5Ey5hQ4fHnD5Yl3Ps2ll/Z7V/BGl65r2l6pdWMM2oaK8j2VwRiS3MiNG4B67WVsFTwSFOMqpHz&#10;d/wUF1Dwjpuq6HeW+i6dqHxO01orrTL+R/K/saGKQzrPcOMlkR4XkjiIcsY5WCMqyqylVhUgqc1o&#10;dFHmc/dNnwF+wT4b0P8AZ+uvBfiLSdH8VKt/NqkLPDsElw9ukLNjH7sttI+XJX5WDeYokrxvwL4B&#10;8P8A7Mfxn1Dwn4gGi6H8M7jRNT1O4nXVJIXuLeZbaIQyiYyXKyDZ5eyKWMy/Z422Bo2WTzXW4P8A&#10;hKNXjk8SNrmqXnnktJd3U90TIdikiHzGwdxGFiO4NIViYytYzXU+i6LYySxXFiNHvFVAiCS2g3SL&#10;J5a7FwFRt4eJQqFI3WeEKUhurRrLONRQVkeh9Tb1lI+hv2OPHPw88CfCG3h1m88CaZqdiqadb2mk&#10;a4mrNc2VpL5lpLLBC0ircBpd7bN5Mj79wMmxfSLr9tn4cRlbiO6125kRWVWXw1qCkDJLfM8CgD92&#10;SckDEZJ4Ga+SpbJdQj2/2O0z3uXEltKJfMV8sTiUBG3LO/MoVX+0O0iql1qKwc38SviZ/wAK88Px&#10;/Yvt0erXrBIbW4mZhNIzbslWxIyhjuPmhWdnUSZlk1GN4lVcpXY/7Ph1bPXP2sP+Cg2oeMII/C/w&#10;9h17Q74+Y2pzTxpDeJGFG1YykjNETu+YMElVtqEIdy1wPw7+NHxI1fw3eeIPDHjnVn1GCAJJaajq&#10;ck1vA24EhoroXIOVyRKHXjaNi/PXB/D/AMKt4d09prmT7RqV83m3kxbdubk4yeTjJ57kk8ZxU1vL&#10;qHw48Ttr/h9RJJIT9u0/pHeL3ZfSTr2OfQ5ZXuni4r3EjX6hCMdUezaN+2b8XPAwuPt0n/CQTSSp&#10;D5N7o9tMbRtm99htZ4C+1fmK7GYgAoGGTXPeN/2/fiwLG4vX1HS9IXymNvb2GlyRghlkETsZ7eZT&#10;ukEW0iVUcLLGpLMrx41nf2vjLQU1jQ7iObSZB5U0UjPG2mlW3CKXb86Qq2HSRMyWjnchkgLKtW7E&#10;89x5c0MrTM08TrNarI8jsoM0bQKdjyFAGmtUIjuYwLi2IcEDX28esUTHBQ3R6defFTxV461KCS68&#10;Q+K7m6hBiSztNUNtKWWUII9tl5MfnFo2gZpWMYmF642wWREuff6tN4psXGqaxq3iCziSGeWTVNVu&#10;r3TRCAZllaAzCKONVIncSytIbWK0Ri016xGHIWi0uG4vvJkhvrdZI31W/e8tZnELqXe4bZE0DwQO&#10;HYhpVs7eTcDNfuBH408dw/DPwfda9qP9qKkJNwry20LXcO6ZHeUpPhPNS4kinkVIlT7XNZW28R2r&#10;Y5oybeh0+xhHoac3hLQbHSWB0OP7NYRujJFZxT3UbIBGVRUEcBuizLHtQSbr64VADHp4UbDyto4E&#10;UytHdb1UQWdt5LWymVbaGC2kBDRb1ZrG2f8A0Zdq391lhhq+dtZ/by8N21nZTaXpWsXmoKFeS3uZ&#10;2tltz80eI7pZXmkMdvJKiOVTM9xNcspkcKvO+K/2/vtPhtbXS/DMdlfsjLOZL3fYfOscLrFbokfk&#10;AWsYtYzHIGjieUhvMkaU9f1KvLoczxdFPc+rbArf21vbpBZ6kb4rutrTFvBfiZJbUfZvl+WOdIfJ&#10;ikVJDDptpPL5qtMSfb/hX+yprnjVheeI2Njpt47C8E6FLzVIz5DSl4DkRrcvFs2SvJ5VpBDCsaGS&#10;TZ+e/hD/AIKr+OvB+kzLp+jeC7XWJLma8/toaa81+ksuQSrSyOgAj2xKAnEccachRUOs/wDBXD45&#10;a/p0lrN42kiil4ZrfT7S3kUezpErLj2NZyyvEydlZfMmWYUbaH7HeHfCWh/CXw5eTCSK1hQSXuo6&#10;jeSqHlOC0k00hwAABnsiKAqhVUKPm34yf8FQtPvNeuPC/wAFtDk+J/ie3kEVxd2ysdI0zLlN8swK&#10;gpnGZCyQhXDebgEV+aviD9sT4k+JvD01vdfEDxlcW84xNFNrVzJG4PBBUuRj2x3+teI3uqfY55PL&#10;2x85+Qbef85rbD5HZ3qyuc9TMtPcR+ovhD4KeCvjRrkPiz9o/wCO3hDxVqsC5i8M2Xia2t7DTN0Z&#10;V42aKRSWIWFiIBEPMiOWmDZPYfF3/gqz8OPhHbDwZ8LZPCtudNttsF/e2lxB4fscMf3McdpE0srY&#10;BwERIxuB8wkFa/IGXXpNx3SMfxpP7SyF3N1HHPWu7+yIyadWTaWy2X3HN/aEkrQVj688JftK/Df4&#10;nfEWbxV+0H4g+IXxG1K1kItNM0q2ih0by1DKPvTRSbW/dyCOOO3AeNt/mByK+grj/gvB4Q8Cww6T&#10;4U+Fs8fh/T4Vhso/7Ri09YUXhUEEcLoigdArED0r8vZr1mY87jjuO/XrUbXrBP061rUy2hP47tdr&#10;6fgZwxtVbH0D+1D+3Rr37Tnxjh8Qa22oaj4asZC9r4W1C93afECxbaTbLbucbtu8ESFVUM7YzXS6&#10;F/wVj+JPgPwxp+ieB4fDHw/0LTYRDFp+jaRE8TEADzHa586R5DgFnZyzHliSST8oyXzHLfd3e9Qi&#10;/ZS27G3rya1eDocqjy6Iy+tVU73Poz4k/wDBTL4zfE6JV1Lx5rMagfcsGXT0YZB+ZbcIGwVHLD+t&#10;eZ+Of2iPGPxKkhbxF4s8Ra81t/qjqGoy3Ri/3fMY46DpXns12zjkn8agW+2nd8zc8CqjRpR+GKXy&#10;D21SXxNm7J4svI5NvnTbccDPAqP+3ppW+Z2+Y9SaxLm62KSWxx1JqouvxA/LOh29fmp6Inmk9zY1&#10;GZpPm3YUcgntWW15k4DAetNl1uGe3bDFto7KTistr9mHyxzMpJBISh1ES4Nmob/BHJB7D1prXLI+&#10;7PQ81TijvriDdHY3Lf7RXAP0PT/JptxBfwpmeO3tg3RppgAay+sRXUtU5diw9zkjGe/fGKcLxj7/&#10;AErNkWRot/8Aaej7QM/63J9uBmo7a7s3JMmtCMr6WzMB+lS8TEaoyuazXOO+Gzzj86rXk+2LPO0c&#10;5FUH1nR4Plmu9Tk4H7yMKgYk8YBOR2H1/KtSPwzdXVvFc2nhfxRqlrIN3mNA+wjrwUU59etYyxkU&#10;dEcPJqxiz3yxvncF59arzanGy/NIrba7DS/hZr3iW1aaw8D3ELqet7M0Az14WUoTWlpXwO8dalde&#10;TJ4X8PWEYwRcXHlsqntjY7Nkf7tYSzSkuq+8lZfPseY3GorHkgnbnuDz+dPtFutQXFva3MwA6pGS&#10;M969fg/Zr+Iqzqq6v4ejt+Q3lhuOnIHkj+fatCX9jXxBc5kbxzdJIcEgWbbF9gBMB+g+nrhLOKS0&#10;5l+JrHLZ72PF4/D2sXrbY9Nn54zJ+7H/AI9gU6Xwtqlqy/ahaWS54aa4QL9Ote+Wn7Eun39jH/am&#10;u67f3KDBeORI0/BWDkdfU1qaJ+xV4T05j9qh1DVN3I+1XJXb9PKCfrmuaWd01t+X/BN45ZLqfN8n&#10;hxlIMmsaSsfrHIXJ/DFRyaPppUH+3nPGCq2bf4ivrPQv2UvB+jXfnx6HE7dMTzyzr/3y7Ff0/nW/&#10;D8CfDMVwsy+HNBSRDlXFhEGQ+3y8d+lc0s7vsn+BtHLO7R8Vmfw/aIfNm1iQJ1YbFU/QE5//AF1v&#10;aX4XfXNKjmsfBuuajasu5ZwkrbhxyCikHv09a+2ovC6xqq4+VeFXsB6CrNvoixsOfx75rnlnU3sv&#10;xNo5bFdT4q0v4P8AiXWLdm03wOY1A+YahlGP081kP4Vc0n4A/ELUJ2jj0PR/DvYTl4tr/gjSH/x0&#10;V9pLosTn19cDrTX8Pquflbnjp0rB5pWeyRpHA0utz45m/ZS+JF7ewxya9okFq3+ueJn8xR/sr5Qz&#10;/wB9CtaT9iTW5o1UeO7oZB3BrJ2Ug54/14/yK+rDooYjbHyegyM5rN8T+IND8DwLNrOqaVo0LEIr&#10;310lurH0yxHJrJ5hiJbP8EV9Vox6Hzrc/sC6JLpsn/E01x77YcSGaJYy2DjIMTEDOO5q54C/Yd0G&#10;00+Vdc0/7dIxxGftUqsnXklGUc8cAcYJycgD2G6+O3gK1tfOPjDwo8Y5/dapA5OPQBiT+Vcp/wAN&#10;v/C1J2j/AOEmx5eQSdOuyv4ERc/hTjWxclpf7ivZ0F0Rz0f7EvhrTtYhax0yFbKRT5wnkaaWPAGP&#10;LMgfqeuenOOuB2fgb4HaZ4Ge2fT9HsYGJIuJZUTz4l2ZCrsG0nccE5AwP4sDHJ65/wAFGvh7ot75&#10;MEWuatHjme0tlWP8RKyN+Qr1n4M/EC0+NHgC08S2MN1a2epPKYopwBIojcx87cjkoT1PX8BNSniH&#10;G9S9vMqMqV/dsc14x8CR6/ZfZ9UsrK6gkdyY2iDxugfKbg2QTgKcdMj6V8+/Ev8AYW0/UPtE/h27&#10;k02dvmW2nJkt87cAA/fUEjJJLdTgYwB9eeI7Dakfy9mzjt0rLuPDc0gbK793AAGCfwrKnXqUHeDs&#10;KpTjPdH5967o/jr4FXfl6na3FxYo2FlYNNbMMhRtkH3MheFYjr93NXtL+I3hvxtbeRqaR2MjKWbz&#10;9qxZwc4kzjgd228nA5r7d1DwxHMSrJtb0P8AhXi3xS/Yn8O+LllmsIW0S8ZTtkswBCSFIXdEfl2g&#10;4J2bCe5r0aeZwl/FVn3X+RySwbXwnhWsfBe60eb7RoN5JbtncYJeUcjpk9+/UHmsV/Elxp15HDrV&#10;nJZTHAEgXcjcc5/Tpkc10uv/AAX+IfwRuT/Z0cmuaSrZAt185WBfaA0X31Y5BOzIAP3jg123wM/a&#10;C8D+JdI/sPxvafYLieXBmmj86yfPlqFOclGLbz8y7UVMlwa9OONnGPND3l5b/ccv1ZOdpaHA280N&#10;xarNFIkkb4bepDBu45FNKbj94evufx/z1r2rxf8AsJ6XrGnQ618NfEcdtDeIrQwST/arG6X5VDJK&#10;NzBcBzk+buY8FBXh/jzRPEnwvv47PxZo9zo803+rmwJIJuATtZSwJGRkAnB64rqw2PhVdoy/zMcR&#10;hZ0/esehfsxeAtP+Kvx58NeG9Utxdadq008M0RlkjV8WszJl4yGUB1RuDzjHIJB+oPGvwR+F+jeF&#10;LdrXQ44rG4BhaI3dxIIWZmbgmQ8YJwRggg9+T8m/so+KP+Ee+PPhvUt0ZWyklmLbhtI+zyrx2PLC&#10;vRX+Nn9t+BFtVZs3ECSLvbDI2Ayg/j1x6mvqsDh41Ic0tT8r4nx2Kp4tQozlFWWibXV66C+Ofgd4&#10;FunjGnC/0kRfMBBcF1lHTJMxY5/EDjFcjotzrHwc8S6NqUN0utWmhzSyQW+9oTH5oRJcAMRloxtJ&#10;PHzNgZ5rmdX+Lc17aNtbbKR91m6+oPXn+uK5nUPiBdXSr+9bcB8uWrfEZfh6seVxDK84zLDyTlUc&#10;l2ev/BPtb4C/FHRf2gvjXJc2smoWNzZaNY6PpVl5xNwysGN1uAB3A3sqyRkHO1sEDkV1H7P11Z/F&#10;z9pfx34iunvLzwtJq8GlwX9s+0JYW2cyEjstnECT6Z9MV+dzazJ5rTRtsY/MAhxhhzuHQ5BGcjof&#10;cV7p8AP2yv8AhWfww8ReHbrS/NbU9NvLazuIJChM12gt5XnDEhlWBpAu0KQcdeo+MzLJalC8qeqd&#10;l6LqfqWU8QUsXaM/dkun+R9a/swfEW6tvD/iT4h3Go202parfan4vmsXttpWSASTyw7s/NvaCAjp&#10;/rQO1c/+zpY3Pwu/Zi17XpobNDcaVqGqSTmUTTxTSw/Z7Kchs/MJbqHjPVc9RVjxTrLzfsXPaaDq&#10;ul6/FrEGm+E9OuLVfJkkuZZEkXcSMoWt7Da6t8w875scgt+MWnafoHwFj0H7GfDX/CUappXh1SH3&#10;j7GzvdS7BkgvG/2Ick9Ryc14PNzP/FL8F/w59L+iJvC62vwn/Y416/bTtR0u6t/Cco8ufcG8+/aK&#10;zlDBuhAmuX2jkbTjpipvGEd18I/2MvEUN9p9it1Z6Ja6THc2uGQzyzRQyAfxfNDb3BzySHNXv2hb&#10;hT8H/DumyStrGm+KPFlmLm3jb53tbC3aS7B9Vzebj3Bj796Pxyhk/wCEX8A6Lo8yXVxq/ib+0LiG&#10;9nwsY0q2RmAByct9quOO5VRURldxv1bf3f8ADMbjbYp/Ei2j+H/7GOrWWnXlxqEeqRaZ4etoiNsr&#10;zSXBul4zgZisgCDj7w7Ve+K+kw6L+yvqmi6RZmz1LV59H8LWsI4R1mlku1DewNvGMj196r/tGW00&#10;un/DvQ7GOHTb7UfE81zchsqrx2ENukJCjjo90oOPvA+lbHx7jvrzTfhf4Y8+3s7ifxJqOuRTAbvt&#10;SWMEPkHPoWinQ8fw8diXCWkG+7f3f8MHexT+Mwh8UfArxBb2KzWOreKNR0jw2qlCFX7XPLdhiD1w&#10;9qnI6EEdzVH48avFd/s5eNtSt03axqzafoJtlOGkluLl74D2P+igDOByfx2fjPdyappnw88Pyotn&#10;dTeJdT1FJM7VkOnWURtvcguJVzxypH1zvjbd3N54P8E2dnA0eq33jV5Z45PutHpVtCRx67LiY+p/&#10;Diaf2PVv7v8AhjSRL8Y7yHSv2VviNrtuY7f7TY2OnPGTgfv74XOQP922I79T1q7pvhaeGxhs9Kt5&#10;LjTrSPFuYt21I9zKo+X/AGUH4YrN+Pd9p9p8GfDduyw3MfiTx3Y2d1a4DZisYVD8AdSLwg5PpnjN&#10;fRX7EN3a+E4vEraxLElnMLKKzkbB3MkbtKuT3XzEz/vCuetJxpK3d/ov0Kjqz7m/ZX0xp/2Z/h3J&#10;kbZPDOmkc5/5dYu9d+2jbEyG3Htx1r5p+Df7dvw3+EP7O/w80jVfE2myajZeGdOgnitpPNETpZx5&#10;BYfL1G3gkgnnHJroP2aP2/vAfxH8FaDp+reK9Lh8U+QLa6Er+VHdyx5RpldlRAshUsqnafmAA6Z9&#10;KrTruTkk7XPDVKg9z3P7BI3y7D071C8JD9OR2rSa/Rh91jUU9ysq5C81ze1l1M54Wnb3WURHhs8U&#10;vlgr/jU/Uds+tIy8VftGcsqViu0P8u1N8gKdx9KsEZ+7npXlv7Uf7Sth+z74UjjV7W58Uaxuj0iw&#10;lY7XYAlppQvzLBGAWduBhTllAZ12hJt2RmqLbsjG/a2/ajt/gD4aez0tbG/8WXkJkgiupTHZ6fGA&#10;xNzcsMsI1VXYIgMknlttG1XdPiXX9dvtb8QTX2uQ3N7q2oS75bo7kkeYNGu8rESwcSrENsbFwyQx&#10;xsZINOa4TxNq2q6/4ja71+W81W8luC1zqRUrLcTF1CnEYBTDxxhEiAIZIwheaGyku6ekQiaCG302&#10;6t2iuUij8iZUaI7gqKm0ERONrxx4jZY3WeBEZYbiyks+vl5Y2PWw+HUPUsaZbtdWqw2N1Z3UUiqP&#10;IkWKQThkVVTClY3DLMibUZY2W4iRDHDc2b2dy2H9q2u+bTYLqO6VVDJKJvtPmZIOXKpKZPtAOZAq&#10;yfam3qiXt6trUXS5NaVoTpdreKz/AL1orhLgzl1PdiqPvFwG+dUWT7X84jS+u1tYpTCljNeXFjbC&#10;3MQlMr36yRMJBkndLt84N9pX/WbfM+0qJCv2+/EOMjttYj8Z6ja+FPD9zfXlvNDJskljklvBIsmQ&#10;Sf8AWIWkYrO2BIu6Tzl81R9r1RU4HwdZTeKfEkvizVIVguLtMWlsHZ/s0fPJZiWZ2ySWYlmLs7Eu&#10;7VTu7pfi94s+1yWsSaDp7OgVpHk+3S7mbJdgHkUF3bc4Uuzu7KJJpxXO+Iv2hrfTfFk2lxwy7Ybn&#10;7KsmeS4eNG3AgALmQYIJyA3QjFZTld8sdzWlSlP3ktj2Jb1QvJ+pqN9SU/K2DnpivC9L/aistZsr&#10;mSKG+j+zNEjeZF1MhwuApJ68HgduuQDueBfFOo/EjxLqmm2t3ptp/Zdg+oyXE025CqBgy4AHR1VS&#10;c/KCzc7cMQw7vZm7pVOXntodtY+JLj4V+OR4isDNNp85xqVrGx3EHpKBnB2nJwem4noSV9V1TxLY&#10;6xpFveQRx6ho+ohI7aeFxGc+ZmOBmOPLkWTmFyVG/wDdkxSbS3zZ4K8YapZ/ELXtJ1Py5o9L1O4s&#10;I54hsWRY2wpKFmIJBBPOOcdjXZ6T4qk+D2ttN9njuvCOsfutQsZEMkSbwVY7MYwRgYOVYfKRkIRt&#10;LR8jepxq9rnsekaydYMd1GLgyQ7vNvTBIynbIsiOkflsVImid5bZEWWS6gtYnxGcnz39r1pJvgD4&#10;lWKCQCGS2NxGlyPMtBHeBD58ilzOsUzSwfvZXae7uL+YALboR32meF7e5H2/R9T1S4ivk3QfZm+0&#10;T3hRAygBnCSXsUagwTSZBKQmUSNDHIOb+IHgWz+KHhO40LVoma3uWtVhfTVT7q3EcdrDbO4yqtJv&#10;sbRnWKNkXULpy6yDdNKdqib7iqRvCyPg2O/Jl+br0qS+l2sGBP3R0717dqP7A2pXOrLHpfiSxu4r&#10;i2heyxGTJqEzMYlWPOAyTSRXMkUgJQ28DSuY1wTTH7FOqLqiwyXsuoWxjhkRrLyN12kzyJBJB85M&#10;iSGGZgQoOyMvjZ81fSLMqNtzwXgat9jxn7XtP93kc+tH23nr17k122pfBC004NeXGmeOrHSIYI7p&#10;765WLyTDJvMMmE3N5cvluEZVO7a2PunHO6v8Ob/ULdbzSdBge3mwIg13JvYjhiRKsTdQTggfjwSf&#10;2jTuS8FNLUfp2qo1ptaRd2MZJArnvEF9GkufMB+ldp4d+EniKFNy2vh9AwGVbzGZD9cEfzq4fgXr&#10;0srPcahp9i2fla3tFlJ/76C9qmWYU1rcUcHJo8uOopndlstj+E1ZS7uJI1ZLO+dezLEeleiP+z3r&#10;moTxtJ4mnVFHKxWvltjPqHx+lX7n9mO11BBG+reIt3cm5RuD7FP8aylmsEaLAs8wjtNSuVO2xmXv&#10;85C/zqrLJPFMVeaxgbOCJLpRjofWvY9I/ZU8O2EBWe3ur5+f3k1wwYfhHtH6Vo6X+zN4X067aaPS&#10;42duqzSySp/3y7ED8u1ZSzaPS5ccA9meAXk6W4/fappuOmIi8h/QH/OKZJe6ZDblzrLl1PKLat/X&#10;Ar6Wb4GeHZl3Poeill4H+gxfl92t+x8HwWdssMaqkY+6iKAo/AVzyzZ9EafUI3vc+TNCjtfEBkNn&#10;D4j1Bh1NtEGH/jpP+f1mtPCmpXl60cfhbxBKwIwbhHiX/vooB19+1fWh8Ow2/wApXHbnjFP/ALCh&#10;cfKu7AzwM1zyzSo9kaRwdPZs+XLr4R+J2+a38JQ/L8w3X0UnP/fwVoQ/AXxdqdmrtaeGbGTP+rkQ&#10;l19/lV1z+Ne9al8QPCfhu9+zX/iDQ7O47RXF9FHIP+Akg1Dq/wAY/Bei2hupfEmhyRqOkF2k8mPZ&#10;EJY9u3asnjsRLZfgy1haK3Z5D4X/AGf/ABigK3muWFlH0AtYfPyPoVSsv4pfAq68EaY2pap4ovby&#10;13AeRFbbXkPtulKj67T29a9W0/8Aaz+G8w3DXzHt/vadcr/7TzXI/Fb9qH4f+LtN/s9l1y8VPnjv&#10;LKzizCeMlDOVZX4wHC5HUEdadOtinLVO3oOVKgloUtF+Dum3XhaG+F5rk2nzWySxrKLZUcscKhLr&#10;kNkg5PyjI561P/woPw7cW/nSaGL7lB5qXNwN+WIGPJiCEY53AEcjOAQao6j+1t4LsPDlvZ2Gm+Km&#10;+xx+XBH55s+BjAaSOYk9BztPf8eetv2zNMjvo7qbwW1zPCQY2udYNyUAYNwzwllII7EAcelJ08Q3&#10;fUfNRW1jvPB/wO8Mw6tMtvY6XNNCB5tpcQSySAEZOFnfgcoAxXGcjiuj8JfDLQ7/AMQq7eEbHTZI&#10;UaWGSWzt1YsGAO3aTgjrnoQwwTzXhuqftp3VhqzXHh/wp4b0eOZt0wkWSV5WznLNG0QJ5PVTzSan&#10;+3n4wu7Zo7bT/DmnzFCguILR2kQHHTzHZeozyD0rKWExEt397L+sUlsj61i8OKV/lVqDQ1B+7nti&#10;vinR/wBsb4oX939ns/EEl9cHpFHplrI/5LFmrWo/HP4tX53XSeKJGbjdFaXEBH0WEIv44yPWueWX&#10;zWrkvvKjilfRM+0BoKg/6uTp6dqdHouRu8tgF5J/rXxuJvHnxK07ydQh8ZfZAoXyp9YYhz05S4YV&#10;z4/Zs8RT/LGkVsGfcxuXSNYgcY3FGcluQOBg/pU/U6a0lUX9fMr203tE+zrv4j+EtEu2tb3xR4cs&#10;bhOGiuNThjcH3BbP51R8Q/HzwD4WtDcXHi7w/LGo6Wl0Lxz/AMAi3N+lfH7fsk+JpUMi32h/MMhT&#10;NKM/+QzVjRP2QNauJHOpapptmMfKLYPc5+u5Ux+tV9Wwq3qfgT7Sttyn00v7ZnwtMBYeKfmXjb/Z&#10;d4pP5xfX2rmr3/goZ8P7C/aOOz8U3cQOPPhtYRG3uN8ob/x2vFL39jWVpF8vxJHGgGDnTzz/AORe&#10;K2rT9kHQxaqtxqWsSTY+Zo3RFz7KUP8AOnyYFbyb/r0Dmrt7I7rxP/wUg8O2NuP7D8M6xqMmQCt7&#10;PHZqB9U83+VY8v8AwU032uI/A6pcY4LawWVT9PJBI/EVj6R+yT4X0+cmeTVL9Sc+XPMqqB9UVT+t&#10;azfs0+C9v/IJkUMOdt9cBWHofn6dP/10vaYGO0W/69R8ld9TmZP+CkfjaO4Ypovg82+47Fa2nZ1H&#10;u3njP5D8Kw/Ev7fPxG1+VZLPU7HQ1XOY7CwiYNn184SH8jXrVh8HPC+m2vlx6DpLKvA823WVj9WY&#10;En8SasaX8NdC0SbzrHRdJs5ePnhtI429uQBS+uYVfDTGqNXrI8H1f9tr4kazZtaXPiqaNZRszBbQ&#10;W8pz6PGisD7g5qvp3j/4pXti0tjrnxAuIWJyY728fHAPXJ459a+kpGhR9rOm7GACfvfhW1aeBdau&#10;4BNDo+rSwsMrIlnIyt9DjBp/2hTXw00H1WT3kz4pv/h34v8AG+tyXFzpeu3GoSH5rq/ikV2PIz5k&#10;gGce5pLn9nvxqm3/AIkrtu/6e4env8/4V9vRfCjxJfTqn/CO65Du58yexkhi695HUIPrnFZWr+CZ&#10;NPu/Im1DwzDcf885PEOnxsDzx80w9+tUs2qbRiifqcerPkK3/ZX8TXdtukk0u3b/AJ5STPu6/wCy&#10;rD9ak079lLXJbllvtQ022iz96EPK3bsVUevf/wCt9S6n4f0/RdNkutU8VeD9LEY/1Z1eK8kccDKr&#10;amUn+eK5uDxP4P1BRIvjvw3Eg5PmWmpqx9cD7IRx9Rmn9exMvhX4B9XpR3/M8Of9k2aOQbPEAZF6&#10;5svvfT95x9a+4P2RfCY8G/AHQdMWZrj7L9oHmkbd+64lbp2xnFeIa94z8AaKoEfibV9Wkbg/YdFG&#10;z8DNNETz/s19H/s33VjrHwi0u406a8uLSQzbJLq2W2lOJnBzGskgGDkAhzkAHjOAVJYia/ep29Bq&#10;NKL9w0vHFr5WlzPgfLFIefpXzB4C+LHiL4ZTeXZ39xeW4O42+oSyXafdCgAuxdVGBhVYDI6cnP0B&#10;+0F8ULH4a/2Zb32Ps+opO0r72UpEnlq23CNli0qADHQk4IUivP8AwCPhzqfgzXLq80iSbUNPsJ7q&#10;wUanNqJvZPJkMCOIEgeNmlCKymMgBidxPA5qlGTW10HtoKfK2rnVeEf2pvCvi8x2/ibTLjR5CCGn&#10;i/0iAALnccDzFJbICgMBkZNd5deCdD13wrea14b1u11K0sojLMI5FlC4TeUyv3W24+Vhkd64bXvg&#10;94R8P+GvCty/hnR77XtU1Gzsb2ystXvZYlTy5ZL6eN/OVGWJI42wc4E6klsYbgvjD8XfDNv4xsPD&#10;fwz0HSYLzT5rqDUtSsbC2k+1W3lr5ixytGX2LHHMxdGXcJCBuUK55KeBnN/uzepXhTjeozt2sLbV&#10;o2Ksj5Pbr+vNdH4I/wCCcngf9pa78Orq9xG1xqczy3aRWQSe2iVjHvadJVc7sHarKy8P/dAPl+je&#10;IY2swsZVXbuByDXungv4oN8GfA2q61C6rceSxtwclZJfuIDjsXwPpmvXyHB+2xDg97P9D5fivNZY&#10;HCxrQf2kn6a9/Qgtf2Cvgx8PP2jNQ0P4f6v410TQdOkW1vLyXXXInuFBWWRomQREISVAdG5VmBww&#10;A8JuPiLpHxAvtTtJ7ea98Lz3Li2tdT8uSdrfd+7ExUKhk2hdxUKu4EgAVneMviVdeGPhfrEcRae4&#10;vbZrcKz4wJT5bNn2D5x3IArwtvET6RoVxEfM3Txsg9Rkdq/RKOQ4OD5pxUnpq/zPyirxZmeKi1Co&#10;43fTT5L0MnwTqGn6JcLNb2dpbzKCPMSECQg4yA3X9ewrF1PX5o9auX/1SGdyqDjYNx4/p1qkJ2SY&#10;svy8nNQlmeRsRn5uvBP1/wAa9S8Y6RMIwlKbnK7b7le8XzZnbDKrN/8AXpjxhlb723nHqoqw1s25&#10;dysmDuxz09f1pogeMZ2ye3Hf61i5o6VdFV8iQN82c56e2KdDNyOuG7dfeiazkDq3luq85G3bn/PJ&#10;/GgJn5vm+7gk/wCfQ1jU5ZrllsduGqzpzU46NHTeGfFWqeDb+1fdNHtlgvI4fOKpKyEtGwKkbsZb&#10;BBzgnpX1J4X/AGrbX43+KPhtpuoLp+l/2Be391fTX8222kkuYoY/kJ+7tFupUOcA4+Zjjd8//Cma&#10;w8WeG5NI1GOOZbNgYvM4wp/unOeDkZGMAgVD4s+Gdx4bbz7SRrq3XByWxIn/AMVX5/jKcPbOlLSS&#10;uk/X/hz9cy/FOph41o7PdefU+7PiTP8A8JF+0F4C0sSR6RdaT4fuPENyg5FzPeXJhYN2ANo0DAjB&#10;wo44xUPxEmg8R/tD+FbHWvOjXw34aS4aaDHl29/eXD3O5u5Z7F2G05GE9RXyH8Cf2pT8PvFzN4ku&#10;Y7zR763Swu7y4SS4ubKCKB4YFhwdwVC0Q2AEFUwAMLj6itPE3/CafEPxrrXheCTxB4Y8Raimg6VJ&#10;CDNHNaWMEdnbXAZQQUaOd8t/CYTuwQwXzamHnTdmtlo/z/NnqRxNOUbt9Sfxxc2+qftQeD9N1q4k&#10;mbwr4SiuWkjJ2JJcXEl4C3T5vs90AR329scaPxMlsdW/aP8ABeg6lfG4k8KeDIryB1bAguLi4+1E&#10;sP7xt7og8cgA/Sn/AGPrz/tL/EzydF1OXQ1mg0rTLi4gkRLm3tY3tIZEk2kOhi2NvUkY55pNREms&#10;/tUfFNZND1L+xUng0zS7r7JIEaC1ils4zE+0B0KCNwVPKhSOxo9jO9ktor8bf5sl43Drea37ov8A&#10;jKCa/wDjV4L0XUXaS50fwYlzFPtHlxz3mpNOpPozWs2CMfwtjFZ3xFn1DxZ8VPhhZxxLbzaNoF7r&#10;V7GDh7iS6vri1bIxyTG0DA9SoHbFautfD3WtU/aA8Yt5JGm2cen6fpeptPHtvFsbB7XcoznY7ANk&#10;8Hdke2f4z8H+JLn9pk6801r9j0zw9puk2zpcxpFMyWtv5xVNxZcXETY3YyCTyOauOFq30i/h7Pr/&#10;AMOzGWbYJaSrRWv8y/zIfjh4j02fxX8H9NK+YdYg1zV7qBhjY9yZbZDn1/0NQAMfMvvwftF/FvWf&#10;gn8NfCtvY3McZ1XV9YulYox82BfscUbdD/FHKPwrU8feFZ9c/aJ0ueCx83wvpvha106O8M0O0XIl&#10;juJQqbt4PmtKM7QD8xBxgnjf2svhZqXj7TPAtnZ6/o9vDoOl3Fs63UsiEyyXk0x2lYzkBJIl56FT&#10;16nehgKznC8Ha3b1/wAznqcRZbC7deH/AIEv8zO8P/AO81TUkbWma+SaVokt7G9eG5gxyqMDBKPM&#10;K7WMS5aNWLS+UoZhrat8BNB0LRTqVrqGuafHbwC7lZLyK6+QkqmwiBAyswx5mdjHiJp2yB2sb+XZ&#10;Rxr9l8h4kSJI4x5QhL7Y1TC7DDkYQbDAXb5I76Vt9cvqXiGb4leKZrBGuG0XTLppLkzMz/bZ1AQb&#10;t7MzYCjmQs5AwwjXy4YvX+uVEtWXKir2R9Jfspftc/Fay+GdvpGj+Lm1GfR7eNYNH1HT7a4uY7f5&#10;ArxSO8Zlj+Yg75V8sDaBjYDqeJP2yv2goUm1BtX8RWNlFCtw0dr4T0mZdnPb7U8vPcDJUBSdoOT4&#10;Pp2vah4O1m31nQ2VdTsvuq5/d3KHrE47qfwIOCCCM17xo/iDT/GOjWfiHQ4YY4LqV2YSTm1exvHY&#10;B4ZVwRslfCuFB/ebJArswkTzpVYu8+VfcdMcOtmY+v8Ax6+Jni3wxa3U/wARPHEsmn3nl3kUds2i&#10;3KsyqyxukAyxAYYCLyJEKrOdkUtaT4yeJ10+Vbzxl40msZoflnbxNdMyfuCQfM85kX5f3m470ALS&#10;/vId/wBkqfFXWZrXSdNWS3vvs0kc0bNd3ELsFXhoZuSJPLHmhmdjEUOXLr5l1Bzdz4ht/B+m3F7q&#10;Nve3NlAGuQis8c5ZZAzfMR5kTvKI90j/ADI5Eh23HlS3lQqcy2Qp0YpE3jDxXcGS207X7zU9Riu5&#10;i0UNxf3CuyxjdIoMjkwqi5EjyHMCZaQiSOKW60LmGHww8mnx2gjkZoxtjgeBrdVbzEREUeZH+8ZS&#10;qgeYhYMim6a3nvvJdS/aC83UZLyPTVS6ZI0UxH7OsaRDMcKBPmhhRxlVjYMoEbI6TI880N5+0Rq8&#10;C3H2WOCMXG7zI5lMiSLk7lwpXaGUFTs24EhC7Vjthb7Wk0YR5Fses2+o20MEf2G6E0C7PLgMSypO&#10;WVI1xHGQjhlkjRUQhGEsKIVinsJLadNTF8Ji8GmXi6gxaE+Ys6y+YQPlXKiUP9qQjdtExvediahO&#10;lr4en7QGoNAqXdnZ3wyXlLpt+0Z80uJB3V2kfeBgEXN0g2pNsSvcfHzVDczbbHTZo/mZ0ulkmWQH&#10;du3/ADjeXBffkfN9qus/8fEmc5U2zb2iPfoo49TT7PDptrcTXPzYN99q87eF6rJtMu77UhIfb532&#10;tQ+w6he+T5f8SvE83xA8Vp4a0y1toY1bzby8juZLrZy5JMrcOSJWw2N7tLNI3ltc3KLn3et+L/EX&#10;h0NHbeH0guLdi8kLO1zdqVfIbzAV3PvmyMhSbq5B4nl39F4A8Er4S07qr6hdYkvJwxZpX+p7DJx0&#10;6knkknza2IjDbc6oQct9ij478d6R8F9E022khmjhut0VusEYckrgtnJHJ3A5PUkknqa+dPFfi3S9&#10;a8Rz6xapfKXMt0u+AcMrLv5LHqVUgADPGSa+q9e8Oaf4mWL+0LKzv/JOY/tEKyeWcg5G4HHQdPSs&#10;m1+G+i6Rcq1nptnbeUfl8qFV28EccdTuP5n3rhjieXW12eph6ip7XPl+HSUijVF+z2/nTIytuRWd&#10;julAHqBgj2GfQ1vfCvxTc+FNV1hbWR5G1aKbRrtFhaYLHLEHdzt+6BJIQDkfdDE7dy19NW2kwiM7&#10;lZicAknk+3/66bPo0DDd5a+gNaRzCafw/idFStCS16Hzz8PNM8SeIvifqGuXmjz6bJcSJPdC4R4R&#10;O8pJcxBl5wRkgnqevNfRdtDHdWXkyIrxspVkcblYdwRjvnpUX9nRW7LtjT1Bx6dKcY0cplVxzipq&#10;YqVR3ZwezSvbqYPhLxFefB/xStjfSTTeELyTKRhyFjcHenzL+9jkQ5KsjDBwwOQQOki/aH8Kpa3E&#10;c0l/Gbe3nMtjZWUscM/+iCNzE0cbLbtKojsoDgNDaw3LGUSyrWX44ZW8I6gHRWUQE8/mD+B5HuBX&#10;jmg3Xl67qnT95a24yT6NP/j/AJxXt5ZRWLlaej7niZniHhKTnHU+h9a+NvhbWdO85dcsZvt80wuD&#10;cyx27TtLIsdxPHE2JYFe3L20e9jIlsiqrxM0jUui/G3RfHHhe+1b7dJcqYzfanb2bRvIr3DBrtkJ&#10;AcSmyZbKFtwaCJWG4MXC8bp1n4fEGg339ntaQapcMk8rR+dDAn2jKL5kh2h1Eew4yfLMjkDAFcp4&#10;J8EWfjvW9XbUrS8ntY7mFY5TJFEscblizzb/ADMYQBhnjJK5JK59X6nQXuu548cdiZL2i1Xb+kel&#10;R/tPeHbK93XE100zTLJeXOnJJHtknhVbq5t1bYUMUMaWMGCkkcbyysJGcqeevZbX4g3cesW8Nr5c&#10;+xLeNbVYI7GJMxx2ybQMpAh8pXwC6puIBYgeXeN/A8Oh6xdWE1ssMkBG4RMAwyoO0suOmcHtkHrX&#10;pHwqt1t/AViqeYVUykFnLEfvG7msMVlvsqXtE7m2FzVV6vs+Vpok1Szs/DUkK3l1Z2rXGTHukVQw&#10;GM43EdyOnr+dkQW+oWIuLV1vLcnHmQMrrx1GVJH4e9eeftPXYWXQ933syn2+9FXnNleB9OaNsNuE&#10;qlTzkE15dHDSqU+bmsz0pVOWVrHuVxP9im4RlXpiQdaYNacL/qYzkcHJyK8S/wCEy1OwHlw6lqEM&#10;asFRY7h1VAOgAB4FTS/GDXhbrjUFLRp95reJzx0ySpJ+p5NZywNbpJFe2h2PT9ZvNcZ1/s+8sbfa&#10;2W+02ZuAw9BtdMfma5Dxrc/Eq9uE/sjXNAs4cZeQWZjcN6bXWYY9859qzo/jteC4/eWWnSKG+YKH&#10;UkY/3qvxfHWxnuFWXTZo4yCGaO4EjccZAKj9TUKjiYdL/cS5QZweteKfjNZTzQm6W4ijXieKOz2y&#10;f7uVDfoDXF28nxO1eSS4F94kjaRsYbUGgwfZC4AHHYAV9KaJNZfEDTZp9PeZVjfYwuIwvYHjazdj&#10;+lV4/BE1wsbtJAqsuWOSdp/LPen/AGhKPuygk/QPqqezZ836t4W+JHiuHyNQm1i8t2G0i61NZYwP&#10;cGQ/yqKH9mrXEtxsuNJhP90SuMevRMelfTcvg6BQq/bG3Mef3A49x83PfjiuT+J3iHTfhXNYx3cl&#10;1ePqAkKbVEKrs2bixy5x864wp7+1P+0qj0il9xpHA37s8TsP2Y9YeYi8vtPt19Yd8x/IqtaD/ssT&#10;TD5deRR72W444z/y0Fd18Rfjd4c8I+I5LLT7W916zjSPN5FfRQozttyF/dvlQGAycHIYbeATv/DX&#10;XrH4h+E7nUobe6s1hupIBHLcrcN8qo2dyxoP4umO34CvrWIbt/kaVMv5Ie0ktP8AM80sf2W9LS22&#10;3moahJLjrDsiH5EN/OrVr+zHoVvcLIbzWJo1OTG8se0/kgP610V98U/+Eb+KP9jXGm6RcaeWhV5b&#10;maWKREdUJIKyqGI3EgBSxA6HBNaPwo8cXPizRvtjNptrJ9pMTW0VkJlCqBubdP5jcnjG4dO/bGpi&#10;K6V3I0+oqydu34mNJ8AfCqxr/wAS9sg8v9plDf8AoVO0b4L+F9AH7jR7VyVwBOzXP/owtzWL4a/a&#10;E1i28M6pbyw2upavdPCtlLLploPs+3eXIHlfMzfKuCMDk5zweZvvip4t8RfuV8TazpkNsrShLC4k&#10;s4vlUkDZCVXk4AJHU1nzVnrzfidX9mOG6W9v+D6M9Mf4ceF/tManQdDabOUVrOItn24rpbbwbdaf&#10;axpDpV1DbtxGqWzKh+gAx715T8NP2iL/AELxBpM2peI/EupaTEsr6hbNqc7IZAX2qF3cgqI+OmSc&#10;8Vw2kXkd1quoaleWkOpXCxSK32qMTON6+Ws3mMpKlGYMMEEso5GazdKb3kV9Rklf0/E+mIvB2qGb&#10;Y2lahCykcy2zxKMj+8wA/WrUngbVI3Aa3j3EZ/4+Ij+eG/nXHfBzSmtPC2irJZQ2dwttmZoxjziz&#10;swJxyTtZRk5447V6lZTERDnPuRXDUk07JmUaPcwrTwbfeYVkWG3C9XaZWAA/3c/pWfq2kR22qzQy&#10;+RcNEQA6rlT908bgD1APTqM+hrtJ5/kOfTtXK6wm7VrhuuSOPwFK7FKKSuT3emWugeHrzVNVupoL&#10;OztXuiLSAXErKiliNrMgB445wfUVzMHxS8HXdrvF94ot1OCvmaJbuw+oF5/Wujumi8b6FdaSzYW7&#10;iazkdSMoJAUJHuAe/eq9v+yPoLnymvdeYKcDFxDz3zjyq3oqkv4t7+RhJTkrwOdvfi94ZsFKw6dr&#10;mrMSDva6i08bef4dk/p6/wD16sfxs8OOkch8P68rv0RdchMf4/6ICenqK6i7/ZU8N2Mxa41bVrdc&#10;DAe8hVTx3/d/j1qxp37PPgSAxq1x9u295NTI2/8AfDL7iujmwnZ/18yOSt3RwuoftBxS8WfhbQ4Y&#10;VPP2ia7lkPGeWWZF/wDHab/w0I9rMpt/DXhu3kwcORdz8/7ss7J/47XpCfAT4e2SHzLaFlX5cDUL&#10;iUkYwP8AloSfr/jVVPgz8L5Ziy2dwHXjc0t6ATj0Jwf5cU/bYVbQ/r7w9lV/mPL5P2gfEBuZnDaF&#10;tdtvltoNg0eM9MNCf1qST9pLxWsLQ2urR6TGw5/sy0g0/cfcwIhr16x+H3w/0u1/d6VptxJ1cy2X&#10;ms2PdxUf9m+DULx/8IrYjceCNMtV+nPWn9boLan+QewqdZHicfx98Y2kEkY8ZeKFAdgQ2r3B6t7v&#10;XP8Ainx1d+KbtZtU1S5v2UEq91O0pHTuxNfSUmleC3tlX/hG7GRtuCDp0G1j06/1xVJodHnljhi0&#10;GzsYTNH5zW/lpL5IcbxGTEyq5XdtZldVYglWAKnSOOp30hb+vQzlh5JbnzNJ4jjiWVfNVVbfwDgH&#10;r/Oq9x4jjlRCsm4Z6FvY196fHXxN8EdSvoNO8JfCfTl8NLZmKQXs+b9pXJMjCdvMlXHAXZIu3kjG&#10;cDyjRbDwT4J1qa40P4Z+C1SaIRgasb7VWhODh1E1yYtwznJiIJA3BhxXoRxuGcbt/geXUji+dxVP&#10;TvdHxn441tCIl8wcx7Rzjk571QsZPKVV56cjuf09a+4rnW/DMus6dqEnw0+Hc1xpYZYVOmyx277l&#10;wfMhSVYpeOnmK2DyMGud+Iuo2fjDxYmqW/hnwToL/ZltlttN8M2CW6AZ5w8LtuOTlixPQcADHRTz&#10;TCx0bf3GMqWOkv4aXrL/ACTPmHwto2o+Kddt9N0vT77Ur64JMNtaWz3E021SzbUQFjgAngdAfSvv&#10;j9j7w/qHh/8AZ60G11SxvdPvo2ui9vdQPDNGGuZSu5HAYZUqRkcgg9CK898GftBeKfhfoNxpnh+f&#10;SdHsbrcZ4rTRLGLzWKhd5YQg7toA3ZzwOeBXtnwS8RXniv4a6ffahM1zdTGYSSsAN2JXUcAADAAH&#10;A7VjicbSrR5aae/U2wtHFQqXrKKVujbd/uR4T/wUW8mA+EBN5ir5GoHKDkAPY5/mK+bdJtZJ9Mub&#10;y3eee3tQhuCYyohDfKuT7tkdecZr6i/b08Px+JfFHgezkC+Q0N+Z8yCMmPz9PDAMehI6ep24rxr4&#10;h/EXw3ceE77StPkezaS5dp0tbZNt0wBw5bIUqzhDvBLYTpiilL93ypHj5tTTxDqTlZJad3ueveKo&#10;p/EH7LOmXS29ne6otrayQyXkQl2OSqM/IJ3bWYccncfWr/h39nvw34I16+1XTLeW1urzSLrTEjY/&#10;aIrV50KNcJvG/wAzazJw4yjOMDcTXDfCTx4niT4Y3ejxXl8t94Xisr8QyxBoJk8tJljU43EExsMb&#10;gQ2OQpxXf/Cv4vr488M6hdXy6fb3mjl1uYbO4e52kDIBGwbWIyMZZQRgtkNt836y6Umlpqe8qMK9&#10;GKlrdI850Dwbq2keJdQtbcx6pBplwYrl4Cd8fyo4yjYJJV+i7uVYZJFV/wBo74iePPCmoTw28d5D&#10;4W3RxW08umKbd2Kb2RJmjwx3BzgMSCp6bePUvAniHTNV17xB9jubdmmvo5mCgq2Gt4UBOQMkshHf&#10;t7VzHxh+HN/8SPiJ4V0VY/HEmj398ZNQN+8kehbEXcRZsqkCTy1nBLYPmEgEBiR7OR1IxxPP5M8P&#10;ifDuthPZ9eZW9dj5/wDFnhDxlpfhGx8RapHqUelakyfZrmW63rJvUumBuJAKjI4Aqxbfsy/ELxRo&#10;VnqlloM19Y6hbx3NvOt/bASxyKGVsNKGGQQcEZ59eK+lfiDdaL8e/AnjjRdH8QW+vX0TrqFjZRWz&#10;+ZZPFHGnlxFzh1kaJhuTgGc9dwzwvj74VeIviV8Hvgyvh+Ly5NL0y3Mt4syxHTt8NrslALByV2Fv&#10;kyw2euK+l+vTslonre/pofJRyKlFtxbnGytZq972fR+p4b4d+APiTxJ8R7rwsbWOx1azha6lW5fa&#10;iRqyLkMoIIy64IyCMkZrU+J37MGtfCnwpcanqWraC0dsVBghncztkgfKpQA+p56A19IaRrFj4m/a&#10;t1CezvIrv+yfDiafc+UQwhmNyZCu4cZA25APBGDggivGf2kfDd4ngm1X/hXFn4Nha8WH7aL+2uHc&#10;lHAQ+WAcHryeqjPrUxxlSU+V6aL8jepk9CnRdSN5NNq9+3ovzsYUn7HutW3iCDS5vEXg2PVLhPNi&#10;s3vnFxKnzZYR+XuYfK3I/un0rntL+AviLU7hYVW3Wb+130RonkbzBMieYznCkeUFydwOeDgEcn6W&#10;1Uaav7SEa3EcQ1n/AIR1ZNNuJmJSBhLOrjywy72YODjOQsbYI3Ma+ZdCbxFrXxrEK6tDY+ImvpfM&#10;vLiULGk6liwJUMuCVKhQCpyFxg1nSrVZp83RFY7BYai4qCbu7aP0/Er/ABL+D958N7dftWueHLyb&#10;zBDJaWV80tzE2CSWQqCFGACT3YDHr5/nfIGPzdceor6C/a40axTStL1LUm0+38aTgJeW9jIzwyxD&#10;cA5DAHIwgBbnBK5YICPniZ9zfxBWORXVRk3BSZw42hGFfkp6LQYNQntruCS1kaN4ZBKOB1HIyCMY&#10;74PpXban8VF1zSljbSbOO6ZcPJt3ZPPIBHHGB1PTrWp+zrpOm6pJqx1C48LRbREI/wC1rRbhufMz&#10;5e50AxgZ69V/H2jT9N/sUeba/Erw7aKR8ywafZAAdvusT69fWuCrj6dOo4uN2fS4DhWtjcPCqqnK&#10;tdLS7+St0OV/Zz+KHgj4S+CZL65t7aXxhMZNt3Pau72QIZB5bbSF+RmJK4LbiCSAAPRLP9uDQtHs&#10;cNrBuXhUb4442HGcfxBR6dfX3rCuviZcaXMFb4pW0nl5UhfDP2hTj3XIPb/JFew+Ptdbw78PdXvo&#10;pFimsbCaZZCgG11QkMQeOuMilTzRSlyqJx5pwB7N+2rVm2/JrbtzJHK2v7aV7qoP9n+G/Ft2o4V4&#10;7IOrAjqMP9OuK5+0+NviR9Yu7248K+OI/OneY40t3xuJbAyeQM4A46YGBWhbeKPEAj1TR7lrw6jc&#10;XUNtBaxTQtcRQbC8tzHMyxAq6BguQNjgZwW2jQ0OLVPEGr+F7i7i1qzkFvcR6qqXcqwmeExopIVh&#10;GFZg7DAwwPOec9n1yUVdpHiR4RwsmlzSv/wbFR/2l9as4lWHwj46mkxtIbR5FB49QT/+queb4t/E&#10;HxLrU1xD4K1bzJCq7bhzbKgUYwC6Yx3zjuR712OtaZq2lSatHp/9vXU013FZW2/UpmRLcwQySyK0&#10;rFQ2VlVZMEq7YBzxWZbv4jhsvD7xW91/a3h2C7SZJN6w3+xrcBWkZSHMsWWU9N6/7JAPrkt1Y2XC&#10;GDXuyUn/AMP6EcPjD4nPb8eCVXg4U67b4buPQ/p/9bF8TzfErxLcRtN4TuFSPIRE1e12jpk5PXOA&#10;fauysbDxJL8JPD9rol1b6RqMVrbif7XFlkQQ4ZdpU4YEjgqDx1GOZvir8ND8TY9P3XUdq1l5mf3Q&#10;k3b9nqRjG3361zRzKo6nJKyXex6H+pOX06KrRTlJ/Zvqtt9LHVeNPGjabo6nTpZP7WvpZBasJSGj&#10;O0q82WcyMyqrqzL5kpI2ySRqTZ15bofxmi+H9laae+k3Sy8eZDCQzxO3lnDltvzYmiyegLhQeMVW&#10;+FG1vF0eCf3ccjcHHoP6mk8Q/DC68ZeP45tQuJLK3tJJLmO4hV+mIVVflZTuJ81sqc/KBleNvzFW&#10;bVRU1tZ7n3lZ1rxlS6nYT/tK6DYFluLhUnjJAhSSN5G67fusQA+PlyRn2wcdd8L/ANpT/hG9F1LW&#10;rG3TX/D93G9vrGjSYKO2wAsCVZflBCuV3RsmfvYBXxOy/Za0W81GS5vNauGuoflgI02RjKCoA3Yk&#10;CDbtwcjPztjdkY7Tw74ZPhHwF4uhaGRopI7iaKaXKtKDb5ZwoYhfm3cc8r6HJxl7u9vvOjDyxEpf&#10;vUrWPWH/AGjvDHjqCPVos6bJJfPbzQNcP50oRYDDcPGkhO5Qceaq+aRbbkkRkSCSl4z8ZWniHwnJ&#10;o2nMt/NqARLWBESSaJlLLjC4VdoDLlBgK2EBhkVLT5e8E3n7xsHHXjsOlewfAK5VfivoTLlnWcgk&#10;YyRtOf65rqqU1TV0bRqOejNKT4M+KmgWT+xbrax2/O8aNkk9i2fx6CnXHwR8YRRH/iQzMzZx/pED&#10;evpJ+P8AnFfTWpyL5duvrMo+prQ8tWj968v+1KnSxt9RjufJJ+C3i9p9o8P3XzcD/SbfoOP+evei&#10;b4NeMIU2yeH7iEOGWNmubdt59eJCcfMOvv7Z+rXVIX3Db83fPasbXbpRqFmm5cMshA+m3/P51lLN&#10;avkaRwMDz3wpYzaZ4Zsre4iMdxDGEkTIOxhwRxx19K2Q2H3bvb8KpandbdQumUr8szAew3GpHu9i&#10;7tww3HWuBzbdzq0SsWmk4U9eeR17/wD66rzSbeh6+tN+2qF/1isc81HLOAcbl2tyCTTCxYt5cH5e&#10;MjpUnmZX02mqK3Wza3Yd6lkn3FsFm6dO1Fy1qTtNuG4N+fGKhSUeaq/XAzVe41KKPjzFX0y2P5/S&#10;jzxvz1+lHMhxKfjqXb4U1DGf9Sc4GfrXzH8SvHF34M8RWptZhCl1EFmBjEgdQxxx7ZboRn8OPpLx&#10;rI0/hy/SONneSJgAFyT+FfOfjTw5rVp8RNH1ZfDN3rdrp8RE1tJau0Mn7xGYHIK5KKy5ZW2+YSBk&#10;Aj2MtrOmm4uzOWvRhUqKNVXiWNI+IfiTXNUuo/C8mi6hC0yaZC7QvbteNcW8zMER3AACxTgksOAC&#10;M546GL9oP4gaNpyrfx27Qrpay28UF1Ei/ZSsqrLAFJ3MArY2EuQAQCoyPFtS13Q7yXUFbw+dHaWC&#10;4FrHBI9z5Uny+TuaR8/Ljlh1JbgghVzYtbuvD3iC2m0e41SG0guHlyH+zThd0nl7du4BgrgZ+vXJ&#10;z6v1qq3eTuRHL8ElaEUvRtfkz6A8dfHXxJeeFjJfeAVstsYWXUJbeWK6CxbC0rMy5II2guRtOWAP&#10;DCvTP2f/ABLF4r+EunahHHJGsj3CbXPzApPIh/VTXzU/iGP4wWUVv4o8UalYyWkQZpL1muoJPLiZ&#10;fkiAXDbR1Z9zFyOW+ZvoH9li3Sy+A2lRRzSTLHcXy72RF3f6ZP02O64HQEMQRz3q5Vpzg4y2ODEY&#10;LD0mqlNa7bvY67XfD2m6/LHHf2NneeWGMZmhWTZkrnBIO3JA6EZx7cYdr8GfDMUreXpqpuznLu38&#10;zit7VtPhvLiG4LSR3FvnypY3KsmSuenrgVueB/D2l+GvDlvqHiDWf7F0b94kFxcIdSvLyRCcrFC7&#10;75cHILOyxrjaXDlEb56VSUdmdMaakrnn9x8F9DtHVvsNvJtYv+8QNuJz19uen0rPf4SaI8TL/Zen&#10;tuRlUmBcqWYHd07dBXReKviNpWp64t1Y3dzZ2rsVa2njQooO3JZ1ijxgg4ICgBjkHAIq634wgsNH&#10;vrllmtmsZhaCNreQmaU8/wDfIQFsjAOVx97IxlWm9bs09m0ZI+GHh2CHa2jWJ/eBz/oqHI4yM46c&#10;dKkj+HHhaJg39i6YDsYEG0Q85GO3bHXtWfp/xgsZbNhcx3n2iNcu0dm6LJjrtUknnrtBJ7cmrlv8&#10;R9K1TSNRubWPV5ptLtvtc6Gz8v5PNjiAUu43sWljG1QSMljhVZlz9o31HaS6Fy2srHw7pt69rbw2&#10;8a7B5cUe1nY7+cAc9Bk9uORkVi6T4h86NkZfKG3gyDaGOexrcsNOXxb4am1CxZri3gjRrj5Shtw5&#10;cJuDAckowwuSMc4rNk8BXg0s3E3kWscaqMyP1z9AQOh5OBnA6kA6QqR6kSu3cryazEJAfNU7Tzjs&#10;KzfGWl6J44s4bfVI/tUMMnnIm6SPDBSoOVIJwCeOnT2q1ZaJa3mnxzNq2nwSMzIYHjn8xdpIzkRl&#10;ecAjDHgjpUD2mJWVf3qjpImdrdem4AHkEEdRx2Oav3VoXGtNao466+Bvg8pJFHbusczrIVWafIKg&#10;4wS2QOT3wevpWr4S0PS/AHh+603S7e4jiuJHmO5y+HZVGcsxOPlHHQfnWtf32j+GtD+2arc6ha7X&#10;IkSGzSYIMMc581f4QDwO+KqaX4k0nxPov27R5NQurdJDG7S2yQ7SAGPHmMTwR2706cpKV1cmrVlO&#10;Fp7FN/Cmi6nJ9ovtNimu2ADyNErZxwOT6DAz7Ve0yHT/AA/FssNPhhj3F9iKsS5OMnCjGfeoLPxJ&#10;aLfCOaC4YLjeqMqE9OhOe3tW6uteHg3/ACBfET+y6jbjP4mP+dctarDmamzen7XlVjHg0/SftbXQ&#10;0WxW5kJdpkRBIxPUltuee/NNufB+kTpMF0fT8XnzTq0KsJjnOX4+bnnmrWpX1m/mfZdL19AFDLi5&#10;tW3H0525/HH1rQ0DxRDphk87wxfaltVcfaJ4wXzjpsuEGRnnIA4OM1zvEUupry13qzBh8OWVo37q&#10;xsYWHy/uogvb2qY6d5TIyqFZehyTiuwl8X6RIWj/AOELsbfGMPJc3Bz+VyenuPzrLu7Ox1SWSWG3&#10;W0WP5iscszKAfZnPvRGtTbsgcKttWZkZkBbDd/Qf4VMNTuVX/XYXH90Z/PFaOqWP2+IxSPBFN5Pl&#10;P5EaoUPPIwOozjceTt9OKmvvEV0YYoZbXTZo8eWWi023RwMHJYBBn6juemOa0W2xjyyMVpJZD808&#10;xY/7ZHp2zQkBcNuZmbuSckmrNxBDc2Il/c+WzAR+WAuSpBz8uOPu98HJBFRaRpsen6esMY2pHu2j&#10;O7vk8k1RlKLWpVs9Cs7ONVgt7ePODhIwNx/AVq6X4Vu9bOLHT7q9OMYt7dnYfkKl+LUy6LbS337u&#10;5mWEtHFJFujOAdxc5w2R8oHYFj12keZeDP2gde1e+1LT9H0ezS7hjBt7e2jZhdym5jjJ2DAyfMZi&#10;QM8ckgVOr1Y9D1uX4Q+Kljz/AMIv4h29mGmzY/8AQaw7+3bRrpbW+R7K7YqghuEMUpYkKAFYA5J4&#10;Axya5PV/2mtU0u0hhjms9Q1NW/fyQA/Y4SBx5bqwMrbsZPEfykDzVYPTdB+OfiTWbT7P5OnyQh0g&#10;MYgCo2/5QgBbvg8egJ4ANZqTbK5T1qy+CfiC7AaNdHwx4DazZJ+hlB/OoNX+DfiLR4PMazsLgcjE&#10;GsWMjHr2E2e1cgvxR1rRdB0u4ja1NvqEDvGrxFiCkroR9/cB8o6578+kkfxs1qeDGNN8zoCYH2gd&#10;wQJOSfXIx6UpVIrdmkaLex03hv4aXmtg/aLiz0huoF2ZD+saOO9a0vwMxDkeJvDjcdAt2P529cF/&#10;wtzXvtY2tpYhCgBPs8m7dk5583p7YznvVC7+JPjK7sQiapo8V0ZAxddMkKlORjaZ8g9OdxHHT0z9&#10;vG+5XsGdo3wxv4Jtkl1pbRk4LwySMceuGjX+dYvxC1Pwz8L/ALKup6lrryXhfZ9m0uJwNuM5LXCn&#10;+L09aw5PG/ieRk/4m0GFGWX7Njcfb5+Bnsc/Wud8YaNfePDb/wBsagLpbZiyKsIQKSqhsc55255J&#10;xk9q3w2KoKovb35ettzHGYXEOk1h7KfS+x6V4W0/QfHHgy01y18Rf2fa3rShU1K0jhkwkjRtkCcj&#10;qpPBPBHTpU0D/DjSv3ereOtFeXuI9UtrbH4MznoRxXkXh74EaNq+uRWssUzLPvzsmdeiswwc+35V&#10;1kn7MOhqjBbKZeOD5pb+ea9CWNy1P3Yzt8v8zz6eFzPlSnyX9X/kdm198Jb04t/Geng9CP8AhILN&#10;mB/75+lRwaN8Nxc+YfGGnXKo33JtYtQv0+UKf1r548ffD+Hw94mm0+LbBHGoZSIoy33VzyVORz9a&#10;pWPhpbiMq0qquc8Wltn9Yq2jicvtfll+H+ZnLD5hflvD8f8AI+p1k+Frp5P2jwndScY2ay8krHrg&#10;KkxLE+gBJ9K9J+FUumXPgOxk0cw/2ZIHNv5U/nKFLt0Yk579zjpk18X6B4KhsNQjuo7mdWjR1ASC&#10;3QZdGTdkRZyN2Rg9QOMZB+yvgRpEei/CPQ7eNSscdsNowBwckdAB37Crp4ihUdqKa9QVHEQ/jtfK&#10;54P/AMFCb6TT9d8Nsohkj/snU0ZXXcDvlsk6eozkehHtXyPeOwZivVjivq7/AIKLKW8Q6RjP7vRb&#10;s4z97N5Yg5/IGvki8kYZI/lk16uFtynxPEkn9ZS8kfQ3wR8Dw+FdE03xbJdXCf2xaw232csDGWVA&#10;BkYzwEI6nkntVv8AZzs5/AfxV1TQ/tEupXuybVr6a2ixHHC32NVeQD5VCyPJycYDD1215cPj74g8&#10;J6Rp2iwvY3Om6fFbXEcM1urKH8mN+HGHA35PDDO4qcqSp0/hTcTeOJbzVrhLNJG1DbtU8oAibVUM&#10;SxAA6nPucnnzatRQUnUjdO6+/Z/I97DWrwhSoycWrO9uzTa367HvVppMfgX4iy2kUf8Aot0crgMQ&#10;QcOoJ54UFhk9z1ya4v4+eI/GWn+Mbr+yvE2sWNjbqiw21trLQpFlFJ/dCQAZY7vu989DXoF7ps/i&#10;fV/C+rLIsYZfKu+Syt8ykIoAxncHySeB07g+E/tS+ZB8etQjSa6iVYIG2xztGC3lJz8pGev8qyy/&#10;Hzwr9rBJvbVX/wAj0MflcMdH2U5Sik73i7P02ehwul2/iLwjPNd6NdXVhMVMLSW2opbSMmeV++pK&#10;5UHHThay7jw9rWswxxy3EcscSqq7r+NxHtAwv3iOPT2rQsdKEW5vtGosx6h7+d//AEJz+fWrX9mQ&#10;gMreYynkgzOcfma76nFGKbvyx+5/5nm0+CsFHTnn96/yOeg8BX0sjf6RZp5ZwSZ+3pnv+FTN8N7+&#10;6Tc15Y7lGADMWz+n41upawo5/cwt35QN/PNRnSrU/M1rblgc5aJSw/HrWT4mxjfT7v8AgmseDMAt&#10;Pe+85+T4cXkA3NeWLMedv73POCP+Wfaq58B3FuSw1CxU5PJ832/2K6Y+HtP+0ee1jYtKvIkMC7hn&#10;qQcZ5/rUMfg/RbZ5Wh0zTY2kBVitqnzA8EdOh7+tT/rNi77r7jWPB+Xro/vOWHhG6L7WurWMbgOf&#10;NxjGc8IePriqkvgC+mVmhuLKXaefLdjg9cfdHPPT/wCtXZHwzptqu6PT7GNsbcpAqnHp0+lXNHsF&#10;FufLVUG7oowOg9KiXEeMezX3GkeE8Atk/vOP8J6NrXhWaV4LPTJmnCMWubZLho9pOAocHHXnAOcC&#10;ux0/4heOtJj/ANE1DS7Pv+6063THHb9z9f8APFadlYqv8ORyOlWFsYxztDYPAxXO86xEndqN/Q7q&#10;eT0oR5ITkkuik0Ymr/tSeOvDcyx3XiZVyoKAaejKw9ARDjPBPPOPqM1pP20PG3lq0PiATZHGzSo/&#10;n6Hg+V6VH4ztFGrQ9B8nTH+fSk02Otf7aqpbL7l/kTLJaUnrKX/gT/zGXP7TXjfVD/yFdf2sfk+z&#10;2CKWHtgDsc/5zVa4+J3jCbUWVNc8bTberRNOqt8p5A8wY49QD7ZrobddxGRn+vetCMKhPyqGHGcD&#10;OAe569z+tRLP8QtkvuX+Q48O4Xq3/wCBP/M5ceP/ABmtuhGv+MN2N2zNyWwCcZ+bB/PoecHiprLx&#10;z44lXzP+Eh8Z4JxgPcp7A8t0PXnt2zXUxtgruXcMdh1qZCCOn9Oax/t7FdLfcv8AIv8A1fwXVP73&#10;/mcpca34uuriRbjXPFVwgyo2zzBZV56bjx06EA4xWbd+CdT1mYtMmpSLHlUM08bcZOcAnjn8Twa9&#10;CQ4Y8BjnjFSKNhO4sv0YVl/b2L7mn+ruBf2fxf8Ame1eG/Ben6NJDeWMaqrRsu8TPJuDYwcliCMD&#10;0+hrDfWNYOoWdve3TJcS8sI12qcuQDgcgbQO+fxrqNNiWx0KC3j8uNYEWPav3VwMYHtXn/xF1ubT&#10;/FUEkbNGyLHgrgt98gHGCPzrrpqVnBu/m99LnVUktJbHbTQMD/pFzcRoEfJS4aInCkjByeSQBz+G&#10;cirmlC4uvhnMdSLPNNDIFAbOItjABjn5mbOWzzx7kV5TY+LNal1W8tb/AFKaZre1hlYmCNQCxlye&#10;FHZV/T1Nd74H8Qyal8LLGa4YPPcacHkIHBZouTxxgk54o+r1KUHJ21t6r/hwjWhVnaPQ5vTPDNjZ&#10;2OI7W3wxwf3YyK7H9n7R7eP4uaSzQQ7lkcjKj5T5bY59a8Z+K3jzUPDdtpqafd/ZzdPP5u2NWJ2+&#10;Xjqp/vN0/oK0v2SfifrWs/Hzw5b3V8ZIJJpVkRYkG4eU/cAe3+eKPY1ZQ57/AIlRqQTtY+wfiNqE&#10;sF/dLHNJGyBSCjEEfKD2rhpfEOpM/wDyELzpj/XN37dfYflXY+K7ePVPGMtnLHfXEdxG2VtLmO3m&#10;TEBwwkkiljQKQHJeMqVUg4zuHh3wT+EHxw+PnxV1DTPC9m/iPT/D91i9u4zY29iEQp5qLcybImkV&#10;JFLIreYobJUV5fsNOaUkl5s2qYhU7JnoyNNNZSxrNeBjl18uZ42LnknKkdTkn1J9a66O3huYhuhi&#10;bnKllDEe9fQXgH/gkn45mvbOTVNc8M6fZSKDP5U01zcQcZA2eWqMexxJj3NV/jV/wTi8b+GPDOvD&#10;wfrWj65d29jKLEuGtLmS52Haux1eFcPjBeQqe+BwfPxEYxlGE5WctEm7X9F1+Rp9cpRV5M+b7oeV&#10;KyRqoVTwo6D2qSSfK7h/F+tekeCv2CvjVrXhK1k1DwjOuqLGkV4JLu0gL3AUeYVDSKCpbOGTKntx&#10;XKfEv4L+LPhPezQeINDvtO8mXyTMY99uz7QxVZVzGxAIyFY4OQeQQOvpoUlz6xOM8b3av4Qvg2ce&#10;Se/Wvlm/vFGu3cMi7Y2mfI6hck19KePpceDtSxj5YWPJ4r5b1KbdrFw/JDSkjn3Nd+Dje7OStfY9&#10;A8K2bSYfC9s8cN6MD3zgfjXrvhJHks4WUsNvynHA4GRXkHwy1v8AeJDJiSPOM56e351R+IPxc8Te&#10;D/HmraXp+pfZLOMQtAPs8LFf3al8FkJ5JJ5JxitamXyrStAiOKVNe8fSNuX+X5uvXmrc0nlTIM/d&#10;GTXx2P2mvHyabdXQ14rHZqWdvsVtgccDmPkk4xn/ABr60lu/mXpnnJHrXLUwM8N8fU6qOIjV+EtX&#10;b7mLbvzqlBJ5YAAX05NOvLhlt+McdcdTWZbXW90wercf0qI6s1lsfJPjOzWDV3GFzgf1rF+z+Z/C&#10;PXB6V0njmBpPEchXCqwBPOMcVgmIk7l688A19RTtZHgSvc9I+Dnh6z1TQW+0WdvcZmZf3kQfjA45&#10;H6V9JfC3TYdM8BWcMMMMEatMQkShRzK5zj1OST6kk18O/wDC2dc8Jag1np941rBGA3lrFG+SeeSy&#10;k/lX1/8AsveIrnxb8BtF1C8uPtV1MbhXkKKpcrcyr0UBeAAOAKinQnGc6j2aCpWUoKB6LbWGdLvd&#10;Skhgmt9NCKEkuxD50zthExgs+AHdlUKWSJ1EkZKtXlfxDvZ9R8TWqzTTTPHpyrufHP7xugUADr0A&#10;A9AK9o8CfAzxd8c2vI/COiza1LpQRrtIpoozEJN4jP7xlzkxydM4xzjIzg6t+x18QLr4lNY3Wm6b&#10;p91b2nlTRTaxZySROJCSrJDK7g4Pda8erG6sehRPOfBvhrS/FNpeWt6urSanNtXThZSbzLIVkHl+&#10;QIXeZ3fylVVZMEnJI4Fj4l6rJp3jTVtJvo7C7FvfIZ32edGzrCkUhUAgZDKWU8jIFby/BfTmeaP/&#10;AIWZ8KllglaGWEeIVlmhdTtKsqKSCDwQehFc14l8DaL4eUtN468KzYYD/RYtQuSeM9EtTkVl7OSj&#10;oacyb1ZxWtRrdX00ka+XGzs6KABsBJwMVMjyXWnyQrhpXZXZifmcLn8zz074z1HOH8UYJLwWaeG/&#10;HGm2BXebhpPD2syCQcbcY05+4Pp+PbjobPxdZOHX4meH2aNwcP4a1oAn0P8AxKh19qVPCyet0TUr&#10;xWh9B/Da/vtD8HS6crGG11YreSxq4JlTaphdl7KQXK5xkNuHDAnoPi1pt7FpQaztryaKWCF38oM6&#10;hIVuJJCQOAFUhzgchCTxGTXGfBrSZFl8R3cmoxaha3E0VxZBYZYzBAUPykvDF/y0EoAI8wKF3hSR&#10;n0349wW2rfCDS8rc/ZrO/wDt188EbSSJbRQTO2FUElugAGTkjrit5U1Gxyupd3PHmEsFrE9yjWxa&#10;YSwoSN0y4GWYYOEyu0A4LcngAbrcWoMY2+Y5KgDHb0wOlefw/FBfGutTXqsqrPJ/qwnl+SoAATaQ&#10;MYXA5GcCuksdUVgp3fiKU6bWrNoSuHxqaGP4VTSG4O64lO2LHzYWKXJOOmSygeu09qx/2fmz8J78&#10;s3S7lbIHP+qj6VH8Yr/f4Mkz8xJI/wDHWpvwBk3fCjVF+YqtzIcf9so60o9zOtZRsTxS79TmbdkZ&#10;HPToBXS6ajOo3YyelcvYsq6g0fJGcg45x3/nXzhB+0z48iLFdbfbzybS2+Xv3T8h1OO/NcEsDKtO&#10;Tj3O6niOWKSV9Oh9jxWmzoeferUNts6/hmvjYftYeOlhVv7a5y2T9jg9sf8ALPt/XvT/APhrLx5u&#10;P/E62BRkAWdv0/GM0f2HV7oSzKHmfZU1pvTqDTdMXYJvm++Apx+P+NfINn+1T42kgYnxGd6lVCGz&#10;ttzggnIxFjA2885+YcHnHsX7KXxR174if26+tXovEtPIEJMCRkFvNLZ2KM5wn5fXOcstnR99sccb&#10;Gp7iPY44Y7Y3EuWmkniVQSANj8bmHUjgBcdCOcAg5rNKcEMOnPND3Xz5/T1qvPc4VaNWWo2VjL1A&#10;TaReGe2zJDcSD7RCW+VCePMTg85xuXoR8wwQQ25ormezVmVdxJztOR1Pfism8uC6Nj5h/Otjw6jX&#10;Oix7euGPI9zW0bPc5qsbEPx3tltdJlmLNma3lVxvwCFQY655BJ+o49CPCfEUh+GtjcaTa3UL65rA&#10;ZtYliB3WcT4xZB8nkjJlK9dwjyQr7/o74r6lD4es21eaNZl0NXmSN1yss7eWIVI3KSN+GIB5VG71&#10;+dvi/wCJ2vTeKNSmOpXEjteS7pHRJHYhjklmUkk5ySSSc1VOi6r5V0MJVFFXPbNMj37ckYb1rqNB&#10;uZrBSscjqrMr/K5VgwyAQR0OGYf8CNfMEXxi8SW0A8vV5l9CbeA5/wDIdWR8dvF9oEaPXJOBg/6J&#10;b4P/AJDrb6hPpYSxMT7Cl1N9eS18yOC3hsoFtoUjTaFUEt9SSzOxJ7segwBes7H19enrXx3H+0P4&#10;4tbJZv8AhIJfLdygItLbqACf+WX+0KsR/tR+Okh3f8JFMqr/ANOdrhh1x/qqx/smb6o1WNikfZQs&#10;Rnv+dSR2PzAfpXxqv7Vvj5mXb4hk3NwFNla8n/v1U0f7VHxDz/yMEgz62FrjP/fuo/sefkV9fifY&#10;wsNjfr16U2Sw/oK85/ZG+ImufEbwPqt3r1+dQurfVHt43MMcRSMQQttwiqDyzHOM84zXqkpw34Vy&#10;TwbjLlZ0RxHMrosfDy3UeONP3burn6fu2r1SW0V0Y4x6GvO/hygk8XxNtz5aOQfwx/WvSJH+Ruv4&#10;mkqNlYfO3qfNPxuhDfE6+Uc7VQn2/dx1zdhB5D56cj68/wAq6f4yOsnxj1RVxhY4sk/9co68++Lv&#10;iO68KfDPUtQ0+Y215B5YSVQrFC0iL0YEHhj1BrpjQvZIxdSzud1pyFSvPTHevr34UweX8ONFXcxP&#10;2KI+/KivyXT9ozxtFKR/b020nGPslt/8ar9Vf2dNVuNY+Angq8upWnuLrRLOaV8bS7NAhJwAAOT0&#10;AArtw+CnRfNI5a2IjUVkeF/8FANNkvfFunrDFNO/9hXBCRoWxi6tWJwPQKSfQA+9fLOoeFb6yhmk&#10;uLC8gjh5kaSFkCDAbkkccEHnsw9a+rv257qG2+ImkvcNDtj0Kd1Mpk2Bxd220nywT97H1zg/LuI+&#10;fL7U7PTrjUho9w1vZ3EWxds75Yq8bcbsEAjcuDno2OMV3xqNaI+VzbD051VKXY4rxlara6uqhV/4&#10;87VjjPGbeM+/rXpX7PVqP+EeVufmu2P1+VR/TFcf8Z7r+1/Ht9dDDm4iglDA7sgwxnr3rvP2dI9/&#10;h+zVes8r5BXI4JBx+X8xWNdJwsy8r0rO3Y998Fn7f4atY8lfsV+nA53EsP8A45+lfPX7Ux2/tD6z&#10;tA+W3twMehgiOP1zX0N8O4RHJd2khI2SRTj3y3/2FfHf/BQTxvqnhL9oXUvsU4hEyQrIdituxbwY&#10;A3A4xz09q5aVFzvBH0cZcupagk+Ve/vUyyE/N/D19K+fY/jP4lDIF1EfLgAC3i4H/fP61cg+Lvia&#10;dv8AkKZ9P9Hj5PX+7VvLp90V9aie8Z3DH5c05H+T6dCK8S0X4n+Ir++FvJqMwEjKvy20WR8ygg/J&#10;nvj6mvb0TzIwf73WuarhZQeptCupbDC/ty3vSN3H3u/tXO/F7XLnwx4LnuLOXyLjzECPwcfNzjPH&#10;SvLZfiT4itrh1k1tl2oz5EKewx07kiqp4OU1zBKskz25n/c9fw9PrWloA3WA47nBFfN8nxW8RYDf&#10;2szK3IJjTjnHpxXuHwb1mfV/h7p9xdSNLcS+YWdsfORIw6DjoMdO1VLBygrsmNe7sjsU+Vz029sU&#10;jt5bc8f1qNJcIuCG9ajluAp+U/e4GOrVCp9Cubozn/F7Z1eIKeFQdD7tmiwG1N3ByBgA9/X/AOtX&#10;n/7ROuXmlapp/wBmuprX9y33ZPvYI798ZPHuPWvLYfiHr0E+Bq2oLtHTz2xj863+puSumS8RZ2Pq&#10;e1Y7lYenOT1q3FgkjHGeua+V2+JuuozxnWNU8xT1S6dQ/rjBx/nipoPiF4guRuXWtYZVfk/a5F5/&#10;76rOWXytuUsUfVcPJO7Z1ByD1/z6VOi8/wBe5r5bt/F2vSxs7eINX27uBHeSnj/vrFSf8J5q0Fsk&#10;S6xrU0irgBbyYljjn+LH4+/rXP8AU9dGa+20ufUi4Vufurz9KsRx5Xqg9jXyG3xG8SSzMses67D0&#10;O0Xs3QAcH5vx5qsvxU8TRuwOva03JxuupeP1rWWVyavdGTxlj9NPAmj6h8RNKtb/AEvT728026dU&#10;W8WBhbqGx8zMRhV5By2MA5PFbOqfsS33iLxrql14g8XeG/CGg6KkEj6tc3aot3E0p2zwRzPCXUqV&#10;K8q53ICo7e3H4gfGB7rTJk+Jz6f/AGdIHlWHT5FN2uOjt9p3D/gBUcnjoB5n+2n+zh43+JXiLTtN&#10;0m6/sm10vdPqNjqgmt5Li8J/15XyySoRsIGHygswP75hXu06VJPlekn9xEqcnTlOLTS+T17XNa7/&#10;AOCYfw6uNZW8sv2xfhNDI0SQvC8NpLnazFRuGoE4yx4BGTn2x1Fl+wF8LfAfw/S01D9qL4W+Ta2w&#10;iWWJoWbb91SIxdsx4I6Zxg/Wvk/xh+x34007w/pNtHBo8bPc+RJNFcXVx5sshADuVtyY0GOSSVXP&#10;YA5NQ/YH+ImsFGjuvDCMsaKqNfTnfgAMSRBxkjOMHk46VcsJzKznoclOs47QPbvib/wTW+GOveFo&#10;/EK/tEaHN4f0tZy9/ZeH3ukmJ2DbHidQzblK4BOWYKOeD4L4B+F3hP4TfHzR7zRfF19quj2tw4F/&#10;qeitpy3RPyosKRTXDHduz+98oDv1wfb/AIX/ALO2ofDL4Sx6F4gs9U8QWb6l9meeHTJ/sdo8sSEI&#10;k4GCdzyln3KQrDjhsYtz+xDcXOhT6eviv7Osd09zYq9nse3yRtDyxncxBydyqOQpAGAK4p1Iq8Kb&#10;uloelUw9Sm4ydnzJPR3379n3Qn7UviDd4S1S6sbhW8yxSW2nglyGB2skiMp+hDA+hGa+T/hhr1x4&#10;P+K2kXmj311a3mnX9vJaXkUjxzRssilHVgchgVyCOQehr658f/s23Ol+BFWzhm8UX2rWlvDq9pa3&#10;EOk21vOXVpZLaS4c7n++gZ1RNrhmjkKAD5z+JHwOuvgn8RoY9WmisJIZ45IoYN15H5aBQhWZURZd&#10;xXAaNSC2chcbRjhVTScJdTGvGU7Nn2Z8Pv20/iN4OmZrPxrr/wC+OWSe8NxHknk7ZNygn1Az716H&#10;qP8AwU58X+BLO616Oz8PaldabbO6Pc6eZGnKjIZ8MCpJ5ZkK9z9Pju18Wxwac94s0NxDEoJ8qVZN&#10;xJwOASeTgDtz6c1y/jf4gSaj4Kvo21KxsvtMSNBaQuWuGDO6eU3QYZQ7HOOET++A/lZhlOGxUoSr&#10;wUnB3i+z7rsCpx3SPvT4cf8ABUHxr8RptL1i+sNC/tPXI4TIYlnVLZnCgJGGkO2Ncn5R15JJYsx5&#10;vxn+1Rq/jq6vprqIxzXgwz28uwDgA/KwYHOMkNuBOcjHFfNXwv8AEUUFlHDMdsVnB5SzvIdsLhP9&#10;axVctGnU7ACcHgY21HP8dPDFlcrDcawts0k3ksTbTv5fz7S+FQkoM5yoORyM5rehGWGqSlRXxJp3&#10;1un3vc7q1Z4ilCnU+w0017rTWzTVn17noPxm1y01jwzqElnYGweS0bzY45N0ZfHVFxlQT2ycevFf&#10;Lviu7W4u4zHbtaqkaq+UC73ACk8AcHaOvfce5r2zxj4j0XU/hreX9j4hs9UjZtht7SK5ExiJYGX5&#10;4QqqSrYDENhWfbsDMOd8BfsgfEjxxFY3VteeFtFsb0IzTXvjfSbX7Lu7SxG685GHdDHuHTAPFdWW&#10;04xg4rucWMxyxFR1E03fW1lr6LZ9zjvAt+0coXpyB0OP8/410Ph/4V638dviheaboOh6trOoaeIJ&#10;GTT7GS8lW3aJEckICw46cEdueBX1d+zv/wAEu9IsdY/tDxZ8aPhJqV55ifZbCx8SR3SXB4JEzOvz&#10;Z+7tVc/Nnd2P078O/APwr+DWrWGpXnij4T+KrnTLoGy02y1HT42Epz8+6QhUKj5vmIy2ADuIDepT&#10;lGnea18jiqXn7r08z8y9Z/YL+K+leA72zX4U/E2a7vy4jEHhq+cRr8+zdiPj5juxjsOO9fQ938Av&#10;iFAo8z4f+Oo8cEv4evFB/OKvqH/go1+2FNaeDIbD4dXGNWZFS6vNPuEdbaIn5fLljJRgxRkJ+bAD&#10;rhQzK/5eeKfDGpeI9cuLy48JXF5qktyIo2m1NWRwyIvzm4V9/wA+7lnGCWOfuheedGpiPeqafI1j&#10;WVHSnqfRPi/4c+KPBWkPdav4d17S7UfL513p8sMeT0G5lArjLW+UxL/DnHf8K+bfB/hrQdQGpXt9&#10;dw6ZpP22O1jXUrC7kntwxfjckbxk7FZlAkBOw5Kggj6V8FaN8OfhtoNj/wAJF8RdQ12STyZ1js2t&#10;72X9+qPhvLnaYx7WfMTRGWPdtLAoFHDPDxhKyZ7FGji6sLqm/lZv7tz5a8d3BOuSqrZbaCMemO4r&#10;Ca7yw+cDjOSa99/aI+M3gvwzeLD4O1bxZqklqWQRz2X9nW1ujqWwH/1s21sAB41wvAYY56r9iv8A&#10;Zv8ADf7UOtWni74nfFqx8C+FtPvDYQxLmHVLiYpG5t4JJQQseDwzNODtK+Wv8PfGu12t/XkZPL6U&#10;Yc1VyjLs4r/PT+tD5Jk8I6h4q8Xwx2dpcS/amSGNxExUscAAFQSSTxgZYnAAJwK+4vgn4LuPhz8I&#10;tH0a6GLm0R/M+cPgtI7nkcH73qcdMnqfv74T/s9fsn/CRYf7HsLfVNUtgryalL9vvrq9bagJZ1BV&#10;g5QMYowI9xbCDJFfPf7YWh6P4e+OGs2+g/bo9LAt3hW9a4aYBoY2OTcEy4LE43dsY+XFdFLFc94N&#10;dDx69KzvHY+evix8a/EfwUS1vPDXiDWtBuryOSO5m0u+ls5pI1KbVZ4yrbcse+MmvCvjX+1B438X&#10;eG2vPEHjDxR4gXS7hJNPh1jU5tThkuSkiF7YTSOqSRq4cyIuQWTDKxVq+kvE/mX+m3WnlNQazvI9&#10;8wtrjy0laM/KsybT5se15DtGxg+xg2EZH8w8a/sl6X8TYoNU1vXPE8jWwkeYfaY/nkdy0sz74ifM&#10;kclifZVwFVQvNLF04QUHHXv1/roXTwOInP2kXofGE2u3ut3H2i8aZ7iYDe07FpD6ZOT/APWr0v8A&#10;aH8IW48J+CteWOP7VrWmgXjRL+63KkbYHHB3SSDHoPatu5/Zr0yDxrqFjHc3V1Y2mClxNPGxc9dr&#10;BNpUjkcDscnOM+gaB8N9P17wPJ4f1PSUvNH0m+BsFW7kXcDEWMhbfu/1ssq4LAY28AYNcOKxT56d&#10;SmtIt3801/nY65YKrCN5HyHIsaOF+Xjt6/5/KrWiaLe+JtTWz0vT7zULpldlhtoWlkwoLMQqgnAU&#10;EnjgAmvoSX4E+EWuZI5vDcke2NyZUv52UOM4yqzFsN8oGBkbuauaH8HPC+hRagtlYrD/AGnYSWsw&#10;829kd4/NjdkZmYqqnYFZeC2MDI4raOb0m7Wf4f5nHKmzov2GPFF6Phbq2j3cjBrXUHiEUkJRrZNq&#10;uFzj/noZiQ2Tz6DFdh+2Zr72nwRvLeRZBb38kNksqT+W0eWMzcdx/o6rzkYc/jJ8PdB0vw1okMWi&#10;LahZpXuNQa2jaK3lmbhdisqsAqBc7gPmLDGFBOZ+1j4ik0Hw9psv2yOCa2nOpWUc0RkiuJbcf6nI&#10;B2tJ5wwThcoAWQEsNnKM+WS6hTvzWZ8w+CvFX9n6ha20cyzQhDGrbixbnIB5I4GRxjgAdgK9h0Xx&#10;bawfZVvNR0/TxcNsjkvbuO1iJClsGSQqo4U9SM9PSsfQ/BmoftQfETRdH8Kx/wBrava6aIri7d7j&#10;7OGE7SOxeZpJRFGsijccuxBVEOY1P054/wD2Wfhr8KPhfpp8Z+BdS1zT9HlZ73XibuC+u9oBkeRL&#10;R/MhtR1VCGCKhO4yNKXqVH2m2hUqvsldq58+eJJU+Idi1pZ674HW1VyhnuPElt5jtudU2RoXyGVQ&#10;w3FWwwG0EEDuvBPwsv8A4V/Dm4t9QuNOuZb6H7cklnI0kJVolyoZlUkqwdCQMZU4JHNc54pj+Bfj&#10;/QWuvC/gzRdFt7ZAvnXHi3UY5l+6eIrq7IcDdg7UYFtxyTmtX4c6L4Y8P+BPEFr4Rubu609J5hJL&#10;cTLMzSmCMfeVVGNmzoODn6CY4WcFzSkiZYuM/dUWmeceKPibb+HNRvLdZLATW6BiLq6Me9mGQq7E&#10;cg8gnft+8MbucfMr6fdLeKojt5V6OwlxnntgEnv1x+FeofEm5Wy+M9xIzMsUckWWCgkExR5IBIBO&#10;OmSOv415/HKtpuZvmXzCNq8tj06/TmvQo4anFc3c55YifwlzS9BZNRjJURFslI2V2JYAkdvX8Pfv&#10;Whoumw3sqrq7SL5SyvhFLMwWNTtOMlfmIwSBnnHJxVK98VTapBHCwVVjbcoPH09hXX2mgWniLRLL&#10;Uri4t1uL6Tyre2t7lZrsOGI+WEFpeSCRlcHOfQ1ErpWZPteXVopX6xax45S9m8O6DBprX1zfuyXT&#10;SWNyFKyN5blP9WFgaMh1kQMZSqRFhs9Z/YYkSbwxrUy/deSHaMdAFYj+f6V4z4m8K6xpl6tu32zS&#10;4tk0scl9DNatuQElUVlD7mO1cYwC6k7Vyy+y/sa3ptvBOrXE0n3r0mR2boBGpyT+PWuLH60juwjT&#10;kmj224lKR7hyfSqc02R7d8VteAbzwnrOtTw+JNU8RWEMUqCM6PpEWomYbmEilnuIVj4A2sN4Jbpw&#10;N3ry+Ev2e5ruL998domWQJJFJZ6TGB6lg0m7aOuVJ9Bk8V5EKU5aRi36HdUxNKPxSSPne8u2Rv8A&#10;ZxgcV1Xg9TN4dhZfmyG5J/2jXceN7f4KpqGqS6XH4yNnG1nbaakkUcrXLGVTcNIglVvMZDsijRju&#10;PJwWGyn4p0nQ9P8AEFzb+HYb2HR0YfZ4rvabhMgEq2xnUkNkZVmB7Ejmt/YTgvfVjnliIVFaLueb&#10;ftTX839i3NjGvntdXqMI0j3MWCQrGBxknMjnA/vLXwl4/wDCt/4R16+XULWSAyXk6och4yyuQyBl&#10;JXcpI3LncpIBA4r7i/achMHiqHS9PaGLxBqEJ1eyea6jhSaSFow0ShjlpCkQKhQ33CThQxr5q/aJ&#10;8RtpHw203wrcTaRqGp3Gs3OtapLaadDbrYyOkccMAkiISR9gdpXCkFmVA7mJjXRhrKzXU55yT908&#10;IuLjec/xKM4x09f51YlspItOiuCy7ZHMe3J3KQAeRj36j9Kh1CFdvHy47GpLi5mu7aO3ZphDGQFV&#10;mJVCQNxAzxkjJx1r0NjnGzEhELDbgZz/AIVDLKVZVwcNjjGMf55rUkFnF9nW3W4naRWVlnKxqCRh&#10;SDnAweTkgcema0vHHhSw8O6lPa22oR6vJbzPEl5Z7lsrtFkcCaMSxJNsdPLKh1RhltygkBTm20NO&#10;Td32MG1PnbF+UPk8k4rduvDs+nWiytcW535Mah/mcAjkDkEcg9fasJFlguAE/dsCSCDtx0rd0U32&#10;tjb9rmmdQC0bykblH1PJHX6Z9OehRT3MeZ9D6Z/Yrt/s/wALb6RBIPtGqSS/P0P7qFcj1Hy/nn0r&#10;1HVvEltoUchuPNZo4hMYYIXnm8tmdQ/lxhnKlo3XcBjKMOxrhPhVp/xI/Z9+HdhJplrY6Dqkiu5g&#10;17QrXU45Y5Duy8VzFKkbYCEDZ5i8htpYqOV+Mnx6+N3xKtLeHW/HGlx2doi29vp+n2cWm2cMajAC&#10;wW0CRDAwvCg4wM4ArhngZTk5LY7I1oxSTPdvgv8AEvSde8VSRR/2lCwgbButMubWPOR/FJGq9Ae/&#10;OK9WudVto3WOSeBJJACis4DOD0IHfNfnPbeLvG2jwN5XiCxxGCP3lvHJvb0+dPeptN/a8+MPhyP7&#10;LZ+JbyyhY4CWsNugbnjhFyfyyfSs/wCyXLrYJYxQdlqe/fGrX7Ox+MGqNdXlratcCKKESyrH5xWN&#10;QwUMfmIwM46VwPx1m8z4P6ttZf3vkBCCDvxcRk49eAenTFcj42+M/ii8trO91fUrjVNYS3a3a5nY&#10;h44cmV1QjGFD4IHIztyDivM7nx3qOrW0hmvZp237yHIfGeMjPTqeBx2rqlgIUmlKWqOOOMlUd4rQ&#10;560lRr9PMLiHeNxUZYDPJAyMn8a/YX9m65tU+AHgeO3eRof+EfsfLLgByv2dMZxxn1xxX5ceFvA1&#10;n8QPC0k0c0C6jbyt5kOxYZGBwQwYcMCRjDDja2Oua/UT9mLQ2svgD4KWRmMkeg2KfMmxgRboPu5J&#10;HPvWdWSeiNKck9GeNft86bdah4h0+Sztbi8aTS2tVSBC7FzdwMcD2UMeOwPpXzRc+CdciXc+j6tG&#10;ucbmtJBjt6V9x/tSX8XhL4d63rJtVvJtJ02a5jRn8tmcBsYfaxU+hAODX5cz/GPxnlpP+Es8THcc&#10;Af2nNx/491rOmpSuefjsvhXkp8zR6t8RV+xa9HCw8uQWlohVuCrfZowRjrkEHj2I7V6f+zYFi0nS&#10;WY7QGmJHQq2X/wAK8X/ZitNcPi+8vr6DWPsGoW0kzXNzHJ5FzO0iNvLt8rSMDIc8k/Pz1r6f+GXh&#10;VbiRbhVWJXla2tY125kmK724/uqvUjOC6Dvms60re6zbB4H2UudM7Dw7qMk/jSFY+IzsB46/Men6&#10;/mOnf4s/4KOzed+0DqB/usq59cQQg/5/yftzwpoL6b4tjgkkkkvIG8yYhQFC4G3H59+5rwz9rv8A&#10;4J1fGj4y/Eh/EHh3wRNqGl6pIXs5f7TsovtKmNNuFknVslUZsEDgZ7Vphoe9odUpWjqfC8B8ydPr&#10;W94cLWkUtxGY2aAebtbkAKQdxHQqCACPfPbI9xT/AIJH/tD28mZPhreQ7TnJ1jTjnp6XB55/So/F&#10;P7AvxM+D/gnVNQ8SeFX00x7BFLNfWzKGySwXbIQSVB468fWvS9m3sc/tI9zyLwnd/bfiJYs6qPNu&#10;o87RhVUypxgDGBnpX0BDIwx/jXg+h6FcaD4itftlvJHKL22VHZdy/NIPut0PrgE/d/P3OJ8Aex6/&#10;5/CvNxFNuVmddOSSOL/aGlC+CEX5sSXKDAHorH+lePac7XZvtxZl+yMucd9y/l0/SvWP2hzv8HWy&#10;9N14nrwPLk/rgc+ue1cb8G7keF9XuJ7pZlhYHbKis5ixHJuJAB4OR2yTj8dsPTfLYmpOzueeykNM&#10;2G2+nHT/ADjpX0R+z26/8Kr0s/eVjMQ27gjznxj2rzH4vXo8V67aTWyz3KR2awu/2dovnDuxOGAP&#10;8S16l8H7iYeBrD7U032h2leR5jud2MjEsT7k555zRiafQdGR23md/fPXr9aa8+U69B0x/n/IqoLx&#10;UDH6knPUUSTeYnv0PNcfsza9zx79pO536lahtxWPcOvAyFP9c15OE8zChuV7Hr/OvTP2iZ/N1mFf&#10;vMMnOefuoP6Vzvww8M6Xf+L9JfxK2rWfh24uUF5c2Fqs9ysAOHeKN3RHYf3S6Ak43CuynCyM5Nt2&#10;OV3NGzONzNnOT82anXU2EbPtZfMOcZyFB/LpzzXe+PtatIddkTR/D0iaPbyOtqJIf3jxFmK7yEyW&#10;5Ock8cZIAxRk8W6dtik/4RWHz40CM5MYDHnPWPcOp70VoyX2bm9ClCbs5qPrf9EzmU1KSOHyFZmB&#10;+bOB0xzVWfWJsju3TOPmbv8A411EXjSw061uNmgRiSaRpV3mN1jZmBPHl/d64UFcZz9aUPjqze4X&#10;7Zommyr/AArFAsfBzjnH05x+R5rKMZbuIVoKm+VTUvS/6pFTwvr09jqgVXyu0vsKggk7Rn27foO9&#10;XI7e3lQZ2YXgEnGf8mt/wp4os7144bGz/suJnIKW8zxtI2FHzMpDN93Iz6noMVPq3w1hupvtNs0i&#10;/aCzONxIDZ5wACffJJJz+JdSsr8rObkb1R+hvxk+Cv7SnwK+IN14Z8Mx+OvGGh2s5NlrMfhy4mju&#10;Y2O4GXzIGlQjd8y5YLjCMygGvpLTvi5rnxCgsfEGoRyax/adjFJFd3k7NdxwOocRHcGwvOcbuCT9&#10;a/S+K9jZApjUewQLX41f8FbfFnxE/Zm/aj1DRfDeuzW/hPVLeHUdMgjt7eea1iZQHid/K38SpJtD&#10;knyzHkscmuXD4t1ZKFRJvudtSlyRvE9F8aeFrPxqY/7Q0/7SsYIVPM+Rc9c/Lnvj8609D8Rah4dt&#10;4o7fTY5vIjESvNeNnAHf92euBk9+a4Lwb8Mfh3ovw3028+I37Vl/b6/rOlQXa2Gg6Wl/Hot08aO8&#10;U8tv54uNjZXCmMMQfvCvA/2k/iBofw/2p8N/jJ8Q/G18GAkkufDQsbGYHPzI7TeapHA2mHB5O4cA&#10;+gq1OT5LfgczhKOp9ojx14k12ybT7q+vl0+Vjdx6eLp57W2dAkZ2KQoBbzGOduTubJ6CvNNO+K+p&#10;X37Ql14audNhj0UWbNZ36TFnup4innqUxwF8wjsVNu/3t2E+O/D37WfxS0RLaWDVtVkvIbhpnVrG&#10;N4Jo9kYRGGwNncJcndghkAAKkn1z9l/4+a7rvicSR/D3xt4u8SNe3d/JbeHrp7CW3kuDIRKoNtc7&#10;k2XE6hTHu+bO8AYbnq0GryskdVOpex9V+ZaySNGtxGW4DLkfqK+av2ibP4iX/wAaLG40G2vtQ1HQ&#10;Netf+EXsba0FxNBcoFm3JHEpkm3yW/mgbiUEbbgiyQmT3zXIv2jPjT4Z07Tfht8LfHfw31jSbhnv&#10;9R8Ra1a3C6rCwAEbJeWMABUgENCV4LblYlWX1r9lj9kbxD4L+NkvxG+N2j+D7GHVp4bfTNJn8R/a&#10;GsLsJLGnlx+U0c2VklCK05KiWV3MhWMxef7SME6k2tPM2ldvQ+LtZspPAngbXJ9W+EOqrrmh2yvJ&#10;4k1S51WGfQFl/dQFlSSK3RAyYiEyEFgB820Cud/t7xd4Q+H2m6f4o0j4jaJ4Z1E3cm2BpbaG+g+0&#10;KZDbyXELIRvmRWkUMD5oJAMnzfoL45/bW/ZTsvEUM0fgnSdUWzAFzdweHlhn09xKnlKA8aFl3M2C&#10;jfKwTAwxZPKvE/xf/ZF1tbxk8E69dafeQrLqF5Pq8bNGrXKBD5zXMjhJZGaQssgVtoJ3ZJXyf7Vo&#10;R1k/z/yK5o23Pjnwv4c8ReElj1SPw7qsmjXFnLFFezwCGERyqBCJJyBFlTcYydoLvtwMjHH6r4Vv&#10;vEXiS8WKTR7Nizki41KCNMoxQ4bcQxJUkAckHPQjP3zovxu/Zn0nRrO1s9N8VeDorr93f2No+j3I&#10;Fz5qMzmW6Dz3A84KA7EAGGM7FC/LtP8AtJ/Bfx3rd1Hq/j79oDwUbq3+1XktvHa6baTxFtqTTizg&#10;UyPIrLl3RieF3EBc7Uc3pyfvNP71p+Jly26n5vaJ4en8N+PGsvMt49L1C5j06FJNTgulsxM0bJK+&#10;0ororeW5yEVzEQeQRX1D8WvAOm+CdUj/ALCbxZC0zzSQWes2+nWauNygIssE7mSV2fdueOJTkliv&#10;3a+qvhNJ+zD4mt7fQr3xDrmoWuoRI5Gu/Z0XUGkSRSlzc20amZxHEF3TyMCrRqrNnaPZPK/Ze0zR&#10;7SS38K/Bm98uNJoY5INGiuo8BSC63TJIrjKEl8EHrg11xzelF3jb7yPq8bO3U/Lfxj4H8YajaSWF&#10;xZ6vfWsjiT93PEiSlTuwcQA4BAPzcZGeeDXL2nxBTwRpiWrQ6iz2aGKIzXCTOvJ4Vl2rtVflUYGF&#10;I64yfWf2k/8Agl18U/jN8Ttc8UfBTw3LN4I8Q3TXOnxXPiLTGlsSS26HPngxojs6+UDuUKqvudSx&#10;9v8AC/8AwT2uNL8Mafp93+xQ+rTWsKRz3198cz9ovHCgNK/lFE3Mw3EJGiAk7UUYUetTzSm4Kfft&#10;/wAFnPPDya5Oh8Q3Hx/13VNKjvNNvo7e0s99vIrxrI0sRfgHJOPmDtlMHOOoBNXvBPx6vtP8HeM/&#10;tWiSNcNpkukWl9AHWGOS7imjeNudih4C4ywPXOQpLL3v/DmH9pG0sb+G38BwxWszlreCTxDpszRh&#10;Wyu5llVWJVnG7C/fbhQcDs/Cf/BMv9obwr4dutHX4XibTLqS2ubi2fxRps/mTKG82QEXAVWbdjAj&#10;xgH0GTG4qlOCUXrdPe3mZ4Si4VVKa0R826R+134x0PwldaT/AG54g/tJSohnn1EzLbKGTKKgDIVC&#10;qw5LEls5GABR+Gn7TviP4b/EabxPuj1PXppWc6lLNNHe/vECFBNGyyeWUUqY92wggFSAAPXviT+y&#10;B8S/C+nXUMn7O3jezudMjPmX0EqX9ou3qVWC25UgfeEhA68gV8xabf8AiLx1eXei6V4fvru/YSCS&#10;K3snmkg5ztOMbQACuWHX3IrBYmc01+p9JSqYWm7pu/oehePPjvZ/Fa8kTxJfeIo9NjkVItNslRbe&#10;IoGA2+Y5KthiMuHbgckAKKniDX7q9+DGjx6b4bvfFGg6fNNdW1rK5+yW9sHk82a6On7LjzFkcqHu&#10;WHyAeWGQg15rrvw98SeE7e8e9SzsZLaOTzIZdStUuBgEFRF5m9iRkBQCT0APSui8H/tP+MPA3wls&#10;fD+l+JdatdMinkP2aDVGZoSZGkCxJhXiRt7blQlGbkknAGeHoqLvBk5rm31iPI1fze50Hhu78N3+&#10;l227/hUOlTModo7i48VNIpIyVIBZRj2OP5V9beDpY3+H+hrDNazQpYW4ie0MhgZfLXHl+b+82Y+7&#10;v+bGM85r4k0n9pPxN4WnupNkF1Z3Kqs417Q7TVYw37zYFN1HJ5Zb5hhSu/achtnH2b8ONZbxD8Of&#10;D19st42vtMtblo7eFIIkLxIxCRoAka8nCqAqjAAAAFezRldP0Pmat1a55/8AtY/HWb4N6FZQ2Nkt&#10;7q2rCYQ+bu8mCOMKXdwpBY4YYGQMbiTxhvO/gh+1Pd/EPxdJ4f8AEVjY2Ml5vSOW1SQKWQBvLdW3&#10;EEbS24kAbQMdzf8A27Y/t+t+HbOFbi4vJI5NtvFFv86IkeYCcHb91SDtYhlBUZFfO1t4iu7PXobj&#10;Q47maO3ujJbCFfMDcDzCYVG4lwRuIbGOOgG3za1FOL5VqdFPGVYWSenY+qLXRtNstX1e4muFj+0X&#10;I8pDk/u1iRd3Ujlg57cEZAPFF/q9vZ6e0NpNp9wr8MlxIYwvTn7pz+nQeuR5H8LL34jfHjxPdaX4&#10;X0nVtSvIYvNS207w5Jd3JjD4LmFX3KoyvzZIy2OeCfWrf9jf43ahoN9rV/ovjTwnpWjoXvn1XwvH&#10;Z4UDcWXz5VdlCg8oGxnrmvAlHGNWm4L5s6pYutNWsczelIL+EfuZIQgDhJEBByDtxs5VccYK5OCQ&#10;KzdTaSU4j1KeCPaVYLGGaYcDJIwAcDsD94+vPlXj3xd4w0K5vGt768uLGzkKyXAs4j5WW2r5m0EI&#10;SSB97qe5FclH441bVbOZr7VtWSZT+6EMhiA75baOfpx+tbUsrxcteaNvn/kcMqk0z7W+BRN74Sum&#10;ZhJi7ZVfYVbAjTrk8nJzkYHOMcV53/wUe1K50xfBi28zKGS/dowxCzYNrhT2PUnnpz3rS/YZvZ9R&#10;+Ed81xdXV1IurSoXmlL8eTAQBnkDnpnrk96z/wDgpAFnufA8K7VnmGoRqyuyOQy26lc527CSpYEZ&#10;IAwQN2fepUZU4wjJ3aMXUlueWeH7e68IaDItlcQreO6vLMycMpD5QDfkAnac/wCx9a1vCl/p+raL&#10;e/21df6ZBt+zRCZojNyxLB8MoYbVA3YGG5yK0v2f9Ik0fwXdWJ1C30trjUrlLp7i9kiiMUcUBWRE&#10;jjkaUFi4JO0KFX727il8RYI9O8QyxR3EPiSOONWF5aXGIpMjkL5/lScdDlR04zWNOXJJqerPSlzT&#10;owWist9dfU5/xVcRaF4z1K1gurfV7K3nnhtLjqjIHZEl45OAFcAYBIGQRlT6t+zdqTat8NfGE0nl&#10;qx1SYhI1KrEv2S3O0biSevc57GvKf7Lhv4/MbSr2GNTjd5sTrnIHUSnnmvVPgKseifDzxAiW91br&#10;PdyODc/ek/0aEbgOcDII6k/KTx0FSmpS90mTUaHI0r331v6dv1PK/itY6aPGV881rfSTt5ZJiu1R&#10;WPlpjAMZxxjuf6Vx95p1pEB/o+oW/mKWXzZVZeuM/cUnoR9e9dR8efFMGmy3McNrGt/PIP3+ZN+N&#10;igAfNt7Z+7n3rza50LW9K0U6w0kzW8M8cMrZIWGSRPMjUjoNygkYz07V2KpJx3OJQSdz0fSfhla+&#10;J9Oa6tLqOSNTsO6Iq6HHQgfUHjPWrXhx9f8AANrPbaT4o1bSoLrMtxBaSXFqsx2437VwGb5VGTjg&#10;da5vwz4/W30aPzJpLXcPlWKPcCc8nGVGCfxzWlo3jr7ZchRdMvIwvkbuP++xzXLzVUzpdOnLoelf&#10;DH9nLTfiNf2t94y8ZNpel6hJNJJcQ241W+QhkDSyWxmjwrH+JnDMU+6RtJ+qvAnwq+B/w20KDztR&#10;+MXiS6a1iFxJcaesVnflSX3RR+aVjRjtwC5G0LliRur0z4Yf8E3PAfiD9hLS/H1r42tpfFzWP2+9&#10;WR0SLc+G+xEHLK6KqKCOGeLhgjE18f6f4nk8F3N6sfhnWrprpxtnzYHySN3I3T56kH7vbBBrGnKG&#10;IvzN3Xpb9TfE0Y0bKls99Nb21/4B9HP8R/gr4StAtna+MLf59xd4FjlZTgFAZAfl4BwCMY4xWDc+&#10;Pfht4tt9QmsJ/FlhJbxgvJcW0MxlGOAgjck5CEnA+UcnaCM+A6r4nh1XxBJdw6HrmkwNt2RJ5TLC&#10;21QxU+cTywz+OOeKo+MvDfgvVV02403RfiBqGqsQNUMlzB5M427QYUS3cxBcL8rmTKggtk7q15as&#10;NKN/vVv0MsHhsHVqP63LlXdJt39Cr8Y/iJorXsT+FbjVFkCvFLJMBCrg/wASqrE7uoyTjB4UHmva&#10;PhAiyfD3w/tB2fY4cKev3RXzd4n8P2OmzR29vb6oixEorXMONy5wDkAduvyjn8h9O/DG3+yeD9Dh&#10;YbfJtbdG4xjCqCK1xFXnjZnHTpqEny7Hjv8AwUL029ufiP4dm07bDeWFgJVkaZlVsyyfKdvOPlIO&#10;DyGIPFeReNLfw34nsmjuJNcmmtciAvaw5Unnkhxxk5I9+1fQP7Yvhu61T4p2U8VvNNF/ZUabkjZh&#10;nzpupA9xXiuveFnsBItxbtDLIdxDoUY4GMnPsAPyrjoyhZLsVUotvmPGda+Gp1OK3+xxx2cg3LKJ&#10;pmcON5KPkLwdpCkAY+UHua5S+sbzSIyl1DNCSAArAEbgM8EcHAIzg8Zr1vxpMPDmjT3O394oCxgj&#10;hnPA7jOOvHYV5/rV7qE2gajZ6i225srhC4dVDM33QB9BnOOCMdcA1203fYm1jLuIY4bOwnWaOSVi&#10;4aIZ3RYbjPGOc54zUd5rBuGiKwyLtT94WbcGIJ6cDAxjjmq8d1JlWLfdyAPTt/8AWqxBZXF8W8to&#10;Y9oL/PKkfH/AiM/StdURzHTfCPx1a+A/E097djVNs1qYVNgV85GLxt1ZlGMKePXHFfYX/BMT4ZaX&#10;4i+M3iL41a/Y6hJ4Z8GanGbWRYYVeS+ujM8ADzQTx7oUjLnYokjdrd1dDtJ+ef2ZtN/s7StWknKS&#10;NNJGjAMrqcLnqpI/5ac+nSvuP4VSaD8If2Arrxt4ijh/sX/hNZNL8iO0kZIfOs4QLyWRJkCRxyAc&#10;FCS6x53K2wutUap8tisPGDneTt/n0Pc/22v2svhz+1XZaVbX3h3xVp0eih4I00PWbSyeVeMBzJp8&#10;3ACgqqkAbumTivij4tfs6fD3xg8Dab4R+KN1DPAZImm8W2tzs8xP3cpWPSRld20bPlJHPmKflPo8&#10;UPhvxFpq3GjeKdF1GO4HmArqMXl9AOCqt6D8TWlJ4ZvPEQjY+ItJjkgg8iFoba2laCMf8828pWBB&#10;7gg5560vbUIQSpu3e9/0E1Wk3z/LY+P9C+A+mwQzQ6he6w8ccRW3EMoTEmQFLlomJUDOV4ycHIwc&#10;2vD37IHiK48d2I0ufUtYuGn8+wsdIt5Zb5niUzDaY8tIEWNpG2IMpG/TqPpKx+Attba4tx/btrcR&#10;rk+WYduTzj5t5+vT+tXtO+Mtp+yz8RtH1FoI9WK/vmWzufKuINkkbLslxuiZ9roWTkoZF6MwOlTM&#10;Hyv6tDnlZ2W138zTCYOFSrGOJnyQb1fZHyN43+EVxr0DKZJo5LOSSKRosPGDnDK2ccgocY64NcT/&#10;AMKhbSo5fMvIY1YhfMl2xhepxkuAM9ef7vUc19p/tAfEjTfjXomj6kumalb+Lr0mO/uby+kuZL58&#10;kCVi74ViCiEBVJMZZmLMcfOukeLvDsnjF9Lhu/7WmtZN0jAYtb4IQx8mTJZsDcclV+4SpYYNXGpK&#10;rH2lWNm90Z4rD06FWVPDy5op6Puu+y/Ix/hP4Xm+FPiK41HUtFtdctzbvCbS5vZbFY33Kd++PJyA&#10;CMHj5jX6XfA7Uo9Z+DnhO7ht4rSO70a0mWCKZp44A0KMFWRuXAzgMeSOeM18N66LGe932sL20JCg&#10;IZfM9BnPUduCT9ew+5PgOP8AiyfhH+Ef2NaEDHQGFCM8muXEU4x95GdC7epwP7cM/k/ALxg3c6Uy&#10;AH/aOP61+U/lTSOqqrNtOTt+bP8Anmv1R/bu1NtD+BfiS58lZVW1gAQ9HzOgP86+MJvhHpt7YtND&#10;qV8Y7tOD5dtnaRwMrED0Pb1rOi9Domix+yb4zfxd4ztNDSbxDJDc6NbabcWVvaJdvcSWzQxW6wnI&#10;YM+5vkVfvuThyRX2Jr3wh8a/C74mWem6t4F1DTbSKJUkvI7I3NlpkOx2WFblVaIyM7KZZgwZ5D5a&#10;YjyZ/P8A9grUpP2UNM1fWo/A91dx6ssRtPGT3M1pq2m2yecs8enyKQHz5R3eUjY27Jcq6gex+Lf2&#10;qPGXxV8brpt94s13WNBuhujgvLvzgcIWViRtRgSMghFwfXrWlPDqs5zivhRtiKNTCwpyq/8ALzVW&#10;af366b9R/wBn+361/aVwqNeNEtuZNoXCBiwAA46sST34znAx4r8bL74/6t4khGhn4vQ2Ol3Ux0uf&#10;TbO6e3hgIKR/Z/JCbfk43F2yrHjBxXuEB/ernjn9a5jVf2jPGvh3VLjT7XVGa0tpTBBAbh/lVWwB&#10;jbgADHft61eV4dym4rscOMqJRuz50v7z9rOQxr5vx6u9pwRnWVLAevJ+vHv0Fee/tFeP/HVr8OLP&#10;w74u17xHrWr+YLjVU1O+nupdNMoBFqGlYmPYqx+YoCnzXkR9xiTHtPxu/a28X6De3Uel6x4quNUh&#10;dVleDWr5baBmIJA/esgYAH5fLwOnGMD5ubxBNq9xcf8AEvuLdbcBGmZgU3HBCjgfwnORkYx6ivZh&#10;KgpOnz+/tZdP0CpluLhRWKnTtT7trW+2m/4HjlzY3Gn3cdxayOJlYNGeu0rgqOfcf0r1PwL8VrfX&#10;tDmkvmFrdWShrlcfLj+8vcgnjA6E+4rP1/w1akh1t4MrtKjG0AjngDAx9Rg98iuQ1bSoxqbTSRsj&#10;YPypGqxkkY5UDHcnIwc4Oc1w1MHLuZwrJnV/HPU49T8HWU0MkcsMlyGWRDuDfK+MH8e1eZWiyiEs&#10;zNuCmPaQG4IPUH6jse3Q8jpfG2vWM/hSyhs7aS1EMpdoydwGc9G79/p06YrkxcMkAYMQ2ABjO7ms&#10;o+7ozSV2D25f5tg4HJ9fWvePADCLwhpqttGbWNsDvkA/rXgr300r7VZgeAFz1r1/w74ot9L8N6bH&#10;cXEaS/Z4oyrN8wO0Dn2HTnisalnoWnY7U3zbiu0hueMdKbJfhYxkbe3I4+tc+niCO4hV1l3q3IIJ&#10;GcHH9KhfxVbg7luI1VmIDFwOf8is+VFqZg/EDwDfeO/FebOGaRYmSOV0hL+WWHy5I9djYHfB98fd&#10;3gX9ibT/ANjb9kjWtc+KlpJp/iPxPp9lP4WsLcqzY3TIxuc5ZPLXc5IVUc3akOxVlj8O/ZN/amb9&#10;m6LXNZ0PxHrWg+LvOjuLF4bWK6011RHKmaOQnzGDAhUZdu5lfcpQZ2v2xf2ktS/aks7jxJp914zu&#10;bexKRXkepRzXFtEwi/eSxSGSbygAqkpJIWxIvOErXD3dS0k7dD0quHpQoRqxqKTa1Wt16nzD8Qb/&#10;AO26rOwfcrPwwPX3/wA/lXITLHcP+8uILVcfxb8ZPYbQTWwdYutX1mG1tcST3EghQZ2hiWwBn0zj&#10;+dd94sv7zVvhXpvhl/BPhuK4hV3j1+z1D/TL9/Pc7pd07Rsqqzx4jRAPLTdl1JbsqVoR0lJI8ylS&#10;lO/Kmzxq8CQz4+1Qvk43qHx6f3c/lVC4hEjHb8+PToRyOc1oazo9xpl5JBcRwpNC2GwysAP95SQf&#10;wNX/AIc+AYfiDrDW91r2l6HDHGJGmvJcbxuVSiLxubBzglV4ILA4zk5WV2LlbdjB0/daXm8MqPkk&#10;YPPTP/1q9W8M3001j5kUWd2N6t2buef88V1+mfBnwb4W8YfZ9D8UeBb63h8vy9T8QzuwYuQhkFrE&#10;skYZD85jfz1wwAMhWuN+NOlzeAPHFxpum654X8RW8apINR0GIxWU+5FbCgxRH5c4PyAZz1rzcVaV&#10;uTc9COFlCn7STXpfU/p6j+Jsbg/8S+5OOyvn+lZ+s3fhbxJdpdap4dgursKIxLcWUMrKM9Azc4Ge&#10;leV6ZbQ62G8rxlpzBYlmISJGXy2J2sx3nGdp574Ppxl/ErW7X4S+EpvEWufEPT9N0aN0j8/7Cshk&#10;Y5wiqmWdjgnagyApPQEjwaUuezhr6Hd7q3Z6fH8KPhHqEkk9x4F8KQzOzFnl0C2d3J6nKoevvSxf&#10;BL4P3935Y8E+C3kC7/n8OwKME/3jHjr261+Zfxo/4K66xZ381l4VumMAQr9p1C1ia4fIGGECZRGB&#10;3DLNIGwD8vIrw3xV/wAFGPih4/2faPF2vx+QAoNhImmk+7/ZwgJ5717FPK6rV5SUfnr+BxzxlNaR&#10;1P3A0D4PfDHwrfR3mm+FvBOn3UI+Se00+0hkTPHDKARmu0iubO7/ANQ29UGPkcNtH4V+CPhL/gob&#10;8TvCImW28Y+IJFYgOb5xf7fp5wfHUdO36eq+Cv8Agpx4w8QeXDrGrCRdmPtNnawpKuMg5XaAcnrg&#10;rx26VjistxFODnS/eW6J6/c7CjjKfVNH7ObBkbVk/P8A+tXCftI/A5f2g/hfc+G5NSn0lZ54bgXE&#10;cYmwY3DgFcqeoGGRldSAVYEV8c+GPFfxB8ZeEbPxBodxqHiDTL7EJuNPW1kT7gYs0SnfGckgqyb1&#10;I2kAYNM8V/FP4nfCa9YQr8SMxiRvK0jR576LhyOPJUqS+xThguNx9yfiquduV6csNU87xt+p0xqd&#10;UfDf7T3wi1D4D6nq3h7x54b8QeHtTv2l1Ky1AajBqU14oefabxo3WKUFlZd4WKVQZJMOjrEPFtN8&#10;Wy+Hbu70+G8m0fS9Q2Wl3C6biELKSoIToGACrjnvnJJ/QLxh+03440m9uPGCab8YbG+0SJ7aTWLv&#10;wxNama337vLaSUBmhwN48zCqU5G7Ct8W/Gb4teCPHPiW41q103WE1K4WWS48uRVjmuWRVSWTerK2&#10;4bfNyoaQqfmO4ue3L8dKu/ZzoSS80vl1OatTu7o534h69Y+E/EuqW/hjVZL7QbhiLXULloJLy7Rg&#10;GO8x5CknLFVJ2kspZiCKzZNaOoaVturh7WO2eVorf7Pudpiq5BOM/KVQHd0LjGSzE5HiS/0zUdGs&#10;be0SE3kPmGeUbkWVmZiAu7CqiqFG0ADLnFa+lDw1eeIdNtbeONprfyoXt7i4FvbamC0jys908kaQ&#10;fK4UYQ42gbnGWb25YdWvyu9zDlfU7HQNd1j4c29rq11qka3GpQO0aw3im88qQodzFVYbnJlAJdZF&#10;8t24/dE97rvxbv7GwVtZ1S1Wa5lkspLSyKKdiRKv2gs37pTKWIVlGwhnOGcuK4HSf2rNQ0DSdc8I&#10;WMNifD/iyT7PrMF/LNDBfFZjJHdStBKFSVCVDPEEXbAgAKEqdTwdrlj44+Gd1LcabdXkmm2RGoWl&#10;rHKxu5I7aS2s5QU5jaEyQlllyhSMbf40Pl4rAxqWnVhb8/wOiNrWgd/4b/aP8bSWbx6bPdW7X1pe&#10;zXcMdxN5v9nxDJlkWFBGQjQOrYRWbycuqrhx23w3/bK+IkusxanfePfFHhuO1vporZ/Kk1G7u1d4&#10;XCR7rpBcZcB5A+YyZJG53ceCaJo8D6SiafrOuqqzFVnjaGS6WBYWjgkSFXicsDKEVPM2naAm8O2O&#10;t0j4W6Ld6VrOnau2oeDo9SD65b3Bt/7SMlvHEnl28g+0KhUSsUyqLI7lDsO7bHwS+rUlyRfK/R/1&#10;crU+t/hV/wAFmPGHhFNS0nWr7TtegtWVre9udOV9QjG3eUEUE/72NY4238PLF5hctKFCNal/4LG+&#10;M/BFrqWl+KtL8P30l5HeRLHq9kbdYmSRI2jkWM/Mq5mQq6IzEYxlSj/CehXF38F73RdY1pdQv9F1&#10;4H7dp7tOsMtiu5EgkaCeKQvsIJiMgKbIcu3zKNfxf4cb4kfFDVJbLRr7TbC9WfUrF47Y6hG7GCV4&#10;5IBPIskXmo0asZJJWWZgxbd8jdU6K5Y1I1HbvfTTff8A4cn2kloz7ZvP+ChPwX8RubfUP2e/hlp+&#10;oWN+tvdJqunWUv2yLZIZVhHkCVGQqrM5R0VT/EzKKw7H40fs5fGDzPO+BXhG9kvIUWxg0SS80z7T&#10;KZ/JR2byYhDHN5kQVcHYUm3Nhcj4w0X4q6b4K8Wa9/bHh268UR60TFCb2SKxvChE8buzMty0bzCX&#10;zN0cisGffliA9UbmS3sBd29tHdR3SqZkOnCO9iZOWO91izNy23BlQB4t22Rv9WVvbRjzUqjV7dg9&#10;r3Pru9139ljwl4lmsfGXwD/slreM3Mpi8WaitzDGzKyRmCaSImRUljYgPhkPmJlWAHDfH5fgHceA&#10;7e7+GXw1uvBeszXwaO6fV5tQM9p+/DrKrSOkDnFo6jLFg8oBxGWbw2x1ZfDerWK6teS23lXbXrPc&#10;6XGNWuY5pPKYMZAERPKikkWHzmUtLgA75HWPQvHWpa/pq2P2NrPSrcJ57srhruZXkWOU+Y3LFTKp&#10;MaquIwHLOpx5+LljVQkpVOZW10X6HoZXOMsVBPuel/BLw38M/EviWGP4o3niSx0OzTzbS70eG1kk&#10;hu8qqPMLlGj8kI0pY7chghGAOPYNW0PTfBep3Ok6PeXWpaTpczWdld3YPn3UEbbI5JAQDvZFUtkA&#10;7ieBXy74msTqJ0lYbe6m8m8F432aLzJI0gjed5PlIcBY42YtGyuoBIPBB+gPCWpx6n4b064ilaWG&#10;eCOWKRmDGRWUEMSOCT6jrXucEVKrozi3pr08yuK+VYpW7IueKv2Ivhv+07o02veNvjBJ8PbrQVMA&#10;0+HQX1SSeFufPCo4YruypCqduFyfmAqHwl/wSU+EOmeLtQ03RP2npY76OzWd5o/CsscNzExiPlRT&#10;LdKkzkvERDGWdtw2qxVtvOeK/iZc3fxW0PwDcaZealpOsyxXluYba5u2tb3bcqPLhhVy7SRqyOgT&#10;DqAHEigKPOvijo+t/s1arqWi64HkVbkwNaz6YbW3kCXbRRT43M0oQ2e7Kyyxq8YGJCGkWcyzbHUs&#10;VKjTty9Lo8ejTg48zR7drX/BH34J6BFb3Wo/tGaGJbxd/wA3hSRrhflLESxi7LxtgMCJApyjrjKs&#10;B09n/wAEgfgf4W8ZWulax+0RotxNNayXYs7XSgsnlRzRxSyFxcSKio7/ADFh8oWRiQsUhX5Hn/aW&#10;1i+u9Qa31bVrW5+ySaal5CmZ5IQwVmuW2qCvkqi7lOZBDIjqqv8AIul/tFeI5E1mFtT8+9t02Q2r&#10;3V3cxrBvaQiJWZzH5UaygyzMjRRfxHjyuH+1M56KH3v/ACOhKk9j9ApP+COn7L9mqw3fxG1a7k2x&#10;5kh8SaPGjeYxSPAkjJO5wVUZOWGOvFR+D/8Agkb+yX4mgtrux+LGszxT4dIj4g0jcep2MotwythX&#10;ypw42OOqnH5zeHf2pfEGqeHra31C+vtR0211C51GRHEbNtlgt4ioRVRkKfZYSpd2VSsIQLiYS7/g&#10;z423lzqUk19cWc8kGmzeZdXdo0uySZm8rzTBGWQtGMnYrkksu0YGHUzbNV7rir+rt+hEfZ9j7I/a&#10;o/Zv8D/sv+OtL0P4fxt/wjepaLBrEcxu2uvtkk0s6GYP02tHFFjb8vGR1Neofsdfsh/Df9qMa9P4&#10;98Nr4guPDrW39mFry5hW384TeZuWGRBIG8qPh8/d4xk5+KfgVrt5qHhG6TUILi0vtP1Ge0uLe4Qp&#10;NDJHtRkdWJkVgVxtkyygKpJ2gnrvir4+1j4YXWg+JNH17VtDn0+7aEtpixR3knmoVwk7n91nBQ7c&#10;FllbJCqxP0OMxlWnlkcRJe9ba/nbc5Kco+120P0F+I3/AASV+DvxT0qztbnwhpuj/wBk3DT2N54f&#10;gn0+7j3YDLK/nSLMCoC5dSVGdhQkmvyP/wCCifwzb9j/AOP/AIi8FXXhmaztY703GjaguoXe2fTZ&#10;Pmt5cyqyyuq5SR4xsEsciAEoc+w2n/BVfx5P42j1C88SeJpLyx0PU/DlxELlJDDPJPK8AfMTm1kk&#10;jhhkJimmkdbfas+5lMPK/G39uaz+IltY+HdebVNfs9DvYtWsU1zzWJQW7JBBCsskkVq0qtlGSLy9&#10;jKW3LgL87TzyrGoo+ylK66P06/M76lSCieW/sF/siePv21PiXq2i/D3V7eaTT9GXUdTvtTSYaZpu&#10;99i28sqWpPns28ouCrLHKylgjgeifFf9jjxb/wAE/dRvPCvjLWND1fUvECHWornS55pYTE6m3VWM&#10;0UTBwbZvlCkBduD2D/h7+0gvhXw7dTeDZdW8E3Fld3WvH+wprezsUnkVoJVFukSQRz7mgVXRt8cF&#10;26FJvL2yee698bdF+MN/feKPES6s2o2dpNPNbXusXV3c3UJQbLZJX3bQs0hnziMAmSIZXyydKPEV&#10;R17exk15Wdumt2uvyMayThZbnlH7Tfwz1jwnqGg69exbdM8aWDX+nToHZCIppbSRGJAUSK8BYopO&#10;EkiY434FfW7rTofAy6g9pfa3cwwyWg1IypESZLaEpuik+Z3JLAENkCEEk8mtMePfAfirWYxqnhZ4&#10;4mczvcDUJ5p5SqoI4AN8YjjYqxZiGYCQ45VWrrfBXwV0LxjDb3cNwdD8NzXKLatqyl7R5ZTGvlFo&#10;3zvCec6PNIJGEUiqkjRyY9itn9OlDmrRlFd2l+jZzR0PL/jx8OfDXw31bSbXwf480/4jWlxYia7u&#10;7PTLrT47K43uDBsuUR3GwIwcLzvIIUrz1XwE0T4PXXhGaTx5rHxTt/EEyv5VvoGhWMllaMGYITLL&#10;dq8+5NjEeXDtZiuWC722U8YeFbPw1d6gdI0BpFlhLPJb3VtDZByFLZikdpFDq68g7XJB+SMK09r8&#10;TfCmn+IoYtS8PfZp12iT7LeLNayNkgyAhFZRnDFS4IAOQqkNTjm3tIpcs0/RX/P9C+ZRd7HsHgj9&#10;rjwt8KPDFjoOk3HxC8QaXbhUk+2aHb2LQxjP3VW9nEhAwMfux1/HI8bf8FA9Cs9WW30fwrPefMY9&#10;t4PLmd84ACpuHJxgZz2xWZ8GvjF8O7e1K+JrPWG1BSyskKw2+8gE7QjxyBM7Qv7x+DKCWCq1cr8T&#10;vBHw0+LPizUtS0mbxBpUL5+zlpbYRENKQJZokjJVVj2btuwFmySrOqGKmMwlN/vVL7v8jV15W0Z0&#10;2lftra94ltftWleAbW6gO7Y6QySB8EggYPJ4IwOp/Kq2n/8ABTGOys54rrwzpVuxUh2tpxbuvt8+&#10;/wBORjPX8JfgbdeIPg18QbXTfhx8QtDkXRURrK+vvDmm3wgZyH8xo5JJoIWEwwJt4lUuN6oXC103&#10;jf8AaF/aL+Ifiu4u9f8Ajp4u0PUFt1I+xXdxpNmOZso8dv5SxylYpGQCMmRdhyFKtXLLMMHdtWVu&#10;/N+VjSNTTc4/xv8AHTxNpvhPT/E2t/DnWrHwnqbr9g1G+0+ZbS7LoZEWK4ZFjYuqsw29lJGQDXun&#10;wQ1CfVvhx4TuJ5PMuLjTrN3kY5LMYk5Pvzk18v8AiP8AY98QeK9Km8Sah4i/ti81e9mhjljAuJ9Q&#10;u90WxWMkqvuk82QlyCPlBywfI+qvgvpB8NeCPCenTMskljZWdu7pyJCiIpIwehxnrXrYPFYavB+x&#10;km+tv+Dqc9STvY8h/b9+NF98NPjJY2drcCJZtFglKEAjJnuBnBP+yB+HtXz5P+0Xq2rhhLqUKq2c&#10;q7FfMH4HH519pftH/sF+Kv2qvi1p+qaHY6TdWsdpbaQ0l1rtjZtHcvNOY08maZJGL7sLtUhyGC5Z&#10;WAt+C/8Ag378aeJp5YZPEPwztr63A86yfUppLiAlio3CKORRlldevVSOoIrqo1sKoLnkr+uplL2j&#10;fuo/O/xt48m8SaTDaz2tvHtlEySR3AkbhSCCB9373+e3ZaX4f8P+NYjqE+sSWV5eIiyQtYNNGojU&#10;Rr92QNk7dxOSfmxyQSf0i+HP/BuNc3VtIfFPjbQ9JulOYotKsZNTjdemS0n2cr1HQHtzXs/wr/4I&#10;BfDDwxp3/FTeIPEWvXyyMVaxWPTbfYUwoMbLM+4N82RIASACuMg7LH4Wm7p3F9Xqz8j8hL34Z+B9&#10;Pjj+3eLobVpMhSNCu/mxgnGXPqOM9x61D4p+Dei6dZ2j6LqkviCW4w8kcdg0QjjwfmLFmGc4G084&#10;zX9C3wW/Yg+Dv7Oaxr4Z8E6DY3txK+y9u1+2XruyHeqTTFpApVWJRCFwGO3rXri2cccYUFVVRgAD&#10;aAKwqZ2m/dh+JrHL3u5H8xvhu1vvC6yQ2sF+jsctHHtcA9M7dh/P6V794A+Pd34N+Dmm28eg2kmp&#10;acZXu9TuppLW4iLSuRGA6sm3ZtO5EGehJIav3wn0izvUMc0cNwjcbH+cH8DXw1/wWP8A2BdN8V/s&#10;s3Or/DbwLo9h4o0i+W4v10fS/JvNTsJFZJoxHCn71xIYJNzDKLFIVIywbN5tz2jy2/r0L+pW1ufD&#10;lh+2lqcuggXHiLxNbQyqVMFuqTwMmOP+WiZHfG0V5/qfxK+Hs0TNN4f0++ZMg+b4ctVLjr1E69z1&#10;z1rxz9mzxFqXjT4s+H/BcuveG9C0rxBq0cU+ra3HZfZNIgLBprjfcNGNscas4iWVfMK7EBd1B/Vj&#10;wj/wTP8A2Q/DEdr4k174oWfiDR1Jt5TeeKdOtNLuJnHy/Pb+S6sMEqomAPOQa3qY10XZ/hYzjh1N&#10;aH5raz488A31w234d+GGY5y8trHGT74Fwf8APrXafDz4veBPDWjR+VF4J0eSM5W3a3uW8k/7BQMF&#10;OT1B659q9N/aO/ZP/ZDtfiBeJ4T/AGipPDNvbSStc2dz4fvvEMTO0jMqW1xbtDH5aqQgy0pO0EyM&#10;cmvkj4reDfhl4Z0G+j8MePvFnibVI5FFsLvwhDptrOu4bmMq6lM6/LkgeRyeDtzkaUcdzu2pNShb&#10;sd58UvjXptt4Q1KfR9SiuNRZGhia2kljKeYdhdXKAgqGLDoSRwR1rzfxB8JpfhpaeEtcjuHaGeWH&#10;7dcLIpjjlZ33RJtJJAjUhuTnIPRwo8zvtTkaBbfGFD+YMnOeCP617h4h+L2l+JfCHhTT9etdR8UW&#10;drDFJdRWepxW19clbZ1DvN9nl2SCSVVbeJSwtyBtUox7pSbRgrWHXPxj0eC4EcZuposhQ7RqrN05&#10;27uPzr9Gv2cL5b79n7wRcLuC3GgWMi7hzg26EZ5PPNflrssbPW/tvh3wrrUTBSqRatfw6jGvvtFt&#10;EpP+8p6Dp3/U39nWeaf4BeCZJkWOZtBsTIqoFCN9nTICgAAA54AAHYDpXNiJXSLpRSd0cV+2/o//&#10;AAkPwC8WQ7cmLTvPA3beYnEo/wDQK+H7f4kxR6XFDb6dqskdugTIhViABjscfpivtr9tm2uL/wCD&#10;GuQW0fmyFrNwjx7klAu4mZGXI3KwBDDPKsa+V/CPh5tVu4baTwX4djU4DyDTF8uMcnLKNzbR3AB7&#10;8VeFjFxbZFeTTsj7X/Yy/bk8E237HnhrwT4n+G+neMmskuuPtX2W4RW1C4lXzPlfePmUrwAOByc4&#10;XWYfhj4k1a61jSPBvi7wvrDHfZQnW0vdOtshVdSrW6SkMokYZkbaz4GFwo+YfGnxU8O/s6ano32y&#10;3hvI7ewcWMvh+0NvDCfMkeSNGnhiZSHk3kBGXMhO4lmI9K/Z4+Jni79orw1deLtJ0HxA/wAPdOvm&#10;0y71G7ms3W2uxGkgjKqRL0kj5C7R5ignJxWjqqCai7X83qOVNSate2m9t+v/AAD0i2XfMi+/OK8c&#10;8b/DXxVqHiXVTbzaetneTTBAHlS4Cs5IxIvCfLkcfMCQQwxXslkuLqPjvzxXz58Xf+CnL/Bz4mat&#10;4WuvCVm0miz+SZzdeasiYBRtyfKCyEMUzuQnawDAgTg8VUoTbppO66k16EasVzdCxonwU8SaT5tx&#10;50Vvb2gM4b7RPd7GVcKwSQ7QQvGeMDpXiPjZbM3s0UMMVvbWykeWuI1SNc8gAYAAHSvT/iN+3r8O&#10;/ibokdxJeeMdHuLmPE+mRzyLZs5GA4IyRjAIKbOgJGSc/M3xG+KNnqthdLYzqyXgMWMHJUnnI+n+&#10;e1d9PHTneUoqPolqTWw9OMYxjOUu6ey9NXf7kczN4yfXFm+VowrkD5+g4I6Y/r071l3t+29hnd+N&#10;SeIdRtrW+kC7VZgqsqqcnA25PPVsbs5PXnnIrDudYhYfdbrntxR7bS7Mo07PQo6lczXskm4ybM4V&#10;eqryR+v+Fbng34fXHirR7ydbyGzjgVpEWUSMbt0KAogRThgZY/vFRh854xT/AAdp9ve28jTLuZWC&#10;qu7BYk8jr7jn2r0vw/rOmx6nbDVMWMCPbrJqUcpl1BYIzHEI4wzpCVRBHJtZoy32VUWWMEmvGzR4&#10;hUuahv37fLz2Omnyt8rL9v8AAXQbjwfNDaxppupWMNvJc6peySSSyCRmHmQwq6ERhyq7vLctHgqh&#10;dGaTnviRp2o+M/D+maxca1Yau0kz6cALeGzjtxEEhg8tVWMrbuqEIHSJVMUuFPzOdvxb4d03xD8U&#10;bW3spbO8860S5vZlL20kO/c37wXbMN/IeTG+E84faCURfhtottDrinVYLjUMJDDBaWkmy5ujcxAq&#10;n2iFHjUwvI2VXIaOQFcFBXyKl7Ooq1aTclt1tzaWvq0ttNEvvOu0drHB+P8AwhefDbxJeaTHcR3x&#10;tlTzHifyk2sqyIQrEMymN423Y2kscFlAc89rFlf6UsLXkKQi5iWaMbl3GNwdrEZyAwwwJAyrKwyC&#10;CffPGNxa+Ko7y+k/smzQPFLdTW0cNv8Af2KVysBYxhnd3K7i/mRtz8yr5F8RtZ8PatqS3GlW81n9&#10;oEnnxpIzgPuJDhm55JPygYChfmLFjXqZZja1RKNRX7vz0+4iVOPLzRL3howpBHb3e5JGtomznnDI&#10;Tz7hmU4B7c5xiqKeJrzQLa40oXti9rG4zFDFEzT4JZRIxUFwMkgPnoBwAMenfC9fDeofCt0kis4L&#10;+10KK3uTPDFJNOiFZFa3M2QsnyRjdG0cnLrnYzZj0/Tvh34q8Raktidf0CxhYvawapqME7LFn7pn&#10;EMSu65BOI0GGG0HaTXufXGo8rWwLD3V0zxsanGmordQxS2csMqzoA6BVcNuBAG7ABxwa6T/heniZ&#10;kt0m1qaa3tyBCkjKQmPu4AhyMAkAA9K9E13wJ4L0yOTdqdxtBwpSaKTfxngBcnr9OK4+98NeHY3Z&#10;l1oeWOz6dubn38wf4dPxn28J7q/yBU3HZnC6jd22qahPdXEksc13I07lUOwuzFiVAjwBk9B0/Csu&#10;/wDJKboLhd4Y5WK3dS3PcvuwPfjj3r0e38PeFZFZpNSmG3I3f2YNvYAZ8z0/p61R8U6Z4Z06xY2O&#10;oGS5k4jxpQ3A9cn5iMc9yM5rT212KNPucBDbyXV2q/vJJWIUIgLMxOAAB3PbHfivcPEHwKi8Z+Ir&#10;ptPP/CLadapClvDqV0t07gwozKGRYwxVy25woVmY4AwRXBDQRp8qstxpuoRyIpDbhHnIByNiZB5/&#10;vZByCARitfUdWgsrS2hGpajcMoO6FrgyRW3QAIxGSOD19BWdao52sXGKi9z7q/ZY/wCCgl3Y6Ffa&#10;D4ivCtwzi9trtF8v7SYkAMW1SoDFQxA4QsELKxHzeP8A7Xn7T/iP4sXX2i8vpxHEcW1s0rOtspxn&#10;GflLHjJxzjpgAVoftC/CHT/hJ48kvNLWa1s9SSRo7efKmJg+GK7iTsPAXJyPmBxwB4h8QLlrh7dQ&#10;ync3Ix7jHFeRwnl+AdH+0sJGzqLbtrrZdLvf8NDhlUl8LMvSFkiG+SVhJJk5J/rV+GTapG5lByT6&#10;njr/AJ9Kq20JWPnkADvwP8ipooiw+Ubvda+19mupEpEzy+WrbJGG7liD1PTmnaJqE1hrEbLI3z5V&#10;lJJ3en8utRr8/VeB+Z7U1ZvLv4flXLPj1z1/zxU8lndDjK6sfV37CX7aWqfsvfFK11BpLm68O3ZW&#10;DVrCIh/tMPPzKrEL5ibiyEkd13BXbP7KeG/iBovjPSbe90y+sdQs7qFLiGWCRWV43GVYY7Gv539M&#10;vvIKn7p2gk8c19u/sZ/F+61D4UWtu/mxnQ55Ioru4cOuYysoKlpAyEC4CghdoC4z0UfD8aZh9Qwy&#10;xsYc2qTV7aPqd+Dr29yWx+qkb284x5Snvgj+lVNa8D6Hr9i8GpaZp93ayja8c8CyI4PYhhg18Ov8&#10;evEOqW8NvFe3V1JfMytFNPL5LRbcDa6oXXBkDZG4HHPCla0r74r+L/C2pM9vquqXsM8csLEao032&#10;oofljClMoCrEqVCklxypOR+fR48wj+w/wO320T6SuP2FPgrektJ8K/h3Izc7j4csyR+Pl8V574i/&#10;4JBfs++KNam1CTwDFa3UxGRaald2sK4AHywxyrEvQfdUZ69Sa4tP2jfiVpumQ/2Tqdve3EkAkjW/&#10;ntmkuRy8jIgZlJCtGV+crhyvG1Sb3gL9rTxhJcrcXmpabqVtvj34jQ4STbs2iOUncxJAOWUh4nBC&#10;ybV6Y8dZenaXNH+vJlxkpaFPxP8A8EL/AIN+IZIfsknizRYIUKLDa6hHPGAS5JH2iKUrkNj5cY2q&#10;RhgWPK6n/wAEBfAYiuE0vxd4lgW4R0H2pIp/LztxjaqD5cE8jkkZJxz63/w3ZqWm64sd1pOjyWKt&#10;GjmHUR9oDspYLtyV+YEFR947GGOdw2bL9vrT7c266ho7x/aLg2sUkV7GY55AGZljMgTzGCox2r0x&#10;821fmr0aPGWW1Nq33p/5F2R8t+PP+CC/ibVNLkj034tTT/NFtivLW5XesIIiDOLhum5zwnBb5doy&#10;rc18R/8AglJ+0l4402302bWvhnb2djGYbY6aP7PwjAZVvJs1LjjGJC/3VJGeR+gGi/tfeF9TGZbf&#10;W7FWkEKtcWnBfLB1JQsBsK4bnhjjrjO5b/tGeD7p1C6jIwYbxm2kyUCsxZV25YDawO0Egg5wASO2&#10;nn+X1tq8JerX6hyn50WH/BOn4ueEND0i4k+E/h2bWNLhEUUmgeKnSNALiVxuivLkxsBu8zYqhCSM&#10;jBaNfG/iP+yF8TvD/izT9L1r4a/FSHwhDHtlt9MC65dIoUYdZYozAJA5kG5QpMbhNrbWL/s3Z/EP&#10;w9qCbotc0hvVftKKynOMEE5Bzxg9xjrxV3TfEWn69IyWV/Z3jKu8rBMsuFzjPyk8e9dUamGqbOL+&#10;5hyrsfh38f8AQPFnwzvLnVtS8G+MorqO9aWXWJ/A50zT7tVZkBaZ5DudVaQo5BLByGydrrwHhHxz&#10;ofgjTdP1Gy0HR/E6Lb7rpLnz5po/MtGiMbD99EBHwS8aozhNoVRwP6CgId7fLuPun/1qW8hh1C1a&#10;3uIIri3kG1o3UMjD0IP8qJYOjKPI46eTa/IiVOLPwR0L4k+G9a0/xHBceFbmxh1+aedrk69bW32K&#10;BphMkQikEKyqsgPzOp2gyR4ChkOf4i+Lnh/4gzatqGi+F7qzuLGRC91b+ddSX+5bqPL3DecCpma1&#10;I3uxdYmRJCcZ/bvWP2QfhH4jvXuL74W/Du9uZE8tpp/DtnJKVxjG4xk9OOteaftCf8E7/grqPwu8&#10;Tagvw90GyurDR7qa3Nkj2ccbpFI6P5cTKhZWYkMykjJxxmuWWT4aUub3vlJ+X+QRjyPmg7NdT8kb&#10;Xwrb6r8OrPV9ev8AVdPsf7WaP+0HkgtbWwt4yscnlqyEyTqshbG8fKrbPMZHUe/eA7Sw0jwJotrp&#10;94t9YWtlBDbXIyv2iJYwEfB5+ZQDz617L+wB/wAEy/hT8ff2eJ9Y8VaHqr+JrLXdQsk1J55bW6iW&#10;KRo13Qb3hSQZbgq21j1JANcB44+GGn/BbxZqPhDSXuZNK8K3UukWTzsGlMMDmJC5AALbVGSABnPA&#10;r6zI8PTo1aqp7PppZa9Dgx8pz5Z1Hd+Z89/tK+HtQv8A4nQX+n3sen3Kafb2tlMHX7Qbp5LlovKD&#10;fdAKhWl3J5fmq24gEVzPxP8AiF4y+MGieFYdSFxrGm6aLfQ7FfMIaHZawRtchctDEHtLeEuZCyrs&#10;Y5+SQj658N/8Em5P26tLbxZH4/tvCy2Mv9km1bw6t/I3lYmEizefGy58/bswR8gOTnA67xb/AMEY&#10;vHnhrTvM8L+Kfhv4j1CS5SaVNV0O40CL5SWV0aylkCOhLBGSMGMOdjLhQPKzGnL28pQkr+a20/E0&#10;o0OaGrsfndpmj3d3dW7aPot9b6o2myNd/wBrvJFJHdWyNcyvbC2aOQjykjKgg+WJl3j7sgb45/Z2&#10;8WeE9FWaTQ9ShtZr/wAu1eO0e5uFV2RYhK8ShldzcRxLG8as7JtEW8sT9veAP+COPxe+FWk300k3&#10;hDXNWvbs3Ty2fjjVbCUZUqVVRZiJicgsXyDsQY27g9T4gfsT/Hi60tdP0zwn8VNUuI7CXT719a8U&#10;aLd6PqETZVh9mSWEuG4kHmAHKBSTncvi1o49V1Ki4OHVO9/k0bSoO10fnz5b2rTyG01O3mlkdJ3u&#10;YSZJMSYYqCcxMuCQPvEyOHYgIggt/F954b1uyupJ9Q0u4025UGCS1F5NZMuQ7RpIy/MrFsI7KQVU&#10;bgOR9Fv+yl8avhRqmsaDqfgn4reQ2pf2tDqGkeFZtWutQl/epmeaC4dFypZthllwZGB3BvmyPi18&#10;IfiRqfgS1j1X4L+JrWGKwjtU1O48I6hBPp6AEHzZPKH3NqOrLkbiQV2vKrel+95+WUU13T/RnP7C&#10;e51f7Ltlew+Br6a8Sxh+1atcPHHb3CXCRKgSBl3KSSRJE4yxywCuMq6s1D9vW2lu9I8Mjy5vsdwb&#10;uCWRY9yqxELxqTkBSzJjOc7d5AOCpj/Yk1CDU/hfqUMMdoBYazcQyyQbgtyxWOTdhvmGA4XnnCAn&#10;BJAsftrLbu/hm4urgw+Tb3/kMpiJWZnsxEwRjvuMS+UGgjRmaNpHIKxlW+hxPNDL4u12kvzOFJur&#10;yo8h+GXxmuvAPibRrez1HxFfWu21uVfNvHdwXDtBNItv+6uNnMUKI215cwxtsQySWxp+N9JXxF4L&#10;uNat4dUt7rw3eQaffnUdWju57wyrKYX+zvFFLBsFuI38wyqXlGCm0q0Xwg8GeCfiLJp9rrF/rGm3&#10;l8GgWCxmhYrM0yRxSl2XgfMXaEqc7WxKCywV3Pjjxx4f1nxFo1jrD6xq+j+HSdJ1m4hhcJeJsAjv&#10;JoiBLDO4gQOu5wRCj/K8Zhr4upiuTE8tOlK9tXZ2+XR3206/h3unPl1R5lq3xf1y48Az6CdQtLeH&#10;TrMxF3BkurvMyh7SNiCyxDcZDEAkZMTsSZPKWuQ13UbvR454ZvO2+ZxxlW285X/noBuyDnJDdSCB&#10;XX6pe6LeTXFium2NvLp93dKFtZGie7dpGhQq0hfzSFWFwhaJQFcAbyZDw05a1iAaYyR7DhFjMYXJ&#10;I6MPm3DDAkchhn0HrYOKm3aHK/MylGfQ6LwxKszSNql5Z6hfLP8A2aLKa7iWVo5otyuruhjRYZEb&#10;eWkGftKcbfOY9Xb6DZ/8JJrUlvocel3lvboI9M1XWG0zeGmhkaRRLteRHiEYMAlWXNwkkW5InCc3&#10;4M+H1n4t8Zw2jyQ3Wm3cw/epdrbySr8+9zw22QBNqBgUMjwguA2G9H/aL0ax8N6EPDvh/wAK3iDS&#10;4YLRLqXSrZo1iiku3JjuABLvMj3BaXH7xVjJfasZfhxGOowxUcK73a+SV/N9+2pSulex43rH9oeL&#10;r2/vbd4r5dKgF3cujgtbqiRF2EfDMyghyEVmISR8MqSMKer2MmiySWdzJY5ibmSGZJ1lPJyJIyUc&#10;DccMM/eIzxgXLFZNeFtpk1vZvNYgXFvZtEUk1F2UtIjvEA7NIqxKoEikAYX95IzGTWvBl5aeK77Q&#10;0037PqMG4vpsEhma2IVXcKSzFwqn5huLKoyS22Qr7PtoRfJJpP8ArX0M5O6v1KCayNPtJraO5upJ&#10;ZtwkkmjQt8yLucHkl2YtyAu1UQgZPy9R8PvHuu+G5dRvNNWQ6TfWo0rWle3iktbiGRWkEMiy5jeR&#10;/IZ4wRv3wb0w6b14qIXFvc28kkbR7285d0BbKZfc4GMsNysSRnlT3BrUlt7rQH05dRF01jczRXMt&#10;tDfrAblFboDhljYHevmFWCsWGNyOBvVp02lF21M+a7uzQn+KN5pvi5tWW4t3WSPzTbpaxxW8bND5&#10;YjdWTDhFOx+AJGTcWfhz1t21j498EW95ptvo+gXy2EK32l6fG1t57RqziQGSZ5JTNugIS3Vcu0hY&#10;RJDEZua8Q6Xc+G9A1Lw/Jok0Es9u8N1c6iPPRLiKVZna1dUTyyU+yxttMmQzsJBFMFGL4XsLrXPE&#10;dvpcF032hTBaJFOiO0CTNtjEaO24hstkIvyg5yc4HFiMPTfvxsnbfv2v6bmkZW2PYLTxLf61P4L0&#10;a1W38G2etW+n6Kur3k4uNPtQXhtLqSScQKzQ7YvMMW+TygQN+5VK/UnwhjOl6Z4dsftkOoLaLbW/&#10;2uG4W5judoVfMWVSRIpxkMCQwOQSMV8W7tL1/QfEguvtGisbxb3TY5tMC2qO0M+I2+zxHy7idPKe&#10;MRYtWZBuIjSNovsj4BRW+q+CPCF9b2dvp9vcW1nPHbQGRo7dGVGEamV5JNq5wC7u+ANzMck1leEp&#10;UXL2Stfe3U0lY5n9uD4l33hD426fodjDo7zeINDtLYNqcUH2VUe9nSVWlmKrDuXaNxdBgEmSMKS3&#10;m+s3njC78fCzkt9I1LXrqIapfLZeKLHUE1RDPNI8sV4J/LkkjfarhPtOwxTMW2qY19y/a28O/D/x&#10;n4kudP8AEHhvxJrXiKPwxPfLdi7Wy0fTLS3aW6BEscEkpvHS0vljWU+SS0Y8tyWx8Z+Nte1iwvrP&#10;XtTvNNv9Wm09Ui1ew1OG4nuo1tpEX7UFl/dyNGQjhlSYiBhy/mO3jV8toTrym1r1L2VzrvAP7Wnj&#10;W38YfbtJ1lfCcNt532eztLuW1awikcgrZku8tu7mcxqYw5wrGRWXznPrXxJ/4KNfFrTPCttY6n4u&#10;8TX2j69E6xTT3ckltc2yfuhkSS7g7hg7LI7ZSRGB2ujH528Zt4Dsfh/faLb6T4kb4k2dxCdSvZdR&#10;t5tMVUlnikjgSEbXUoYvnLyF2B2mONP32/b+MtP8eWGmXWsSSabN4f0aHRNLtNM04F7e9TCi4EeV&#10;TagjjeQGeKZ7q8V0VkZkGkstpOUZxXurSybEm3pc9Z0T/gpb8QrSz0zX08WeKNeuLG/n8kX2sXLf&#10;2W8IY+XA7szTs0V2olnJZwjzxqsSNvftfhn/AMFPPiJ4d8DteW/i6/8AsS2hS+h0+RppNI3ufPIt&#10;Z1T7zzRbZUZQrAKkikujfN934h8OwpcT+JtDu766vLmOFpJdTWK40O2MRkla2jUxbvOa7ikAmgdD&#10;tfb5h3snH6XqGhz3banpOl3Un9i3jXdut5Z/bo7wJLuSO8O9IgBHE4Yxwqr7HBQ7yyxHJ6Lba5k+&#10;939wlUlfc+9NH/4LJ/EpfCWl2NrrmoXXiGaKO8eK10y01CNmdIgbb7skm3LjYxk3rtl37mKInfeD&#10;/wDgql4513wRrVvfz6hol14jWGSwv71rSO8hkW3S1nEUbOot1FzFHiLyCxe5Zi0IbePzV+IHju68&#10;aeMLjxHc6PZaXfeJoW1G4aKWVYbiVpCs9wiysQ3mTRTP8pYLJLIoIKBEu+FPil4gsY4/D0PkmO8u&#10;gFt5dOjuprgurCOHZJFJ5jMxTaoTcWKlSpAIxq5XXjHlpVHru29V6dPwEq0r2ufR/ij4j+Hvin8U&#10;9e8Z+NNB+HXxY1DWtNskgAv7nRGguD5QdQIXtkZxunJBVGIjUgMxlIq6hoHwH1DxZaf8JL4f8WaZ&#10;Y3cqWxtvA2r/AG5bKQiXeGF5aSs+woqllm5TEgQbii/MNt40muNI0kXVlZLNpQQTNaNJHJM4Yt5k&#10;mSWRCGChY9ikbW5cu8m54a+Nuo6LO2saaLOxuGcTxCe3RrY7QEaQQzqVl81CUbBMmEcsSMk6/V8d&#10;TVqVZ/1tvf8ArsRKp71nsfR17+zP8GpbPWL6Hwz42utL0pYWVn8YafFNPbsN73ibbJ1aII8LEcMm&#10;2b7+wkcTrP7KXw31W+1DUdD1C7sdAitzeqNU1W1+0CBZmiYIsbCSaTdHKoBiijbarCUlvLHC+C4r&#10;H4j/ABOktdDn1SbUNUu2s9N+zXBtbq+mkYPbs8bKIIYRKsIkBnyvl71DYLVtaN8dfDfhvwHrlnp2&#10;g2fhmW+UQQeIbK+uJbqIQBHuUUSZP77OQpEbDzIxIChD1jWxWb01ywquTVvsqzv/AJb2NIwg9WW/&#10;DX7IHgNtD0y/8SXmv+ZcRLLLZ2lt5U6eb8sLRpNKskyklTujjaMnCCTJ3L2fhf8AYO8I+HbHF94k&#10;vtFvrrT49RiT+w5by3uUkt4rmDYwmMxBhnjZz5OI9zkkqjsvifjrxFeXdurXWpXV9pU0k0Vle2xZ&#10;4bS8tpPniiuxGq5haZJjFGdu2aHI2tHJTZfib/bkyrarHZRxLEbe1u5opY5pI4zAZNx8pWZ42bf5&#10;hYkAZZiQT008wzmNp+0Uu65Yq34XIlTp35bHtumfs7aSfCX9uWHjbwpc6X9rTTxdSre20UNxIksi&#10;QS4t3EbbI1bczCMrKhVyN+z7H+GFrHpfw60O1jmhuEtbGGFZIsmOQLGoBXcA2044yAcdR2r4/wBM&#10;+McnxR8QadqsNzq2rQ31nb2d3pz6atnJeyRSA29zL886SvcnI2okhimmlj2GOP8Af/ZfgmzuNP8A&#10;Cunw3n2gXkVuiT+eXMvmBQG3lwHLZBzu5z1r0sszXGYmrOni7e7a1vP5Lt2CNOC+Ektfgynx68Vx&#10;eHZNYTw2mpkK2oPGH8gRjzcYLoMtt2AlhgsDg9D6d8Pv2DPgLpviuV28ban4lOm2huLu2udat/sr&#10;IzeX5jSwxxuNr4HyyjBKhvvDPz1+1HqsenfBXxM39oDSWSBWjujC0yxOHQrvVSCELYDMA2xWZtr7&#10;dp+StP8A2jW8HWEkMl8sk2qzedcwXEthJHPIqC485ljIRl3ncBtImZEGSFdG5M1zPHUaqpYaHNFq&#10;7NLwWrR+q/xE/YH/AGf/ANp3wJf+AU0dWbQpGuRq2mySfb9Olcurbb+RXEnIYGF2kQMgBTdGNvje&#10;i/8ABPnxr+wl+z2+g2PxWt/EHgGG7ae50Q+EbPT5rm4lcETvdozTSMpCr87H5ERQQqKtfD+u+OdY&#10;m1aLxnp/izSdW0C3u5lvkvxBG90xmWYSRW5Xy3bylj3RPPIN0Mv7xhI0Y9O/Zq+OM3xL8Ra8lw80&#10;TXKveQW0k0gk8t2hDyFcLCyFo1RBCmyNYgo2KUjXDL84rVKsKbjdNq/lf1/QqVSFj17R9P8AtmrR&#10;R/3m6+lfM3xs/wCCLHx2+IfxJ1rxH4f8NW+t6P4kvpdWsriLV7OEeTcSGVAVmmRwwVgCNvBHGetf&#10;T+gHbqcJLBVyefwryb4gftk658FPidLf6N5lt/YOsPc2mlXNo19DqkkQZMq0xLL5kjPKfLVRGpAS&#10;QARl/bzXNJ4JxlCN+bQyhGLj7x4pcf8ABBf9pAWu7/hDLFuPu/2/p+7P/f8Arz3xn/wSf+O3gvUW&#10;tLj4ceKrmVThjY6XPfQk+0kKOh/P8q+zoP8AguN4y1b4mzK19b6DpqXLWs1pqGnIDG5dolRQFLRt&#10;GXLMXZsmFAQPmWTqvEH/AAWQ8VeEPDJ0/UNS0CbX7VZIxfQGKWPUI5Yy6SBY49iumwshVWDh442i&#10;5e4XjfFnLLllTd/R/wCZSw8GrpnwXZ/8EuvjNKsck3wt+IcnyhQq+HLoBQOAAPL6YA9qvR/8E0fi&#10;1bSLn4T+Po2J7+Hbr5vb7lfeWs/8FlvGnhqKOzuIfCkt5dq9xbSRmQZEgXYhK70xG7yqDwG+zqC+&#10;RLXrUH/BWuRfDEl9JpdvC6BoQ2yYN9p8qTy4Sp3BS7pvzubZGwwJCAWqHHGFSV47+TF9TjJ6SPy0&#10;vf8Agnn8aNMjj2/B34ieZIMbB4bu5ME5HUJgD8cfWuM8afsR/Gjw7rqQ33wp8fblYEwf2BeSKcY4&#10;Jjj+UcjuDz171+sPhP8A4KzSeO7a+vpfDetalBa6itvc2MGoiO4mjVW3pHaKHkkZdoYlACQkoKrs&#10;aQel+H/+CjPw2sZNNvtJ8N60DagLqEt1Z7b/AEeO5WOZd8h3KcxtvdPOBVUVcFtqVnU4wozVuZJX&#10;trc6I4KlHVn5GeCv2L/jxZWmgXNj8D/Flxb3GmtHamz0W7CSRTMu6SSYHq6ED94/3R0I3As8V/sO&#10;/tMWF2+oTfCv4oXCatJ5krR6Xd3lxOUfeDMVUyFt3zZcDc3I6Cv2Q1D/AIKwfC3TtLmm3a/PeQXa&#10;WrWK2aJcgvG0iMRJIqKCqPhWYOdrYUhWK6dt/wAFOPhJqbafLD4ikks74Sb5fsk2bdgFKArtO7eG&#10;GNpLAuvy43lMI4/DRfN7uv8AXcp0YH4i+Gv2FPjZqt39jb4MfEbTbeeMW05l8J3isEJUt80kBKEs&#10;oJKn5QW2jkqe88Gf8ENPjF4puvNfRbqG2kby48W8kEzPhWIZLpYNqhS37zJUlNo5IFfuj4M+PPgj&#10;4iTww6L4s8O6pPcIsscdtqEUjuGLgAKDnd+6kyv3hsOQMV00eoQ3FvHNbsskUqh45I2DK6kcEHoQ&#10;R3rrp4uV70mvkVGjBbq5/Nr+1N+yp4u/Y38dyeDfFEMlreQ28U0bx7vs91E6DEkbYw67gy5Gfmjd&#10;eqkDP+BP7JniD9oPRzc6Cvhlmt5fsrWtz4o07T7h3G1t/kXVwkpUh0AZRsJyByCo/pE8XeFtN+IW&#10;h3Gk65o2n6xpd0MTWl/AlxBNjkbo2BU/iK84uv2GPg3qUEkUvwn8AxxyDawj0K1iyPqig/y613Rz&#10;CSW2pm6KZ/Px+0N+yt4u/Zz1a10/xNJaWclxH5sEdnrdpfqFzzn7PJJt57MQT1x1rzV4bpTt85mO&#10;0AEoP8P1+tfu18QP+CEvwV+IPiaXUFk8VaLAz7ksNOu7eK0hzjIUNAzY/wB5jXnvxB/4N3vh3qUY&#10;Xw54s8QaTNx82oQxagDzzwnkfzrqjj6Tj72/oZPDu+h+M8NrcKRu+bnJxgD+VNn0y7uBu/dY4wDE&#10;vbBz0/8A189c1+t0n/BuVosYw3xOukb1Xw5x74/0k/59a5HxZ/wbs+Ira5x4f8baBqMDHk3vn2T9&#10;eMKsco/AtVxxVF68wvZTR+Wt1pl5okPmclScE5wB7/SqpumkA3ZPHbiv0zv/APg3f+I9zp00beKv&#10;B+CBhDeXPPIPX7LxjFeeeJv+CBvxc8P6h5Nno/8AbkZHM9nqtosY9v35ib/x2tY4ii95In2cjz/4&#10;3/FWDx7qEMtrbrDCE2iNJBIc8ZPAAGcZ49Tya8u1az/tEwtumHl5OVXO7P8A+qoJPFOnyqP9Lg3Z&#10;wR5oG7v35/D3qObxJp6Ku28tGXpkSDp06fpXoYOlQw1KNHDx5YrZHncr3HG0ZXYtJeM3+yNp/ID/&#10;AD/J0VlG2P8Aj6bHP+sIA/z+X86qt4ksdx/0q1G4Zz5o4/X8fxo/4SfT45GX7Zb+pO/5f8//AF69&#10;D6whKHVlj7BH5bKv2z5gAP8AS2/qakXTnjdZERy0ZypaYNjP5n06VnTeNtNjcf6Qm1cZO1iOfcCn&#10;ReOtN+zkecWOM7AjDr+H86xlWRpGn1N2xNwz7jJHGue5LY/T6V6b8MPj1qPws0OS1s7iZSZWl8xB&#10;t5Kgeo/ugcj9K8SX4j2Oz5Y7n5Rkfu85Pp1/nUT/ABKj8z93bvtBycsFz6joa5azp1I8s4qS7NXB&#10;QPtT9nP4533xY8UXmi6sslxY3FuzQwi8ZDLMzxxoqD7qsc5x/s45JwfefDul6PYXa3GiWF5qVxpk&#10;C263z6g9zCru4bG99ytvRGYqCUUBQxO0MPk//gn5fka14gvdTht7G4+wg2b3SyKqIHDSc9nb5Apy&#10;CF8wnABYfRb+NxdXlnb6HqDX11Y2LLBaWmnRXcqBtpEkk6lijMYlVtzYYopyHHP878dUoLNZ08JT&#10;UUlG6Ssr99NOx6GHtyne23iy40/TX+z6XfXN9fTEzJbpGq22GaJmVZVDM/loFChhnZglCzFSy8UX&#10;Q1nUNP1B2mWOJppA0Uk/lR4by2Hll1O10KBd6n930bajnz3Tte03TBpGozT/ANg2tuZZrTeI4ZA0&#10;rNlNzqx+ZA4k+beAzAbyyslyP4maH4u8TjS5r6zk0HVP9F82GeaK4uZANyGPy/3ayM21Qw27tyco&#10;33vz6tTr2alHTuv6t8tDRyszrtevdVl1aWxhvbOG3ukLTxRulnNGCGZ4wBA+6MnAUHJXYPlIVwek&#10;sfEVl4a0F76Fl0DS/tKvLCLdYY7krtEsrsVwNxAjAJTaI0YOIw23ibPVtDur7Vrez0VGl1spf3ty&#10;+yV7u2CyASo+51QSFQqfLklN6seSu/4X1W417W38zXI5re4j3sNGt4Ps2wHdJJOVPm7iXYp5QZNj&#10;qrHLBlylzqHK9ren4HVTaS13F0Lx5DPNfJqNnc6fDbCNbS/ttVIWSNoXgeVnG5fkkG8ESSEblLBn&#10;QOa+geLtJtrgQ6fa3F5eSXUJjcKtzcbXd44WYMrybCu1CDt8lVHTGDyg0bVJ/G807Qy6jY2brcSy&#10;294DBHjMEZkIi85HUrG6hJAC24nYoJarrvieHxWsK6NGJNN1C6EFss1obpJZrhSxk8xlDSbwOnyG&#10;I2qgkIS0c0qSctdvwKlV6Hb6nfNremrAlvL5ek3MbWFjBfQ2bSxlPljYKiZYHZ1Zwd2Mbo9hk8P+&#10;NLaxuJLrw+dPuFkt0mgY6iGZpVDrCkgVZdyO52FnZsudpTkA8ne3kltNpmn6dH4c0K3urci2j1Wb&#10;7LdNu3tAVVYgscUpt/OwxAYKSGySpveF/H+m+HrO80mTT/tl/p0qWMrRNHo7xkIyb0U7JPLWWOXa&#10;DJEpG5BIBhq7KalF2vb5C3N27+K/iDRBDdaUt9o+p60La7U6eJeZWSSZ5GllZQ0MsjEKjASYZ+GJ&#10;O3q9O/aG8SeMtfvYV8Ra0zaZNaWIhi1GaF71y4SNxHHImMr5hkGVLhGcjKFY/ONLsn0nX7ia1sVt&#10;LZ76bTF3J5pkQb3XBkeRzvULICCV2hBI5KKgPCfhaPQdNs/Daya9DE1sltdQahdRXckhIS5yhQeV&#10;9nkWC43M8cZ2RD/WDYw6qeaV6acIVJLtbZ9+2wpR13PoHQ/2qfGGg6VDcXl7CY4o7nzI9WT7Iwwx&#10;bzGYJIMBcYBdA3K/KRiqfxU/bM1zXfgj4ut20uGO6/4R67kuFLMDbK0Epy3A4+RwjNtDFCT5Y4rw&#10;S78QF76ZbTy7W1s0E0M8elNew2kMhmYXMaOgJkdd8axna7G4IEcu8rXNfGLwv4s1v4B69qmpaHrH&#10;hq0jsJfOh1iaLIaR5JHQJHgQxqrLsRvOwV2gRtux6GD4gzKFSEfbytdK107/ACeqJcpdD2D/AIJe&#10;/tP2nw//AGeL6y1Kz8qzt9XuZxJCw3q0k2Nro5RI0B2gMJGHJztABby/4t+N7Tx38TfEOt2Myz2e&#10;tapcXts6urh45JXdCCCQflIOQSPQmvlvT/iDqF58PrPwfpEyaapmu769nmvRFabG3tuLZOEWHlsg&#10;seV2EgBvZvCtougeFNKshM10tnaxQLMwQGQKgXJCM684z8rsPRmHNf0dkGGxNPEV3iqibesYpaxh&#10;d2bfn0X67eRiMRzqKPqj9kb9snw78AvAd/ousafr89xNfPfJPZRRvAVaOJAhDSq2/MZP3cYK/N1A&#10;9Sh/4KjeBWkbdo3i5YxnDG0t8t9B5/Q+9fnzrfiHUE1X7Lp9rHM/kGVGkmWJGfkBSxzgcL0BPzcB&#10;iMVmDxlJpvxKn8K621xpGoRx74rgeTPa3TMoaMxPvRWjkVgQ7sgHR9mGKvFSwPtpQnJ86Tk4rey3&#10;aW7Xp8jeniKigrbH3/4r/wCCquj6fzovhHVNRz/z+Xsdnj/vlZa5/Tv+Cvcd411E/gEiW1IV1TXd&#10;ygnnGfs/9K+RNHhsZ7W8XVLy/W5QxrarbI5Vssd5fYrMFCAsWUMUCElSORo6f8OtOid7vT7uPxFN&#10;ptsLu/3AwQ6pCjjcE/e+dAcLOqq6yB+GVgoYjysyzbKsvmqWJupN2S11+e1ul20r37M0jVrTV4n0&#10;d4p/4KpeMLm73aP4b8O2EK9UvWmu5D+KPEP0qiP+ConjaWx/eaL4L8z++be5UD/yYr5x8M6Pp/jj&#10;Ubu3GloW1JTJbwRzTXEumxgNLIYlXy2uDHGjgKSrvxhdxwNl7HT/AIc+E4LfR7PVLjxE0jC4v7vS&#10;be7tJSsaqoaK8wI1aR1UPBlP3kLH72w8+Z8QZdl9WFHEUmpSs16Pq9dFfTve+ltSFUqS+0Wfjz+0&#10;Lqnxq1/+2NV1KxGpQ2ht7aCBI0jVAWdVx95vmc/xZO7Gelcr4T8beHdK1jztd0nwT478n5YrbxVo&#10;9lqcdoc5byt6Boy3y7tpG4Im7O1cYfijVbfxF4yur+KCO1hvLqSaKFIxGsSuVbaFHCgEkBRwAMDi&#10;uo+BfjK08LfEC8VdB8M63fapAtharrenR3ttZs00ZacRuQpkCqVXuS2MMCQfrKmKjRwrnWiuWKu1&#10;2S/yOSKvUunr3NXxvqfw1+Lmkra6z8E/hctnG6yxnw/ZT6HMGClfmmtJkdlwfu5255xkCvMpP2cP&#10;hJe2lxazeAWtI55VdLrTddulvLYKpARWuTcIQdzH50JBPBHGPdPE3hT4XfEG21hrixhtNd0dY/tG&#10;paZdCB5w8IGH06DEGBI6KWiSLcWjKShmY1h6x4L+Hei+K/Duq2nhKFrG40ITyaQmq3NwmpXjtcwq&#10;8czyeaY96xOAjnMaEjdk5+byrijKMyhN4VN8iu17yaXfW1/l/kdkvaw+2vuPM7b4EfD3w34YksPD&#10;938YtF3S/afKt/GVtDbi42qvn7I7BB5m1E+YAH5QOgFeUxfsR2vizxLNNrvjzWrP7XJmS5GiLqDd&#10;BlpZGvI3djj72wnJyd3Jr7SvP2bPCfjLwdeb9ak8JeL5jJNZwWNy2o6ZBAHDqd5lY3P7s43wyjAe&#10;MmPPD8ZF8NPBet6z4Rg0vWtW0+2v7+e11ue81iG+jt0iZMywyCGJdhQs25hj2+XLdOBzjKsW2sLK&#10;8kruzTaXdlS9stJNHzV8Rv8Agna3hO4i/wCET+KHgfxRp6q6P9ustSs5WDNuIaN7WVTnCjh8EKOM&#10;5rN0v9j3x/renrptr4u8J3dxlliglupoIoN3llikt1BHHEWNtbplCpIGGIQEn6/8N/sb6x8QU1DU&#10;tB8Zab/wjse+3tJdWsjY3F3cK2FOxTLthdQzKz7ZRjBiAwxrav8As5XXg7wPrN1ea/DH4m8NpBJe&#10;6VJZYiuEleNBPa3AfE0G9yA5RGBQh0jbC100sRgq+kJX+5lyjWjulY+Qbj/gmn8YtI1SWSFfBcjc&#10;gzD4g+HjHOG+8GV70EqQSCGU554wagi/Zc+Lng7xpY3V74Dn8eTWTW8qL4Z1GHxFdCSKZWX57Vrp&#10;kyoZdihVHysAMEP9px/sweKItP0zbqfhu+1LWLM39pptrNO07RDb/rHaNYoj8wA8yRVZlZVZiMVS&#10;svgV46bxLb6LceGriz1a781obae8tY/PSMKxaJzL5co2sCVjZmQffVKqpLC1U4yafTYnlqdj5A8b&#10;/srfGzxnoi2cP7O/xO07Tra4aWwifwlqLNaRmRnIVhDHtc7mDkAJJlTsRo0J8z+OWh+IvA/hzT7H&#10;xR4bXwdNYrFax2OpW15bX8IAkaQ/6QAu15CHYKTt3x4ClpN36P8Ahn9nXxl4wl1SG00RbmfRbhrW&#10;9Q3UOYpVJBX5m+Ygqfu5HvyM1vAfiPxT4Jj0+Xw1qGt6RHrMxtbJ9NuZLcX8m/Z5cewjzG3kDC55&#10;I45rKnh8NGyg0rO/3/5ilCXWJ+UuqW97Fcss8c4liPllXUhkK9VOemBjjHFdL4e+KmpaRpem2clx&#10;PHZ6S7Pawo8ke12mS4ZiwyBlolHzKyg4OzOXH6w+MPit8XPDMEUOveJfiTpsdwDtF1ql5blwMZwW&#10;cE44zj1rgpdQ0vWbn7fqnhvwR4oumYOLzX/C+na3PkHIIluoJXyCc9epz710VY0qseWXKzHkfZnw&#10;t8T/ABv4b+InifVJdI02Vr68ggDmQK+wxmVCol+Zvm3wqAjhRIEB+Tag+vv2aopLP4N+AzcFvMj0&#10;fT2cueSRDHkk+tdlPrGiy2MkLeDfhPa28gCuIvAGgw7lHOMizB44IwcggVXt4F1DRovJjjtY5oF8&#10;tbeJY0hBGAEUDaoHYYwAOnaoyvAQwtP2UH7qSW93poFTl6Hkf7WXxVg8DftH2LNMtu194ZiWCfyp&#10;JVW4Wa9ESttbMa7pcl40MmVUZCFgfHfDmgR6N8PVj8I6fpmqeINatmkVryC1uLeG4Rw0iQSNcZje&#10;OPyHDS79rbgAjSDH0j4j+A/hfxj4g/tTxHpcPiS8jtPsUUt5d3UJhUMzAj7PNENwZ2OWzz27VwQ/&#10;YU8I674/k1LVtW8Wf2POxlfTdLv4reQyMuC4nuIbhzk5Y7g2dx6V5OO4flVrOrSnZNptdHbvsLmW&#10;lzxn4G6XpPxc1v8AsHxVpVrDeQS3ot5bVvsupK5SRWR52ZTLHGZ55THIzOxiQHzVBjqx8CPhTNYR&#10;614h06w1K/tZLJ7ZbaLUPsEzRuUwiXOfKjkZHUs0iumF2BZGMsSe9+JP2NPhVeWBjt7P4nySMeZb&#10;zxlZzBmAYBmUaWNxG5/4hjccYzUOh/sh6PHZSQyfGHxtplnsVbaxs/B8LrZlSNp81dTj8zaB8p8t&#10;CCqHjbg8OMyXHWl9WnZSto720ve1u919xXLHdM+RtV8BeMLjxMovND1uOZgkUEl9pclvFPGsYZAS&#10;ymMMFCjGcKpA4Ck1jjQbaRdQ/stdSuFhh3PLPEP9UgXzHIVv3fOSeX4cLngMfuW/+AWgwFbeDx34&#10;k1RRK88jXng2BBcMdnlBpW1aWSMReXHsaKMOu3IOcEch8M/2MPFPgzxzda1D8S/gzbteIUk81Ndl&#10;aRGd5HV4l04RnJdeclsRKoYKzZ6KccyjB+1ppy6WbSfrcXLfqfIb6ld6PpOmCOa8ewt4JIYIblJF&#10;t1Uzs7LESxDos37wjCjeOVc5Jr2mqx6ZaQTXFv8A2lp8Jy1jc3EogcnIG8I6uu7BxhgThsGvrzwv&#10;+wDY+F4pLjUvEfw78c6xbW0ENjZRXusafBctDbLBtczWEUClwoYyO4G5E5BLMdvSP2W/FniDTra1&#10;m+HHhbRbVI2NwB8QPDcqXI+QMuz7aoaNkjCbZE3KGLK6Mq1NfGYqnO0cO5d3df8ADv7gVJt6HyF4&#10;P8IHWvD+uXNm6vDDbpDAJ5rezUzF0fZmV/LX92spDI275FHy7wGrXVytobO+t440imjleNvLVFVi&#10;5EkRdhukKEDaGLbSSR1Jb3P4mf8ABPH4m6JPef2LYeGfECqHdIfD2s6dqV/cpuJWNrSzlZyygE5S&#10;NgGbklVyu14L/Yt+Mln4O1LTbH4d+Pri3Q2TTz6r8PNUj8+TmItGdjySrboxVUK+WVEZ2LtLmsRW&#10;qxSly6P70ut97u4eylax4B4B8T2ngzxxZa5qGk2WuaTpt5FcXVhf7BDdW6sjOpBJU7wGXbJG8fQt&#10;HKm5Dv8AjLVdFfx9Nb+CtPur3w7HeJO1pqsv2PExmREMiJKqx4JRSd2F86QgrjK9V8bP2YfHHwAv&#10;luNQ8I+JtE0m1u0m0/VdX0OW1jfY5BEnmRKzOMhsEBWVDgMWCLxI+Js2j6ppV1pU2lwzaEstlJe2&#10;F46SanBHOoaFmhVGYGOSHDtwVL4ckLGmTrOTTivL/hyoxa0keneJP2j9N/4SCa61fwvbyappsFxa&#10;6ZbanL9oWxSayuIo4ERTHZx2sVzMkkcMNqi7RhmZUAPkOj6TdSi8ntN1xb6enmX98LKb7HpayyKg&#10;kuFWFwQdwXaAQxlXaXIKmbwBpurfEPxHE11b3WpWtmkEtxholZIIRCcFpiY49saSDIBLNG2QUJNe&#10;+eCfgHLqPwp1C68bW9law+HUkSzs/KWTUEtbUzSzR4fy3ZZCS4lhAyGHzkuqpyYrNKOCko1Xq7de&#10;/luEpcyPLv2StV0DT/iy0/jOHVLjw2Y/IufsWpTWwll+Vwu+3O6Umb7OSEYlEfcMt5br+nuixzDS&#10;7dbjy/tAjAk2oY13Y5+XAxz2wMegr8h/AcWqap4ygi8G6frEkuq3ca2b285SZGDK6fvRsVdjASFj&#10;tCBSWIC5r9dfC8flaDZxgYxAi8c9BX0eFjD2knHrb+mTCWljyH9trQ77xV8FvEGnaX9nOoXj2cNu&#10;szxxxtKbqAKN0hCDJwPmIyT64r4C8a+CfEWl+MrPwhrxupNS0ed9PtbfTJba+lVmVXVEWF2V9zMq&#10;k726lRkxso+8P27Lae6+Afiy3tEmlu7o2ltAkKGSSSSW6t4wirySzb9uMHJOOc4r8/8A4pSa/qvi&#10;G88ReKbTUrHUvEF5Je3E15CyvLO4WVzhsEHEoYLwQsyZyGVjda3Olp+oSsaXhT4nXg17SY9UvI1W&#10;1jk06D7U3lw6fE63GXxHG8qmOSZpleNWdfLO1WYLt9x/4J7av/a3x28WQi4tdVhbSYmivzZNZysw&#10;lXzPKhU+XHEzODtIBOxCAvzLXj3wf8YaLovhjXbHVtF8O6za3NtKq3N9a3NzdCd2hCJbot1CsexY&#10;Gk80JzudJfMUxKv1h/wT31iy8U+MZNBa603XtZstGS4j1QWb2t8lqYrGNbYsZMT26KkOwvGHjIZT&#10;5e7EnDTnTp11FR1v2/UNGj3RLJrZ1YfKR+tfnz8ZPD2s6/8AtVa5b6PpN3ql5eeIxDHbup8qaaW4&#10;cQxH5lUCQY25ZdwJIYDmv048Z+DZdH0l5mVlK4HI9SBXzRa/8FF9J0v4zL4O1TwlIvw8s55be88i&#10;RdR1Cx1hbiWJdbt5/L3xXQ3pHHGWLxJHEsRGUWuzMZbMqnGL0k7HlWoaP4u0248daX4j1D/hF9YN&#10;teWDXWvRvZx3i2Nul19jjwh2vJb3LlUlSPcLkJvzKyVNqmheFvGnw+0fVoJPD+lSWdpaxXelDStJ&#10;l1C7tJJESCOKeJIWE8q7pJXDx/JI2QgZRN6R8df+Cj3hD9ob4N+PNMvvAk2rSS3bPDrEuprb3du8&#10;kZitbkRFHQBY7WyEyK6o0zAxgsVK/Jfxd8eahBe3Oj3f9k6tNp2pXaQ+IbWVp4bq3j2IsUMgYRTW&#10;yyGSRdsKttmyW2mNE+beFadqLs7667advusdU5RStHU9z+P2vW+naxr2k6X4N1fwXrFnZP5eiaRr&#10;dxPaKZ1WK5mdLv7R9pEkKY8qHyiEZTlxGXbmvgquk61rPiLXL7xhpnhjwfpeny2F/Y3Fw8mo3No1&#10;u0L2thZzvcgzOZd8bmby4R5kgZdh8vxPSvFsWneH/P1LULq41CCQ21nFMHTKmFz5m9QxZkcfKGKb&#10;f3Y/eJuVdzwlr11eeJf7PWPSPDckM728VxrkskUt7MZLO3e0luo412rGqiYFyiw7WYESMGbop4Nx&#10;1mlIzU7s9mh8G+K/E/wYs/iP4ga3020uNSfSNA0exgjsZL0iQXUt/HbkKLlUlnii8wCSSRlVWZSi&#10;uvL6L8fbS/t9Hl1C4vLeHRImhhlhRBnBJceXIqqVVWIMSSRr+/YqNxMcndXXwG+InxO8a+JvhhDJ&#10;qFx8N9PWTxPa6hDcK2hWEE63T2moRpLcPshbzj9yQzNbrKTFLIBt8i+N/wCz1rn7OkmoJr0Nplbp&#10;9Kto7+3uIzfxRhs3EAkCsBCdgLDamWjCGWMtXNXyyjiHar1/r0OiSa16HYSeOtQkj0q+1HxRrz6G&#10;kzxaeuoaa0tvq9xEEaYFmkxkF7ctGzSgloyzokrMLvgr48a/4uvdW3f2Va3UMVvdh76/iisTeK/M&#10;srXf7syyRNMuJnOUknJ3b9y+B2MmmRDdbrfzSNB5mJXWWRJ0VWeaMr5TRIX8wgSKxRGOTIRur6W/&#10;ZZ+AHhvx5aappPjaLW/CvjHw7Ch06HU3k1Jb26mUyQPBpEdtJI0aYUyvLJNHJGD+5AcNBzVsnp20&#10;301svy8zOm3ORgeFv2l28C6xJqsu27s5FlsUtoZmVbSFbqRwI5Vyvlpt/dN5bIgIGD8ynt7D/go/&#10;8Rvh3otrZw+MdYS1tbW3Qpca0zzcxkkBEmfySqoF8sZKtwQjMFXmfif+wp4v8OeNbNvEGraPoa+J&#10;9T/sjSmv2nadpHlQ/aIYrLzogAzCII8jMuSTEgw4+d/ihrmtTeIp9I1q+vprzRd9i8E6SRtCI3wY&#10;mBUSLtZm+VwNuGyBVYXKoKTbvqKq5RPte+/4KyfFp/BSteazdfatNvZLlrm1udtuYtrKY3dUCOqt&#10;wAspySfk2iMh/wANv+CwXi3X/E1xqGteIdQ0vfFHFEyXBlWGfHLC3wVKko4J2tGC6lkGYwnxR8PN&#10;UsbLTNVs9W0W61RWjRIGa++z/wBmKJYneVUaN13FR5YZxhAW4JIx19t8DF8TfDHT/EWht4s1y7s4&#10;5Bq9vb6Ysj6Vbx7Q8xaOdz5REhPzpHgFi2FeN5Nv7NhFcspyv0d3/mReo1dM+17T/godr/w80ODw&#10;SfFT6Vp+l289vBPZAyLN+6niacSpMjOpuJyRIkkkYaKLy0wrCu9+Hf8AwW4uPFmlalpMtrZyatYy&#10;Q/Zb21gkEUsccsAkZ1fcXSVTKCwCOpKgKS25fzO8H+KJtOtptR0nUJrTWrHTJbREF0scYtpAY5kA&#10;kbLvIkswKxlXXcWUMGO3u/F/gDRPAHh7X7G3uvCeuLYtDp9zrMsS3H2vdciVb20leVs/6tVMcUQY&#10;wy7ds4Ekoj6u6ctazTeiT73/AKsVGpJq59qa7/wVi8caP46sdeubeLTLfVLCSyl0uyvo7pftAd0N&#10;xCkrSRqwMaKGLGMeXJuUFmJ0Ln/gsv4i8HCx3W//AAkERvGjub6+002FrJDJsaJ4FwjBQkkbkuzE&#10;xzRMVQhw/wCdurX9mPCul6orWWuXDXbW9wt/dL50sg3rzEr+dtEP2YKyll3M/wA4OFbU8J/HOzj8&#10;TWt9Jb281vbaellJauZftN0VKAtHMymGB3jiVWZIwvJURhGcVl7LFRbleT/r+ugOoz9BvAX/AAVv&#10;8XeKguqXk2i2unW3nuLJICH1ZiDJCFl2ExoWZEUbGcptJJLNMnYaH/wWDh1bw7bXjSeEbR7qSV1i&#10;X7Tc+VHuzGjsNv7xVI3cDOQcLnaPhP8AaG/al0z4qv8A8JtdW+uN4saxks7+aOdJLOa7UrJDJCgl&#10;WWGGMDy2ed5HcXDrgGLafBb7wjN4ls7Z7Sw1XV5kX95BHYyTm0TaoTJjyBuKuMd/LJyQQa0p08TJ&#10;tSqta30XTsW6jS0ORuWWPRdCXbDIizoDtG5XIPUZGcE9iO4yKcllBceMbmNraNlMIKhlG0Ehenp3&#10;5FavxJmjTxc0kamGP+3JVRWb7q+a/B6A8cdBn0FZkBz49kb7wa1ByT7jp+v5V+lUXzRTPIb0M3Rf&#10;C1rrGr6lDJ5scdq+xWVuGBZ/XPTA/Ol8A+GrTWIbpbhX3QyDbjqoOep9/p+XfQ8JXK/25rC8DM/Q&#10;HoNzdqf8PGC3epJwWWX7uen3sfyrXR6ApOxR8OeDoNfuLxZJJo/s77F2FTkZPUkc9P8APdfB3he1&#10;1l5GuCwIZkG1v93HP4k/QGtP4Zzj+1dYjXcFWQdcndhnx9SP6itYeHYfDeklYmZtr+cz8bnPf8CO&#10;Mf1pKPUrmKvhvwAsnh7ytQg8u7d87gwLoM8cjI56f4Vr2EVjot9HFDHFDLOpClV5cKMn5vpjr1qj&#10;P4iXUvDN/cW7Sx+UrqjKTuOAPm9un4VW0451Hw8Qv/LB+g6/uh179cd6l2SFZs+qv2Jtah1Lw5ql&#10;x9jt/Od7BbbdbGS4VneYBYnAykh2qQuQCwTh9hWvcLZofDOvwx6XpQFtYxs8crxOkFlvLRSTeZJc&#10;IJJVTOFUyJ+5jVQo2mvmv9kDwlfS6VrULW+kxyabBbW9wZyZWgBlnVhCwYxDG0szurjYnHBbd7ZD&#10;pcMEtjNaTx2sal4JJ1MDsY5w5mjR2QLG7/vnYn90QUyCCFr+fOLI0v7YqyW+no/dR7GFS5UaXjjw&#10;5bvZajd31jp/iK4haH7Hb3EFveWtorGRwIwHaFSSrgbmE2/aANodly/gs+tzOt4bMw2NhZwafqGm&#10;LbxCS6a3ZxOMpGGRVELOIVYGN4QAG4QdZpmt6iLCyh0nT5DprOmm+VLLLaaPdWx5DEQsGj3zptwI&#10;j/rZI2V2LCpPEGraFoFi0l5reuWU0li0rabdmWzjurmW2llVJI8yHBRiFdUEiqxB87AK/LRxE3B0&#10;4pS10W/3f18zepRi5cxg6/ofiDUniVF3ahZpNOiapBcXtxPKBM+JXAhMYh34WNCiqrOo84AMNU6t&#10;qsWtX+seJPGVn9gRxqLR2NhJPFOTA6G481bZEaKJ5DtHzjai7nAKo+hd6jZ+GvD1wsljG8l60kc8&#10;FhFJDvLKJIyP3w8mNZFjZX37tyFVdU3sb+kz+Drr4rNfyNptxrD2yzTPKYbhWSeVmZpJcSCZQwhB&#10;GSUzLKSCQr8v1qo17N07Lvb8r7evzI0Whir4x0GW4tYpNevLebUXN28NjZI0rQyqotraVJBuUmNo&#10;pQfKMu1cAbXUtj6B488BaRrq6G2rX99pMsQjuEsPKfTULKGeLz3RDKsyxO8cCgoWRiyBGZa3ruxt&#10;dT1yxkXwTo94sc0dzDHN9vjMNowZGQQrbCOM3L7Ha2+dZQJgwJDMtjUZNb8D6Lp2lyalp+j6La3Y&#10;0ays57aGxikV4VMitLEytAhRNssboJD5fzPID5Z2w+HoNWm5Xb8v+Dr92wudbsuam2k+PPGF1qVh&#10;p0GqXWn339lX8l0I7u1nWJFWFltvtKGWdE3Ik8KM5AlUlAoc8xpHx/kvdAuEs4da0+HQ9NgltlWx&#10;3XlzBGY45LlXXOy1WQb8uqiR2RjLGqJnV8UfCrwzbanCtu2i6bDDI8Fuur6Uxi05ZElmknG6dJBi&#10;IxzFVeRw6+YzSvI26h8WtH8PeHZdMv8AQ7nVJtS0W5Eh1GLUjLd2NghV0jguH3PA0fmQlYxJEZFO&#10;1mcFXbsrQwkXzSUnba6vbz8/60JcU9bmT4p+I994k8GNcWd6tleWsM0cts+i3U2qblgjTyndirM2&#10;cPiQn5GMn7zazL0893pvifU73TIfEGs6TY2bwX0txd2kmm2UcbP+8MLxoh3COCYI0izKqoz7kaMA&#10;c14F0LXNF8b3S+HdDeS+8RFd0l5rOktumuW3B/KWaRI/9YpKcbnVHKuSxjv+AfDeqppNvB41lXRN&#10;Whk+02yabYwRK8q4/wBFSW3T5ZE3RRriRk+cR/NIHVeGvh6fK5Xtvba7vbor7etyaUb+p6TZ383h&#10;DWdF0+O6tbmRbV5bSysr6eK7lkjNupkacqYSpjfP7nBkM7AFPmB4f41/G6bVNG1bSrDUtGsNEs9I&#10;DalFDEIriWW6tZmUmGNk8vOBGrk7d0pPlSYbykufhrNr9ksNj4pvLXT0s5NOk1K2kkuJPslsdr28&#10;CqdyEiIw8RnPkxO8cnkrIfKvGPws0rwp+zH4i1i11KO8k1TULS8eWS0nS4uZFUxZ855i8isJ2mAu&#10;EMiecyfMFDJ6PD+XYSri6UK19ZRWz3clo3a22xGI5uVyTOe/Z8+Hl14vsNY1yDUja6h9oNqZDayK&#10;LSMKJxcfat6LAvmpGjH5mKBwNrMpPp2tbYr+RFtbWzRZ2Vbe3x5MGMjYgAA2joMADAHArm/2abzR&#10;tS8B6Lb3Gr+GGvLO7d44NWtrSOKynlklVQ8rFpGLx5YhhGqKqE+cm8RaF4/2dUSNUUA4VY4ViQAA&#10;8BVAVVHooAHQcV+6cLYqrXznMJVOjil6K6/Q83FRShBG9oPhvTfGuk3Wlyq11cNf23220W6Uq1lh&#10;vmltRIjTW5lKRuzNGiGWMlwC2PNf20PDd/4R8aaHrWosJtcmuL22uAsMdvCBbvEQiwiaV1w0r5LY&#10;yGXGeceneBfh+vxM8G6/pV5NNZyahKItJuWjubi3SYLEZ8QooQz+TkJtlErhmXG1Qa8S/al1LTJr&#10;bwm+iS2EehvZzz6ZZW9uu+ytZJN8QllwXkkMZTcrPIEYEB3JZ2+OwNaU+NZuL2lJPfX3H+Ct+Hkd&#10;ErewR6t4BuryxiurlbWxuI4Rse5n1AW00MZ8xZFUGRMAxMzGU52CIkFTyfQfCV34i0e1/wBFtr6G&#10;8vL3yL6OcR6cLYTqPJWVUZnG7ZIiMkDPFFMin5sqOP8AA3iXU9A0SaHS9Dt9Svri9zAr3E9u18ip&#10;+/gJWIwTMqMjLHKxI3yOqrhhI7whB4mt7S31fxFfafDeLC9g6x+DI5oRBbzRrIWkt72NmtopZInf&#10;z41V1mWRCS5r5njrEN53XlUtZWSu3f4Vsl+OyN8K/wB0rFXQPCOn6zrPii+nuLa10+OVfstrp1+q&#10;Wskksga3AnfC/Z/MiRQwG4tJEVGfmHc6t4ksdO0y81yJtKMNnM8Oo2dvemazYvFb3FwV8yQxkiNX&#10;kAaNsruBRHEjHjvhd4QhuPirqtnqmj6Tq1zZwS6XFEdwsmum3OU8lpU8yIJbzyqrxSFWgjPyEZPQ&#10;Q6bdaleX2r3+j6FN4m1bRklku9LYrGEAkBklLuE2w8Oyw+YTvjVSrBGl4eNK06maJSbbjCn1XWEX&#10;+Lbd+5FPlUD5r/aA8er4AlulsLorPJcMLGRgGwoYfMcrj7oAPyjJJIAwQPN/DX7TWv6Jqkkun+Ir&#10;P7UwZHBtrW4BBUoQVkjYHhiOR3+lWf2vJyvxu1S1tpLi7sbe8muIIZnWSa3Ej7sbycHIweDtG7C4&#10;AArgbPUppdqyWF3BxjJMZUc/7LGv6Ko0o1sHGnXSalFJp6p3WtzgWjufQw/4KJePDoc9r5fh17m4&#10;d2N61o/mqGLNs2rIE2hmJAKcZxnbgDK8PfteXSePrnXtZ0W31Dz4JIIbKyu3s7ayDRqgMIYSGPYy&#10;+Yo5AYnjBwfEbkQi7YSQ+ZMP4hEW/JgP61XuZbZp1jeVreUHcE+0GNvxAP8AOvOw/C2VUOf2FFR5&#10;04u11dStdaPrZarXsV7STtc+2PBn7f8A4Pj0jR5NW0TXodS0+9lncW8Vvd7YXdj5SySOhZcPgrsU&#10;MoVflZVlGTeftQeF/in8RLPVZryLwjYruFzbSWkqs8hEimQGHzdzMggDbmXIQjHr8lxXEb2E0Ks0&#10;TSABZ1JaSI5Byu7KnIGDuU8E98EWrOKNdPkikNxJcMhEMxkCoj44Z0CjeMnkArnpkda4su4JyvAY&#10;j6zhIuMrNfE2rPfe5UqzlufbHhz9ovwvB4qtJvD/AIzuJ9WW6a7jtlVtJtfMM0rxjzbjyokSJFTP&#10;mO+8yJgHZtHVftDfGDR00PS9Msde0jxJqbmOPNprQ1GeIOpZ0UJJKzgNAh5d9nmkZGePgHTElhVh&#10;d3CtJjIa3hIWQ89QX+Xt3b8Kt6BqN5BqJaaCyihjY+UzTSMJF7ZCoCvrgE4x1NefgeAcLg8ZDG4e&#10;rO8XeztZ907JaO5ftrx5WfqX4b+EHxM8JaH/AGhHFr2kzxuLeZ59Jv0guLd1gxO00jpADGd2zL7E&#10;VyhYAELxun/tKa1rzLPq0jTS6SkN8kZQWlujwsRIfOeSZWZ1kZQY5ELRquAPOVj8a+FPiHqGpy+R&#10;Y+EJLe6bdi+i1SJYJ+BjzBPOzbd3zYATn8RXqmq/GH45fs/eAo7i18XX1tZahMDKnhvxbFe3DyHA&#10;JMFldyyjqoyy8YUccCuGtwbVeKeJp4hxbd7dN79GvTU7I1o8tlc+iH+N9v4t8MeILjQrgTaKuuy3&#10;SXOputut20myS2N0nl7RtEkblSjJubJT93kd/oP7S954g8IrDM1t4qhvEnFykELXEQQAzKWSNGMk&#10;flMoIWM4by1y5lVj8P8AhzxX8Ydbgl8bSeD/ABjq1rGftU+p6pol3fwyBFwGle4hdSoXb98kAKvP&#10;AqfTv+Co3ja8t7qz0688LWBaVvOk03w9o8FxHJsERJkjt0dJBGNm/wC+BxkcEGc8O5picU6+CrqM&#10;bJJXfTfo1qKOI5Va59jah8fNF1S58JfaLxL610u/uF8vzWuJtjpCIfmbgs0jyKqlnZfLUOxbNdpo&#10;fx48O+Ida1pvE0n2q7uJ3tJNGu7+GeztEhwrEW7S7Rgg7pHRW37lAVjtPwRoX7et/Z3lq2teG9B8&#10;UyWMhuLf7YkqRwPuVif9EmiJUbFAUnaoUBQBxU3iD9uLXvE8Fn/Ynh/S/Cum2v7yaDSLK4KXTfPu&#10;kmkuGlmMrK+1nMmSFGeOK2xmV508LSVJx9or8z6PtbRfPRahDE2e59u6qPhXp2vQX2m+GPDNuFkM&#10;c1neaPG+n3IVpFeKFWRhBOhWSQpCAXKvvRmwV8t1u2t4vHlwscNvaRLqJVYIkCxwgS4Cqo4AHQY4&#10;Arwbwd+158N9Cuprv/hFfFVveTGL7XFbeLI1sbxkkDZkt5bKRH3MuSW+b53+YZyKHhP9qOym8VI9&#10;4rR6YsodfJxPMi7gQCxZA5AzyFUEgHjJA7sko5nCM44+KW1muve9v61JqVlJn1J8JPh34b8U6R4i&#10;uNZiuJkW9e1tUtZ1juGuJJmK7C3y9A33gRgE9q7bRf2JvCsaXX9p+JtY+2SNJJBBatAVtYgQNrlo&#10;S0hVsguPLBzjYpFfNdl8ffA+lW+oz6Pr3i7UNS1B0W1tH0iG1jilLPysqXjM5LOgAAQ4U4dM7hpe&#10;Jfjro9/4xvJNL8baXodxoWoW1kuo4TULG7ClzI1nJcbRhUjdUlwgdUTMZLOo8XP8yx2Aq81Ki5U7&#10;K8r7P7n5amkK0UveR7Z4J/Zg8Hw+LzonibUNauvtW9rHVdPuIre2lkUsXtXiZJGhmRV6GRxIFYgq&#10;QyLyPw5/ZosvF/wzj8Qah4qTRXuLtbW3to9Lkv5Ll2JVY40WVWdyQxwoPygnopIyvhT8WJdL0+11&#10;rR7q31JtPk3XOmXmtzKNQ8mW5M0hhLCTmW3V2YrIZxM0Zwkpen/Db4kah4N8NXV8sthH9jiuobSS&#10;6kK/ZEYR7pozg/OGc7gOXCIMYDMJwfE0auAqYypePI0mt9w5qbktNDqtc/4J9eN2037VobaTceZF&#10;vEGq3RsbgN3RliW4jU+mJGByMkc4zdF/Yf8AE/iZ7n7PfaTprWLOs9pqckkF9BhmCsY445I2R9mV&#10;dJWRuRnKsB3XhL9qPxJpvhxV1OPSL/UNLuzZXs6Xvlt5QiSUzeWu7LmMqVVVYs3mLiPy5BWH4/8A&#10;2pbXRfGhstYWOfUNHc2Ekxv1jN1FdWrMY1iEeGdCRJg7c/Z2QsOQ5geMsNWqxoxm+aVraP8APY0n&#10;Cilc8HvPCWvad4Uj1xtB1i80topJpp9PhW8NosZYOZI0Yyqq45fZsGfvcGqOravp3hnyX1DUIdOe&#10;4tluo4LuNoJjEw3BhEw3nI7Bc19HfAT4r2ui+DNKs9Uciw025Z4ovs7Mss0k7FZnfO3ahZQoOCHD&#10;EbiF29xa/t/eCdW8QQ6LHqUkt/dRpJFAYAhmVpGjO0uVVtroynaSMjA3NxXsYniLD0K8sPUmrx31&#10;Ip0ISV77nxtceJ9Jt9on1S0svl8xReZtC67ymV8wLuG5SMjOSK6rw58L9e8ZRXDaTo95qyWwXzTa&#10;Wzz+XuyRu2qcZwevWvp2w+PHggfEix1nRdVtdNutQEFjqbEJFbXCyOqR+cNwVJIvMjk8wkt5RC4b&#10;eijlP2XPijaeD/DN1p4v/wCzbzVNTH2q98pWWzhESbSWfKqXYsqswKg5zk7VbspZxTrUXXoyTit9&#10;hfV4p8rPDtHTxF8OdZmj09tU0DUFGZVtpGtZsc43BcN1B/Wtpvj38RhGyv458cL03BdculP4Ykr7&#10;Chsfh7qFxJBcWvh3VLia2jE094I76e6hONm+aQs8q/MACSw6D2qvrvgSy8H2DXHg22sra3+0td33&#10;h/YP7P1ZGz5qpEflt5mJLh4wqySf60Nu3KqeaKe1maSwi6M+M9S8f6t4lAXX5LfxZsyVXxJZw65s&#10;z6fbElwOBx0p58ZsLWSEeGfhzDFMixyBPAuijzFVCiKQbXGAhKgY4BI6V9C/2P4Rg/aPjkj0fRYf&#10;Dtnof9oeRFZxNbMrR7xKI0BV8rIGGAc8EZ4rqtV/Z80T4z2Ec+oaTH4PhVxLbw6ZGlvfbQTgzkAx&#10;gMCMxbGKkD95yVGlSvTTTqU0/kZxwt/hZ8n6VqHhu1lgkm8AeCpLy3AVbiytp9FZlCoqhl06a2Rl&#10;ARAAVIG0YFeoWez7KrLGsasgKoGJ2j0BYk8e5Jr03V/2INFttl5o+rXN1Pb+Y32LVtr2V3lDtRmg&#10;WOaMh9uHVmwC2Uk4A832LE21W+VeBgk8ex710YepRk26cVHvYzlRlDc47xzpWj6219aa/b3l1pNw&#10;NlzFZ3CW9wflG0pI8cqqyuFb5o2ztxgZyPMfHv7J3wR+KGux3154f8fabcLGInuLLxLYqZgCSDJG&#10;NMVWIyRkkEjqTgY9I+JdteNY3n2OOOS5ZkEYdgqkkqOpIH69fWuEh+HeuyszXmu+SyHCG2Vv1+5z&#10;z71vHC4eU/bVF7y0vrsc8r7HA6l/wSu+FN7qsNxF8XPEvh2zuCWS21Hwta3J46r5w1CANxwSIwfp&#10;Xtv/AAT2/ZD+F/7P/wAbte8QaZ8WrzxNcf2NJbvptz4Ql0uJVaaFzIk63M8ZwYsbSF4kyW4552w+&#10;Dmk2sm5o7i4G4EebMRjnp8uBjp1/xz0mleHrfTWP2S1jh3nLeWgXcfU4qatOjvG9xxuey/Gn4m2u&#10;s2kmmQaTNFHcYaG7W9s7iNlVhyfJldkzjo4B56Dmvy5+PnwGuvFfxB1TWNP8R6Lq0Emofa5A8gMt&#10;s7O287tuGCiEKBIw5UqMF/n+97ZWiuljZAGc4Ck/MMAnp+H61zfj3/gj34y8Y3C6pD8RNDmvLWxn&#10;t7G0n8G2Yt7bzpZZnVHXlMyzSMJAhcGRmyWO6vLx3M1Hkly/K9zro0VPc/P3xn4C1DRdX1SSzF9J&#10;/Z0Sy37yQQw3dvGdjOTFDKzSBRKNx5x827G0k0be30+GK1gW+h8mOBmvotscbDyfOUBJfmWTzN8Y&#10;AQvhndwAikn7a+Jn/BJ74vfESH99pPwY03acqumX+rQKg3D5Uj5hUFQoJ2bmIBZmbLN8/n/gll+0&#10;NoF7PCnhCe4ksJDJZ3UOr2iWqtwHkjjkk8zlVGPuN8q85AxxU8OpU+Wc9fxZTw/K/dPHfCvhfWNb&#10;8bpbadpt1eLJax3KpfaYJ4jAwMoIyGOx2yokjIb5sjaxxXTQ/DDUPCbaoms+DdPvLy7toZ7G5tVe&#10;QxFZI1eRYod8HlP5m51mj2/L8ojbBr0Txv8ABP48eGNf0yzm8E+Nl1a7uvOd4rIXmnWwZypQyRiS&#10;MrjnEjDGeygVT+N4+J/wt8I29zqhlW1uFkgJOi6lp0zvnb50kk8Ma7i0hcZlKt5QLAHCnzq1PHSk&#10;uTlt6u/3k/U5X5kdh8C/iZ4kj8Trcx3t74IttQsYQ9raag8UYitJ3CWqb5P3cf8ApMAVVOwAybgA&#10;TmT9qb4oeJvib4U1zQv7d1TUNJ02H7K9nHFHqF2fs8irHNKoYPFHJcyLEHUqURQyxusu0eLaX4+8&#10;WaX4rj8SfbtFmuL55baZ31qwa3wFRTtjMuEKiNSHZv3ojUZfeA1L4pfE7XPFPhfTbdAbdtUtbgS3&#10;FjIrzFFIl8l1iCqihljl2lcAsrkBlOOOjlOLjjlWcvct32fp12sT7KojjdTvL7xN4ufVLDTtPW4j&#10;f7XJDaW6R2sccZGSI/8AVlThcggBi4XkkBvSvCvw18VeNv8ATYtW0dpNLtbWzmtkAEbqI1MSMkfy&#10;SsViCgSAI7wouSq/LJ8NbWHwZ4bnuv8AhDvFk0Kql7dXJtpZo5rN40QNJFho0QrIsnzMeZgN5DLj&#10;0rRf2mNJs72KxuNDuLPzo/OMU0Cstgo3K5QADpINochQN3O3bilm2Px6nyYWlp3dn+Bn7KrfYxdf&#10;+EcumjQodUvNL1/QbHQrXSBFPdKl5GN4lzCkMlqnJdCTcSOw8zJ8whM/PXjbS/7IvZpbG3t7eytG&#10;WGN0QLlcEqTl5FY7SpBV2yMHJGWP0zc+J/CfjK3uYrNtPW8upJbjdbguLYMbhwABGrrtLOCVwp3j&#10;5iWr538SWC2cGoq8qqqeXbwqsKLFeOpy8vBLKcFDwQGEnTlsbZDjMZWk4YlNNW6WQe/tI53RdWl0&#10;DVNP1K0LNceb5reesflzIMiQYYMrZIZfmB3Bvu9j9L/spfFXwr448F614P8Ait4mnTTrrTIYdDu2&#10;vLqFtLmtJ4jbWc/lwyZt5FztZvMS3AnCrGZiW8E0/wABzaf4da+njhS1vFl+ww25MtxPKoAY7VDb&#10;AqkuQ2M8YOCAe6u/2TJbbSmuk1i2X91CIvLmjmW8ldgpWNiUALbk2A8HIbcA3y+ti8bhovlqStra&#10;4U5TT0LX7WPgq0+HPittPh0/T7yP7NClvq+nTNNHIsUBRIw+AjFZEcOwQFvIBXYC+ey/ZS+Lfg2H&#10;w1cXvjqPRtWuNQ1GTTI3/sa4upNIia0liEpnmLxeWrzMzKIriZhEWPKIrcXqfgq98ea+8cjWNpqE&#10;dv8A6VNILqK4m/deYGKOA7j7p2gn5kBWMZcnD+HvgzXrHxBY/wBm280EdtOPNiSWVRePAWmYSFVb&#10;y2bCoFYLgmPhtzMvBHEU1h9VrHX8+rNYTs7pGh+0X4Q0Cz+KGsWPgO48UX2hrcwRW0GooTO0rQJH&#10;J55KjM4lIUhV2l3O1tmwP5lp3htpZf3z2+m2AlT7Re3SuyW0bkgTuio0zQFtmWSNuXRSAzLn2X4m&#10;eH4fFnxGur7Sob64utNgsr/7O1lCbm5t4oyZ2CLE6gRRxhSXQxkRuSThUPXaR8GNV+LDyPdalY6B&#10;pbJELWOKxDQwQlZJXRIo5GjjUyliY42cs0skhUlsmp53Rw9FVcQ1G66/1qLRu7PnnxCrWOgWy6gs&#10;09xKm6wubXyrdYkMhLh9inzQGZhncpXaAfuhVuaN8QdR8IXN7aeHdZvrDSlnc28rFYLq6jLMVaYx&#10;xvlsc7SxClmAJBzX094o/Z48K/DXwR51jqWpS3kMSzxLey/2bc3KHdtFuyxF2klUo67lYMnYqQB8&#10;m+K3S88T6hc3Vq1hNd3DztAFS38ouxbaExhVwwwBxgjtitsrzKhjlL2XTuKWhU8cXUd1qDTR7lju&#10;NbklQqm1drTSOD0yOMHpnFQRxSReNvM8ttklsfm2nbnPTOOtWr/V7exZmbztouGth8p3MwYr93qO&#10;R39qa2tRQatHZlZGmmXeCOVAGfx7Yr9EoxioLl2PLlJszvCV6reIdYUsv7mUDHTGWkIz9c4xVrwZ&#10;ptxZXmpvNG8cc0vyM6/ewWJI+uevvVmx1G1vb24WKQGS3bEowcr2HXjsehP4VJpuvw6neXkMUcm6&#10;1YI5bGCcsOPyzWkYoroamjWkemGRo92biV5n3tksx/8A1Cqtj4hbX7rUIkXZHbt5Srjac85J+v8A&#10;IetZvhDW7jUdb1hZpGkjhlWOJSQFVQX5HuQPxwPaofBc7HVdai/hS4JwOM8sP6UX7CiSeHZgngzV&#10;jjCsZDzxj5F4Ht/XPtVjTHBvfD7Eldtu3PJ/5Zj29qr6Dc2Q+HM6q0i3h87zIz8yhRHuUgkY9R1J&#10;4zxT9NuCLnw6+/YnkNkMfWLp/T8axNT234KeLYoPEWsX3myi4hVNRtzDaJdzTP51yGWNJBtMp8z5&#10;fundwMbiB7L4f8SX3h3xtqV5ptx57toT2SyQXK6lEjSLKgUpEB8oMcj4BA8yPkgyYTzb9jPwvaeJ&#10;dA8TXc0KyX1vBZCO4dnRVQy3TsDtXJG5Ijg8HaDhgCp9m8aeANNFtPeabDqcN0sYl+zpKrWzuhkE&#10;mGVDtVwDIsLM5yPLUpENp/n/AIoxWGePnRdtop6X0cU+/bud9ON47mLZR3Xh/wAW2sOljUL6SZ2u&#10;b3VdVka4eOJpMllSBgZI44nBBVUDMpUB1d4x0Go+FdNsdLTVIbvR9ca+8mS4lvbi1srcTBct5AbB&#10;aJpI2KMroVMAXYVjLtwfjTw6v/CZRyaDYx32t6pEmoEXTMkjziGV2aSULGXAZ3Cgf6sxDJY4FU9V&#10;13XvE/hmaW4gUHTZBaxieS4uphHw8krTwKd8ylTiSZ9yBABtcM58lJSjz05qKsu1/u/yVjSM3FWR&#10;6drfjjRPAGj2cMjLqF5psbXWo6pbItpaX8omt1eNbgHe7q7yDkl4QgeL98paXofAfie68e/25Par&#10;NHDod9HAkVg/mNJfO3lwQ/aZArbbdDAzHeksbRs67WSTPgmhXdvMdX0/SmbUtSaF5tRu4LaJVsx+&#10;5KMPKjM0JISRkZSoVQIm8yLMR2tL+KuvWVnqHhuazmlbXbdrWTR5oUmi0ZY7cxlIVs2xtZbveGTy&#10;9pkLMiCKI1Ky1X92XNJ630Xztp/W24e0d7s9S1741/8ACs9Pks/Ei2P2jU75rlrSCKOzGosd2+eO&#10;dljMkRkNsQdqOpZkAYqCNjUNHaKPUtR1621TUtYjkuoWE0ZjjvEt5TBLZukdqird7racpCV3KIBs&#10;crI9cLoGlaPYeHNQ1TT9PiC2m+2f+2rwQtLcC02xuqyxyRNIGaxdJIFMbLayJLvSQ7eE8c/E3xN8&#10;MJ7fTtF16x1S6uJ4106ONvmRY4nt2uZ2RIXeVv3UhDBikkSNg5Xy5/sn2lPlw7997vp59NPXUdSL&#10;tc93kW+8YeHWkPhzS18N2EKLqMkmmJbSReTdedI13FMW8+MoiuZIbXcd8T+W7Dctzxx4h8Ez+K2h&#10;8UaxZRr5zJb2M2oobSABxIAo2boyjhpEJJLxzsU+RUEfgj+KvFNv4osbeZtY8RabZyW15FJrdzcR&#10;W8UgMUrSjDbVlgK7WCxsIgGR0kBK122oXK3dxp39g3F1cyabeLcyW1/Zw2+meXFdKREttcObeO6j&#10;YyJ5sqJGEaR5No82RuPEZPVjNU1Uu3e1tF9+trenoRrY9J/4V7oNnoXiTWpvBuk6VZ67EVu7nTZW&#10;+0bjIfId7cYlWMRzOr+ZIqu0JUxs2IxveIPC8fhkN5d7f+FLO7aFm1yxMr2UTSSSshYYL2sDi4hx&#10;saMRxwfIy7Ull8lb4j6noXhXSID4c8I6Ro5knu5o0eWQzyOp3XEZmMshP+kQxK87BituxZRuEaQv&#10;8Wl03Wri6vL7Q0W1uf7Vu7IzKZnuI9k88UMzShmjKxWgzIpk8oxxtsNu0cnn1sFiIuSjO8vk29fV&#10;q+3f07kZJHrnj/UdD1mGNrOz0/xNqEcMMqT3OtxRh1mYbIpGlUjEqrC0YlZ90fmMUGCknF/twalc&#10;W/7P2uRxjSbEtJAs9nDPI00L+ajTZKqBI4k8oHdlQNr5DSxqeB/4Tr4keN/Gt3rV94k0W1tZGiNl&#10;YTWz3UxYyh2jdpEt5Iw5RA20ZmMP7uJkT5cH9pH4s6t/wri50afVNQvtL1V18t7nRI9PlWWK5eRk&#10;DGITYIkR3Vn8sPuEaIiCOP2uGctqxznDOo+Zqcdruzun100XZK3c56tVyid1+zFa+F2/Zp0mw8S6&#10;vYWM2pFp7K0kv4gt/Ot1KIBPEy71LMrxgxkuYjPgoSKz7orbxKquGVeAQeCBxn1o/Zr8Z/ZPhJot&#10;jGsdreWrrci6WGVA8PnynbLcRIzRx+ZtL5SQECIZBPyVbw4UBQoX1H41+xcB0qizbM5zbtzq1/8A&#10;FPY4cVLSJ6V8MPFel/Db4a3/AIl13UlsdAtb6RdSW109p5rqMpbwJHMw52b7sfLyjBmyOCG8h/4K&#10;Ca7eXK+HYL64maSF7y8aOS0a0bM0Ns/mRgvIwj2hIhmRm3W0mTnJN7Tf2mtK+Deo/Zrm3uZHjaK4&#10;ZbZ5YfPfzkbbIYGSZ/lQDargqp3YYYDYX7auozeK9R8KyQzLJpOpPcNZWEVuiLZNJ5JnjUhnd8Sl&#10;lBLEbUQLwMn5nB4HFU+MpYidO0XKpq2tVyys0tX9/Q6nJuij2b4R/C3T/GXgDVvEGqXMctro95cQ&#10;iC2ieLUIGltRGZ/tO8KkY8xM+Yqom1nJkIWMcl8Xf2lPEV38aofCmhMo1iYi0F1LeTyWduzQyK12&#10;FgVGKxRyF97RlyIU3IQGV+7/AGefFbWHwzuoYWhiaXXbyA3Nw6Nb7hBbSJbbf9ZEZpIVUuv38KF+&#10;dVr4fPxXvrb42avqGgppes6hcTXsltPqkUE5AZ2kaULMdjyvGGGCGLCRgF3HjujkscXxDjMVOPM6&#10;afLzfDzNKzenTf8AHdXKp1LUoo9p8C/B+a8vPEGpXnjbxzeS293BDLe6LfyWqXwmaWRiYlhmmfMU&#10;LuFQZypLALu2Hgv4BfFKy8N3r+E9Q8ZaElvamWSLVoZLhlEsMTj7O6oZg0qKzKY4gTHFGwYoytVr&#10;9iX4wyeLbzWNJ8RWtxfav4osF+13lxCqQywwN5k5kkfc+XVoG3xxyfON2x9mw+xeOPj3b/DS016x&#10;8Nsvi7XdJP2bT9GlkgitUfyoo0uXx5Pkuv2dnTcik7iFyjBY/I4gr5vHPJYbDU+dv2drxTj8MU3q&#10;tEnfXS2oUuXl94/O7xDdald+IJ5LhZrfUomEV0bwvNK8ygCUuWIbczgsQSSCSO1XPDRtbi4l/tbU&#10;Li2j2/I1np6zMzcDBDzJgdeQT245ra8Q+FZtU+IU+jrp2s+c00MlwsTSXVxCNqiWR2g3hss+cgkA&#10;kD2rktUtP7M1Ka1N1Is0TmMhjtY4/wBlxkfQ81+3Qu42e5yT0NPR45dQluvtFxY2McLDyTLJKzXA&#10;LY4CRttIHJBOMDgk4FHh20uvEpkWO3S1aFGdheXdvb5A7gtIAxPYDn2qKy0+W7jjkWfEbvsy6bvq&#10;eCPWumvvhBrx0mbUtPih1LT4/wCJNyTcYydg3DA9mJ9sZIiXuv4vv/pDjFtHL6PYHxh4gk0ux025&#10;1LULXcWgisnnbA6lcKQw68jI96talPF5kml3kkdpcWLBJbdW+yTwNj7rbdrj6Hr+VV0EzOqmFmz1&#10;2uMD88VsaBd6h4W1qC8sxeW98AWins3zLGSNvDRklTjI6g4PvVe+ndtfc1+N3+RJVj2T6Z5MIZWz&#10;n7QkjSSYx05JX/x2rGltdQWTLHPcPL0Dvt2/ioUd/cVd8b2k134kt9U8XWt9Jq05V4rvWIpBNNgD&#10;ad0oywwB68e1S+JtYj8ZX0YlXTLdoQVX+zreHTwOAMlbdUViMA5YHue5zMak30X3/wDAHys7D4Me&#10;Ig+ovb+K/EN5p2nNGqedpmgpdXLKDnZ893CcZx0k6EjoSDu/2zd+JvH0Vlb+IrPS/DzAf6fq6zxt&#10;EcY5hiju32jHG1m7YA7cd4A8LQpdtDcXuqGOfKCSO5jV4gcjHzRMpXnkEE8da+htK/ZDtvF3hmBY&#10;vErQqyRzCW10q1jdWyoCFESF8HDfMJMYZRg4NclatGEveT9dDppxnJWR5b8VzcaTrNhp+jeKNE8b&#10;Jdnynm0qK4hhttx481r2Gz6lsZG4ALyQNudrWIfF37N/hdPEFn4k0uwZkUFfD/iyyu7zaw2cQWN3&#10;NPyowSYgAu7OAK7zQv2GvEeo+GL5mk0Gx8pSYZle5muGHOWI+0kb/u4Co+eeDgA8dpf7JXj17G+E&#10;mgX1utiNkd5NqUXk3bHcQFVbcsNu3lXKkDHPQ1H1ik93+BXsprocrrfwp8XX2l3HxE174c+Ib632&#10;i4l8QanoUzwsqli5mmuLcq3RuXbAG7rzXIad410bx7fLe+TpPyIyR/YILaG3C4w3ywtGjMcjllJG&#10;cjkZrftvhb4k1PxI2jz6TrNxeMzbnjsEezJX5uJ2lWLnAwCQTwAORWh4W+KHjf4a3934K0XxJ4k0&#10;c3CFZ9JsL68U3Jblg0VvvTPfknIP41bqwS3X5GbizkJNL0fVY1WJNS091k3F7eW4lM4/ukM0ij22&#10;gfXFdh4P8K6bpVg0Vxd+NTalCfLsruG0VjgkJ+9tnByu0AA575wcDF+Hut3Xw31i8hsfC3h23n3b&#10;55dW8P6dds5bjn7ZExGeuPXJ9adoWgW994tuNYm0fTdTe7ZpGsf7Slt7dGz/AARW1xEE652jCgDG&#10;OKfTmW3qEWjf1SS88HeIILh4dQ1LwzcTKkema3bTDzpkbcHe4t2iLbCqsETYSUILFQyN7L8Afhmn&#10;jX4NaXH/AGXqTtHNNqE7G3ee2nS2MQCRBdqlgzSjaGV3cbm3ARlfJZ/hf4f03wHrmr654wv4deNz&#10;FBovhO3K3EMKTk+dcPKQxjVURVWMytI5cOQEQFvoL4DXVvo3we8Mx2rR6jY3kefs1/ELdIruRpZ3&#10;CStcRDcsgzlW+QRJuRRIzn868QsdOjl8YU3Zykl8ldv9DScrGt4a8Ma9a6jZ+H20cx2nhO6SeLVb&#10;yAzSJAum3GxiEKylECQNmNAHN9KEZwola94Z1C80zwzpN1B4Ze+t7jcZdVinthNbLDcvvEcckZck&#10;eZGhYvgfaEIX5XNV7DxVrDeMrvUJLfQbXSR5sED3dzPqFkyBE8sQxcpFGXiExkAQny1UKhKbami6&#10;VHrnw802G5s2mENteTpNbPBY3DDz5hLEbxwGSKRMB0LhTGJCBkNu/PMtlH+x8Q57OUOt/wCbz0M+&#10;bqYHjv4Y6P4t8RX01p4Vm1C8ttLl0q/uP7Strq5uB9pkgjuLZHdjGVfDtJKUGCVDov7qu00uyn8L&#10;+FPFGm/btYuNaWygubnde+YLW2nkZ5wY2IDeZInPktJEiFynzBjcanivxFZ+J9P0mC/svENvY/ZI&#10;4tRby4TJFut1/ey3V3yxMsS/vCuRGm75mfIx2NjptprGhyatNqlxbWoddQt7G1KQM/nutlJjYFdB&#10;bocKzbN8p8skjdwYGpL6xCMXdKS9Vr3K9o7DZfgfY+NfC+h65qV7cabpdlDcpcynasULI7ypL5mA&#10;YwvmEMWcAK+5NpjYmPQ5dSmTXIb230rSdP1Fjqv2ldaS2AxYv5YlBkMMB8sIQEDhUZFJEh8yNvjH&#10;VZvD8/hqX/hJo/DGmpZqbwyXUVv9sby1kjQBpoyVHzMXIOOQCNzU21+G9rqMmrWb3EcF9MHtH8u8&#10;lWBvO3KxaCTerqsBlVfLwG2PGAIwVk9HiPEJ5nXjUenM9Nf+AXGol1Kev+F18IaBZ3832aa4wr3G&#10;nxXf2qcokqFoYwzJEsIaAjzXMO4+Qwy00aNn63YpawWySLqE0eopeapNJaJFLNbQQxxJJLslBQxx&#10;rFvZyrlWdBj5wD3ng/VdR1HR0ms7HRdQhJ8iaK0spJI5m2xWm55yzQbsyxDI3HcZXAbB3E2hi4+E&#10;Vrqj3mqW9vYwTJLbwX8cVpqQeSTNvcRyFQ0ZQMxKkvgYVfmIbuwVSP8AY2Kpra8F97f+QpVHuYN1&#10;45jsvFOqWkNw2mxW+pf2dI8luBI3mOs8QEsZcAhGkiwZvMjEsW5FyiHqvAPxb1O4muII/F0ltJHM&#10;l9I95Fc2l7dQzpKd9pHHn981xBPhQHdlG4Kd24cmfD+sW2o2dytpp7LZ3c/2Cewiaa7Wykt23w28&#10;RjLYV8qyRYKrCqZ6o1MeJvDlxBZtM1xqVysv2zUdMt4ruEac0ctvNbJHGiukCyRxguioH5LMrkgL&#10;8zh8PKL5k3byf6k+2n3Omm8WaxceMJ7y4hha908MLW3nicRAIuLaKRXw6IrmFSrjKBduDtAPceHP&#10;2ovHV9HotvHb3Euq6hbzM5uLWOO2uZIxlirxsxUBomQBFZj5gygfIHnGkeI3hn8SajfXV1bra6dJ&#10;NJLrJkdkH2iEgyhmLeUOhjDYEfyAgYNYH/CXat4c8AwWvhHUNJhhWMw6fc2V9NfxI8XmFN43TFWk&#10;lFxtAi2yNbqEOdyp93n2MxXPh1Tk4/u49Xa772NI1pQWh9HaL+1N4obTLi5vPDHlahtK2+lNdR29&#10;xcy43KoMzgsGXHzRq6cAq8m4LXNKweMYXAxtAz0FeKeFNc8VW8+ufbLqz0mSSCW4lt7WeQ6bpsBV&#10;5pJfI83CMCpVHWVT5YRvLChmr262/wBWuV5Ud+ua+h4MxGIre1VefPa2v36fkL20pv3jG1+2lnRl&#10;iMauzLlnOABkbux7Z4/Uda56y1fRr+ze5g1RdShtyJC1iVkicEgCPfypbJyVDBgCDgDrteNomm0i&#10;/QY2vbSjBHX921eZ+ArG60mwmilMUbSXcjNAIXLQgpHhDKXKHMQhZo0UFJHl3MxOF+oxGIjSnCm9&#10;5O39fl8y7naaXPqWv6nqkOl6Xp9nZ6JbLdS3t5L5zP5i/JGseVIbkuSGYYiZcZZTWV4isbjxSbSO&#10;+vLiW1iluBPDG5jgu4tsYCPGuFdTuOVcHIJBzWZqniCztPFV3psR1JfE9xaWi6fsuJFtkDRsHBiR&#10;G3s6Boyx2gLKcsOMdBLFI/hqG4wP3U7oW9SyqR/6CfyqMNWVStOFvht/X3lSVoo7HQJNPujZ7EVZ&#10;vNBAZt2VMb5wMdiF/wC+q+wbbXbdlAVV6YGPp3r4g8ATs13aN94qWTHttb29hWQf2nfiN4a8Prd2&#10;n9i6p5AjcJcXbRqwnlIjiL+WRI3zIoVpEkyj8YMch8nOsZDB8rnrfTp+p0UKiS1PvuO8hmlXZtO4&#10;4+/1qUSQy7vusPU8g18Nz/t06okvmTS2uiX1vGpkiknRxbFgy7XKsUU7grDeQxBJHyBzXE6//wAF&#10;HvFGmeM5LeSx1iC4s0eVfs6eZG0AeQGVItpLRrjPmEsNrKcr8pfxI59Qm7U4yb+X+Z2SlFR5mfo5&#10;Jb28n8Mft8vr71BdeH7G9VfOt0wh4HHcY5Gefoa+JvBP/BRPWYbPy9W8Pa3o8MMiSmSf7OYkRDuk&#10;QFNzMiqyL+7jkbHaP/WD0vQf+CkfhDVfsc7fbIbC8WUxzSoY/njXdImcFDjKAEOVbcSpbbk7Uc6w&#10;s1q7Ptb/ACM414vRM95n+F/h+7hmV9Ks5o7kFZVMa4dcnhvXqevqa4DU/wBg74QX2oS3n/CtfBX2&#10;yUlnlGiWxZmJJJJ25ycnr61U/wCG0/Bsd9a27apYo95hEi+0KZGmzjyVx8ruGWUEKxOYnwGCsR0X&#10;hD9pLwv44vvsuj6hbX0nlLMpt7lHJ3PtxsB3bgduQRxvXvXbTx1CTtGa+815jhvF/wDwTV+GnjBo&#10;fN0u+s7e1TZb29jqN1ZWtuu7dtWKB0VRnJwBjJJ6kk8drv8AwTO8C+HNMkk0nWdS8G/aHjFxcWkk&#10;M890wK+WvmXUcrg7goGwqW6YNe6XvxWvtUvoo9H092stwM99eI0cIjxuzEDzN/D8wwmHGHJBUHhe&#10;/wBPudmrLcT6pdNuhN5cvuwQdrqgACR52DIRVDFATkjNac9O/LdXHzNHypqH/BJfRfG8UlzbeItU&#10;j+2yrdPcalomnCS8JiZfmQWqSx/f5+aMkg5VWAccBrn/AAQ21PUry6K/EDT/ADL/AGBvL0Kd/KQD&#10;kB5b12O5grnJPzIvYbT+g0fjKCIxidYkWRwq7m272PQDPc+lai+LLcARtGRkdOvr1/X8jWtOrZ3g&#10;yZe9ufl/4g/4IlfEiwu7O3tda8NeItFtIRtWe8uNPuA4IIAxDcBUHIIR0zuP3cKV53xt/wAEs/it&#10;8O7cnQ/C8WveZF5LJp/iIxsm3HlyMJre2QlXUfdYMQzHDcmv1qHiGPd94L2Ax0on8QpC2flIYZzg&#10;c0nqrMnlVrH4heM/+CdXxkh0l9T1jwTf21ujSSlbKa11C4UDaqoka3LSFQARgKScLknnbmeGfgD8&#10;XdPU6zo/hXxnDDqcjte28vhm908LIgDEbbdMeU2EVXBUgs2FRdzH9yZL221Dc00ceemCATj8qQiF&#10;oiqRwcnoEAAH4Crk4uPK4qwRpRP56U8V6j4F8aTSyxs3iL7U+9LiDM0TJn5Pn+dQQpBXaCRtXJzx&#10;1kXx517Tby7tLeSG2hVEKuLNMMwXYFVMtltv7syKTng8gA1+9A0+0jOfJhY+u3JHHc5rl/HP7Pnw&#10;/wDim0J8TeEPDevNb5aE3+nQ3JhLYyQZEOCcDP0FZ18Phq9va007E+wR+I3i3x5e+IrOOHWtcs5t&#10;I1Tei3cc7XNxagfM4Ee5CqFnDBCgbCBcbQ1eUeMmh1e8ikRroAKzebPGryXW9jIJWOFOSHx8wJ+U&#10;c9l/ezxP+wh8H/G1lJa3Xw/8I7JBtZodJgt5eep82NVcH3BBrh1/4I9/s/xDjwWrf7P9t6h8v5zV&#10;0YWNGj8EbClh0z8J9WH2uz8yFZZITqEk6kId2wzMwO3JOCD2P6dIdRuMeP7T5iFa3I4HTh/0qxL4&#10;ghs9N+0yruWMlTwFOckHgkVabU7eK9S3ZlWZ03BDnJ/T2r7alSUYqJ865Xd0Z/gyST+3dXYttHmD&#10;buXGeX9fT2p/g51bX9b43bpgV3H/AGnHX261c0zU4ZtTmt0VjLa4EnA5PYDvxU9tqsN9JcLDIGaB&#10;tkgKldp59R7delbRiug+ZlPwIxXW9aZv+ew6tn+KT/PFP8Dyf8VDrfO39/gAY4+Z+/5Vo6bpVvY3&#10;NxNFgNdH94oJwxGSD+tZnhGzktde1rzoyrzSrKgU5DKWkwR270nGyK5rlbwyEPhDVdyL50ZkUHJO&#10;B5a8evX+fvWjpc/7/QdzLtER4J6fuh1/mKyvDU2fB+qFW53SgEf7gq5YzkwaHtbd8gXngEeXWTjo&#10;PRn0t+wnetNfeILe3WabMNuBEFzJII2us8D+g5JHOevu9trbwwyqyzK1y/2W2jSfaJHLKMcHax+Z&#10;QBjI3joSBXyL+zV8ZdO+FLa0b261a3mvAjWiWrIts8kclwSJlYZYMGKjaynDv1yK7vxX+17qGr+L&#10;IVXUDdwTJCga4m+aCQKo81ZMrtk2nB8oqnyKAqquK/n7jThHFYnNqlXDLS0bb20ilubxta59GyS2&#10;MemvI+23sVu/MnwgESucRlJGVgGViijG3LCJOQOBZ8V+I9P1Sz1COa61HT7O/tXR4J4I5IraBSMy&#10;spVfLK7icuAwLMACMMPn6f8Abbg8OmWKCzsdSkt2Z3mYRNJcTHaCzEB9oD8qY8fKqkEcGt9P2sPA&#10;OoeJZAnh+6/seYmN2voUnlkhBYpuBcojF2ceWPlAJClUyo+IxPCeaQXO4S02Ss7lKVup7j4IjXUf&#10;Dkclq0Os28VlFYNJcRJbT2G9IJUUEBTw8S4I2jOPlXKhZdNms9S0T/iU/wBn6bNqV3CizWiSRsLo&#10;+ajTFVDearLMCqyOYmQjc7jGeE039q/4a6OmjafpfiCHS4dk15JvMot4cqT5O2FAu4hSArc/vAgD&#10;Fs1T1H9qb4eadZX9ubhbi5kdEuGjnlvbEZEjthSPLY+ZHGc5IZG+87klPJweV51Gq6kaM0+is/vt&#10;saxqW2Z0p+E+m+M/EN++o+LtbuNJMclu9qylr4SNN5qzR3ILtFMyq8ZKYVlCsUQReWc/w/8As6P4&#10;bnuIYfEenPq2qRW8T3sWnXEdxOgRGkleWR/JmD5bny1WVkDMNxkVeV0L9vv4c+CtVuNJ0vSdSh8P&#10;w3EC2001vG8n2RECYWIbV8wRqq4bAZmYllVdsnPa9+3tpSTsNMj8R6vfRtcB5bqSONTBvQRq+0kq&#10;scasWYHfJ5SZdQXNfUwy7ixP2UKb5dLXUV+n9Mt1+56TqvwV8Zad/aTTaw2n2ttBMtsfIfVLa1gZ&#10;AjSKDs2r5Qzs8tSZJXAKhFzhv8CPHF7psdqtxZ3F5HHHHG0KKgtmXy3EjrIAWdTDGpVSuYwUVECq&#10;Rzd5/wAFCdP1nUdQuG8O3l+2sWskm1NXks9kx8wZQKAgZYVVQxDYKqyKjHjibj49+M57/T/EVvqm&#10;h2KLdg2sn2qBnDbVM4k8s7yk2FZ93OAm3au0V69DKeIWrVIQgtdZWbv/ANu6vXr2H9Yjbc9b0/8A&#10;Z/8AFh8fXN1DeyafGbl5CLjJQI0Qid0ulQJ5vlssgQwxjkHkjctabwedC8NLq2m2sMn2cJYC/wDP&#10;+x6kjyQXcRXMyJhjeTYdQytvUKybyYovnj4o/HjxZ8ULWE6x4o8mOF5WNnbyt8rsVBLAZBwDtTDl&#10;UVWC4U1xVxq7anpSwy6jcxrskz+8YI2WyWK5I3ZBHQA/LkEjJ+iw/BuPm41K1eOy0UNPN7rXtfbs&#10;cntrbH0NZ/Gey0LxBdS61daJqkhvZJ7eWGOGxuLkgxzSyyR+VtUv8kcalo4zHDIhTDx7+G+JnxY0&#10;n4i+HIl03Wlk+x3CKLN9OltLi4QCQee4UmBSCVBVSxYtvBQFkPjk2n28c6xzXyyqyqw8uNtyHGSO&#10;SMkBsEYIyvBI5OnYHTEjY2tvILqRAzyNLuCjqVAwoPLAZx/AMYHB+zynh3C0MXTqRveLXZa+ZnOS&#10;aG6j4t1hbia2i1K+t9LSRC8cc7IgxC6s/wDdyEeQZPQOR0JFfZN6+0sO+4j6e1fHek+Mf7Ivo1jt&#10;7C4+z3HnKt3Ck8JbK7tysGU5CgYOBwOO9fWl3O0ili3zFs4B46V9zld26zcbar57nJW6HHa/4Ntf&#10;Efj+RdU8a+HdL02RY5k0u5tTLMz7disML5byErnZLJFhNr5KK2OE8W6npOjR6LHoWoXF5pbXlxq4&#10;0+WFoU0xpnTdAGAHm7VhRPOQJvCKdkZGK7jWvh1pWteLJL6/t7u88xQHhLrHAx2qAdyBZTxjHznB&#10;BxjNV9B8BaP4dguY4dKs/wB62Q83+lsSOP4+V9PlPpWMctn9adebVtfxOuWOboqkkdJf6pnwh4n0&#10;i31bVNJ1CZnntJF1DyrSUsGWWN4o4mmkJiDj74TkcZ6+H+PPDHjD4S+IF0O9hkjl1KcwRLZ36eRf&#10;HITIw5GCSAC+Mjnpg17DcajdJYeW0rM2/wAxgP8AVMe5KnPPHUGvLvjdI2uaZHKu2O4s2Lp5bNlh&#10;3xzweAeP7tFPK50a9SvCacZu9uVX2tvf80YRrNpJrYj0uDxr4QEjR6beWfmA+YTcWjAnPPJkPqeR&#10;159cVr+JfE3i7RPDsMurWazWMgLlmgW4XCYOXKlgoXGcnGMZzXN23x9+x6VtaN45Zl/feQoEbN69&#10;uD/j16nK134py634Nkt7dfs9rvH2uRZQ8jJxwEHzEcjJAI4IJxkV1cyQ1ds3o/GNuL6a9m/tOCTU&#10;xkPBfeSk2Mq3AX5/mz39ea5+70axk1a48uaWO1ABj81MNj0IXP06njn2rsL3VNPayttE0mSwnWza&#10;MN5N3DcKMMGzuhJVmPJLA43ZPrXQab8NX8RXcJb+x4Ly4ZYoXuo3PmsWHG8RlVxnPzMMgHqcA8dT&#10;MKNOn7ao7R019djRxucnp1/olz4bhtP7L8PrcQsqGeC3W3upF7vLLKf3hyTwrKBkBVAAA948FJ4D&#10;0j4HhNP1SePxFJ++lsrTxVqD5IJICBysAJ5+Vo9oPGSOa8QtPgrrOsadealZ6S0lnbpJO8iX0THy&#10;0JBYR+ZuHQ4UqGODxnNY8ngi8s7HUJ7jT9atV00I179rspIfsO8Ep5m5BsDAZXdjcBkZ61xxx+Dx&#10;H8KrF+kk/wBTaE5Q6Hsui/s1eEfih4WN5pvjRPDviKR5Hli1ow3EecEBfJsrdAoLY+aIyYGTgk1x&#10;PxQ+BPiD4I3q299rPhHV45BmK90vU4rqzk+6TueN2eE/NgJMiOSD8vBxxPhvxHrvhqC7i0TWJrWz&#10;1Bdk/wBjvpLdblSDkOFPzZxjqc8fhY0jxFrWhW0sUKlhKQS0qwztkdNryZZevYiu2PMvtXQSlFq9&#10;ju/h9qWveErWWaGGzvPMUSLFZX6iVyCMFGliVOw6n6YPNdL4m8V2HiSOG/8AF3g/WtaurfIt5LyC&#10;11J7PdtBKpHvfkBAdvXYM5xXnP8AwsHV7q226lp+laxC23Md3p0UhOPdAG/XvWv4m+NbayVkfw3p&#10;OjWqqqiKxku4FXAA6ySs3OMkZ78YGBRKCbuClY+mfD+lfA3xJ4B0jVPGHhmbRYIGjUXtvoF/pEBc&#10;53LLcRxwwkdRyd3y8dc192fCv9lz9mL45+FNJtfCHjhvDWtXSoyweH/iAZrucAAbTBLcXCMpAGR5&#10;eRjt0H50fsuf8FJ7r4FwpaSaTJ9iZke4a0aOY3G3gKyTKcqR12up5OME5r7z+Fn/AAXc+E/xO0A6&#10;H468O3mi29xHsmNxpS3umSDupjSSSQ59DGQPU9a8ypRqKeza+87I1INaPU2f2mv2OPh78BvC9lp/&#10;/C5vFng3VNQTGn3ms2lhqVswRlEm6PyImfhhnEq4yp6YB84m/Zq0/wAWeBriHQfj74A8Rawob7LF&#10;eeHvssFzMMuN7RXreWhyASI2GMlVOOfM/wBsD9p39nf46zNpfg3wv4Ht4VG2NZNLbw2jjHzMLuGE&#10;yBs9MhfTB5J8P1Dw/wDC2/0FrHRra4OrJDn7Jo/iqWaVnyoJja7kSN15Y8jIyO/FTGg3vdfIr2qP&#10;rS9/ZI+Kf/CH3F5Z6z8J9S1KFMzwWevXsPnScny4i9ttVnbAG91Ck8nuPOfHPwd+J3ww+HOteMNc&#10;+HcMMOlW0l1e3A1TR2ZUXJxkzb2BwoGyMsc4C7sA/OcHhaz8P6Nvs/E3jjTZrFQywm6trqaBuv8A&#10;qrdCWxz9w9TxWT8UfH3jS1+CGoWN/wDEXW9Y0G6ljRNNvdOntTL+9RwCJZSQVK78BekfTvWkcNJy&#10;SuROsrXMb4I/D3xN+1H8Qda1a60vxNrVjpYFxfJoei3N8lr5hbyUKQRyGJTtfYSvSBgCCAR1t/8A&#10;DfwKsU0ek6tpLzRw/Ja6lqU1rcCYkkq+4kooyMZiJHeuJ/Za/bP8afss6rdJ4Vm0+zh1aRI7iWe2&#10;DecVDMNzgFisSsSFAbHnE7Tur6u0T/grh8ZLL+yYY9J0bXodWZYrS5tNTtra3viyliHeWYGNAoLP&#10;IyqsSIzOVVWK64r2jndbGFDk5ddz428dafa+HNbv4I7q3ufIjiliubK6ae2RGSTAT5cSSBpApdQM&#10;lSCOAqfRei+HLGz1O4i0DXrqS4GyVJQwt1mRY5gxjBjzIoKsgYgbkIb5Bgr5Brvi7/hZfxH0Mx29&#10;rdrbyi4vQsIjh1FnuZLq8mSNkj8mOWWSV0Ro12KoXauMD2fSok8K3lvZanp1rY6xJp01ne6VK0k0&#10;1qJZdxka5Z1W3kjMilXdc8NsyuGk/KPEjFLnoYZPW0pNeWn+TOfEJt6GTrmsxpaWd8jRyajNc+cb&#10;qKRZppPtLGKZWWOMBgdpLMWx+9LdEcV1mtWGtaVpnhf+zGeb7ZpUu20hULLcTfappYwvmOkbMWCK&#10;uDuRijEFTkWPCfgWGHStTj/s2a4ijtpr2bUNJVGR7lSEAkMTMgj3iRiwZzsOWJDow0/i7qln8N/D&#10;2g65LrQ0c2ulWiMElaCWb96CqLt3mRt0u9QIgAYSxkBUK3zODqQeR1eVaucPyZjG9tTB0j+1vEF6&#10;0NxqVvFdWusiNpLnTxMTI4Q7i43dWLuwVkyYV2uzyhq008R+NoPDV1Y6rDp99axYNxf6WkNusscj&#10;JtmkkjEisrOQgiIjIMUisIpCyjmb/wAN3l1cQ2P/ABMGtrqG2lvdV0rVDI0arEskUkTMhUrMoaEG&#10;XdH8ojAGxlTU8KeF9YIvJ7Y3WpP5EZt4ryzklmhsgMyyuwaVj5asF88mNBMzqAysSnDlvu4qnFJa&#10;yXe+/wDW5pHQ7H/hJ9Us9ZtUSTUE03TY9NuY4rK3lEjzCOEM3nLgRkpNtxuAKod5I2+XleJdS0vU&#10;vHKx/uY1VVsvtUwikjuI7SCYsZGkndhcBQVEsj42OCNo5eDxvrWsab4msLSzu5odMu9LiUwW8Syz&#10;m8EFuUnJZTsiUNACF35OQ6oHUtBL4b1a4jjvNct76wvJJ4Ev5dMyLWykE0kQAk3pvlkSNmO5VYKj&#10;IXQMq11ZzTUs0r9+d9fMuNNPd2NOLXbfwdoFrYw3+j6RouoWzXlkkLW/naIZBJLvijjhVWmbB/eJ&#10;Kgw5fD7cKmuavo8fhnwzYz64thrlwzjTYLqG8fT4zJLNCJJXiIjRnkaKLMpMe1nDBcrJHyXh34Je&#10;HvCXj3zNG8NrqVjpb2919ot5xbXEsUsUQUQtLOUknkV5B51usg3LuKIyo8ez8T9H1PWNG8M6fosM&#10;ZvLi0mmUxzRwlhDPI+Z5CpaFUzujmYmNWMi43Oqv6WW06TyrE87dnKF2/wDt71FGF3a5veJdY8Px&#10;30N5pYT7LZql5deVphu4A/kLFPKrHy9jSSYRFbexTygYAV2DB1v4jXOv6Vc2t0klpayM16Z7xI4Y&#10;vMWEmCNDExjwu4kFIZJFVI9mQwauZ8dfBOOPTd3i7XtQsRb30txe3N+m37I15bMhjnaRSxuVfZGw&#10;ecMrxqQPXg7j4PXHiv7Zp8Opa1fXygPHfx6cw/s+RyFL3N0wAcqAQ6IOUZVLfu1ZPOpUMG5e5UaX&#10;XS/5f8A09nbqe/2uqw6PY69eaXqCTW72kaQ3CaerJdeZPAAHhU5yxJUnOdzFsk9ebs9YsNH1TU5L&#10;C/t5rW4uBbyI0a+TNchRFEwaOBPKRfKaVwxPnNI0imRjzF4d8B3Ph/4CXmn6xq2m2t1ZpZyXN5qd&#10;mssT7buKXElu7ENI20L5W5vnOBuxWq3hKa5Wz07w7dNfSafZNatNapcrc6SzSyTMqOYighE3VmI8&#10;xVVtpYq1evxI+V0YwqXXs4dNHpo9rozcjE+Mnga+bxXdabpdxp8KwyfZIoJry/jWeZRBIb+GPyt8&#10;8jpI/wDo8rOiK5XBCAV75bt8i9ckc8188w+LbjxvolpDZXFjpN9l31DUoibuTbglVHnMIY2D2jeZ&#10;IsryGS5mG/dGTJ9A2z/u17cd6+q4B5vZ1VJ9v1CDuZniuRotPvJEaRWjhkIMbhGBCNyGPQ+/avMf&#10;h89jokU+i2Hh19LuIb25a+lkYSu7pIwCsxIYqjPKgYDaScHDhy/pmvQ2+owXEN5O9raTRtHNOoYm&#10;3QqQzgKQxKjnCkE44INeeu1voXxAXw/DDHusbW3naeKxFlbyjynQlI1VEL7yysUyA3mjGNpXuzeV&#10;T+1sNFPS+3zNak2kki94tsGv9Whiax0/VLe1NnK0V5DDdrYiTaHuEDMZIyBGqYUKG3FxyjbuitIE&#10;/wCFO3bqu3Gr268Dj/UTf4V5T44+IsXhv4o6tBq8k2l6Uth5Ed7LBJHZtJJa20gd3BBkYPEEwocK&#10;CDnKla9a0nbP8GdTXGVXWLXjI4Hk3FacN+1eKxXOrLmVvvl/wCFWk/dZV+GVx9p1NU2yK1vMAxZC&#10;FbdHKcg4wR246Ec++AsfiOTxzqd1fX2i3y3EJEVtcjH2aMQyxidmCN/Cu4RiNt6JIcHywp6v4boq&#10;zDPzfOApPfiSvO/D+q6xc/EPVtFa+WSx0p5LuO6ug8EU9vmI/JKsLPLCm2RZFkhMbK6CPY0oI8fj&#10;5Tfs0ttf0NFUcYozdP8ACF1Z6gjya+rQww4LxRKquX2qI4mUDy8mZcbQvzeXlU6B9npuoWT+eNR0&#10;vVrTxBC00kUrpG1y8siqGiXMg81xGyAEhAiEMN0abtbxDp//AAld3cWtve3Wn6bFMyzvA008CMQj&#10;pFuDN99tm7ckbhXUeXI2JDlaT4V8S3V3p8fnf2pDdtJaXsccM1xFbFgiyFZ4wghT7QsOV4LeWCrA&#10;hhX5vT9opJadv6sS8RUtY2NTnuLDU11TzftGkXFs0ShXFnE0gUQxeeEf5VaMAboiVUuCUQKM2NV8&#10;AaP8T9N0vS77TbC/vLY2jXEsWpSsbOeOIwmRHEoLN5cQLhVddv2clmdlxxM1z5Vw183ka0rERq0U&#10;okEiKhMZR+fmDCQZBGSrYKkqadqfjIapcaXDqt/Dc2tjHGWis447V5WQiYlmdQ4Db3DEsg3IGJcA&#10;Y7oU5tqSla3YX1hM67w78Jh4R0fSbGPS9W1WW4tg7NZGW5urGVp9sa3MFqrbXVkAzhmcgx5iWQZt&#10;a14Mh0vVFFpHFbWUyOZr5CIY7i4EeQqKJSxTzJQwXdvxkuikgvy/hPxbpfguwmudN1G8tk88QTW8&#10;k0xmeB43SSVDHCqcBnO3cpddq7fkGUstdtfEPhSDSv7Nk060vp3mjWWzX7IrsfLhlJmjkKkybZcq&#10;Qi7RvLbNlcdej7yfM79zZYprVHY+K/itofhHVbayU3WqraSukDsxkkmWJDcKUWN2DAeYSS0ZKojE&#10;ICwFXtO8deVqDNIl08V5PC/m2t3cMFlYFhI6xMgtUA85NoZgxcYU/N5vnWseIdH0LU9Pks2U3Wk2&#10;yKJLtg0c5ZEbzXVpZFYxBgNqRsSI1JO5STFZXCappUFjA2nfZ7h4RFcxzyFLvzC4ZvLf5d3LAbUR&#10;lG/nJbPPyy/mdzKWIm3uen6t8Spf7Ns9G1CW+tZFcSRNtIynntkPICN6yIrOCoG7CjPlrIxl039o&#10;V5vtOn22r6xt0vy47O7bUdkluoQHfdbtpCNswFdAp3LysmRXjdrNJ4cvFkvr1nsbq3+zyGzuikqm&#10;RQHQjB+8RNlDlZDG3zYZGMWhNNr825PMZnkWB4kKNeLI8hVxKWJQbQAMZVPmU5wQj9lOMqa929/X&#10;r+pHtqm6Z9Lf8L61TxXofmRa28epQ332d/JhVYY1BKrIsrT7WV0YDeoKjbk8udlzQ/2g7z4ffYYN&#10;U13WNYnMzQ30V7ZL5nmnYSsZjG3EQG0/OUJfkgsCPlvUND1LVr+FZNSm8naDBJ9njhZ2+RXZJlJL&#10;viMsruyMRuGVC5pU1661XSvs8OoQxiG8K+X9lLxvGVkJ2OrhGYtHKxVl+YBf3hZiBUMRjFO9Oo01&#10;5mscVUTPsxv2rNOsJr2N4ZIzaoZHKEmMNnJIfoyupUqx25LAYHzbdSx/afhtYLdZLW9NxdAhILdl&#10;uGV/3mVJO04BVRwpP7xcA8kfCssesTJqBs9ShW2aNpA73ItlnRmjaHaASVidQH8zdhVYZIIxRrnj&#10;K8ttdu7e4h0+6XR5ZIAZowojyi7I3ztcFQq9G+fC4O3G72Ked4/lT5156I1jjqnU+/dN/al0k2Jm&#10;u3lt/LiMsxMTFU2lVYcDeCC2PnRehzgDNacH7Svhm6itXTVlkjvflhaNCzF84EYXG4scggAHgZ6E&#10;Z/Piw+Kl7eRND863E0Sus8THbcbju2urgFEYvJgKA2WAG1Tx0N54wuI/DVvpkNvqV4zb44jLE5k1&#10;BHUgH5ly4I+RMA8HbliCT6Uc+xMVeVn8jVY99UfoqvjJLeJC0nlmRVZQf4gwBB/HIPHqKiuPHixk&#10;b/wwxr4H8KfHG/l0y+srq01qG1jtms5miuI1S2IZhEoYOQTt342gbvmU5Utne/4TDV10uza3166s&#10;Q0QJSSaTdjqPuqOMHIJAJBrs/wBZlH4qf4nVDGwZ+QfiC5jk8H3C7fOQzFSOefnwcj0/pVjUJAfG&#10;9jt3f6tiD7Yb3qlrVwE8O3bKvypcYGcnHzjP8+f/AK1S6hIr+MbLa2NsbDkn5uH/AM/hX7FE+dS1&#10;Lmgv/wAVZqQIbcwU59Bj1p3hC4x4k1dc8eap9urf/Wqnosix+Lb4fMcIpI7Hp7UeGZ9niXVEz8zy&#10;A/8Ajx6/nWkdLFeRueFdZmu7zUbeSUSi2mOwyHLYLMce+Og9Bx0AA3o51ZdylT8xHyt15IP4g9fp&#10;XHeELpU8Qasu0Kxl3Z78M2cfXP8AKpfB8sg8R6wN21fNBCdh8zZ/T+VUpXWpSj2NSPRBpuhX1rEz&#10;SG4DlQQM5K4AyfcdajtbKWOHS/kx9nx5q/3f3ZB788/X+dQ6d4lmk0q+mmCu1m7oAmNzqqg8npk+&#10;oAHtUsOuebbWMzKy/aj0B+78pPXHqMfjRZPYLal0SW9nNHJcQw3EanJikB2v8xb+Eg9+cHnp0zls&#10;xhLvJG0efvNHgneem0YJ9zk8YHXpnPuZZL6BpGVcbmRAPmyAxA/MAfWpG1Sw06WJrf8A0m5tZMv5&#10;h3W9wAQy4Tapx0zknOeQOleHjKKdW5cUSS6obW+89I7VpS2dvkoYwT2IIxx0xjAwO1Gs61KqyeX+&#10;9Nw4mkYRqcNzyCM4HI9B2xwKzWvIjI0QxtUnEqs3z5JGcHHHpwDxzSPf+S5DLtEYIfaxDOAT1zn6&#10;cCuXlS3GadzYXQ1JYdon3K0geON1DKoJLYYBsLtJJwMYOemQTPFPLsha4+z7VaZsbirYCuQVxxu6&#10;ZxxgE9ahstSt7m7/AHciyTiMpGTGsijsSVYYbgkfNznHoKelqQ6sFmjRiSDNHs3D2zjnkevWlzRt&#10;ohILeQNcIVlk8pHCq2Pm5OcgZ9/X09qlur2URLtMkzMwJiaUnzCCeo7dSeP7x6VTS8jSWRvM3LH8&#10;mGIA3Y4PBycYI4457ZFRz67tIWSOFsjcu4jknjPPXpRGTewjUMy39qAsKR8gnBIY853devJHHBA6&#10;Z5p13fMkm1pGkO3bl5OnGAMccADHpjFZqeK5hH5ObfarFwFiUMdwUHDY3EcDjp365qawuj4hu/Jt&#10;YWurmUdIo9zScdcYJ6D9K1jGQadRL+doU+WTBVsdOo5z7f8A66Uss8mZJJw5XaSW6+n0xj/OK1LT&#10;4ba9rVski2DeWSEzM4jcdOdrEEjn8QCBnpWlp/wH1JtTlW91TT7e22ZEkLPcPuyOPLbYBxnv+Brp&#10;jhaktkHNE5aW8jhhjhBDSLkfM2SA2OB+X/jzVd8N+Ul+/wAx86NCCB6fL/LgY9q66H4K6HaWO7Ut&#10;YvLiaNt4eALAoX6Hefqcin+KPCWg+H7VZNJW2kuGC7pYL4XYkRt5OdrsAwKjPAxketduFwM41FNk&#10;OS6HDahqttZ+c8kjQgOd8meh/T0J5/8A1faE10VWMnd0IxmvE/Beo2mn6Ja2mnrardXirHJHbFGe&#10;4uAq7lYIfmkyRlTzyM9RXsmt7oraE/3sgCvVwOH9nCo73uc1aXvIx9Z8aWul6i1vItwzNn7kLMBw&#10;DywGK4vxB8XbrTr/AOx21lZNPcD/AEWWW5faMnCmRfLDLznIGSB69Kt+JYmm1uWRZpY2baymOQoy&#10;4AGQwwR06g5rnrnwg91q0V1He3kc0bmZpGk81nfrvJcMSc89efek3rZmqQ3xZqvjS6slktrrR1kb&#10;KtHZKWPs2ZgB7YyPrXnurjWIbu4g1Nbx7rAzvmJRuATsC/Lt9SMjPpgivW7DRvssKrJcT3EjKoLz&#10;SbmIUAZ9M8cnqTycmuWtHjv/AIpzIzf8esLCEnKjcAARg4z95/51hKi73u/0HynksepxXLwn5WjY&#10;/wAJOGHsRwT7A1d+2W7hlt1WPb9xMZLduD1z+OBge4r2/U7KG/smt7uO2ubd8ZiljDIccjjBHHHX&#10;2rndT8M+GriBY9Q0uBbOFwztYwpFKgGO++MkDGSC/QHr0rgqYaTd1I1icr8PPBtv44s3WRZkltZV&#10;LMJQrSI4PYq3IwemOvJq98T/AAXD8PLKFNPu7w210XaSAuQMqyENlcA5PPIyNo74o8J+KNO8K+PN&#10;QeKZzpZDw2r+Z5m5FYeVn5m/hXHJJG7HrVrxHFefELVLeS8H2KG1jJje0XzsElTht7JjocEA5yBg&#10;YrapTvR7sTb5jnLXxZrlpfztDql5Zz6hE8NyUl8uS8jbG9JdvLBiACH5IAzxiq1rrF0mvrdJ+7DJ&#10;gwBQ6gdyPM3cnb/EDx0GMVen+HGtWlnNdWv2GWbkC2W4O6btzkKvvgkAYA5qnP4E1zRdPjmvNLub&#10;hmYKsdswuGVcAcrGWb8+Dj3NeHKg0mpU00/L/IrU6C6+Luoa7pD6ZqMDXmiiNYomvWkvriGRd7Eg&#10;ynaNzu5IUKMEcZG44+ha697DdDUJFtF+byAhkyhDBw2Yiu7JG0hgRtY42kKRlzeJFstRlgnhazvI&#10;pFVoGTYyA92U54GOcJjBx0OK6Pwte6HqbhZpvJWGRkRFkU+cRkM4MreWoJQZJCsBgANzXHU9hhqb&#10;5aTX+HcXM0X5PiNaw3Uhs9sNjEsr/vZx5xyMoDvILbcclVG7PAGQBveH9V1bW7C4vLXRNY1CxtRi&#10;S5tbCWWGJjkIHkQMse7a20sQGwQM4JGVqXhbwteQ28E2pW63kFuI5H01kdJZlYBl3ngkDcd23Y2F&#10;I+QglNc0DwNptnEbK7124uJRhluJYVS3KyuCm1Y2aRmj8s7lYKrOeDjFctDNqc0lD2ifnG/3lxk+&#10;pv2niYX2kNdXGj6hJax7Fd0tjMiyMzDbkDqNrHHUBWJ4VsdXfeCm061D6loerabEsy2zNPaTW4WY&#10;qWERbAAkxzsJ3YwcYxXI/Dfwbd/EpIdDh8bTW1kLppNOtLkTtZQf7TojOxc8DZDDJI/QIeRXs1/4&#10;n+MaeBF1K38WeEfGOmsWF7Y2MEMZvFKvO80jy29u04KqzmVXLEMDuwwJxxWe1KMuWFWn/wBv80fx&#10;s1/W5S1ORb4VtrFg0kNhq0aQkh5Eic4IGedwI6EH6EHvWRdfDuG7gBtbxhwOWAkVh7YxXX2Pxs8d&#10;+BrT7Vr/AIP+3eHInuJ47KzknWOxnMjMZJHVpnjUM5wj4jZQvBxurb0f9sfSdK1C+tfGngeGDVY7&#10;nzzaHRLO6Msn7tJGuROsckir5TKImO0FzhkCgVnHiLNUm44eNRL+SpF/g9TSEYWvI8qn8CX2kMtx&#10;Y3G64jXgj9y4wOikE89O4+tYep3OrPfRx6rcapDbNt2LNMxjZvmyfvY3YwPUc17pL8XPhF4ttf3k&#10;tx4futSfcJrqzuPI0hFYgjyrUEmQqc8tNGx+XbDxJUdtaeBvEV1p8dr4itfLeyMlzYRTRS3lwCrg&#10;AEybZJWZCSiIoCspIQlUbp/1t9lDnxVCpDveN0vmg9nFrRnj2m6lpsTw3CMscsMZQsjLuOR83X+8&#10;Dz7GrenXCDSY7exhuprUni3MpeMMq4DYztJwAMkgnAGa6v4Z/Cpf+Fr+IvDN8+m+Hb6zjlls4bhx&#10;PHkSI2zzIwSEEDmVnVDhYiSoPAXV5rbQI1kuGVWRWKRlwrSYGWCgkZbC8D1wOpr36eMpVnam76J/&#10;KWz+ZCViH4Ja1PoPxeW5vhfLb2iTpcR2txHBM0U0KK6JIyyKjlJWAbY33Qdp5FfaX7Nvha//AGqP&#10;G95b+HfEXjrw3ZiOOfybjRYNXvpkU4kbz1ishhsqGmCtK3yhnIC18a/CTwPq2p6BqviH+zZ/s80p&#10;llkiiYxoDvZtp7gHI4zwEz1XPc2+j3WnRedcWs1ukcz2x82IrtmQjeh3Dh1OMr1GRkCvFzDKcnzK&#10;tbEKE6kdN1dWvpvdbsaqW3Psj4afsAT6Tr+sRaD4703ULSC7QXBZTFNHCDJO9tHbxvMkLGbEZDSB&#10;WSeQnaY41qbxd8L/ABZZfEyxs7fTViso4ktJfPv7Sxsb20CFXFzI0gkfDbWWMSQ5wv3yoC+EeDv2&#10;xPiZ4IW0XT/HXipbezQRw2supSzWiIBwvkuxiK44wVIq1f8A7UGveJp4V1W10G6tI7hrqS2tNLh0&#10;dbmRs7jJJYLbzNkkkgvyeevNRU4Lws6EsPT92Mmnp3XqmHtafQ7TSfAHjWf4gC+8L+DPFHjqPw1e&#10;TWFoscFvtt4H2xIq3MaSxPHiMAGR5I9rKWwI/lxI7u58d+KNJtNSt76+vIr1wlrevcWJSaSLMl0l&#10;uzBWeMlld2jEzF1Vgqs2678Iv2wdS+FlncWdroOi3FpdzGXM8t5cXFqpPKwySzvwB0Mokx1IPOff&#10;/h//AMFKPDlt4Wu9HvdK8T6X5sDIl2tzBqIkcjH763jS0Qr1yFYZFeZT4BWHqRqUJv3Wn62d7dBR&#10;lCXU+cvj4NFbVNH0e8l0+MaPL9ov4FElsZEW1tw0lzIpfeXc2cKkoqlQY2YZDVWt/Htl4uk0eTS9&#10;H0/S4dLf7Hp+mWOpLHCFKSO7M87uIY2jy4FztkCSEpFghT7J4h+N3gnxRql3caP/AMInbzalD5eo&#10;yeKNDaGK4YElWihhj1BSw3Od77GGcZOTif4M/EH4b638NrKz1DS9JXU2uiq2Nxd3dvJBul3+cWmu&#10;IrMKrneBkFSSVWvCzrgPMK9WpiMPUV5SvZ3Xd9E/n3QpRTdkeRWWo6TqHgvV5dO12+sdNuLzytQs&#10;5Psnl615gdDDAgfz2RZtrsQJQclzvQxyJW+J8V3ocejiDQfE84m0q5t7nU9LvYrdrWBppHkhBfaE&#10;WQR4kYt8y7AACCa+oPAv7Afw907RtNv9N17xd4vksgtlstb618QWcVwNzLLJFBbTGGTawJcSJuIV&#10;mJY5PnX7VXwB1LT/AIk3GlXvivQfCul32jBbO2ltxLq0snmgOUWYKscckL3kbMN4JKBkcLgRhuGM&#10;fSy6thpRTnJxej00v5Lv/WwOm0jxfTba813ToU1a1XTdN0uV5r5NQSeC0hnh2RRzlmuFjWPefICO&#10;GC7AEDJtYVH8Qv8A2tqUVrc+GGj1BxYT3RieRpD9oaS5km2GIIJDHFmJ3VZWtm4IibzPQJv2atY1&#10;63t7zS9c8NzKphhXStLmvLu/sYfMeRtss9tFDJJlhkTS7Qd7LIM7WseLP2RvidLBqWrahoMyyax5&#10;FvCDrltqqhJZTF5L2sRkkj2F1mykhRcSsWGEQfL/AOr+ZUW41KUkvJN9fzt5EKm3qcNoc1xafBW7&#10;bS7XRbizhnSzSC6UXEBs4XlVQgUAOwjiXaRtyRxtzVDwjDrnhyxVbixvLNb5G+zWOpRSeVaROgkR&#10;sMxdpI4zL5WwtNsYkFg/mHvNa8KX3hr9nexbXdG13wzqWrTSqLS9sLyzubfYZzmaLf5yCRcDo+4z&#10;IEQb0K+O2Hw81jwx4nbQNY1zWPDNwtzmOC5umhWFEti8cl5sCuJJRJar+84UfaEC5jdF9bPaaVSk&#10;pr4acFqvL/gfIipFne+INFsdI8u3v7u11Ky+0Pp1tp0NqqWsNtGVjkvrjcg2RiMuoDRTFxK+zLb0&#10;b0iOb5R971zjmvLtO0jTfD3i5DFq2h+JtG0W6SOJ/JnW0YzR7tkxZ1lIaedtsMkeZF2YkIRmHpau&#10;Cg3fh7V9VwHSUVW5dvd/9uKpmX4qurqDSr6SzbbdLDIYm2hvm2njBdAfTBdAc43KPmHAeDLdtNvb&#10;yaPTbSBbsrbXUUc7Ti1miGQ+GLKkrqwUmEqpWLlE3bT2Xj5pJPDereTJNDL5DlXik8uRSBn5W7H0&#10;Nee+DdM1TRdUhXUIkmjnjuPLvYpj5U5gneBhGu9gY1kSUBsKwyEI+QV0ZvFPO8Muun5lVnsUPi54&#10;WTxbf21qLOxbzLuG4uWdYmSZY4oYlV/NAj3MWZSWcAqkYPYj13wlD5/wl1dPvM2q2p9+Ibj/AD+N&#10;eb/ETVdYto9SuLB1uZLeGAWkPljyYowjRvNKyLuIRnKlC33SeM4I9Y+DtkuqeEtWh4P+nWrY5/uT&#10;j/D8q24al+/xVtlNfnImn8Wpn+EFaC8bcD8pAwfX5v8A69edeKPFkHhzVbqxtbiSETaE1zmWAzXE&#10;c5VnEL5G1YnniClWAALsVZdo3eq/Y/sviO5jC4KyspHToSK8lk0a0a2lhs4zZtLq8v2nUpbmW3uM&#10;sqmCMwnaskafIfLhkYtKuTIFVSvi8fTSlSb8/wBDaXwlHwlrVxr9nb6lJcWv2vSWW8t7u+0yO4WR&#10;/wDj5eVpHz5QVVATduYP18oKqnW8RfC9/Ft22uQxNd6pe3DypqovI5rxp7nfLNGFVolaVEabyo5S&#10;Q5DA5yDXN2/hVtP8SX7Wdlp1xpdusl9qVzJst7dgpY7C6xlWDtmMsCxCMS3ynyx2MI1KfQ47i3ur&#10;exW1nn063lZjDdTKBLDKgFwoyVhmjEmQhl33GCwVZF+Dp1KbfO3ZIyjrozzLxbpurX1+Y9QbWtQv&#10;ryBLcLqNvJdrczE+UykKEbBZwMRvuYhdoIfcMvwnodjcR3SzRfYozE0c1pMstxIs8JVg5I5DAxOC&#10;FBOTwC1eiaJbrqIt7zWLfdDNKby6n8oreJbLJ+6XO9RCWM21tiySE+WzBApDc3qlrN4hvry9sbWx&#10;n0to5GspJIvLeJd8igEYULIiOimKNVIV3JEYYoc5YjS6J9m1qzC0nVZjLJaxx3jXkJF3LHCXVSvk&#10;DcrZK7Swk3MVMZ5b75YZu6l4xeS2T7GwtbZpY5IAYTNBbKu393li27CH7x3PiIAZJDCTxW2oaNot&#10;rarJY3UTrFd7LKVVWLgMjBGYo5Oz5njycCQsc5AsQeFNclR7qO3vLzUJpYZIbuytdrv5iFlaUkhF&#10;YLtYZfKrtG1ymDpTgqnw7/kLldtBuk63c311dmyj03zL6IWDSeUWmlbMcmUIGcDIXbgqVypDbs1i&#10;xX+oQ6/5V5dC2sbdNwhnGBFlmYlgQ20r8p37Nysdm1QGam+FNH1LwRfaTqGyFs3CTWy3RBYsWZo0&#10;kBUMEPkD5DwQwCli+a1B5cJt7tJPOkEJlQRxN5K/c3RkuEw6ZcEsjjcjYwCjCpU1F2VilHuR6zrt&#10;/d6RNot08Ecck8guHnhYYjVwix4GX8tBCeByfm7qTU2m63pumaHJZ2dvY2NvJahrglCkvnruAcsS&#10;uxlXfgINg3Eg5wyw32t2OlJZafJbGJisjWTQuszTKhBzLHgoVG4J8xBdtzYDKoqnex2Oo3kdurz3&#10;jlnc+QDLFyg2sI1CkZdidoAIbA2nbtoqXirBytanTHxpdQNoy2Ou3y2qs8lxbysrxWswY4cqpcSL&#10;+7Rio3Y3HkFcU/w94qvtPuJLP+0GjW1nmgKW6LHNqAZERxsCsCzG3yPvZEZYluQMK+mudOht7WRV&#10;W4uWidlaV/3KKq7AMkrsCqhPOTkYKhRjVu/DsGor9kRZPtkG6ILZr9oCYVmSDeIz8o2MSWAO7OF+&#10;ZmrKPdB10NCPxbD4yns9BhkkksLG1l8oXNwbmIKqqXaOPLCMM5IOC2d2CDgVZTRIXjuorK+bT5ro&#10;xiWCOdpJmBiBkMhZgRIdr5PIXYD8x5Ob/wAInpqz2yyWtrbxsiRI/myRyRoh2kNukVSzbGVpHChd&#10;ikIpBR6s0114f06+v7j7PcRmdXsfLjaGRyiBGZW8xY2G4MrCM8kDaFK7W19nKb0lqaddRW0+Pwld&#10;G8vrq0DyMZjLFdFrElZCyhQpj3quMqCCW3MML0qk3jez1jQLeOG8zdgLHEImjWOK3D5TaW+bacy/&#10;Lk7Cm/kbt2p4tvY/FXh9rKS7jsbPVWYTK1xHbiJVfHnIXJJfeSA33cgjORhub8PaDp/hbS47HTpt&#10;U0q3uT50M7TWzNPGuA7SwhS2CisBJtywC8BeZNvZxUOaUve6dipQsaV9pH9pTPZbo4Ib64ZZHtpV&#10;hMfl7H8sEnG473yRkkbsEbhmxFqF3YXd2LphNdtN+9llK3CO2xS20ndg7mbPc8HJ6CrrFjfaI8Ec&#10;t0JLi4lKwRyQ+WHxAVC4bYwZ2Krv+Xl0JLFSTNZazrnh2KOS5Gq2M11DGzfZ7xG/hzsbG18ruxkk&#10;qcnYFGRV08PKceZO6/EIU2fmnJaXEml6hEfvTXDOufmwu4HI/wA+3qakvA7+KbN9p/1bAgA8cHP8&#10;/wBahTxE8EkamNJOSuQ+31Hoc1YGuruDMsarxnBPzA56duuOa/otVqO9zmjFjdPcr4pvWVedi9e4&#10;455/H9ad4eSZfEOps0bIrMCCRjPPb1z7dahl8S29g/y4bBOSoz34HanWXitJvLaONtzf3uB7+4rT&#10;2tLowcXuXvD1u8Gu6k8qvGsj4RiOH5J6+nP64qfw3ptxp2oajNcbVW4cMhU5J5Yk+w5HXuD9TQ/4&#10;SeS2DN5aKmCeSW3ZIx/Oq7ePJUQeZH8rckYKkDt97jHWolWhEtRdjc07Sfsen3kMkihbx5GJQbdq&#10;tx+fU/U96dHc2WlW0ETOH+yr8m4bmBC47dyM9PU1zr+IVvXjXdIzSNgRpnL89PU9h/nNXIPAetar&#10;cv8AZ9H1CHYN2yTbErA5xjzAvXnvj3FZfWXtCJXJ3JNW8URyFW2N5Krzz8x69ew/+t2qAX8wuceU&#10;0y4CrkHyx6DPTjiun0/4KapK0HnX2n28bKrOVLGSHCn+HGCQQOjY69eh1Lb4IWP+kfa9Q1C4ZsiM&#10;2sccOz3O8OCenTHU8GsJYWpN8zK5orQ4f+0WnxG2BGBjES9AeRyePT0/M8uF3JBpwLSQyNGCGby0&#10;PAIzzgnBI6Ht69vTtN+HPh7QWtzHpENxNGrb5LiRpBIeeWTOxjyf4a6HS2h0yKSOzsbKyjZg7i3i&#10;CBj2JCgc+9OOX66snn7Hjkel6xLaSPHpmsNDcY8uSKykKuM8HKryD+IFakXwm8RzNCstpb28MhLr&#10;LcTptU4A5CszdgMba9hj1coq/KznOMnIxx+FK91CXJ8kfMcDjr7Z6+n5CuiOX0luZ8z6Hmdn8Aru&#10;8t5pL7VLG1kkb5Et4WnUjHU/cIOewB6Dmt6x+Ceh2rJ9qk1HUNq8xySbI93A3AIA3OOhY+nNdYLa&#10;3WVWZZkVTxsk2g/Xr6U428jGNllB5JIdQOPT3/T+h2hhacegtWZulfDTQdPtSh0ezmDHOZ4xMxH1&#10;fc3t17fgOjSUIAF4wOPbGKz7m6ktHWMw3DPJIETyo/MDAck/L90deWwM1OLhFvGhDL5kQy6YwUz0&#10;JrojFJaEE0xkc4+6cZGT1/z6+1V7oNG/LNn0q0tqxbduXaw4PrS/YgAP4z3AOP8AP/1vrVcjaHdG&#10;BqcSlB970wME/wBao/8ACPw6jL+8hDbTkeYBwfxrqY9ChmfPzbmPGOpPanRaRb23TzPXrx/nip9m&#10;x8yMzwn4cjsPFVjMtvGsv2iIF1jG4jcO9epeIreO2ijX9424yYYyEsoY5POcjrxjoAMYwK4dNRjs&#10;V3RDa0Z3AkZwc5GKj1DxRqOrOqyXrBVHA2ouM++M9vpXZRkoU3F9TnqR5pplrxTpt5qV611Bazy2&#10;1rApmmRGZIgzsBubouSD1681ljUXtyo3D0OD0ql/ZfnSRv5jTPGSqySOZGHXuee5/M082OF6N6gD&#10;gGuWUbu5vHQsah4oFlb+dItxIsfUQxeY/Xsuea4vwtc3za7/AGtLptxM10pypPl+U7Y3NtYbgAc8&#10;HBwcZ9esXTuCd23jjIoMTRR/KWBwOeuakG9QF3cTQ/vOvf0P0qrNB9qBVl3LjnIzx9Ke1jJJGNsk&#10;QbPRjtz9O1Vt8ySMm1eDngjis5RTKTZHB4ZsbadZPs0CSDo3l9OvQ1pQTRx4G3K/hz+FUoriRj83&#10;yY9RU0Nx5g+YZbPBA6VHs0xuTRakjjZt2Oh5Pc0+Bdv3ZWA6gAnBqNhkY29uM0RR+VjBCjrxxn8O&#10;lRKjpoVzGhHLIylfPAVvvBh94cjH41UXwLpjbv8AiTaOwlyXZLdEYnOc5wDknnNPXcQvl7O2O/H1&#10;qSK6MR+ZfbnvWMqTL5kTaT8G/BOspBFqVn4vtZbfkPpd8srSAY+U+esmBx/Dg9ORUep/s3eDtSvi&#10;2n+MLywsOU+x6xpkl1cQPn73mQFFxnqNhJ9au2WsXFvbvGs00ccmN6BiqvjkZ9ce9dr4T/aN8UeE&#10;9Dk0uDVjd6bPEsBstQtotQt441z8iRzo6oCCVIUDIxnoK4KuFl9lG9OUNpFzwL/wTm8Sa032XR/H&#10;vwn1KO+hIsdNtfF0cepXimMfKI8KY2OG+Uk53BWztIPp3wk/Ye+OXhS5u4L74c3JWW4L3WpQvpl9&#10;9oEkqu7sgmYsV8tNgXlcnYEYl18b8R+PrHxRqUl02gaRpkkuGK6dvt4sgAACPcUUcDhQuTz1Ndr8&#10;A/jLafDS/vvL8RfELwnBqSnzpfC+pfZWJCnZvTcvmYJ6NIvB4I7/ADmY8PxxMX7ZX+Xb+uxtGnRb&#10;se++KPB/jLwT8MZ7fX/Cevafpd9p9td3Oo+JdJimXTbXdGix+ZICi3UUiCR2MicKZfLaSRmNbwF4&#10;X0XwZ4+/4SDwdeaR4p028tH8RRiW6F0yx4jgPnxQIVQG4aTapbDRwrGbc7K6Xwb+2h430nQtBt/C&#10;v7QWla9PZQPdXOl+LvDy6ZLMEwy2zXjidZGfLKS13GRxtfByOmuP27vEXxJv0j+JXwb+E/j7Q7fE&#10;1ve/aLYaVZzKDgfbrp7i2eTDnCRtuGXHUMB8BiuAXJy9hVtzbprT84v0/U6I4WG7Z4NrXw88AP4N&#10;e1TSfDN4vi27nebU7bRrcXdtlys5QPKbiMqqzFZcCCMLDlw/mE8d8YP2VPh9dTXGm2Pg3UPCX2e5&#10;iWG8tfEwvXlG8I4ZpPOiMLDcUcFdzBVEjFio+s739qP4N+INP16+8afBDxh4buLy2exv08PTyx6f&#10;eQFSqyNJHLbRSNhsJIUbaEj2v8ibc/wHoP7OuhLfXHhH4zeJND1zVkkZm1/ThLp9tbAJi1eOK2t1&#10;EMSxhUiWYKwVEcTIBGfMw/Cuf4H/AHbESavolOXlur2+/wDNs0nRg1sfn18Z/g7ovwc+K8Gi+D9a&#10;uNbWGGGZrlbqG4xMwEgVGg+QEKVyA7EMG54Vjynw7+HOueNtSsLbS7KS1tbhZJUmlt28lovLLx8o&#10;rFwcHmMEj5RhtxK/Uf7N/wACLz49fDr4ifFVrrwpfXdnf3P22y1a6d7rTII4kuBPbhxJ5hdnEMZf&#10;aVaD5X3dG+B/EOn+H/E8N/JMixwszuxfIHybeOeO3Tj+v7Bl1avCj9XqtynBJOT+07Xe3Zu3yPP9&#10;hZXYfsjeNdS0C+1j4fXOlaoNb0+drlbW3srh/wC0CfKjaJrePajK8ZJEkrBCGhZiVRBXYW/jC4tv&#10;s+n6O3hmPVrzzrg2dxYJDqEwTJW2WA3EixlyLdpEbdiERttQoIq8sv8AVPBniD9vHTbO3m0+bw7q&#10;lnFpuqpzb2pY2rRrEJRMmxT5dshljePyx0+ZMt7v8O/Bel+GbXWbiaSH7d4itAtrpd7pTxW9lAmI&#10;oHumMcskouI0+ZGcllmAiaSSILX4zx1leHpY9zcWvaJS9Zap+d3u/L1D2bn7seh5Lqcmp/Ea6m1I&#10;eXql1qssTSqLuIx6VdSQxPH+9LIbgHzBJsiLdw0rorpT9Tax0Kzubo+T4ijXRodQjTTLuNTp8HnS&#10;Kzl1x5jEuFBaGQgCP52yA3qOu+NvA2i+H7jQ7prXT7bR9LtUvV1O7tBqMxgC3jNZq0XlTXZEsQYZ&#10;RlMYCqqzKr7HgLStB+JHhkXmkx2/iKbxZdPaxpeXMzlpEi8qVGkttsUimOLeCfIdCxRXVnUj5iPE&#10;GMwlOLaqQgr6xbVlurtP9dtzNYRp+80eR/Eq50Ka+W88H33+gyNbn7EUOpTWvmvBCsczRYMDEmZm&#10;MwVwyMBCApxsHwhdTXs0em2erah9iRZr/ZYSKthFhAZCWAeRMupDJHhleMD96wiLfjt8L774e/Ee&#10;xjt4dWk0nWtSg/suCfQyv2e4nhKQTLPCS++PzNm2cs1wFO5XVFCr4c+Bc3gOys9N0maRbO+u5dY8&#10;qOHULC60aQ28yojSXhjbyzNsUNuDkOkmwshNfX4DjjHKFOf1tpST+JJ7b3bT26X37l/VFzO6JdF0&#10;YasNY8jVNCb+wxLJOGvRD5oiYLIUMgUMFLDLA7SASrMvNXLbQr1tVhtbezur55082KSyia7gkHz4&#10;xLEGjyfLfA3ZOOM5Fcv43+GeqeCL+40v+1o9evreCPT31O2lkSa5t4/MjUR+XJ5k0MkqrlWDBTMu&#10;/BVtmXL410/XNWvPD+t6bp+ixzoY7q9S/Mlxqc8SlozJKZ0k3MzIUWRMguxDK3zD3qfH+axdoqFR&#10;ddNV06P8EjmlTSPQxcTafbo0vmQxTsUjaQFVkKnkAnqQQcgdMV0+kfGrxXoWgSaTYeJtes9MlDLJ&#10;aW2ozQwOGzuBRWA5ycjHOea8P074w+Pvh/rYHgXwzrU81q3y3sExN5c/u0gimEKp5i3Exl3FVXzM&#10;u5H7r92lPR/iBdP4zgstSW+h03UonsbOSymO2xmlDocW7ok8ONj4aaLO9GfYC+V+mo8bV+XmxGHV&#10;v7slf7mtH5X/ACBU7LRnvHhj4nap4V1HS7qwXTbe60bP2SX+zbdnTOAdxaMmTIAHz7uAK9Y8Mfty&#10;eKNOvzeahZ6TrN6SN01x9ohj2cfKILaaKD/gXl7vUmvhb4c/EPxFe6HeXlitxHp9rE1w0Wp3iXE1&#10;vCbZiTvPzFkmICI7ZI8kOxL4b03wj8UGurZ7q+0/Vby3Es8SCx0yWNrgJHxJGG3PsDxTHlBuEkS/&#10;u2V8+g+MMslLkqXT9L69tOoLmjsfYXib9tfTPF8d0lxoOrWq3kXlGJNRt5bWA4wWEbWvmOvco03I&#10;43DrXHar8b4rrW/DdtcatdeI9B01gfJvtBjjt9NCjC+TbSXM8begPyY47cjxbwh4q07xlp5urG6W&#10;S1meMW05CpDNG+0B9zMN2JCYyihnDgJtycCjoHxS0vW4GZFuo3gyt4jxFvsD5YBJGXKlmK4UIW3E&#10;7RlgQOijn2T1vcVReaaa/NGnvSPqrw6/wf8AirZn/hLrXQ9Pghnb7Pptml1ZLOPJ8gE/Y4YkjHls&#10;yhS+1SzHIJLHy2VtsjLndz96uC8J+NdO8YJu0+d5JFZkaCWJ4LlcKzNmFwsgAEbnJUfcb0NdgLjj&#10;1PTHrXrYGlhVd4a3na36CkQf2bpvifVm07VdWm0PTbvKXF9FGkklsmOSquQjN2Af5SSNwYZU0Nf+&#10;Aln4Gt49XsfEjaxb58maR4Psa3k0jySMyQB5z0+YmW5c7t5XaHKi1o/irUPCvjGPUNLvrrT76FmE&#10;dxbTNDLHlSpwwIIypI4PIJFL4n128m0WaF7y7khvL37ZNHJMzK82G/eEEn5vmbnr8x9TWdTK6FXF&#10;QxE170dtX+XUUndampoX7BPjj4j6mms6bHaTaZqNrb3MhSaK1/tBDEx+zyM0kT8F4ysiEspRsEja&#10;Bu/s36U1zomrKV+b7VbrnJ5KrLnj8a6n4W/tJ+MtG8LwW0kNvrOm6RaxPaxGBrRLOOIBcyPamKRw&#10;dwyZGdSQMru+Y5P7NHiewsPgl4k1201LwzJcJd/6Ja3eoMs1020YZI44nZ1XJ53IpJwWX7w48Hls&#10;MMqs6d7zkm/x/wAyoxSkrGBrkH2LxrqKbSMXLkf99GvmrxdqdvEs0Gn2K6vqtrfiW1hvBtvUVtsy&#10;Kg+by5V8xwd+1A0a5d8hpfoy41iTxDr/ANskSNJ5txkMCssbuzs+75i3Pz7Rt+UKg43bi3hen6F/&#10;wh+n20erSXImlLwveIXvGs2RUBkeWMY8xpCHeQK6lS/ch6+J42xVKEqXPqtfyRNW9rHlPi/4m694&#10;d8PNDqI1PTbOZ3+2215C1o04kiZw6Mx2DdtuVXytwbYGUk7Qvovw38VyfFjQLr7Qvh3w7b6KWvs6&#10;iDBcGRIJRHEFhQym3yWfLRyAZDPuAzV+6+H9x4m8Q6bqH9m3U15dTizkiuhczwtcwEN5zeckkW1A&#10;S+GO11JdlkOQbXg64/4m7X1/qfk3yzOL7UDBhb51GyT5XQjmJIw8Y+YuTkxtuB/PauYYf4aMdTKP&#10;us5fS7i+tIGt7OxvJbhhDZSaoEe2ihkL+YYlR4SgRFQEysAqrAzYXbxseC/hquneEb7UpvEEsOn3&#10;U8F3Dpps2tPKLCCJEMJdWxHFLnBK5ChsOWWrB8YalPdw5Z9A8LCyFvJ5SNaG0aXyViZQsZeSbGEX&#10;LhjuxyrndqaToNtr/hlbefVNQWWwLyWxlu53efAdtiSIZE8iN4o9xktiHSOJV80hfMn279mo2/E3&#10;9o3HU5LRvhtqvij4daP4j8M3mg3a3Uz2siFUK28cM0kYeX5wVJTyGRXUSMsbZLFDi74Z8J65qejw&#10;xR3EsiyzRl1tkldvLUbVjLxoWlYm1TIVcHywGUsCWveJdS1Zb6SObT7ptPjTdK+kSyuzNJNJJHMk&#10;yTfvmMavI0j5IDR8EeYxg8W6B/Z3gfQ9S0jTfFS6hqV+POsLy4W6jup2ZwIzbOkhMxNu6kxsu9w/&#10;J2swmNScZXgrX/rX/htgiqa1Of1izujpiXBmuLuLWII4jA9wZJDuKmIP/rMKGkiXAxlkBK4dXNy8&#10;XS/Cmvpavbr9oaK4mkmM42rEiqY0RNo+XBUuVLIAFCFFADXdA8Hf2FqF1NqFnDYQ2ohW7gudPigi&#10;gjd/OUrIXXyZCnmK2wjcG4U/MawNT0jSLibQdWuNQisWt5Li7RrS785UjjRZo0iEkkwjYOeWKmPY&#10;JGyFQs1+0lUqct/wFyp7E9h4hOootnNpsukXSzfvJrm2EMjBowMqOqbSW4UcfOwAyKoL4gsE19Yf&#10;9Gks4ZXaeCVw2wxFVdCMLv3uwClcjD/eJ3CvQ9K+FOg3N3eabaSafpt20EdoNLi064uJbu9jWFJ5&#10;FjVzJHCWMhLIcuY0JKlAC3wnpraJptxcaTrtktmpiXVrazuHht4IwEkCDzphGrRhDKoTcFdMgMyS&#10;BYnGLUmnt/W4/YtrVnF3Xhia71a1t7S80ua91KIT2ge4YzXMYkRAxZuAwJjBJBb5owOA7GxoN/qG&#10;l6tHZ3jeVqkbu0ayKOIwyEzRqGVcq2ACGO4tghT02dS1ptDbWptc1Bt2qss9tpNvFOv9n3BgDRK2&#10;4bmkVlnMi8ySAoMqAUbO8B/EjSb7VdH8vTNHm0vUmaews76No/tpbNpPGLnymE3kLlsgjawbHVUr&#10;SnHENWUemjKlh+V7kei+I7Wx1W61S+a6t7VLYKRDFHcXE8iyq+xASp3iEyEg5HC4XLAnSsdc0fV9&#10;I1KWeK61C9t5pNs15ceXbxwtEmV8pcr+93sRnaNkW0BijEYfiW38/XbGx0qbTLjUr6SS4nmhv1h0&#10;+8jUl0gQyEImPN6GQAfKWCg4Ncwal8LolW40mTRbeS4DXVu87JKkUVvbxSyqBtRt3D7uEJbB8sYU&#10;9FOTcF3f9dyY05JnonjH4ZaXDrGnyTG21SGxhluLR47R5IWUeb5e5BGpYERqcArliEDE7N9i/wDD&#10;dnoGuRWIf+yZLgTQJPAPL2HDs5VWVk5XyjnBZSF2gybVPnvhtbjXtVkulmFjY32y8sbeSSYs8cZ2&#10;AwkMxYgJFnzFGVkVi0fmbweLptS0uS1tb+zjaFmmjv7hY5JBdDbmZHKDcduFQfKAsikZCthdqdCr&#10;KXslJ2/rQ0tLqjqPibrlnap9otfDL3tvHLvuL643/wCgwoqSB8+YCjKjjgoDngKzZVu8/Z0/Ynj/&#10;AGi/hxa+IvE1rc29hOP+JRbw6pdQzLCScySOqxoyucbERcIiqSSzsF8t/ZL+BGtftK/FrUprtry4&#10;+H+iXIW7igui9peuZ/OjslUlY/KQMpkXawWMFQuZEZf050fRFtrFFaK3BUY2r91fYfnX2uBy5UoL&#10;nWvz/q56WFoq3NI/l0gvYFt5DIPMuvl8vACqnBzkY+Y9OSfWiFl1CdY4I5JJZjgQQKOTj+EIBn6A&#10;d69MXwjpNjC0cenWoXOT5sYmZsZAGWyRng8Y/pVgT+Tb7Y1jjjAAIXCrjtgY7AY/AV+qxwNlqzxO&#10;bQ80TwXqmqQytb6bPE0ZKs0/7njHGA5XIxjkVf07wDeW3lzyTWbLGGLqrMxHOCOm0nOc8nH6V2Vz&#10;JKI2b52bhMY45z/n8Ky9QkvJ7dlWPl+oXhSKtYdRY+a5T0/SodbuPsly00McqkFosCTg54yCOSB2&#10;xXU6Z4S8N6PNFImnr5kYx+/kaRWJ4yUJ2k9e3GeK5KLTL2WUYXy2/vZ5x/8Aqq/aaVeGY5lZivPL&#10;HAHTn/P61XLrogjojudNvLfT/Lj0+K2t7XLO8cMAXcTjBG0gA565Bz7da0rTWxIPmEYXqNz845z/&#10;AI1yOm2M5zGrM2eWGf8AH6VqadoDRzbm3MzAZPtWsYy2JlY6K38QWs/yxzQM2eFVwW+tPW9WSIjH&#10;ytnPuO3FVoLCOJBjcRxuJB5x1qZLTEhY7tqjnHTt/nFbcrM+ZEkUwTPbqBxn8KtWl7Cu5ZIXbsAT&#10;jJ/X361DAioe449KdkKG6buxx/n/ACKOQfMXF2XRXadq54H3iTyD/OrKQKDjcArdeOlZ6T+UnzSd&#10;+TnrmporpFCjGSx3ZJzQopCL8FkBIOjFTnkDr/n+dW51ZF/1UMfuqYI/WsX+1t6qF2jYeeM+uKsW&#10;8rTHDtM30HT360N2KL8V0Qrce2elSeaJEaN/njk+8CNyt9RRaW9hFG3mR3UjKwOR/X9ag1TUoowP&#10;IWRQuPvNuJx/T/CiM9bBKLsSXUiSRqyqpaMfKPu49uKrfaJDcoyXEyxKMFPlKvz6lSc/Q49qpTak&#10;WPv61F9rUSbg0ispznitOaxEUakE9w1syusM0jPx8pjUqex5bJx9M47dRIwmlfClo9ozvPf1Axk5&#10;/AVVGosY/lbb9BjP1/Ok+1GR8szcDH+fzoHsPF5Z5s/NmjjnvQTAk58qWTgEgI2GyAQSMZHepDZb&#10;B8wVl5PToen9abEyq+7cyt03E/yqqnhjTksJLOCNrOOaXzZBZyNamRsAZJjKn0HXtVaEmgI8D5l5&#10;7Y5wamHljOS3tUcel3KyySR3G1WjCRwSKrRBgOGOMO3uN4yRTU+2Ws1uJ47CZSn+kTB3jIbn7se1&#10;8gnHVxjJqeboVsSKdo/ngUjWoIbr19aVNUjuI4s2k1q8jtGqlN23HclcqoPGCT/UVat5I8Kqqzgs&#10;yb0+ZQV6gkAj8M80mRJGfLp7MuQG6cZHSoxo2+XPy/pW0mlzTBmjDN67QTiora2y4Vn+Vv4u4568&#10;VEi4+ZjrpUYOW3HoM96ljsYX2q0bY9l/lzXqngv4Bf8ACZWLXFnrWkssaq0i+YFkQnIGVYgjJDYz&#10;WhH8KPDfhmFhrl1eNIvX7I6tn2Ax3rjqYmCdludUcPJ6nG+GPgne+NUU2NteTOy7gEiZsj8vpUfi&#10;f9n7xD4Ri8yewu1Vm+X9w/Pv06cV758Pfi14c+DEcZ0VZLhVIdjJJ8x9xzx/hxUHxb/bLuPidZ/2&#10;fb6f9nkkGzJXdvPbivP+tYlz92Pu+Z1fV6Khq9T5budOuLORo5I/mXgj0/zzTBK0aqDlV6HGa9m0&#10;/wDZi8eePYVu7LR7u7jk5DAoQR2IOe/ao1/ZR17RUW61jTL6O3U5ISItuQjggj165Gf1FdTx1JLV&#10;q5y/VajeiZ43/bKxO3zZZT0HUf5zTv7XZ3HB+91+tevTfDzwtaBo/s80syj7u3pn/A96xdX+HPhe&#10;SGLZNdWcqn5gHwW+u7P6AUo4yEhyws4nBwGS4f5Y/wB2OXO3hfqfrj9KuxNhlw4z9ara5osOkXbr&#10;b3PmRr9zcMEj/IqjHdMPvKwHvziumKUtUYO6Oji1V4gu38yeang1ie4lCqJJmX5htGSCO/5VzsWq&#10;ebMzsV/eEsQBtUfQDgfhUyam0eAxA9qJUYtaiVVrY6zQfiLq3h2WSbTdSu7GaRNrNBM0bOPQ4OT+&#10;PpW54z/aX1TXfBWsQ+INN8P+IJL6Dyo7u5sFhvoJNnlrKLiDy5ZGUHO2VpEO0blNed/2rIUYc7c8&#10;gHoawfF+rS3NibNbWZlkAJkBOUII6cHPf0xWP1Km5J2NPrU0rJnqnwX+J3g/w74O0u38QfD/AE/x&#10;hIrSLeNf6rd26lPOd1WBLWSIRtsfBabziTgjaoCDudL034A+OLNoW1D4o/DjUtSvT5rSvb+IdHsr&#10;bkYYItrcN8uB92QjAzvr548FyXC2yWzWd1HHHkiSSPbnP1wT14xkYHWumisVQ/MNrdenWuepl6cn&#10;KLa+ZpHFO1pWZg+F/HCfDD9oTTda0KaZm0HU4r2zlS3WOSV7e4EkU6oylVzsUgOjDcfmVuQf0c8J&#10;f8FONd+LvhfTbbx58H/B/wAVtPmtJrixtNkVxeWwtmAmnuovLnEeODuMECtjcmVr4G2KGHyjI9Tj&#10;NWV1RYo9owyyAgpnOQeOfaoxeX066XOrtdx0cS4N2PvS2/aN/ZY8cajqd5qXw78V+G9S8YaPNoOo&#10;mwfOnWNvOCJTDGtwsa5B5ZLbccDA65teA/gd+zi3gVPC/wALvjZH4V1CMq9/qfiWxWZdVhBbML/a&#10;47dCuXZtkTKu/DFWwQfhe412+12dZ7qea6m8mO38yVzLIscQKxxhmyQqqcADgAAdgBJbqwkZmXf7&#10;EdK8XEcM4WrHlmv8jb62m7tH354Y/wCCfniTxZceGJPh/wDFj4c+P9E8MX8st5I1mqtApmaeNFdT&#10;eANGZHCNlCgx98YVaifsDfHGy8as2pXepfYNFsI/sX/CH64kFvf+UsMEUbC4mgCzbYxK/wC4WN/n&#10;RXjJR0+LfC/iC20S6aS60u11OPy2TybqSZYwxHD/ALp0bcvUc49Qa9x+CH7SGheEvBI0O+8WfHDw&#10;z5VqdlxofieOS0E+eALLy4NkfP8Az8FuOpzkfN43gPBSfMo/cl3u9HffrptsdEa9OcbPQ1J4vid4&#10;Blg0uT4M/EPUL7w/qEWo319ZeCZ7i0u5Vsgr+U7NIzusqsBJHcbJGlkkZlyqVrWUF18bLPS9UvvB&#10;DXU32eJYNQ0q4N5e3dvcXHkzxozAPb7sXDSZwWUlvMkLM49Q8D/tA+Krzw3pVj4P/ai8O3t2oE93&#10;b+MNDGleUmCSpu51nMj7sLtEmMEkMcAHc179rD4zXWkaa3jr4O+C/Hnge8jkuBPY7L3T5lTKm4ku&#10;xLcW0KYP3pEX5d3QA48bMOCqc/ew0lCfnfX8YkrDwbvc8V8MfCNdH8PWum3GoX02j6zctPEuoXV1&#10;DJMJGcO0HmS7182JjiArEZgV8yONgqmTw5omsNq0U0zX9/HoNrNZPpjM9rDqvkytgyTqg8m5YfKx&#10;3M4SQKxPyrberp8Yvhz8ZvtOra9+z54uhsfDbypFf+CLmW40+NmjxM32ize2g3eWxBdWYhTjcAcV&#10;b8L/ABB/Zl8VaBatZeKNZ8NtcQrBbade2klxFZSbYoxK58qSNnIghLOZiWKbi24sx8GtwfmqhZTU&#10;3+nne5Tw/Q8fuPgm3iHT75dB0S40/U9Pd1RwGVOJJ18hiI1hgVZCYyAHVFjl+YEuq8uv7N2reIBb&#10;6prF0tqpns2vFjvBHskbZLOEH2lzN5vmFhtG8+Wdoba6V75e/sTT/Er4eXXh/wAI/G7wb8QPGV1P&#10;LcXEs0yRzR2zQyRRIjQyXEixwmUuEdWyxYK0RYMuBaf8E9vjd4Z8XafpK2fhTUtCh0kyT3sV/FPH&#10;LPDAkMVm4uIUwGAd/MjgUFnG/d5Y3eb/AKv55RUpaJt9r2SXT17W3CVGy0Vzz7wz+zr4f8Ltc+G5&#10;PEun6TDqUlrJYBZ3UrEpjnN3EVdFMnmkNNJIgIaDaSqF2XD8Q2ev2Wmw6cdPOk2cOnPrdtqdyYoL&#10;iS3RJlCINjIjZlt3O5gylNzoM8ct43/Z1+JHg3WNYi1Dw78TG8P6Szada3Vxp08Om6dCNreezxoE&#10;MbXQtiQqPiB7hfMbyt4xvAPxG8RfDf4bW91JdW+sR3F/JqFlNpjrEt5JGrO8aGFXieSPcrTsBhVR&#10;VJcTQgTUynHU4c8pqXZWa6b7X+8n7O1jpNM1Jtdv763h1CDS4dPYW2mXWpWVx50aIm4W6GYO8Zjj&#10;meZPs6sVMcAIMUm9fTEujtyCT7D1rm/iVpeu+JfhvbW+n3nl6zqN/eNu1lmtDqkU0k0NvPbq7yCG&#10;2tm8tnQqhhNrGuTlC2pHclVHPK5HB/z61+neG9K0K+lvh/8Abjz611uc74+vktYZ5JVmZZLiGMiG&#10;aWJnLSIgUNH865yB8pU4/iTO4XNW1xTp9jH5F59oheWGfY4aGVchonCHc+4DeGO8D0TnIo65qMkd&#10;6hVY2EkxR9z7So2seBj5jkAY44ye2DV0vTYNNSVbeGK3WWRpXEaKhkdjlmO3uTkk9Sa+4rZdGWLh&#10;jJTl7i0inaL31kuu+3oc/M7WR3WjfFPXLXwZN4dh1CaHR7xle5tYQIxc4+6JSMFgOoVyQDyBnmoN&#10;OWOD5flVc8RoNqA8n/6/4Zrl7rxFZ+F7E3F5cW9lbqeXlcIMnsPVj6Dknpk1Z0fxh/bTebGLePTp&#10;kD2twLlGe5z1+QHKDBVhnqJF6EEDLFYqKmqcmrvZHRTizvNO1GGW9jt0kj85hnYDyBxyfTqP/r4O&#10;PC0vYXg1SOTRdFGiR5jttOuL20muLZ4WkMe0qqgOBLCqKk0ZjyhJzIPM9W8F6VGmsyyL5atMN0j5&#10;27sbVyx6ngAZ64A9K8wi1rTL1ZND16bT7Sy0/UpHs7QSxRvbhtxEd1bvlwu51JVCrHdlshgF/NuN&#10;sNOfs7Lv38vxNpRe8TnvDkN2PiFa2/hO11TXLjRVS8Zopo0j82dRLC6WsbK6kiNVMa7TGiblUEiu&#10;m0k6loVjea5qN1f2t1dTyPDJNbW0iE+fKoe786JGF06ksI2A+VA2cuYni8Sp4XvdE/sXwxq+pXWs&#10;M7faBGkLyX7RufKd3KwTCYFgI2URqFZQGGN5s+KvhP4p8A2mgafeedcrqCWOo6jcXUMypCwIaTbv&#10;iWIMMldkTEKqlSCJGavz+phYwak0ktN07tL/AIOpz69Spps2veOtdSO0tbq4kjmtpSbeR7yCW4G8&#10;RuzsYpk5/du8jNvB80qSqhuSuNfm0LVr+dfsutW8Urxubizkt49ReTYcllO4eYgJLOFIfIGBxWoI&#10;bPw1qN/Z27wqkUYlluUs0VoWCMSzhgUVTGiEA8hjwp2gnqNH8Qf2p4Y0lpNeWb7Slo0UE2oyLJdu&#10;WWGP52U8rsQSE84Xcc7sq4Vo0/3lvd0S8zN69SXxFqN5Loview0dby4026jeOaaO0WGHUHgIiidn&#10;OIfLMjyuiBtpZMZTYorLh1Cz1PQoYo9P0W2ksbmS8gmvt0UrJHEhYAKoM0iKjMZH53wg/fZFaTVv&#10;FaXmv6YG1W6j/texW3naWGSLyVlM7ID5iPuXnBVMbDtTdKMgQ+NPEmpayYb26m1i4tdH8lLeW8uP&#10;JmRY0km85Xww2hPKLcbGAkJOTk5SxE3smk+5Lu1a5Utr1fHLTXE1qiHU5IoJPLjAtyGW2EbjK+Wx&#10;CGMlpMAb2LhiyvUupeHrewsL6xt9ZvobO8tkn+x4jh+0Rrn7OiD5fM/dSD7u0bHyAVJBxLXx3/ac&#10;baWLq5mzM9teJ2ZoRuBaU7wEBwC2dy5yArBGW8bm88c+ZrNuVvr7UXuIzLBB9jtmkj2gyNhY8sFK&#10;KqIp2sikj5JNjqRlTd5Nr56FRZqaVqvna/a+TeSWq2SRWCPa2klxFGsIMYchs/uw0W/buQKHIIMj&#10;Ox1NK1q58CXV54l0fWrzUGgtmZ8oJfLdyzxvcxhdzMgAbDSFt3yoFEh8vgZPEeqJqV1HDpU0817N&#10;FNera3ko84IWHzINodSZwfLG2RtyPuKgxBw0W8e0sZtYktdPh1iCN5VWZCUhjmcmNGYlBt3uCc7i&#10;oAYSBHJ3o+2jLo0/mdVOs0dM3hO90LS4Jrqzh1saWln9oR5Fu3hkYwrKqw4kWInD7hEW3qseAvlw&#10;kaPh74lr47uIYdQ1i1SFpjKLS93W8815yFkMMsBRIhEsatIhRlJ4YfPnO1OQwaNDbW95A32FCJ9L&#10;t7+3ulR5lWHy4kjuFaZfnUEM2VAc7QSDVHxZ4wa48dXVjo8K3B09zaXV3eSLeWMUEgVXmcAsGJRS&#10;jbixO4BAwwQRdWsm5dPuszXn5ndl74l61q3j/wARvHp+p3dvb2NuyL59tHrFoYdjtHCreV5hxudS&#10;Xyo2ZwNr7MTxP4oj1iw1iM6fqd59oguY1m1BI47qzuFbyYnRkAkjjx5KeTKSPmfjEaNVC6mXT3fT&#10;9S1iea4Ume7gjSSVbwtG5uJEuBI6RxKFiXdHgEFl2oMkdZceMdC8f+DPD6w61cLeaXGtzOLhI777&#10;W/nK2xgZWdUCqFVfO27WJ+XlG64uVOap8t1ftt57a3/plxjc858Qx3moeIReXV89nYrMqM8kP2hM&#10;KyRvFI3mIqBQ+Mxh9pDFWXbxc1X4N+K5r3Rfh5Y6tputN4ivWOySFWvLSVTMQzx3CiWNhErO5wvy&#10;g43KCa6S1+LOl+A/EXiLWJLLR7qaaaGKe7XzJJJ1nQh5BI0z+W3yyMYSXIYsV3mINX1V+wz8N9N+&#10;JHh2Px5NC0OoaigSymiknWUWZ2krJKkhjlLSRgmPc+wIoYLI8wP1+XqspJ8to/L+rm1Cm5ysz2z9&#10;nL4OaD8IfhrpOiaDbrDpWn24SOVsGS5J+ZpXI4LOxLHGAM4AAAFd5LcxwNjzo/w5xVzTYPsdgsKw&#10;qsajqPlJ+n+NWt0KooWGNQPp/WvdTPT0R/M3o+p6fqTxL9oVZCAhV/3a9QBxwuTuAz9cnvWqdNt5&#10;bhf3iLzsAB+83PA/I15Is8qqyf6tpCB/rPnU9B71esvF02nuxhmkWRcFmxxgfX0weO/6V+g0cdpa&#10;SPlPZ9T1VfD0eZF27i3TP3cd6nHhmGXh+cE9eD06f5//AFcBb/EG8hki86RVMi7sc8DntnjPuCel&#10;dXpXxJsbkqrtJF8o4weDxk55H/667qOKoz0enqZyi0bQ8Mwsh27o9vBwMZ+uamtdAjgz8+/kYJx0&#10;/SoLbxtaysytIjIVUK33lfP09Bz0OMc8Vq2OqQ3Q5bewG4kfdbJ9a6Iyg9idSGOIxN8sMYVjkkHD&#10;Zwfb6d/8KdHdrGnzho2zhdycH8c4/XtVyFWeQ7o40UHjnPGPwx9OamFtGo3SfL7njGO/86rl10Kv&#10;3KyTDDfMrDHA9Py/CpPtSmfO1dp/hB4H4/jx3qdrJEXOz7wA4HP403+zcfd+XIxhl6jnNJ3J5VuT&#10;m8tfLUralW9N2QKWN7UrkoWbPXvUaWhwM/vBjOB3/L/PNO/s0mQ8LnqeP8f8KjlZpzIjJDBsAheo&#10;LHntnI/z/SojEQ6q/wAvIPTr3OB+dXYtP+YbvujlSBn681a+xqSNsZUjkYHX/wDXmly2FF3Msxs0&#10;at95e4VefWnRTSIwxIevOD0H860mtGts5jZVz17A06HS/Pb5WVcDI/KlJJIpXuQxtcTzAK7ttyAo&#10;9R/+v9BT5PDl5Km4xsynkbf8+wrf0CFdHlSZBDIynOGGQtd94f8AGN9qcIjYaeq8oqiPkD05PpXJ&#10;UrOGyOmnSUt2eK3GnyzgqzSKSAoZsnGOB7cY4+lEdhIwH3jlsA4OBxXsOueA5I5FkVY3Z8n5E6fy&#10;GOtR+G7mz0+UR3kEMPbey5P+evFCxSaukH1fXVnlkFg0q+WsT7s9NvP+f8auWnhS8u9ojhdvbriv&#10;WtU0/wAL3NvxcXG4jcCi/KD6YHOasaD4OuoFa4tLO8kh27iWhIxxnp9KiWM02KjhddzzK2+HV0m1&#10;rpxGo+YheWA6ev0rp9H8CeGZ7dfNvrpZOOFHX6YB+ldB4z1q80qKS3kgSJiRywLrjIz39OMnue9c&#10;/o8+oa/Iq2tv5jSHKlUxnPbipVaUle9jT2MYuxaT4W6LJIP+JncLCOWLIA2Pb/GumHwN8F21l5j+&#10;JLxmYZGEHyn6Yyf89aqW/wAItXvxHLeSfZI2GSynbtPvk5rptM+Fej6Y4S81x2IGW3bSv+NclTEO&#10;+k2bRoJ7xPLvE3hGw0m+8rTXvbxV5EhTAP4f0qjZeHGvCqzLIinsR1r3zQ9G0HTNVWeOf7csfRXb&#10;hu392u0XWvD91bnzPDaybgRvWLJ59+tJ5nKKs1cFgVLU+e9Cs/D/AIdijkmsdQaWHO3yrkj6Dbu2&#10;/nxzUPi270fxDFtgszHKzl2uXA8/kjj5NqnGABuDHr0r25vhd4T1i8ja4trm1W4Y7FCtgd8ZA+UV&#10;raX+yt4G8U3S2lhqFxFdNj+M7cnnAB5NY/2hST5pXNPqdS1lY+SbhLzRdRD2XmvGq8MrbZI85446&#10;4HcdfQUreNbrG3UI7nAbJLD5scDtk+9fd+jf8Eo7fXEjkTVNQZpmGCEVVhGCSTnnGQB35b0yRB45&#10;/wCCR+qWVn/o2rCZeySxeYy9uCMetUs6wrer/Ax+o1UfGHhi5XxPqKWdm6yTTHaiSShcn6/nXfaN&#10;8Fb7w1dQ6jqF/odhEvzKZ7+IAZyRnJ9v84NekeIv+CSfjLUtPkbS20+4mALeROPLMoBzgMcjPscc&#10;9x28V8efDf4hfs3a7HB4k0fV9HuhCYLL+0YTLbxqADuty26NiBgZQnAJBrT61CurUJq/bqSqbpO9&#10;RH2D+zp+01onhkW9rqHi3Q1jUeWPKmiki7DqrdcZ5r6N+IfxK8C2vw2nvta8Wx6PZzxcaja2BnaH&#10;p90+XIrHjoQwJAGDX5Q+Mv2jPGXiXRLPT5Lu1jW3l81riK3Ed1Kw+784IC47EDPrnrXEa7481jxL&#10;P9p1m5vry4kA8yWeczEf8CJyf1rz/wCw3OXNN2/E6ZZlFKy1Psn9oX4z/BzQ/DGp/wDCLeItZ8Ze&#10;JtQBMF+2kPFBGf7sguGXb0H+qhAPHTt8o+IfHi3YX+z9J0/T8sWLoplkLHBzufheRxtAx71zaazC&#10;0cbNIqhiMFuOTxUgvEJ2/wB4dK9jD4GlSVld+p51bFTqeQy8uLjUbjzrmaa4kYBd0zliRjHUmqxT&#10;L/d3fUcVfWMy8jp0IJpVszj+9kYNdij2ObV7mQ2mxG4Fw1vH56/dfaNw7devSpVhkJ3N/Dx+daRT&#10;b91ffpVa+uVtYi3zM5xtUZJYn0HPr17fSjlsJCxRCMDcR+JqZtUt7b5ZJI/m7MaoyW01wn7+SOAS&#10;Ntj2N8xH1I69TjHFWrfQlhjChO5wTyTnrz/WiN7g0i1Bq0ZOVy3HAUf1pyanNMGRIfKZThTJg/Qg&#10;A/XuDRb2uBztX6VJHbiNv0yT1qiQtrYllBbJxyT1NaFtbxgqD/D6iqi8KNo3c9zU8U+7p+OaOVAm&#10;a9tFGF4DDJz0rc8PeNNT8D3q3mj6pf6TeqMLPZ3L28g+jKQa5aO4ZQPl49jinG5YjGGC5zWbgmXF&#10;nWQ/ELUI5NSlme3vrjVtwuri8toruZmZtzOssis6OTyXVgxzyTTf+Eltby+s/MsBDaRgJMtnOY5J&#10;8E5bdL5gDHPYbRjhfXl0bcoZR0xjv/Wnbmd+fun3rN0UP2jue3+ENU+DuqpNHrGn/EXRmUZiubPV&#10;LPUsn+6YGgt8cd/NJ9qsx+G9F8MS2es+Bfiqo1e3jJihvLC50XU4pScBEkjaa2UFed73SDtivEIp&#10;iAvzNjPUVZS+2Hn04zXP9TV73ZtHEdD1K6+PHjjQPE1zcTeKLq416OUD+2Rerd6gpVSoEd+GaUJt&#10;ZhiOXYQT616J4S/b88b6hY2dh4qtvCnxD0/R7Vvstv4t023vFgcD/XLK22aSXGV5kYsGIwTXzS94&#10;WP3vvetTRajMo4JCkevFTUwNNq1kVHEyXU+qPEl38NdQ0LSdS8TfCzx/8MrfUrGRodV0m5lls9Ru&#10;HUPHIlveqAYxyQkc64U4yeCrvAvjHR/Afw6+yeG/jD440dru6EhhhefTZ4dzbWH2CIm2kxwfNbUY&#10;cKTlcph/A/hn8dPFnwf1Brrwz4g1jQZJDG0hsbp4BceWdyiQKQJFBz8rZBBIwQcV7R4X/wCCgo1i&#10;8uZvH/w5+H/j6XUA4vNQudIhs9VnBXCqLmJMLt9fLLe4615tXAVI7ar1/wAzup4qLPd/B/7Sfjeb&#10;U9BsfD/7QXhW8+zLJ9ts/GOlxaft8pgArXUSXCTb+TlbkMRjBJJx2vi746/FjXdILePvgl4N+KXg&#10;q+zHpw0JBqEF3wSJ1y1yTCyqcFok5YDIJCnwzRdf/ZQ+LNha282m+MvhrfRhZLm4t7x7yN3PWIPI&#10;ZyVH97yUJGOnbqPBv7Nnw9j8Rf2x8Nv2jrXw3NfRGGzt7txa6jKerIZPOgkwcZIEXA55FebVopfF&#10;F/NfqjojUvsUrv49/s4fEi8HiTx18EdQ0vV9NmktYDo9wWtcS7gdxWS2jEzMZCAUJDLuDbhx5rNe&#10;qs2F+ZcnafTqcnj2r37xT+zz+0NbeG9Ln1C48CfFG30zMFlbXPlXV7GjkfOt5cRQzKQdr7kuFcFV&#10;IOQK+bWumjl+bPDEEdK9rh+hSip+ySW23zPNzGTVrmpF4Vn1i3WaJo13lsBzjgEj/wCvXRQ/sq/F&#10;rxD4Uh1bwz4HuNahvBugka9tLYeXwRIEnmjd1IOVxgNj7wB3Vxvhjxn4U03VLy18cSeKv7BmhaND&#10;oUsa3UMu5XU4lOwqVV1IPPz56iu68H3sNo+jw/C/9oqfRYIS9zDofiiS50q30yILkRySDfaTSAna&#10;VwqHORnGKzzStWpydKOnnYMLRpzjzHL/ABN+Ht58Lj4f8Sa74M8XafHZvGk2ptYz2tvp4aHYxkW8&#10;h8lJpJsKzLcqAgUIFMkoeR2tb3TlRNPtLW0nj/dEPFKt+n3fOfy3dTI5Vt7b28xwzkguVHpcP7S3&#10;7TnhDwv/AG9JcWuvaXcMskFzp0FpewGIMUeUXdtHJaQxrksxndSAuQQAxHkHxetvi98Wb9tcs9I1&#10;zxc2qXUxkudHeLXktGMhkaFprE3Ecbr5vyoxwFx0AwPlMryOnTxv16rW5pa7t9fnZfcdNWKS9xGj&#10;4Z0mHTVsYRb2abdo/cW4jhDqvDBM52hgpC5OCBzkZrzP44fsxeGdW+MsOuTeI45LLVrq7/tLw/DH&#10;NaoHhgbywJmaHMrh18s7XVZd7lp4R81e1+LWrfDLUprfxRpsjXtnK4Ng84W7UEHYJYwd0bdCQxXk&#10;EV6N+zz4x+C+p+H7pr/X/iN8OvF2uXM+patcSra63opdpFc26RiETGJtpIGxXXzHUytgMfQ4gy7E&#10;1oRqYVvTt1TFhpQvaR41p3wXs18N27x3Goa6mmmXTZ9UjkWG91C4aMRLCYZ4SIzt3ffkDjydp8ts&#10;qOl8EeBPEo+GN8bHUdc1Xw/cWc8GnTQWD3d5qN0IPOS2lgt2mW3hWWURZlYkZmyWUYj+qNF/4J3W&#10;Pxt8LafN4J+KHhTxNpsdi9rcwx2kumnT7ea3lSNVSGSZoZNxUjzk3qysRgBY147WP+CaXjz4cfFY&#10;x6ba+LNQ8GtYTaXM8N3byRxr5ed1jF5rzwZJO15fMbggqcqo/PsRhcTGT9tF7dm9vTZ/L8DatRjL&#10;WJ59L4U0/SYUuI47S2s/DOjudXj0+2mePTXSNJQ6ySth5FkCspUJjPmEqyAVyPw+8YxeKpo9K0TT&#10;9RvrXS5Xe5cJa3El/GY0kVxFNFEMjMjSOqIUUByFchV7X9ofw7dnT9BsdY8K/EDSdHi2o97rdrd2&#10;MJMMsyhJZJUWGVmt2kkLMtxITK6Ro5bYt5fEngy00K1sJRqGrW8ls8t46aiscmm2LCN5tiGZ5EYw&#10;26RsqyNIuxA0e1gtfPVsHSjD34O7+75/0jh+qya2OA8VfHGKLw80l5Ypqcd5YGSC7mt4IrhHNtIn&#10;2pl2ussUcwbegcIHt0O8pJuel4K1RvCvgLR1k1STT9LmWFhcM+L5lyLlo43iilkmRlkZcbkUALzt&#10;kYNvapo/gebxBrGjrr1xq1xayrB9l1K7iSG3dLoF33gSMYwJ2Vz5jlna4BYrIHrl7/4eav45nvJN&#10;N/sHSdP8ULcWUTQ62Ybd5njYNFcLlxcbGY5xIVUyu5PPzXTwtCEbWsut1YzlTszpPDdnH4z0/Q7y&#10;+/s3UtJ1CSR7i/stSa3NjHbzYkmmgEMflTLtRmhVwxZwQWiYPWD4wl0PW2ubmLw/plppdnKY7Y6P&#10;pkM/2qBLuFYXyYxK5Zo/MDARrIitHud3KxmtfD7WvCWk21r4fhs9Svhq7W2nWK34vLmaWUKqMiPO&#10;6kMpRApjZwjoPNYvtDdDsvGXjTStNU+GdP17Ur0wq6/ZJoYlfzJgFVbdRHIixMFLINqq4TByTWks&#10;BCaUoSsr6K9vv8iFFp7GJr3hHUvh/rd59usbRYUtXjluSFW7unkfZ5UasxlV0jkj8yJpGG+EhWZH&#10;VRc0fw/qkngyC30uXVr63YXU1rYwwxxx28vlhDtgaYMUCSGPIBOydnZoywrc0rQdW+HGr609je6h&#10;rmuNYF76wbR4rgaheKkqyRxTAl4MCdzgpl3cKisHQLNqOoeJPGM2ua49tdLq15uOrRzaHcWbXEch&#10;aRlIRNjlCCiOZlH7nIOwYFSj7S1RNLpfva/T8UXGmupJBaW+r3c15qFvq/hnT4YHtvtGkyrFHDcD&#10;aEtYLZjgRssruPMUMRJGg2qX2WLTXrPUreaHT7pvt/29IWjnTzrnQJS0hDu4HkPuOdsnmqzKrDMj&#10;ErSaLousahD4eZYIdNvrqGKxmvkjnga3x5DKjwoQMosgUPHs8sk7UZSQXfE3wXrXw31fTYbfVND1&#10;m516yH2T+07u0uL2PdDGrBbSVhgj5mjeNV+SSM8MHDTh8NGbt03eumhtGFylB8T9JsfEkfhyKHVH&#10;8Q/aGOo6pqKRw2d2iYV5N/KJG4jYmPBXfK434ds6Pirwl4X+L+nW8n9p6ZYw2diltqC2WnxR+Y0Q&#10;RHO5k+0NIsbpldzruESFQDz55Z6tptv42vbi7s5NJv7X5WPlzLdBZ4/KDSlWA3FZVIyqxldvLHOb&#10;ek/DTV/Fnig6pa/2To9oxhlhUzmwtY8SIzO0zqdsSGVSgQNyicuynf6dLL4wq3pTcHbrrd9bfp2N&#10;EpdDuvgR+yfoPxA8WWF4tza654W8M20Eutam95CtlfTJ5cjQyEJjK/vHkztUxrDk8l6/Q/RvDOkQ&#10;eG7Czjgsxb2sUSwW0MQW3gEeGjEa9AFKgrgDGBjpmuI/Zk0ix0r4XWGltb6LHLpnyyjS9TXUElc/&#10;ellYRRfvXcMzYUjJJzzgejT6Jb3K/wDLMxjP8WG/p619fh4SjBRk2/U9ijTUVoTLqzWybRvbd0G7&#10;gfWtGwM1xbq/7vLDn5wayhZ2EVrtjJKqORnd09sVXOsR2w2jdt7YbOa6LGm5/Ly8jWmGyvpJkHjP&#10;PQ9uP85qxNdGKDdLHtZYzh2XAXtu/Dt9BToLfzEbd5YQHAJJ3O2eAD1/L+tTStHav/Ah7K2F9h/T&#10;gck/XNfVc3Y+VKNkrROrJlpPU5Ix1x/n1PtV575Uuvk8x1UfeI2nHb+fr2qA3myOQbQ3l5U4XqOc&#10;k/ypkZF733BjwBn5QeOcnr1qtb6ga0d80UCSxydtoOeR/vEfy9609G+JF3a2235WSMFVYtkjoeff&#10;Htx+lc1ONqqrH93GMA78M/I/P9KdJaz206ZjZOUISTupww/AqwI6ZDA45qqc5x1i7C5T0bRPi5vt&#10;9skbSNu++CMYOecDGcenf1roovHtpLaxFbjO+Qb2Rgqr8wQg/i5ORyApPY145BHI7DaGklPO1eMZ&#10;Gf8AOP1q1BBO11H9nWQsv7wqFLNgZyfYYycmuqnmFRaS1E6aPeRqigKuTtPC/wAIx9fXipoXkdyN&#10;u3GMN3GOv1+ntXh1v4l1LRLyTy7jecq52OflK4JBYnB5Uj3HHJOK6Hwn8WLyFo4LuZWjaLAdojIy&#10;sMBcEEbvUg5z2II59ClmEJaPQycGtj1q2XemDIQrHjaevP8ASriRx+Wd6xvhs/Mc8jn/AArl9E8X&#10;Q6muWmtY2x8yLJkR/jxkcdTjjrgginX/AI806xkjVr6KZZc/6s+Zj1+7nH1/GutYiG90RyvqdrFq&#10;dusWNq7uoAP+f8j3qKW43yBo22hhWTZuAqtuU4J2sOp9cd6uwhbpiqltw/2f61e7KvpYkkj8zh9p&#10;7Nn5ufekhjaY9D7e9XotLWZWbzMr0wOoPWiW1EIzGvK+/wDSplqMda6KsiD94ynGWVm/kP8APStH&#10;SbSO1ddt/wDZW3ffK5449DyPzrLgnkOQx3eoK5xWjZ6K98V3Njnr61m4LqbRkdhpvi66htisN0si&#10;rxhj3+tY/iO7vL9N8kSqiDIC9Ae/+TVzQdDktEEiyKp6AqcsM+v5dvStC60G+vbVczQBW4wx/wAP&#10;8K5eWMZXOi7asclo15dWd4s0O4MpyD1Br0XRfi74iGnmGCaEJjH3SBx7Z+v51kW3gFrezDSXEeV5&#10;IU4/DnrSxxW+jsrfaNzA7Qg28j/61TW5J7IuClEj12e88R3LzX3mXAznhcAZ47deaueHhP4bKvFa&#10;TNCPmwEwPzra8N+MvD1oVa6hkaTrkoGVv8+wq74j+Kukmz/0a3Cdg2CMD37fjXHJz+FR0No8u9yK&#10;8+L9rcWogaO7Xn/ViMdfrnj8KwboQ61ercRxsm4YG5tzAHkgHr2/SsXVfEMmqTZ8sfNwCfStbwTY&#10;Q3d4sckiqrdWJxxx29enH1qvq6iri9q5Ox6/8ED4Q0+7gj1PT2aaTgshJLD+VfZvwl0n4c3VlD5e&#10;kxruQDEnU4zjPJ5569fXoMfFuleDrO3h863n3TKNwJXp0xz/AJ61la/8afEXgSbbY3+10+UOx7fl&#10;ngduM8dOteLWwjrv3Gd8K6pxtI/Qj4kHwD4f0kST6fpFnG37pGk2puJPCjPBJ6ADk9K8avvHehaD&#10;4lH9n2scbb+dqhckew/r6V8o3P7UHiTW4/Lk1iZZW+U4QfOB2J/D6+9emfA34U6p8Rp1v77WG3SY&#10;IRCPXv6Yzj05/E88stlSjzVGaRxUZu0D7w+CfxOt9XsFjcRKygKAoGD+v9a7H4hfGLwj8MNIa+8R&#10;a5pGk26rkCedVZvTauck9eB6V86aB+xr4V1WW3vtSskm1S1QLbaggUXluATjy5V+ZcFmxg8EmvH/&#10;ANoL/glX4l127m1fwbrE2vySKXks9Vudt1J1ICytw3YAOV7nd2rhoYejOpapPlXoXWm4xvFXO6+N&#10;v/BYvwj4WSa18D+H7nXbwEqt3eL9mtQeRkD77YIHBC57Gvi/9pD9uX4jftKWzWOv6tHDo/mb006y&#10;gEMCkdM9WbHH3mPToKi+I37IfxJ+FgaTXvBfiDT7eNC8lwLbz4EGe8se5Pw3V5xJo3lnlfrngD/P&#10;4V9dgcBhIe9StJ99zwsRiK0tJaGAYGZl6EHuKSW0Xy+Sc98c1rzadhv0/GmPZbc8e3PY/wD6q9Y4&#10;bGDcaXHI2WVTt6kryKq/8I9HbsxjG3fyxB5YjoSe9b9xAsUeePl78YrOFyScBfMZc8ocg4454FZ6&#10;FFH7BdxlPLkRlB+YN6f57kmnXVxcQQt5dqnmLnALkKfqwHGfoavxxSyx4C7OM5b1/D+hp7aU08Z8&#10;yRmVsEBTtAIwfrjPrn06U0uwGK+o/at0c8y2+4YCJ95Rxn5j1574HBq7p1nDCP3eNpGMscsx9Seu&#10;eKuNoNvsJ8tenORz+dRTeH4WDbVkjYkcoxFOzQtCwsSuuM//AF6VYTnHuP5VU/sy4gT5J8j/AGhR&#10;HLdQN80AZemY2zg/Q/54qubuRa5dCZb+9x0I5pH5X7vXpiqZ1tMqsu6ItzhlxV61uIrn5kkRlboc&#10;9aLoNhu5YwNy/L3G3PWpISC391fapFZOCfwqSOBVy38XpmmARMAOQSf51I7+v8P8qjAyG2LjtzSi&#10;I8tt3HpS5WCY+Nlzxu29cZpQxDL9TTAjFR2HrTvszO6+g9f5/wCfSlygSi49z16g8U9JvLXq3Xmo&#10;Y08s/WnedsC7VCjvj+lPlAn83c5+U59R3xTo5CR97vjAFUzPz8vX60+O4xIFI5HAwakepaA24424&#10;7CphM0WCzcZzySap72A3Adffp1oDtgjHfHPTrUuI0i4NYMe7b8uKsRa42R83QYzmskDcW2+n0xTW&#10;n2yquQvHDYzmsZUzRSsd94L+MvibwLdtPoGtaxpN1Kvll7C7kgmk9FypBPsK9QN8x+Yk5bgj1rwP&#10;wndGPxLZDr+9XGW6V6hFqLxXXlxxIsMiEySxzFJN3GBtA5HJ53Dtx3ruwFFJOSOXFVpNpM7j4b/H&#10;HQfgf4zvtW8ReCdH8fabcQG1aw1JY2ihJeNhMA8ci7gU252/xnnmvTE/aS/ZZ+LOqi78SfDPVPD9&#10;9eRiKVtOmeKytzzhhHDNECeOohOehr5N+JCta29w0Z/csiq7OzPLkOhXDMc7RlyQe7cY78JDdlM4&#10;bt0HSvPzLLadWr7R3T8mdWDxThDl6H3tov7Mv7P3i+O1uvAfx01Hw7rWnzCRb7WmSMwkf881ZLVg&#10;w7Mrn8etbOuf8E8/i1rnih/E3hj4s6H4sk8tGtNeu9QnGpnarbVimVZjGvzkDZMAQ3PpX58Q6zIp&#10;X73Y4B6Ctfw58Q9T8KalDe6bqF3Y3kP+qnt5Wjkj9wykEfnXkyyuovgnf1SZ3LGQfxI+2LyT9qz4&#10;XeDVsfFHhGbx/wCGnmaOXSdVt7bxGL0sSVMqxNJcMobkZYBcDoOK+cvjN8bfCHxK8L7bX4baP4T8&#10;YSXnn3upaTezw2brtK+TFYsWSEH5CSrclScDccUNQ/bi+KV/4M1LQbnxt4gutL1WMw3EdxdvM7o3&#10;BTzGJcK3QqGAIJBBBIPk8+otcz7nz8zE/pXRg8C4PnqJX8rr7zOtXi1aJvaH4y1LRb2Gezu5raS1&#10;lE0UiNtaNwchlx0IPccive/hh/wU9+L3w7Kovim71m3NwLiWLVQt95/TKGSQGVUIGCqOvUkYPNfM&#10;gkKN+n+eK+gv2LPgv8LfjBeXy/ETx43hmUjyrC0hzC8j8HzJJ5ImhWMZwEDb2JblQo39WKVKMOap&#10;G/yuYUZTcuWLPp/4af8ABbC5a3hHi7wVZyefcFTc6ZcPbxxRfLkCOTzC7jJP+sUHgcda9l0T9uz9&#10;nv8AaGurT+3otOjvVlFtax+JdIjkZQWVg3mYkjjTcFOXdcFQTjANfM03/BIaHxj4bmuvAPxW8NeK&#10;JvMPlxtF5VsqcjJmgkmORz0TBx2rhvFn/BJ340eEtT+z2Gk6Vr8Kx+Z9qsNUhjiB5GzFw0UhYYB4&#10;TGDwSenh1MPl1bRu3r/wTv8AaYiO6ufeVt+x78EvitoOvXHh6z09rPxCGtbq50HV5BbxkFiUjWKT&#10;yY8M7OUVQC7sxUsxJyvFX/BOTwrqHhPR9H0mSztbXSLZLNGvbFbh0RVlUPEImhVZtszAu6yB9q71&#10;fBz+a114B+KnwHkj1u48P+NvC66bcbI9RewuLNYpPu/JMVA55GVPIPBxXpnws/4Kg/Fj4aG1hutW&#10;HiCztFZRb6rALguTn78uRM2CeMydsc15uJ4XoV9Y8sv68i/rEH8cbH1hrH7EvxF+G3hfU9D+Huve&#10;D7PR9Y+zfaxLZS2VwfJIYlZI/MIYs0jLt2BeAd4LEeReIP2Pfi7p+sNqy6Tqy3+k2Qf7daahZXQv&#10;ZYXZooorYNAEVm2vvKs21Uj2hSdvV/Db/gtFp15Fbw+LPCtxayRxM09zpdwrB5P4QkMm3ap75mYj&#10;jrnj6C+G/wC3l8K/ijCrWfirTrG4W3FxNBqbfYmh9ULyYjZh3CO3ryOa8XEcLqLTlF6fNGsXSlsf&#10;BMnww1D4eeAVvNS0zxR4HSC8uIWuL/w3c+TPBIrLZmXzIxbrLG8dupJkALSOW3JtzY8e/EKDWNTt&#10;Y5Jo9Yt1kM+o3Oo6UJLsuQoWdJQ8kczPbqjhIiuZYYmERZEjP6kQahBd2yyK8bRzKHVl5VlIyCD3&#10;B9ay/EHwz8LeNdRivdY8P6Hqt5DGYo57yzjmlRM5wGZSQMjOM4yAa8lcN04zbg9+jRp7GF7n5K6P&#10;4H1fUdQ87x7Jq+mr52+3j+xNZXc0OyPOyJSpXcN0hby2JZAD5ciFH6iX446RpHiC6s9b1t7XSZoG&#10;jhv7e0GqOFVY8wzG4cyRyeQsqBWLbfMdQrqUdf0C1P8AYK+Geof2g2n6XfaDcajK9w8un6jOkcMz&#10;rtMyW7O1usmP4jETXzx+0L/wSD8O+F/h3rGqeB9a8bzeKLpkSNWW1uI7uSWUKuY1jhSMI0gcSggQ&#10;bDKASvOkOH0378rLolsDoQe254F4S8M+D9S8NSarpdlJ4hjju45rhmtzdTWTKG2xwyvl4w5L5RXc&#10;OoGwsWD19ofsmfs/aT8P/EF5dWupzate7Qso1DzrK8s42Lt5QhBKiEs24KSwY4cHKjPnf7JX/BI2&#10;1+AXj238Qa5r9r4qiksZ4LjSXsdtrG8qqu0uzH7REigqFdEDMFfapVVH1v8A2NYwa2dS/s63XUVh&#10;+yi88lTMYs7tm8fNszztPGecV1UcqjCpzylzW2uVGnGOxo2NgtraxwiKR44QFXexlJwMZLMSxPue&#10;TVO78I6fcwsWgjh3MS2F6mrS6smxX80Ivv8ALipF1Yy/dKOvqp4r142tYo527+GtjMmI98e7JwDn&#10;H51y9/8ABK6F5JJb3z7ZDkjA49Oua9Me68wZ25z79Kr+YxPVvX60uWxSk0fyR3+oiykXyY3YOQVZ&#10;02jGcdhkZBBwc46ZPBqFrzZeMWkdWdsMeG2gZ4Byc8+h7d6SSeT7Lu+XzN25MHjGeMe/6fSkS6kl&#10;ulhkjZm4bG3dz/n0/n0+maSeh8/6lu4vft8zSXErtLtSM+o2jaB07AfjU8Tq1ikSqF3SHe4OFbIw&#10;B0+ufr2xzXtUDP5sYdWYcfN14GPb8T7VoQaxdx6LPaQsscN0CZsRKWIGGClupGR9BzjqarmVweoy&#10;FYbONlmEMjSE4X+HPbHTp70lq0kIXzmZhE25Ye4zzgjqM5B5x978asWuq2dgYd9lY3L27B0aXcGJ&#10;IHDfMAw46MD1OeuBV1HXReXk9w626xzNwkKhVUYGAAOgAHfr1PJqY7XJ62C+fGos3mSTNcbWbbGY&#10;4wzDLLhcfxEgY7DIGDgWLXTJ55JJFmVIVRmPlz7VA5U5y2T1Ix6euagkY3ukRzQm3V45BEIju888&#10;cOPlwR1H3s5PTvU1lb3OqXEkcMNxcyQIGuDGmWjX5VLMegwWUFjx8wB68py1uU2MuHhjEn2faWf5&#10;jtLEMRgYyeuMjr7U2XUI7aBtjJM24rjunHQAduvr+FX9YspNe1M+Qu2diiLFFFHDCWwF4ChQCepw&#10;OSDkjOaoXGgNokkn2hrdVhKkCOZZVYAA9UbnggZBx175qIyu7snl6k2narcTXEisnyIpONwQfj/n&#10;r60RahLAW2urDHCj7qrnJyO5HH5D6ivHFHqatJF5UULnIJY5HB4xkkjlfU8d6t6cRpMLOWjuJZAE&#10;OIsLFySfm7Z464xyPWjms9CrHY+HPig9hF9hure4jWNCgVCQwB6HJPQ53Ag46Y4Nd/D4hkhuLaG2&#10;ure7urqZBAiSq6OBJh9ucHHDDc2ckYHXFeM6ZrFtZX2640/7XHIPlDTujI4PByp+6ecr1ORhlxU9&#10;vFAJSsy3SLIpk5wFQsMKcntyp5GfbvXdHHOEDPkR9D6Jra6oskNvdWklxb4E0XIeE4zgggHp6j+R&#10;pbrW2SRY2GFkJAwNxbqTx+BrxvTfiFqEgt/s+oSwx25jURySs5wAeAGH3Sd+QM4yMYIrctfi9JDP&#10;L5s02WXG0bWDttB7AD5cEDo3zjnIzXVHNIbPcmUOx6/pGp28UitJC0g4yMcY5/wrVvPFluikCBuP&#10;4mUjHFcZ4F8b6fq+nTN9stZrqOHzvsySGJmJBYR5dRllxtLLweuMFa7Mapp93pbytEYSFJ2k7mxj&#10;uBn5uegycY78Do9tFu5tHSJRXUptQuNsb+SjE4IOMV0WmwNZQK5upWVwMAkjI/zkV4vo/wATLfWv&#10;EE1ncq1o9vOkESiQrJK+9gSwB4AO3KnOM9SOR3H9r+Uqq0yqZDsUF+XIBOPfv+RrT2kJrRkxnZ6n&#10;oKa3bwxN5xaTA7kj/wCt/wDrrDu7yGbKxqpXHGD/ACrCjvkkChjwev8A+qnQyhX3Bv4eAOaPZpGn&#10;O2bVneNavjy1bkflXU6SP7XVVa3XbwDn07dutcNa3UcXJRW9CfX/AOtzXSWHxH/syyWNFbCj5MYy&#10;TzxWNVN/Cawkkrs1db0JLeNnHkx7QcsOhPeuaLLaTMFdsjjcvaoNf+IcmsLtG/oRgtjHpWRFctu6&#10;cA8Y7U6cWlaRnUkr6HpfgTUL68lEX2weWQR8xAPNdlc+ARf2W43UO18EnI2/ma8WsdSkikVUMm4+&#10;/A/zmt+HxBd+Vta7lxgYBJ/lXNUoScrxdjWFaNrSRP4h0X+ypcAqep+VvQ/55+tdZ8Ivijr3hzVY&#10;bfT724VSwwFbdjP17VxM24/MxO4nJ54roPhrLImv2vkxq7LIrHnjr+eDxVVIp02pE05NTvE/RD9n&#10;TUvFvinToJLmbzI5No4XDD69v/1V9OeGbK5igXznVTgfWvnP9ky8vho9uJEjXdgkqOf89a+mtPvM&#10;WitJ/COp4r4es/fZ73QtEHbtyrcYPfNcH8Sv2Zvh/wDFeKRvEHhHQ9RuGDKbh7VVuEB64lUBx07N&#10;1xXYT6/aw7treayyCJljUuUcruAOOnykHnsw9RR9ouNQS6jWNrVl3JG0u1gxwNr4VuVJJ4JB4PTg&#10;1nztO8WS0noz5F+K/wDwR68A+JFZvDera14ZnwFSJn+3QZ9cSHzCf+2nX9Pmnx3/AMEm/iRpkM91&#10;4Zk0nxVY7Q1rLDcLbteAgHciudu3nAJbnGRkYY/qbeaVHqFyzOZPL27PJH+r6nPbccg4IJxhRx1z&#10;disgifMdg6ZJ/Wu6jm2Kp7SuvPX/AIJzywtKXQ/Cr4kfsweNfhY8jeKfDuuaXGrKfMuLYpAhIwFD&#10;gbGPtuPOPauXTw95WNseD/u1+/smkW96jRzRRzq2QRIu4GvN/iX+xV8L/i0szaz4P0Vrq4JL3VtD&#10;9muGJzyZI9rE5OeT6V6lHPn/AMvIfc/6/M5pZevss/EV7JVcDZ+XeoxakAKVZOvXqf8AP1r9OfiN&#10;/wAEUvCOtRySeGPFGsaPcM24R3kKXsIHHyjHlsOmclmOfyr5y+JH/BK34ieB/EEmn6XN4f8AFF0s&#10;RuUs7HUY474wbgvmmGXaQgYgEgkZ46kZ9SlnWFlvLl9dDkqYOpE+V/sgVMtt2+mBinNa9W2rnGOl&#10;d548+A3ir4YTtD4h8P6xpDxvszd2rxxsf9lyNrfUE1zUukNI3Tpzg54/CvSjWhNXi7nJKm09UYzW&#10;qsPm/lUclhuHyttPB5GeOOK3G0gxYbHLYByKjexZBjaTt71poZWMOSyWXeH5Xvnn+VQjQ7cf8szk&#10;dCpIJrcfT1LNlSe5561GbA7t2D+Pb2o0C5gw6BNp9ttS9mlbnDTgMRz6rj9c0rC9hxuVJMf88j/j&#10;j/Ird+w7k/2s9zmoWtNrt09TwPmp8oc3QyY9Ykim2yKy7uxjK8fXpVyHWIwqrgEH5cq3pVprcntz&#10;3I9KjfSYZmZmjXLDG4D5gPr1p6gBkEj5z+VWAqsuPb8BWadGxgwzzRbUwFOGA+ueT+JpkEOpWska&#10;sLWZeDIysYyD3wuG4+rf40AaAh2j5Tj1FIUZY/4ODjgVCdUaLiSOZPZ0y3tnbkDP1qRdShl+ZWVu&#10;TtwevrQBHLFk/wAI4HYfjTY4tqDbgdh2qypR1LBvp70gtw2Nu5V9FNKwc3QqrcFWAHzbSRgHAAqY&#10;TbR0+brgdvoakNlujzt7ZwDjmmLCzqV7dDgUuUpC/bUeX7271FThlYcqpIHPciqyQhDx7Z9qUpkb&#10;l49/f/P8qOURr6EIrbWbWfzFWNXBLN2+uB/n8K7XT9etdQurhILq3uPsZAlMUqOEJ9cHIz79a82M&#10;vkD5fmHQADr/AJ96ivYY9QgaO4hjmjcbXRwGVh7g9q6sPW9mrHPVpuTudT8QvE9nayyQ3HmXCyqN&#10;sUL7XY8YPIIAyM59u/SuLEg+9sK/jkj2q1dzRlzI8Ks/C7tuWIGAOfbAH0pIoY5UZvxOBWdb33cd&#10;OPKitHcKvylu+D1qdZ1Lc5/PrUv2RJPvdVppt0Q4Vup/vVjymlxrS4HzMcj8f61G8p2njBH4fhU0&#10;lvke4+UfnTVt9r+vt7/lRy3DmaI7YKk24Ku5yC3HX0q/b3RhZm6YHAX9aqC3VO5z1AzjGKmWIiPb&#10;1x0yaOQfMzX0/wAV3NncW8iXTRyLIDDz8wcc5HvwTxzwa9W8Eft3/FLwNcRyWnjXxAwhG1Irm7a6&#10;hAOP+Wcu5T09OPxrxQIzlfrzjt1NSI77fp7d6zlh6claSTNY1px2Z9ieC/8AgsD8StCVY9RTw/rp&#10;Jz5l5Y+W/wD5BaNR+Vd1N/wVC+HfxP1O3uPHXwh0XVLiBSgvHSC+lUYOQizRDb1/56d6+BTcFgzc&#10;r059akF1s+XqeM8dK4amU4aWqjZ+Wh0RxlRbn3U+r/sffFO1uvM03WvBt5dZb7Ri63Qtk/6uON5o&#10;Vx1A2YwR+Bd/8E/fhB48+xnwL8aIbSaQEeTqNxa3U1wf4QqKYGTn1ViRnivhUai3952PXdQmr3Gw&#10;eWzJwBnpkVi8rnH+FUkvXUuOKi/iij3DxxdfEz9iH4h3GjDxJcabdSGO6Mmk6izW98i52M4UgsuQ&#10;RtkUHH8ODz6x8KP+CxHjvw1NGviez0nxLbiVmkbyPsdyy44VXj/drzzkxse3uPjO+1Ge4O6SZmxx&#10;/wDW/Cq329lBG1d2B+FdEsBSnH96k332I+tSTvF6H6z/AAt/4K6/DPxbaquvNqHhO4WHfK1xCbm1&#10;DZxsSSMF2OO7RqO2a9g+G3x08J/HPWWutD8QaNrEdiXWygt7rfOuMpJO0RI2g8qjFPuZZXKzED8a&#10;vhT8QPB2hzTaX4s8JT+IodQkjZ5o7ua3ezjV18zb5bJ8zqXUFmI3EHa2w49vab9n/wASRn+xb74i&#10;eAbiRkMcdxDBqWn2ajAKKiyCYjjgs/Hv0rxcRlkVK0FK3e11/md9PFNrWx+siSrHEqJtBxz6flTT&#10;Ljjj1+tfmR4V+Mvjb4cySN4D+NOk+IrK1iFrBY6pcPZukfBysN8ot02jukhOBgeh9F8P/wDBVXxl&#10;8PrdY/HHg2xvo2xFBd2cjWqTlfvv5n72KUnBP7vav4Vxyyyr9jX8H9zsbfWI9T7yEkcoJ2r7nFV5&#10;tIt7hzJ5arIw271HzEDoM18//Dv/AIKWfC/x6Qs2p3eg3DOEWPUrfYGJ774y6Ko9XK17V4U+Iej+&#10;NtKW+0fUrHVLKQlVuLS4WaLIJBAZSRkEEEdeK4KlGdPScWjWMlJXRNdeHZEX9zfXVvnHzbtx656N&#10;lf0/piaVbxf9XPDjvvTP5YI/rUj6grMPn98elH25V+99OtYXGfyPw/8AHiPoP51asfvSfRf5Ciiv&#10;qqu7PBlsTSf6/wD4E39Kt3H/AB4J/wAA/wDQaKK5wjuZh/5Ci/Sptc/1EP8A18H/ANq0UVp1F9or&#10;2PWP/f8A612nwx/1uq/9e0n/AKLmooqZFrc6bxd/yUWD/r1t/wD0RHXnvjH/AJDen/7sf/oNFFZx&#10;+J/Icd2Mi/4+1/3G/wDQWqxpnSb/AK9l/wDR0dFFVH4g6Cw/8h4f9dY//Ra1a1r/AJBT/wDXx/Rq&#10;KKJdCDWsP+RVj/66J/6BVDw7/wAf7f7jfzWiisae7K6GjY9W+p/pXonjr/kmFx/2z/8ARL0UV6WH&#10;3foYy2ON8F/8jLH/ANgmz/8ARMFdx8W/+Q3ov/XK9/8ARS0UVsvgfyH2O+tvvR/7g/kKktPvf8CH&#10;86KK9boES5D99/8AdFF5/wAe7f8AXP8AwoorM0+yUZP9e30P/oNWtL+5+BooqpEmpZdZvw/lWtF/&#10;x7f8A/wooqZDjuWI/wDj7/P+ldp8F/8AkYF/3h/MUUVz4j4DfD/Gj9HP2a/+QJD/ALo/9AFew6v/&#10;AMgeb/ri3/oJoor89r/Gz3kbegf8gq3/ANwfyFXJf9T/AMCP8qKKI7EvcuL2rF8Af8gu8/7Cd/8A&#10;+lUlFFaRA3x/rG/4B/7NR/A3+fSiiqAsy/8AHh/wEfzr558df8n/APhf/rkv/ppnoorzcd8NP/Gv&#10;1Oyp8C+Z618Wf+QC/wCH8q/HX4qf8lD1T/r5P9aKK+uyT42eLjvgOQvf9Y3+4P61Ug+831/9loor&#10;6w8XoV0+6Px/maafup+FFFVDc5yO5+430FRL99PpRRVoqJEv+pb/AHaSX734j+dFFX1KFP8Ax6j6&#10;n+lR2f8Ax5x/7oooqepPUV/9X+P9a5bxf/yFY/of6UUVMjToaGjf6iH/AHv8a07b76fU/wAjRRU9&#10;DOW4+7++/wBBUP8AH/wI0UVpHYqItv8AfH4/0qL+E0UVI+oJ/wAe8f8AvD+dSH/j2/BqKKAZXP8A&#10;x7/lUkP3F/3B/SiirjsYE38H4mh+v5/0ooqChrf638f8KdJ938P6Giiq7FdCCy/49o/9z+hqXUP+&#10;PtaKKGLqSRf8fP4D+tSL/wAe5ooo6DkEf31/CoW+5/2zooqYmnUl0/8A4+ovqKW2/wBX+C/yoooC&#10;JFe/dj/3v6VnQ/8AH4v+/RRUsCDw1/yM2of8A/8AQY662P8A1C/7goorNbGhI/8Arl/3D/MV1Pgv&#10;/j6u/wDr1l/k9FFKRpHYwrf70n++a+jP2DP+TjfBv/X0/wD6Ty0UVwZp/u7OvB/EfpVbfem/3x/I&#10;U9utFFfCnpn/2VBLAwQUAAYACAAAACEAyR3SUOEAAAC7AwAAGQAAAGRycy9fcmVscy9lMm9Eb2Mu&#10;eG1sLnJlbHO8089KAzEQBvC74DuEubvZ3baLlGZ7EaFXqQ8wJLPZ6OYPSRT79gYEsVDWW46ZYb7v&#10;d8nh+GUX9kkxGe8EdE0LjJz0yjgt4PX8/PAILGV0ChfvSMCFEhzH+7vDCy2Yy1GaTUispLgkYM45&#10;7DlPciaLqfGBXNlMPlrM5Rk1DyjfURPv23bg8W8GjFeZ7KQExJPaADtfQmn+P9tPk5H05OWHJZdv&#10;VHBjS3cJxKgpC7CkDP4MN81bIA38NqKvg+hXEV0dRLeKGOoghlXErg5it4rY1kFsfxH86suN3wAA&#10;AP//AwBQSwMECgAAAAAAAAAhAA0Hnsb61AIA+tQCABUAAABkcnMvbWVkaWEvaW1hZ2U1LmpwZWf/&#10;2P/gABBKRklGAAEBAQDcANwAAP/bAEMAAgEBAQEBAgEBAQICAgICBAMCAgICBQQEAwQGBQYGBgUG&#10;BgYHCQgGBwkHBgYICwgJCgoKCgoGCAsMCwoMCQoKCv/bAEMBAgICAgICBQMDBQoHBgcKCgoKCgoK&#10;CgoKCgoKCgoKCgoKCgoKCgoKCgoKCgoKCgoKCgoKCgoKCgoKCgoKCgoKCv/AABEIAZgC2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sTTbg2&#10;8jxsMt3Zh1xXRadqpjT/AEe0H3cbkHX/ABr3D4jfs8aFrsf23wxZ29ncA7vlj2q/PQgf5Fef678G&#10;PFPhyyj1CKMyMHxJHAudo9fp7V+5084wONgnez7M/PamW4vCzdldd0YcXjDW9Pt/Ot4ZOW+bj6U2&#10;2+L+twSfvovMjP3m3cim+JdQazUW3k7ZAv7xWXHX/PesG91GC7gWQwqm1jn36V20MJQxCvKByVsV&#10;iKUrcxtX3j6K/wDMuL6LayqSjNyDxXGvJJdM0km7aee39KmuTvZnP975R6Go1ikZjsH4Z64r18Ph&#10;aeHj7iPMrYipXl7xG3mA+ZkHurbehxTY4hxv+vWpjkoD27L6U14u5G0be/Y/5FdJzy94ruzfMsY+&#10;q7utRSBSxLf8Bb0NWTFz/wAB6n9KiK8bRgt09hWkTM+c/wDgpQn/ABYvTY/NY58UW/yq33h9nuc5&#10;+hx+IFei/skeHbfRvgloNnJYGaOLQIpGuJmO3MzB+OBjBbbjtgDrzXi3/BT2/vodN8G6FGzfZ7qW&#10;/neMNw0sYtwvOOwmbp6/hX0P8BLKS8+Dnh6a2n2x/wBk20dxapHu+5BvBIx8uChznkE+oyfz7iaX&#10;Pm1KH96P9fiff8Px5MnnL1f9fcbrxfIu2Pb833c0m3auP++dp6irhiA5/HmmrDGH2GP+L9O9fo0J&#10;e4fns/i0K7W+49/9n5u2TTVidWbn+HFWGRR/q36sOtRvtZPM3fe+8KfMT7xWaNQeoOP0/wA4pYbd&#10;riRbfzVBkYAMzbQO3Xt9amn8uBfMmZVVVJdmPygCq9zPbRRNczTBdhxlT1Pp+tOU/d0Fy+8eZ/G7&#10;4meJfBmo2el+G/FDWcl4xhuPLuPLWE7WMLPjLnc+VXyxu57AM1eR+BfiR+0RqHir+x9dtvOs7m4/&#10;fahdKs0iSkFj5JXkJhN21l6BzvUALLY/aK+M9kPEkmi/D/SL6/kupG1Ca+hzcRSNCRDtRlYbEUmU&#10;sq4IbByu7Ib8JfE3hzxLq+teGNRS4k8ZeEVt7qfUtQvJDb2EM9oWjj8xyVuGdVUgSZ5uGA4GK/Bs&#10;6wtTF5xUxsaVmpWbW2nn0bW+x+lZX7NYJUW76aX/AK6HpniZvGmmeEIdYuzealfXV/DZ3bwxrD5R&#10;aWKEsN7jywd5HVgV2sCc1u+CPGOh6RZW/hqfVla6VDNIjyLwrYIYtnbjO/nIUlHCg7cDyHxf8f7T&#10;RtCl+HcXi5kFxppf+3o4V8q6kUf8etoq4ZmZd7rE7Fg0xOXCHGj8M9Z8L/BrXrzxjrGu3cjapYxl&#10;bWS6E8SN5rMJkUIPLLLMgLBvlTy1BCqFrhqcUUsvzZVcJN04pRTv7ylyp3il313uc8srjWo8tVXe&#10;vyPbvFPi/RPB9nBdape+THKpeSaRTtjUEgtnADdOMHBzgHNef23gbwf8dtJ1a4uPEF7qUs2sB1W4&#10;861NjHiJFjRhtyQVMyMDlS6n5XzIeVv/AI3eGvH+uWWlXGqLdR6hA0TpdXAjS1h2TvHuKsFcvsYh&#10;gBwB/dWpPhEvhT4Nar4gvNa1O1f+3JraSOSRXVppWIhjldiocKPmBPl8CVSz7Yya7Mr8QsLxBiJR&#10;zCgoukpSi93ouifW3Y4/7Jlgo/uZP3mkcn4j/Ye+IGg/GOPxT4u8Zpq2lzMdT0vQbG4j09JL+KS3&#10;2LNLJbyNOJIradjtVSreYvygl682+NX7IOueFH1bxd4Tnt762j+1/bJHupZLoBJcQSQ5U/Pl/LfJ&#10;ZizyfMw/eH6H8P8AxC1rRbvWrTWfENneWeqal9p0+80SUiZ5iHBtwYZX3KkUESgHbuZXJUZyfN/i&#10;v8SPGOnxazHd+Gnvra4ghjMEkS/ZdRYQs6pIGb/VKbpM7gq8Mo5A3/LcQcTRxlOlTwri2229HHR2&#10;s3fr5JnvYWhKNT3npZWPCvAH7JXxh+MfgA6d8NfD/h/wzrVjq0N1JqPiLU5FugFheFgViWTbB5yy&#10;rtwPOO0/KsTbvZfBf/BMvwVrelNL8XPiPql9eWasNWhsG+z29pdeW0EQtzcW7XRghwnkSef5T+QS&#10;IguVrQ8K+IvDvg3S9H1mfXLyPRdHSxe4u/tk0cN5JNPbxQqFYrIFWSZnZZAm1lwY2ySPQNS+I3xN&#10;1C7t/h4PAun6bb6c1sdTsvDurRNLp+nrzGkmfLT5whdABxGyBxGPvfpGS4yUcidShQVSomk433Xf&#10;5ffozycd7R4zlc+WNtH5nGeNf2IdDsPhVeah4DnvrjXLfRWj0u1hkkuLe8vmjIiQpdPMyIZXA815&#10;P3MbsSwEQlFLUdU+FXi3wNpdtafZ9EvPEGk3PneEyiT3Wj6nCxtpVjW4jxCbWQyr8scayFVLqxC7&#10;foSfxC/gbwi1rqd5bSa61nc3drp8l0itcLChkYR7yCVC4BbAA6kDoPjv42/EL4PaT4zXWPiL4g8X&#10;TWfiC1/t7w34n0m1mtIdIv7pZTtt5YoVhngaNoNrKZGaXz/MYCRzXocRZTga2XqpTiqU5JO6Suvw&#10;3vo/U48oxeI+tOFSTkk9P6/Ew/C37Lfxcg1TULv4afEq1n1m00G5gh8Na9rDustn51x5ZiXcBb26&#10;/vlHm+bEZCf9WV3R8r4s/Zj8ceOPDmi6v4Z1KbXNT8VCOf8AtC31vzJL9nha4VvIlhijs4VVpWEe&#10;ZJPMblwCsh9Y+JHjzw7ongm+8e251K80HwQltBHrFxrVt9quPtKxTOba6iUXSpL5CEvy8z3bShTw&#10;57r9nP4q/C7TPgb4m8QeN/hBa6JZ+BrhtL1HUreExX13JPIp88mWG3mh80XaToykE+Y20Idq15eQ&#10;Rw+OrSpT+FLd/Fp+HqermE6+HpKcdXfb1Pknw/od78NPhfrlj8QNCh0W50eZrXUItS0W53azIPKm&#10;WFJZAwgkdZVK/KuFUElMkn3n9mT9lH9oz4meHrPUPF2pXfw98Ju8ySWLCX+2r+NZt6naxCW5LvK/&#10;nsom3RAhNjKR5t4B+G+t/tB/Gm//AGsvEXwt1KfSLrxNYWfhW3tZrSzi1K4tpIdzP5jnz9kMMg8t&#10;o2geV3TzYlgMZ+nNM+JfjSx+EHjb45a94q1TVvEVrrmqJ4B8OeH9YH2Rv7K3WhM1nvAuPtIile4V&#10;NwSJ1mhEEw3n6HL8LhcDGcppunq/VPq+r9FoedjK9WrZUmo1NPOz7Lp82eP/ABM+C6/CnUNU8A+B&#10;PjXHoqNZnQdHtfEugW2nyXNnFaLunnmjt4TMgn86KGdo2QlDiUEmSuC+GmkfHvXPCGn6N4L0nUIb&#10;dbwaWuoSXCNLF50y2e9ckyRrHO3kiVAFLW7KCTDlfrnw9448P+Odfkute8MX2n6pZtffdmslXW3i&#10;VYnnUCQMHEcCqrN5Zw5j3HYCcCfwvc29tqP7RngXXLPw7FDb6lqU2n6Pp7XLapJFMomuXeOeNFnM&#10;8WGkaPywPJFwkiwRJDnist4fzSUZR97RyXLtp01232MsPjcwwqamlq0m33+R5L8LPhfquqx2PhTw&#10;78QRc6RY/b4dLjtbFt2oTLJLJBtG9Gib91bwksW3BPIHlZHl/Vvgn4TfBLxbpFn4gtPh54WuGtox&#10;FHdaXBDItoyxgKIpVQMu2PYI2G0hcYxznwD9mv4n6XqGg6paaRpUmk3EOmS2+tXscP8AZS2Mcnnb&#10;rkrGriO6WSCRmAwFPAJHT2H4f/tM6bovxHh+DdxHql9b6tqJazaZlma3luLeS4jjWXzsBI/InUxl&#10;WILQheG2x+Pg8yjlNHnppSblaUGkny62672setWyx5nUcW3BW0lfS/ZnIeNNI+OVp8UtU8AeHdI8&#10;Ta54furaK+0xNPe2k1C0WCV98c91qc6LLA8txlQHE4G+OPCxiaoNV+D37SngLwBJYeDrP7Wt9fWk&#10;0lnfXyahfTsbcCYXMlwQtvbxGONVVHuZGkJcy4aQn6Y0i/07XIPttgNyq4DFl6HAbnjr07A9OOla&#10;LIP9Z3z3r9M+qYXH4dOa0kvuuj4OpjsTl9Z0Va8XZ+djxDSNG+MejfDfS3h8AtDeXV8sU1qt8ZZI&#10;5Jrgq1zcLHHKcGMpIx3SEmaXzSm0zV6V4CsvGkGmt/wmVstvNIodbdZlkMYPQMY/lDBdoZVLKGDY&#10;dhg10ixZx/IU8LyORu/lU4fKoYfGe3jN7WtfS2nT5HJiMwjiMP7OUVe97kOzLbQf4c9KcoIbhP8A&#10;dqbYONob/d9aNowCRu9K9jmPNIvKAP7w8e9KEJO0nr92p/KGfmo2Jg47ZFHMT7pFHDwPX+960qxh&#10;/nXnp+NThcgqfl3dacqbf4f4stSuw+EiEZBxz97H0o8kbRtGMNjmpjGy8AZ70bHH7sHIC53elIn1&#10;I1hypb/az6UhXH+7u+XNWWTnOPb60CIDOP1qeYUtiER5zx/wL2o2N/EctUpjyP8A4nuKcUyOF3d6&#10;OYgiUEL90/lTWiD5JHy7sdKtCPA+71/SkMSYbY27DfMtTzAQiI7cBvm4Py04IxX5jhhxuPWnspDf&#10;u0x+FSbMtx/FS5gIRFlv/ihRHFtzlh2OdtTxw9d38XHSgw84Zv4efelzAR+SQQwUfd7dqV40CmQh&#10;ty8VKifwldv+etSBePl67vyqeYf2iExlFUjkeop6R4boR61IgLqPLXOKkMaDtjFTzDiRCLB/edO/&#10;vTxb/wDPRP4qsCAbgB8x/lW54b8Bza5A1xeT/ZY2jb7LI68OwOOpI4GDzntiuWtiadCPNN2RvRo1&#10;K0rRRgLHlfvtx6VIIRj/AFefYV2D+BvDWl+HL2/utc868i2/Z44/uj1BxnJ7cYrlmCg4x1rno4qn&#10;iL8l9Deph5UbKRCImH8PRsVMsYA6DG2nkfzp/lDdzXRzGSViJIlLZ/2sNVu0tJ5kaaNNyq2Dux1P&#10;TH/1qYkW9x+XFdj8K/BEni7XPKEf7mNS83zbe3GD65x+RrhxmKjhaLnPZHbhaM8RWUIrVntn7Keo&#10;67Bo01he6dHBaqq+Uu0hs/j65r1Czmiv70yyn7rV5n4SsZvAmjfZhefvpMeY2SfXNXrfxhcInlpL&#10;t77u9fjeZYV43HVK1PZs/UcA5UMLClN7HqzTxJHvZ12jvWdca/BLcLDbyjb/ABNmvM7zxxelljFw&#10;3/fVMt/EF3JMsguD68V58cnlGN5M9GWNvoj2C3liES4fK7ahu9Wgttu35i3pXBWXiC/lTYbg+jYr&#10;V0maWeVST/Fxu7VyywMqXxM1+sytojrLW4+0ckc1YwMYqpYIY4v/AEI1YDEKeM1wddDrg5ON2QQW&#10;EUBaWQ7iWLKW/hrL1PXNI0yfff6hGjZ+7u5/KtiDz5Yf38Plscjbu3VmJ4O0kajJqd3Etw0nKiZQ&#10;Qp9qum6fN79/kY1KcpJKJX0Lx3p+vXXkWETso4ztreDsRymPrUVnp2n6cvl2VpHCOu2OMLVilUlT&#10;cvcVkaU4zivedwoooqDQKM56UU3jB20AK2COTUU9ylvDvzUd48iH9a5vV9Qu55vs5k/ACtqNJ1GY&#10;1KnLoak3imGMtHs/h7UVitpUv2bzfm6ct60V1fV6Bz+1qGTNbs67F+6egxVC70uEx7ZF43ZWteI/&#10;LUVysbAZr1oVJRkVy8xwXi34VeEPFsbf2jpcbSMuPOUbWH4ivJfF/wCzfcaT5k2lXssifwoyj8Oa&#10;+ip4Mjt96qNxabwyyLmvcwOdYzCaRlp2Z5uKy3C4rWcde58d3XhXV7Rn87TptsPDOIzt/wDrZ4/y&#10;aqxwOwzjGeRu719daj4W0/UD5dxbAhuN23pWTH+zz4Qu1kng0lVuGbcsnPB68DpX1NHi+jy/vY29&#10;D52pw3U5v3cvvPl17R8FnHy7utRvaZG3rn8jX2pP8H/B+t+Em8OahoNugSHaGjhVSg5OVwOMH+Z9&#10;68z0/wDZQ0u41iSxu72T7LHIGhaMjzCPRiRj8R+lXheMcDWUvaJxt87mdbh3ExaUGpfgfOQgB7H0&#10;X2pslnJvbleV+ma+g/G/7HE9nD5/hK6k4JLLct29AQP1Pb9fN/EvwT8f+Gbbz7zQ5Gh/5aSREOBj&#10;uducDjvXsYXiDLcZG9Oa9HozzMRlONw/xR07o+A/+Cnd9Bfa/wCDPCtpMPtkMd3M65/hmaJVOPrC&#10;1fVXhazTwt4L8NeHbK6ZoYR5caSIfmb7JMMjnt83qRn0r5K/4KO6VqK/tKeHLGFI/Mm8M2BVWj6f&#10;6feA5556Yxx06+n2r4X0zd/Z95dNIy2MM0uyNeFZgI9xznnBIzxnHtivkM2rKrntJr+ZfhY+zy2H&#10;s8il/hZRW1wwwnu3PSh4HX5sH69cVtXF2Jkk3WkfzdGEeCfxqmYNyljHxwPav0elWlLc/OqlOK2M&#10;1o227v8Ax71rhfj98T3+EPw8vfFltEzTQqG3NGWRPmUc8EdTgcHk9DzXo00Ow/8AAu/rXkP7Uej+&#10;Mh4SuJ/D9jZ3tjcIqahb3sm7ykOVklEeD5u1CWMYBLbMKMs27PHKVXBzjCTi2tGt0GHivbR5ldXP&#10;MfhF+0Br/wAR21dr3VNzSaSZLdRdeX+887Ee3cDEHLSfKrcPwpJ6DhfBPxb+Jt94m8X6Zq95fx6X&#10;4dtZV8STf66cRKM7QruRIz+UECpniZmUY4bSb/hnDwDrd5c/DjW5IbHQSLW2t7e+kuf7ReZY7pjI&#10;zAFgitLEuGYlVBPK1k6b45TU7W8+I3w7v/Jt4dPuLzxLo1yvnR2d4srbbi1yUAIiY5VGT5Hx8xBB&#10;+Tw2Ip4KFLDVcRzVIJ3s/iTvb1se7LD+0lKcYe67fI0/DfwA1LXtdl+IEutatoepaXrEYuoIdSaB&#10;9Q2ywy+ZznEKpM0bqE3MpA+XCse/vfFHgzxLpPirUrjwzp9u32GB4fEFrDtuLvbC8e0zqTJ5ipO2&#10;35hsDFAF3c+QeIPjj4x8YfbPBHwz8O3V1pLafLcMqwkO8cEMRdPvKVmMohH3E2mVwDhCRp+Jfj/o&#10;134Aa28Q3drYfZbfZbifTwrXM+f38xG4hehcglm3OwJVVG74PiHG5pQrVMPQ/g1Iy3tfmtunp5Hu&#10;4XDxlCMn8Udir8KItJ0k65d6lpUWqLb6tDPHdNCXnFxPHcyKY28sGIqBCRIhDBnkYkfKBN+0B4+0&#10;XxR4EW8tUvVt59P+1x7YC2YEU4KsWby1CD7pcH5myQpLVw0XjLVPEmkanq/g+4tdNW5hY2/2fMzl&#10;Ud8BTgKrMQxyeQCpz0Suj0fxJL4Pube5vvh7Mmnw6pDHNM2nqJprOWPak6KwJmRJ5IVO1yVw2dhN&#10;fmGe4eNSVKtGL5lFKUV3XXyue3hqNSpdSZ558FvAvxZ8a/GW08TRHQ5vCvhDxFJam11a3LSXt1Ej&#10;KZ4/kAKmR5VAiOwMuCm7Ln03xj8Zn8qC807RWl03w3q9ubuZYWiXyvtMaMkSpl5TG5ljaVfl3qWC&#10;ADNcb8QvE0uk+PpNEhufJtFhgls7e3QpHNatGnmLIUK/Ikkbxj7ofoyruyfTtR8T+E9I+GFv4B8M&#10;tH/aF5pItvsNra7bi6LgIjMrEglZTEgXa6jbgDAw3mTxcZYynVqqyskraW82yp0+b3Sjr/xY+GXh&#10;fxzY+DPAMM0MkN5duskjeVbvOYmLSOZDjywUMw+/naWwxHNH4pN4l1nw/c/Di3Njd3E98Zo7q1kV&#10;BLLHbuUAnIwqCKRWZpJAxQOMkqEbz228H3OiPqGrxaBbzXd3oN1bWNhDppS1sWj3QyyiNGLDbGzl&#10;MhELuoO3zEFe3eBfh/8ADvwnceH5vBPmWLWF5DfWlq2oNO+nv5hji8xWdQ8KRlt4BJiD4OBhq2lS&#10;wtfO4KLco3+dv+AHseWN77HO6H4d+JPiDwdb3d/8NZZbGDVoIbOS8t0ti22cx+a6bfMRlLZ8twkh&#10;EUYB3sEr2LwT4x8MaH8Sb7wv4b0C1lj0u3tbS81KRk8+62WiyxNDGG27Ar7N5wWd3HSNzXHeJrm9&#10;hmWLw14kimj/ANLl8mHG3zjsMjr/ABSsiGL5iWz5RYHCAVy1j8R9D+EHxj0fWvEGltNFqEgF1IpK&#10;qsajzYmDhssIFWTIYxoBISQMbT9fwXxRUy/OvqNJJJy6vR69d7fI8fNMLTxNFt7pdD0P9pP9pHwT&#10;L4itfgJZ6hHfSX1kbjULWK3aaHULcXJt3s2kjcGJg5PmIUfKo6v5anc3kH7XjeJNfu/Cw+CfhvQL&#10;K702xCXE+jWsTXBimunhks7RJEFqu1rZBg5IeRQ4jRS7cj8efh7ZeLvi9N8TZvDnjLQbixvWFvqU&#10;dvFHp985lYrGZInlVnWMJLu+Ug+Y3ygKR0XjjUvhraeFdNDWlrazXNney6lNbwk3TzS3Mc7zRsVZ&#10;2wvm7yD5RWWLblAqr+o5hnlOs69HFtaJNJPpfv1dzhw+DjhI0pUr31vfueFeAfhh4reODx94en0G&#10;88TRW1jqFjYxyPFb2FrfTvKkltGy+XsizhnCSLGrRMq5CtS+IfGOn/tWfE6G0t/Cei+GH0XRrm61&#10;CKzvyZ9U8uV5pjA4jLSSujSyLGEdlBuGCysWDcdonwy8SfGH4p6d8MvAcU5sbHyo5tQtdHYFoREw&#10;86WJGIPlgsi7nUFQqbkG969hsLmy8C6RpP7K/jn4XW/ia2vNdM2m2ULv5jals4la5WWN4pmdQhlB&#10;EaIoXbJEg8v5fDynhsRHEKm59NNPdvd37n0EnTrU+W9n0PoX9nzxp4m+GvhPwT4f+I/gT7Tpclva&#10;w+DpNDFvcQQ74b52nuLrcIXaOC0cqYHdhHOXlQtIjDzXxM2v3Xx78RXmqWup/wBj6ra2N5FceE0s&#10;xqfh++u4TbXUkMrKFhQxWj/azAzygQxkyMEkaPDg+Jnx1+Gvh/wv4D1/UNQ8YWEEdvb+Lv7GY3M+&#10;n6lfvLKLI4JZ7hWjEyTIwNsHDGKQ+UX9N1D9of4L/FDx3JefBX4gQLHDDClk1zJFCIbS/tGgeSIX&#10;EO6ORZxb7ozhFLRuRmSQN9xWzRYjL1Olpy/Ze7vpo+q3PCo5dy4x89ry6rb5rozWGgXfhj4PaDol&#10;54psrW+0y+Et8lrE5t/ISOeJbePzWhVdsAiwGJAkDOAxRSvq3w6+IsfiD4d3XiGyis8x2vlX0msM&#10;bWFZBAHnE6ynem0iRSCAoABJ6g/K/wAUPhP4p1e306y8NeNvElrqL3Cf2hosTPdfZWSIGJre5USp&#10;bCKTy18nzGOyIJEPMTyZPdv2dNW8N6F8PbPw74v8Qto+rJH/AGzJoOrXUdnI6G3WCMPFbrE0YWUI&#10;VMsBDo2PKkOGT53KcNmWFzKnLD8trNuKdlr13erudeYU8LLBS5976aa/8MaX7QPwW8AfD7w3rnxI&#10;l1nWo9LaZLvUtQ0va1w0jT28cpm+WQTRsoWQKYHK+TIpdIiIxyP7Hvh3x02nazoHgvSbXRJri2ub&#10;2T+0oY3WO4mhxaOgBlKPAY4VdXGCXk2lxFtb2y1vPEFj8LdWh8ZeEbltQa4e10mG6mgjh1a+ZN0X&#10;kM0jr5ck5WNS2SQ4OzapA4P9nHUtY8MQ6R4UvNAuI7wHUJ/EGpWqvJbxGO7PlWquzFZDGJ2gkkj3&#10;LvtZF3k7TX0OcYPD4jMaFRpRi9Zd7+q6o83BYrFU8tqQeslt6eh79o0GqLpFuuuR2q3zWsZv1sWY&#10;wibHzhGYAsu7OCwBI5IBzVxVx0PSpYlLQrcSRsu5QdpHIp4GzjZj046V+i0uWFNJH55WlKVRyluy&#10;HynI/WkaMquCCvy/e/Gp9oA47t+dO+zZO7PT+8K1ujIhVc8qPYE07yizYJ/GpUiyc8/jQE9s0cyJ&#10;+yMEQU/56UIgA5IqZU3dT7UgRSvI6UuYJCRx5POM/wAVKeY93408KWww/lUjRKTnd1PFRze8HxRI&#10;SD6+1Cx5X/Z9qkEWPug/WpFiI2/nwOopcxJCELEfX8qFQ52/yqyIckUion/PP0qeYBgQAfL/AA0k&#10;ce1OeO7e1SKpHOz/AHfelAyOB/Wp5jMiKZdXIPqFoKFT5e38QKmAyfr+lDjjJH/AqOYCER5ccfd7&#10;Uoj2kEhuOPWptuTj8OKd17flRzAMKc/wmgJjt7VIsQDeYfl9804RMRn/AGanmHysh2nP/oPHWn+X&#10;gfd9vpUqxuG69/vU5Ii3G3pU8xWgLGw7/jTin9M1IsWXWNRVuy0w3EijzF+9heeTWM6kY6sunGUj&#10;e+E/w/fxl4hWO6RvscODO/Qd8D8cdq7X4wy6bYxx6RbXMUKwriGJFwNo469s88Vn23jex8DeGY9K&#10;0eBVndd0kirgn2+vvXF3+u3msXrahqj+YzL8u7tXzPscVjsd7eekI7Lv5n0XtsNg8H7KOs5bvt5F&#10;a4beix+b7soqt5O4Zx/F96py+TknqaFTd8mf/wBde9H3Yniy96QwIeg//VS4ZTwozu71KkSqcjnt&#10;TvLO7zNv8VLmK5fdEt02t8vzHg16z8I9Rg0mwXy03TSHGF/ibHT8q8xt7LO1m+X/AIDXo/gPVtK0&#10;nS1kt7EtKn+vmmYY/wCA/wBfpXhZ1+8w/Klc9nJ5ezxHMdnLdahcFri/jPqse04X6+tZ8+rNllFa&#10;Hg26vPFVneS3PywxyHbJ2Pf+VZ+q2KfazHaI23+9jvXxkeWNR02tUfZxlKUFNdSOCd3Ybnya2NMZ&#10;yygn+LGfSs210+5U/NH/ABVuaTZyAqzL1rKrKMYnTTUpSNbTYpZHCR+34V2fh7T/AC4ld/mYn9a5&#10;rSbd0dWau40IRpaqXTa22vnMwqS5bI9OjG8rGhCvlpyuP71OEgYZFZN5rKbimeBUlpqsR4VvvV5H&#10;s6nLex3KtC9jUoqFLuJkzuo8/wAw7ErM15kTZz0opF4WloGFGaaSduTWFqniyTSn2vpkxAbBbb+v&#10;vVRhKcrImUox3N4EAZpBs7VyurfEJtKtY7y8sRHFJzGwkDbh6isRvi9b3Cb4QpVX2lmkxnt0rqp5&#10;fiqsbxjocssdh4OzZ39wY24kOPl61VGm6eJvOkj5681wep/Fe3edXjfEZ4+Vqr6p8SpoIVns5dzM&#10;mVHtXVTynGelzGWOoS1PQ9Tu7G2smkeP5V42rRXk918V5buA21w4XqWU9TRXZTyTFcupzyzCjzbn&#10;VLDx8h5/nSvErDn/APVWTBqyP/y0/wC+Wq5BdCTgufWqdOSPQ5o8pKLSRz+7/Gkk04IrCQjmpEfc&#10;Plk+uKbJGz9P51PNIkrxWUYYf71bWlSW0KKJI1Vl4asSRLiMfLn71MW+uI+q7c0VKbqR3A64pZXM&#10;u2PHK4PvUcGjR21yJsiufs9bMRVi38Va1v4hjcfvMZ+tcc6NaGwEmu3F4dyWZVU24+YVz8ttcyIz&#10;PbJIN3zMydK6KG5t5ZN3y/iatKbAxbBGrUU60qKtYGuY/GP/AIKqz2/iv/go/pfhQaTDFHpaaLYO&#10;scQbztzrdHIxzkXBGPb3r6c+Gega34nvodI0y2Wa6Ph+SUQxjbtAngzwRyOeORjHfNfNX/BQdbK+&#10;/wCCxF9DCFaCTXtFRVT1TS7UEHIIzu44B6/l9ofsa2t5qvxc1WOcBpLfw2wbbGRt3TxHb0x2HcfT&#10;jj3IYyVKVGt1WuoSoxqYWdPurHE6roOraBcNa6pbTQsv31ZTUMVjO0QkG7a38XpX0v8AED4Y2mrx&#10;TeZZ7u+3bzn2ryPXPDekeH7KTy7pYvLm/eQzSDcOv9R+hr9AwvEmHrU05aP8D4PFZLWoz93VHExe&#10;ENcujvSzfy2/iYHGPrXD/tVaJDpnwnu7rUNDku7XDfa47eTZII8ZIX5SdxHA6YODnjB9gtPiJYXE&#10;P9l2xjZRI0GWz8zjk7fUDnp3B7g4oeJbrRNW0e40HxDYW9xDcQSLcW90oZJIzwQc9RyB+IrreMxV&#10;XTQ5lhqFLufmv8Nv2Ytf+IPgDS/iP8Pr++m0uTUpn1C4uoRCfs6pHmKFdweZ3DZWSJXBlj27QdoP&#10;lmnfFCy+Evj+38BeLvA2vXFzcxwhtL0u8WO4uGuy6KY4wy+YxZfIwoBOzJGeD98fFTVPBn7Onweu&#10;LDw/4Ct5NO8P6aw8O29s0nlypLMJBbkgvITvhQs53A5VgRhlX59/Zh+Gfwi+IvxR8WfEe88Rvdah&#10;4UuJLOzt5bRYUgsogIImiYtwJPLkyykSKm37oYGvm8TktPD4yOJormndNq+3TRPp1PWwuKjWpyhP&#10;SKX9ankbeEPir8bPiZ4b8R3HhSGyl8a6Xaz6f4Z02yMNrFZDPllsFFAG95HR3Us0vLKrMi+1a3+y&#10;N8IiieHlv7jTtVuI5ppvEUc0kzy7byN0eQ7SqvJDbOM4UMWkEQILAeyfAz4c+FY9G17wN4c0C40d&#10;fDOvSjQbqayljVobjF2rZP3mQXM0RAYNsx/q9ykdl4m0TVtTSbT4PBs01vDqEN5ItndQr9sVZSY4&#10;1MrJtZQkTsSB12o+VBr6mjlGHlTk6yUnLuk35/0jzKuZVI1Eqbasfm742g1nwl4WXWtI1aGGDTUS&#10;W/htZI0aCbEqN5oXcN4EK/NFuJ3ZAXeu3P8AEfxu8UatYQ3OqeNo7q4eZLXw+unWMlrthMoZkMOf&#10;kLcM2FQjyFyAcEff8n7Mdi9jN4m8QPd3mtatHDF9mu3jki0uINI32WEhdzKFfbJI7N5pgjZvuIq/&#10;nz8SP2XU1L496h4f8OeFNVjHh2xntNSW3WOe7nhCyQed5TSLHI5WSONYAyuwKlBkYr854j4Uw+Er&#10;QdJNqWnnfoj6nKM4jioSU9GtfkUItb1DxadN8J+G9ObU7qRFs9Q+yw4aXyop2tXJ8wBSGJAWT5nU&#10;qAQQAOq+EfizxZq/iiTSPEaSHVrC1ht9LjuleRpIWt4yhTKp5S/cYtuYDehBQoa8v8UfDXT/AIf+&#10;B/D/AIq1bxNJ4m/tjVLry9Q0XUHXyLi3G1SJXhVow3nRZUhmVoDypdhXr3hrxf4TXRNC8T3mpajr&#10;N5BeDTtTtbS98meO3UBTfOqguyELIpxgGPnJyxP59nXD8sHUVBWd7a9r69L/ADPfoyjUpupHbU6T&#10;UPH3iTQY9Q/4R/RbfVtW1NftWk6xdSbbeZDbSIsKxbSyKm6Vk2HCibO5hI5fpvh/4z8M67oFxqWo&#10;XNpBrUMbST+IGsV84OMREBFUsjs7AAKR8yccZ28X4Z8L+D9QWxu/hx4texkW9WONY1XzXhkh8l5W&#10;Y7lLDBIBjUnYSQGXg1v4J+DPEHiiWLw940s7zWpdJtLfXrhY2b7PBFJM5nkdmGGmjmjHlKAG8o42&#10;qrPF8PjIUcPWXNUs1rzLp0szKMYVtZHceB/jf4c0zxleeFdU8B+ItLXxlrtvNov2gcuscUUT/dJI&#10;eMwu7YH7tLk5LMH2838VNU8H/Efw9qPg2byf7VtdPg+y+X8r2cUU6TTMcFCM+WU4OQFG0gPkdTH8&#10;JNasfBuiDxb4nk/tixsXjbxFa3Uyx29wLOGINHK6M2SFZS2G3eZLgDfg8xpXh/Q9N1mSK50BtStL&#10;rTpEtrppJXuLJBvlnBaSVi8Tgxx7Wfauzeu0tk9WFxdCOKjWoVYqcI/fp3te7WnqRioYXeBj/D79&#10;qa4+FHw+bwRN4ZtW0BLNodWW1t1jhli84L57RKuZfMACOWBORlwA5YdN4d8Jrb+J9b8S3vgS+s4d&#10;S0/zNJtbo+U1uQxkMbbgGXMSRgbQMecyuAdwO54/8D6PF4Qv7PwytnItmu+aOO3HmRRxp5kwKR8q&#10;hX5NjHJYcgbiF8h+H/xY1/xp4zstI1Vpms1lUxWMh8pnVY43Jii3bkiyPLJ42pA3bArSpjK2b0Z1&#10;6N3LZ69vLucvLKUeWKPQvh7o/j2Kx1rwr8IfDGi2Gq3dwSNbv5BbrbssyRSthVLyqC8uFGQNoQMd&#10;4DfXPwo+D/hPwB4Ys73XNVtr7xHHpKi+1iQbGmYyRs+xU2oMSBOgH3Bzzz8zeLJrWXRlvfDEUcka&#10;xxzzRyXUbwybXSVMAt+8UFIuCHwDhuNwbu9E+JWp6b4OXwj49RtMu77TfOvI4VDLYqViMNuF6IBG&#10;IV4GwNuJBJDV+hZD4hZfluBVPEwftIx5emtns1+p4eLy6pWqe7Kyvdnl2gr8E7vQPEXwb1Hw7qWg&#10;3Phuzi0C21iaPY+p3JvGSDUhGNoMrPbpK287v3PlncrfNg/CPXPAU3g1Y9b8aWena5p63NzeXVjf&#10;QyW0kUt4ZoVDf6tg8EqeauR5Y2tuiLrmp+0z441Hwz8T/B1/q/hzWtT1DV47wT6bb63JDFNCs1j9&#10;jDLuGVDld8ijcjZJDhTGeh8FfBPxn8VfFOr+IfB/w+1bwjqkMKWOn2MlzFJpqtFHBLGF+ZWj/wBD&#10;a2RRsV1e5mwWET7PqcPl8c5wsauFqJ8z5oq+tn0b8tju+uUMPG9TTTV+a0Oh/Ze0DQptE03XRNpt&#10;he6tNd32k6lFZiO6aIS+ZKsflDaWli2FCeNgQqhEeR634s8U+N5vCMfi7wFY2tjqkjRy6Ot0oxHY&#10;Wcb7rlDLkRvNFMbYAZbZIpcjJ2dJ8Pf2W7rwF8Nm8NtrB1LWfsuGvmvbiC3llxFkMis3yMI145IO&#10;8Z+d93k3iHwN4/8AiR4n0nwjaaBrmn3Hhv8AtFpbMa0YbV2UiOGdIDleq+dDkiPbDl1YOy16+Gy/&#10;M8joyqTW8Wr9nfTbrqeZLFYPMMRaMrpNaf1bQ3/hb8QtV1nX9J/Z3s9Pn+w6Ho66ddXlndN9rS3R&#10;DbQiO4VVMZ8s3CtIhRlZU2sdzGvefAWlaDo2j2GgaXZ26R2FqfsNxCVPmRtnnI68Hkjgh+ODgcjo&#10;f7KWn6LFqllH4guWhutEntNK8QQ35TUYridAJLiTYijzUYsY8MQpZmIBINem6D4T0bw3BJHpdq0f&#10;mXEsp8yQvhnYs23P3VyeFHCgBRhVUD6XIMPjJ4eNTFq8m7v7raLseJnGKoU5OFB29Ccj939zr/Cw&#10;6mnLAGH7zqenNWfKAGTQsSY5NfYc3unyMiBV2/eWjyiDn/vnNWTD3H0o8nK/N7fUUcxJCYpD1NRl&#10;SOtWmi+Udx/FTVix84O6hSJkV1hYjjrTvJIOC3arUdsUOdnt9aPs539Od3NLnJIIwu/O3733RUxg&#10;+XzBu4qRIGXGP+Bc1LhVXaP/ANdZykPQrPFgfKn3mp6R9uPZasBABlvyo8v/AD6VPOIjiHPUf4VG&#10;EKvtJ96sGLH7v/a4xQIgTl6XMBXVWJLE+9N8v+Graxd+v+eKWSHfHwOfp1o5ifUqhPTn2p2zeKmF&#10;thfmH4rUgijBzto5w90rrHvb9MU5YVH8P+771OybivpupfL49anmDmK6qVHA9l+WnCELjIOOi81Y&#10;KelIIgV4qeYfvESwhE4P51JsOPk79ak8vf8AhTliTv8AnUuQe8Eew/Nj7tWrW9FuyvH1A+X61WjR&#10;yP8A63FTBFO3j2+XvWMuV6M3py93QkmmnuZWknkZvrSDnip7K0FxOoIbb/ER2FPe2gif5ZNx3dPS&#10;seaMdEacspalZEz95O3pUscYHQf/AK6kVP7q/wAVOjhwAuaJTKj7oW+wMvmRDH8WetWZYTdXhk+z&#10;7M/wDpitHwVoLa1q8Vi7LHG5DSsy5wo5r6E8HfCPwZJZR3NxaQyXGwBZGTn646V89m2eYfLZe+m3&#10;5Hu5blNbMItppLzPn2Hw5rE00dpb2EnmSIGjwOoPcV678MvgbJrXh2a310tbs0nyrEBk+nPpXZ6x&#10;8O9OVGt9NnWN+qsq9Ca6TwcItFP9mNMzYUBc18dmnElbEYW1HR/ifV5fkVGjW/eO/wCRW0X4YQ6Z&#10;p8elQuq28ce37vzMfU1W1P4ZafbQM9srtJ9K7ocjmmymID97j8a+PWPxXPzcx9V9ToqHKked2XgG&#10;4c+Y9u3+1xWpH4Gitk3ybd38K10s2pwR/JHtqCa4UpueX/gXpWksdipMxlSowWhl2+jWtsu+QdPX&#10;vRfamYeLd8L2Vatf2fLdf6ubI/2aZfaHBBFvnkyRSjUjKXvk8srXMJ7qeR928/e60q3U0WMNipo4&#10;Az+XHG3HG6pZ9IuGUBSPfdXXzQ2ZF0OsdQmkODMfzrbtZxGvzyf8BrCt9Hu1b90N3ParPk3ok3Mn&#10;PeuWtCE9EVGUoyujpoZVkX5afWTp8s6Iuc1qI2Vya4ZR5ZWO+nP2kbgCwONtR3EcUi7ZUXnhsipF&#10;YfdFcx44n8VLF9k0mD5CN0k/TA9PrVUqbqVFFOwVJKEbtFvxH4Y0HxJpzafdhcdiOMGuLvvgV4eK&#10;qJbl1YckxycH9KmnTU4YMwag00zfeUdTRFN4lE/2rVpmhiXhVYdq9vDrFYaNqdTQ8qrGjWleUCPS&#10;vhD4UW18m6llbbx8z8n+lE9j4b8OO1pY2UbjdhnYbvwpNb8c6TZQNGLxemOD39q8+1j4jQR7oYoQ&#10;y/3t3NelhcJmGMleTbRxVq+DwsdbJnTa6fB08/2qO2VbhULE7cbuKK8yv/EUl3JJcQ3LK3UDdRX0&#10;NLKqsYpczPIlmlPm+E39C8USO3+s+7/ebpXTWXiTld0uf6V53onhDW0JZpyu32roNC8J6vdXGy41&#10;BV7Lwa87EYehGWkke/Rq1Zbo7a21zcvEnvVqPWGLcvx71nJ4CubWzWT+0mLbeSx+U1Qji1ON/LDb&#10;sfxA153JTn8J2c8o7nYWupq23eVarDC1uV5jrk7W9vI3KOv3a17DVmEfz/8AfVc9SjJao0jLmLdz&#10;p4z+7/75qq1rdQAAD9au/wBqRkZP/wCqpVu7WdQy/Ss+aotx/EUYbm4jPDH86t2+pXCjg5/Gklto&#10;XHmRyfw96zdX1zT9GuEtr6ZYzLu8s+u1Gc/oGP4e1KXJIZ+PninVbrx7/wAFXPFWp6vPI01j481m&#10;KE/ex9nea3TP+yFReMHt65H6N/sB2Wn/APCYeMNX2JI8VrZQRzqpHyu0zMo3DPWNRk5ztGD3P5h/&#10;BPxRpnxS/wCCjOuePrS5aO11XxVrWqQqkh2t5zzsNxAIPEmecDPPYV+mv7CFqbbV/GaW00hRprFd&#10;zEYLAXHp/IdKrGR+GC/lRvH+C2fSmr29nLC37oH3xX59f8FaPGWv/BD4fWfjW+1C3sbO+8QQ6eup&#10;WtlK8u6ZZj5ZVB02xBzyMBSvV+P0GlsbySFpCu5ejEV8I/8ABWH4lTaLaeGvhpe/DeXxFDrmoMLf&#10;S137Lho0eTc5XBURiMPuyB8zddprnpR9rF077nJO3U+PPFv7cl3pHizQ7DT9Mi8ycsI5bJPMtkhN&#10;rIS6qOMBVBJU9AQRkkjkvj3+398Q9O1mOztZRaGSKO5dlj+ZRhd8YJHKEJ0IDDd16Cvn39pjTPH/&#10;AIX+L99oVz4fvLOy0XZNo+gybl/cPJ5YhUnBdf3hQtjuScBTR44m1L4p+KINL0TQhHMsdm8dreJu&#10;ZmaH5rc7QCdr+aSFwf3mecrt9fD4zG4XAqlUn13/AOCeLWwNOdTnSPsL4W/th6B4k8H3CfF7w4ke&#10;k6WduuyXGJIuY5XVFLnd5oGGJA43MeCMD0r9nn4feGvEXiX7Yk//ABLvGFnD4g0fUPsu5RMJ57p9&#10;OkaUuqS7ZJZREiqVh81fvLvr4p1n4ga94M+GGteHfA3ie3k07UNHtP7aGoW4kSeaKCN7kFhzHJHN&#10;K0fUEkFcttzVj4V/tT/En4Q29h43j8aGLTpfEBmtbeFsw2lusUhJaNWxvJkVGVu3TG0Eehhc+xGH&#10;i+efNyp3tr12M5YGhJcttz9PdZ8MWfhxo1vJYYXvbny4ztCmaRVPB9W2Jj1wgHYCqT25R2QKfl4H&#10;XjFfKP7Pn7Qnxh+PfjOz0fUfEqahDY3sN9a6peKgght4RIkrMRk+Zhyp2g5aQsMKpx9ZeAp/D17F&#10;Jo8via1vrrznZTbyZByxyv8AvAhuBwABgAYA+2yvOI4zCqr0fkfNYzLnRqWiQSwebE0MjHa3DfjX&#10;yf4n/Zp17wJpPib4jan8QtTs9R1LxZql+lva3Bt4703UpjisnZkDNbiNUIc7cDc6kIFNfY/iDR00&#10;O1+3XN2vl7ivTnjk5/Adq8h+MvhbxFq5k8ceE9aXU7G1hSSx0m3YRKupRSNtvWuCGKLGiiMBAV+Z&#10;y29SRXpVpU60FKyb6evcww3tKdRxk7Lr/l8z4J/aY0T4QeHf2kdH8F/Czw3eReH1v4NdvL3UL6Y2&#10;UyZMEiwJKF3q7RsGcGRcKwH3VROk+MPxl8M3kbv4TWHSZLGz+w3mnWMIWbT5JGXn5CRmSNto4BXy&#10;93IfK+Y/t0fErXLz4027wWUVl4i8MaKdL16G6lhmlWY3N3dO24H5BJ9siUjCsj70yPLNHw1/Zv8A&#10;iH8QfCN18QNZ8P6hqFtdaSt5FeaPeBfLvo4NrW4jU5uFmG2ViSCFEcSsrYC/hvFOBrYvO5yp3sr2&#10;Ub36X0R+kZfLly+CqPp1f3a+h0HgCf4g+NdBt/Emi+D7zQ9F1axjgXVreRftN1DbsUXyBjERMkTI&#10;OG3o5zwyE9Z4D+GNtpvjS6gs/Ec2n29nFHFcWca5mO+CRozMrruklkI3BmJKt5mQduaraR8Rryym&#10;gstaaezutN8P2zWZa3ZINPj8qMRxiAL95QsagBWVX85gXK4qfXvHGq+Cryx1vWb2a/8A7Q1CTUNc&#10;js0R4hIVVI7gFsPuXzIFHXdsYKg5r87zLB1YynG6emi0d/J9bnpRpx5bROr8KeNr3xamnWnjCGaa&#10;zsNQtmS0W1MbXs+yTIUlmLxr56uHKgHywxYfMBt+L9Q+GvxQ0HT9T8I3U9ndFS9w1rCrCJsBkVVy&#10;wYlV83cfugKOd3Hivi7xdrHxEv4/Avh+1g09plktZH8NzCaaxG5E2o3ADpEm0lcnMbBW4jr1LwT4&#10;f+HvhufwTrV54svbrxBpllaW0dt53kJcYilgd54fmb5mdXGBgtEgxkGvlZZZ7Gn7fVSV3ZLT5/MK&#10;mBio3k7MyPCXxLl0mXxb4P8AHitv0mxVp7jVdKgFrcssZmibzFZSyrHOjsB93K/dDFa8e8c/Efwt&#10;4j8d6Pq/hPw1My6xdSzaTrseii6FmqQvH+6EvyvkLCx2/LmNmIKn5vpDWPBngK4+Jx1628RwtbTL&#10;Ja3NhqEzqjmZNgUxHcZDt27VxtXcM54J8O+I/ijxXoy27a3oUM0nhF0tNDtbO38q1spBDdW8qxl0&#10;C/PbQ+aE4AHlkgEHHtZHWpRm6tCm+d2urtbdbfccaUeXmR0GkfE3wX8JPAVvplv4p01rO11wXUlu&#10;tnKFSTGyIx7XZ/NCttb5nyuN3Ytr+OtX/wCE6+HVn8VINN+3Xsim4urfS7hS8cMWZYoRgneR5SRk&#10;AlWDN1L4rgdC+HFvqus6J4kvZLK8iVpXvdHazZonV4kMYjbGG3Ruztkg7GX+8Wb1P4X3ejfED48a&#10;b4gs/CF8mnWVzNY6TBeeF2u7Ce4uZbfchdXCxACFomm2kKk0nI5I97DZXg88zalThDlnJu73WvR3&#10;8zhq1KdGm6k9bHo3hu6sPHGo+F/GHib4cpDdXVxDFpNnqlmyyWqiTEwWVvn2lkiAbC884PAPovwD&#10;vvG3jTxtrmu6jZXFrHpeqfYrj7VGI0V1QEoq/wAed5cOAAUkhHG0E0PF9n4003xdJ478ZabBe/aN&#10;RS28O6bCojGkIyjaokXG6R5EEknGxWwikhdzdX8PtcuNIvtU1/xNLN595HBDb2sd4WWFUaZ/MNuq&#10;ARboti7yWdmUKQpEat97k9KnwznHscVWfJSd7JpJJp6Ndr66Hi4qCzLCydJatHq4t5Wj3xqT8udq&#10;+lULGx0GfVJdQtbSJriEGOZ1UcbgM59SRt684A9q8z8UfGnxa/grf8PvAF9q19feZE1rb3irciB7&#10;dy80MTN+8dX8vEY5YA7ckAV6F4J1XUtdjn12fS7jT45bpzbWt1CVd4RtHmEMAygndhW6BQcndx+s&#10;4fPKeOxEY0kp0p7STvr5nylXLamHwzqybjJdDZih8pRHGnG7Dbak+z7R97p7VOsTo2evy/nUix5/&#10;+tX0vNyngSlzFUQbRhMZ6/WnCBdrOy1YWLIx3/nQYsvn0WnzEkCIMfdo8sYyv3astFhc/hmm7Odn&#10;41POTykJhA/h60LEVxzVjyWz/wABo8nnO3/61HtCfQiHX/gNCq+MAVOsalun6Unl7j/dNRzAl1ZE&#10;IlzwN3y44pQmDj/IqfywPl70bcrkf3qXMRLcgKLt2OvX+HHanFQT91vRsipxHkdPbinLGMjDbu1H&#10;MIr+Vt5PNOCfMW/2qm8nnP8A476U6JPm6+9TzAVhFxjZ+VP8kEL/ALP61N5WT93n+Kl8snr/AHaX&#10;MBAi46/hSiMn5gPrx1qcxZPHJ6fWgRnr6dqXMHL7xCsbEDHX0oMZwc8VZ2YYc/w0oiC5/u+9HMHK&#10;V/K3DlcfjTkj499tTJCcCnxxOTnI+7kVDkVGPcreSMNk46CnLHgDnvmrH2fIJPGfalS2crlj2pe0&#10;Kcfe0IVTcPvj73WnpAFf8PyFWBAAVG73q3o+i3mrX0Wn2EDSzyPtjjUZ3VjOtGMeaTNKdKUpcsSC&#10;GN4+Q3VcU4RGVcjtXVRfCjxx/aEOlR6BcedcHEa7ep65z0GMH2rt/C37J3i/Uo45/EN7HYKWyyg7&#10;2A59+vTHP19D4mJzzLcNHmqVV99/wR7WHyfMcQ7Qg/uPJoNOuLlhDDCzbuM10mgfCjWp7rfrFrJB&#10;bxrukfnJHt71694T/ZeudE1xtSudVjaGP/Ux7SzHpz2A749K9Gj8BWbRLDORtUY+Uc/jXzWYcYUI&#10;vlw7v5n0GX8K1JLmrpp9jxvwyfD+iFLewsFVtuA7R84z0zXWaPrkQm32dxluN656V3N18NfDd0io&#10;YPLVRhVjUCoW+FXhm3LXGnQNFK3JbcSM/SvmcRm2FxGsk7+ep9Rh8uxGHjZWsULOV5/3jybs1btI&#10;biKf7T5bbmbgVd07w0umoBcT75PyrSXT9w4+XH8RryamJpt2idkaNQzm165ibNyQi/71Vr3xWJVa&#10;GzRpGH6VT8aWlsku19QZZGDbEXuccUzwwbeNVSfaZJRsyvc1pGlS9n7SxLqVOblbGRx3VzKt5eSu&#10;OeI1al1C4lEnmRXKrDIuGQ9jWrDbLFqv2W6VvJZcqVX5c1m+O9EW30/bpkyxlmywYZz9KqnUpzqK&#10;JnKnUjHmNzRL62htFhikVm24LetWjH9v/wBYf/r151os+s2qLFcyNv3fKVPy4rvPDK3PkeZdFtx6&#10;A1jjMN7CXMmdGHqSqWix93YpCp8mP3+7TLaJUUmfqtX7u8S3jYuM7fvVg61rkVqiyRyqc/eHoK56&#10;ftKnuoqtGFN3NJGnkbbAmB9OtWI9PlP+sb/69cza/EO2A+VlLDiryeP7OWLzHKoPc1pLCYmPQmnU&#10;w8o3bN2G02/fNT43Dn9K5HVfibolhFvN+h/2QeazYvjpo0Z2rCWHTdnpVU8tx1SN1Bj/ALQwkJWb&#10;SPQN4HGKgvI5LpGg2jaw61yWnfFjTdSlwrqqnoN3Sr9944toIGeaZY+MrWf1HFQqWcXcv65h5x3E&#10;tPDdpYag10GZm6gt91RXG/Ef4k6VpztZRnzJN2Pl7VD4m+LMdj5qxzbzIuFweteVa14ge8vJLsxr&#10;uZid2PWvq8pyatUqe0r7dD57MMyhRXLTev5E/ijWWvytzEGxtAb0B5rl5pZM/wAXowzVy91Weddh&#10;f39qz2dc7d3tX3eFoxpQ5T5PEVpVp8zEM3DLu5z0opjhh3/Oiuw5uY9b8O6haavZQ3McTRCaNW8t&#10;lwwyAcH0NbdlbxWbh0HPrX5o/swf8FNdckvbPRvijqdzIfsrC3+z24CqoKgO5z93GWLE8BSehzX1&#10;98EP2kdI8baV/wAJFF4kt7y3uFjeCSGbKH5F3KueuH3A1+b0Y/Wqd6bufqFZSw0+WZ9AaheTT2hj&#10;SXao9awxdSwPlz09O9R6J4z0nVrWIPcIZHQbtvY+v0rYTSba/UeQf4etTySo6SVg5o1NYmcdQgmO&#10;c7f61atniPV6e/hGRWyn/fVC6Be243Pis+aPQLSiWFgWUfLK1Wre2CD71VI7O6i6Hd9KnZ54IPMY&#10;M2P4VrORRJqEwsIWmlm2r654FfD/AO2/+2h418Nanb6d4A8LzXEeg3Et/rV9JlVgto0dZ05K/OUL&#10;oq5y7NtA5BrtP2sv+Cg2kfB74mWvwZj06IX1/aOwm1FtkMTK/Td7gNx6geor8uvjL+2N448UeEtW&#10;s9GvbmV9d8QtqH2K6tfMhsbVESFyZDndllh2kgbd7HjK1z/bUerIlPmlZHS/8E1Y4dR+MeqalLKd&#10;9nocki7kHJaROn4AjPoSK+xvA/7R3in4S/ELQ/CXh+4SOPXNWuhcSTSFIILf90DMxx/rEXcU7Ehl&#10;5LCvkP8A4JiWF7c+NfGGqR28bR2ugwiXI5G6bA5967j9ozx/pHgb4yaLafFa0hk8O3PhHEH2xnji&#10;W9uJ2AlZl7wvbRMAQVLMhbgVpiW5YtJeR2/Dhrn7MeCfHlvdaZb6ffanDcXX2dDMykDzCf4sdskH&#10;Az/KsD43fs/eDfjn4Zk0S/1afTZnurdl1DT223EMKygzxxtkFDLF5kRccqJdy/MBX45eJP8Agp58&#10;VPF3xA/sn4R+MZNHtb3TbG2jUqqyedLdLFNGpyVDRq8z+YOFSIjsCfsb/gnB+3z4z8d3158Pf2g/&#10;FtuusyagwtWvJ1WVZHiW5jgKgAcW7Lk/89FkGOBnH6rLmbg7M5I1o7M9P+MX/BKb4ffEvxnpPjK6&#10;8W/av7J01rRf7a0pL2a63NEZJZWDoHZlR1xt2YlPy8Cvjrwx/wAEUfiV4cjvHs/GjWPiuw8QXz3V&#10;xqKtc2Go2zXkhtLhPLAMDSKse5MsUVsk5O0fq9DrN3F8uNynp71HqV/Dc/vHsIzIWQFpl42hgfTr&#10;3Hviq56yjyz1RpZH4N/tHfBPVvgL4o/4Vn4+8Bx2dtrhaPVGt7ZZbeW4dQVkSVQdiqrxNl+QvHLN&#10;XkvgjwqPiRa2HgfwnqMLWdxceb4k1K/uQ0dgsl4yCbGPk8sSBXUqSwRmQEYFfuh+0F+zJ8Pv2ktK&#10;8TaHqy31uniLwsthqCT24NtMG3eS5UjmWJgTnOVyAeqkfBfxz/4Jm/Bf9nj4m6TpHw61LU7DztNm&#10;i0veI7izjktFiuZFuopwFufNglZMbl2LBuUsxkAKeHpWad9dxSjGUjxT4ceIp/2PvAfiqx8TaHq9&#10;1Jq1hNa+Cza2bLZvaz2jESE4UqCjRONwDkOxAwWLeYfsp/FX4kfAP9oXTfDviTUb6S8ZYrj+z70l&#10;GP2iUM/L/cfYNvI+mOo9M/aTu/2o/FOo+ILb9pLxDus/CfiKW0tbrSbMW32psXdjHJH5hO4DzPMz&#10;nLFlBIG1h5jJ8XvA02u658TU+HGl3154kWxvf7XuJJNsDxxMsyxJ1D75JupPO3gbVxlUziWBdoS5&#10;eXRLX8TkxGDjLWSP0B1n9sHwf8TtO1LT/CejTR2cOp2lnHdTXCputZ3WKW64zymWIXq3y9Ac189R&#10;/wDBR3wR4C0rS/C/hHQrv+woBBAdQvGzJartZRFsIG1QQq89MnsBXz3qv7S+geDfhnc/Drw/4m1S&#10;x1G6lne+MBEbfZ2YCOAkfwEDdnG4jyx0GK+afH3xHh8V2X9lXt/II5LpG3RjIaIt87t/fbB4z3X6&#10;V6NbiDH4zDQpU5OEurXVPtc4KeW4eNRuavfodF8YfiSPjP8AGvxB8S5WtreTxJfTJcLHbbiluxUM&#10;4OG5ARXLDDMR8oHSvrz4fR/EXwt8J59X07xppbeE9HVrSbUNNZ5LVmijBeTzDgKjo8DnHylmb/az&#10;8K/D7xMvhzxVpPiO3srUtb+UfLkf92HEo4PfaRgZ7A9wOfuqT4dah/wzt8J/hx8PrzVLu1+IjeH0&#10;1LS45P8AR3szpTM0Ug43Fkt2lY4O37OCeTz4uc0q2JjGKm4t7yT1fq/M+ow2Fo1qfs30PLfjJ8L9&#10;a1n4h6p8ZLfWV0uS1Sy/tgzRFDNCwkd5PmIDELMACM7SDmrF94Fu/h6n9k6+6XekzxxXbahb2E0B&#10;HlmQLsKsxMUnygpkBQCR8wWu6/ac/aFjtz4j8MeFfC0Xii4s7i+sdWtbWz/daVp8l5I0bTn+8ht4&#10;wFHDCXPQAU74Aap4b+MXwu8H2mmas1m2mwafb615zt5mnWf2hZJ7lkYZZD5bEcFSj4Y8AH5mpltb&#10;3Yqem12k3956X1KlGPut3R4NqPxAvfhet5bw6RcNNpeoS/aZ/JNr+7dZJQPLJ+aJVkkCgA4juI+M&#10;qGb0H4f+HvGnxWi8SavoN2Yda0XTJ/7PsdMVZ/tF4szMkjBSDDERbKFDEkmQHjcCfoDx9+zZ8M/i&#10;98Hrv4r/ABE106r4ms/EEPhm6hvFVFjvYtDsvti4XmQrIkCIeCBFznca+dtE1X4d/Abw62hXUt5p&#10;4uNQa6/tjTN1zc3FqZ3CRTPndlWc4GCSCMDuvLLEYfC4p0pR5pJWt0aa116HHialT2fK9+h6b471&#10;vTGm8MeFh4dvI9SgvhYLbyxlriCLMJ/f4YuxMazA/NgPIqhs5qP9ot49M0vWNY02wvrq3hYNqtq1&#10;uZJCxgniiBcEhYZGfpjG6VU4C4o1T4/+FPGN5N4x0TxPbWNjDpskei/bVaG5W+UHfcTK3zGNGifK&#10;jLHzycYBIq6X448XfEO1v/gTd6dNeS654ZmXWfJZpp9JmGyOK+Pl8/Y5WaIhh82JehCmvocHkssZ&#10;iaVRxtCzSaavotnb7vQ+flVrUL6ebXqc7+zx4W+Jnxk+Fuh67ceGn/4R3wfeahpsllJfMt1cxxgL&#10;tfhSqqDCrOvBPy5wGr362+LHhj4aeNdSh0WFbrxF5lvFd2fmFo9Om+yKkkcYUlVyvzYAwCTjuT5n&#10;+yN8avD/AIM+FC/Dy61S4WLXNJub25I3peaNe3cjyFQXQ/LLvjOxMrhIZAW3sVp6b8Tk8M/CzQfH&#10;H9kW91cakbi51rdK3nxyJJ5chZtu6P5TKwHr5Y6EsN8ZlWZZViI4nLHq0m7rZrqrrTczlGnik41N&#10;r27XOw/ak/aO1XXNW8NeIvDXiyO1t/D+691jTbW3Mr3twYZYoIODzu8ws3ZSIz6Vmx/Ebxzr2mx+&#10;D/Cni1LqSz1aKNYWsR9ultFvtOgVnk5xH5M88qmTJcRoQPmyfI/iD4d8EeEhpusan4qum0m100xa&#10;zYwaTJcHzp5Yv3UJwGnMUrx4kJAyqYzuNemfCbwp4n+EWmX/AMTfit4S8Ww3CaxLYqG8LzItjakT&#10;zNOck5BgtobgltxiLgrya2rZHmubVXVxkOapazfn00XR9TSUsLg6MY02rHsn7N3w91mXVdB+Mj6t&#10;bstlJL/wkV5/aMhZonj8zaqhgApuIrbkjkQdAJGJ9m8H+O774ieKr1PDptrzT7TT1m+1QKRHkzEP&#10;GWzgbo03DkENIDyFwfn/AMEeIvEvirxcfCOgyXV94X1ezurN7zzEMUOmtI0RunYEKoY2ziIYDcpg&#10;ABmPpH7Mmgw/CrSNQ0rw34emh0vVNVk1K91C61T7QsdwvmRz28ciKFZYxAAVGTuI5xiva4X9rgad&#10;GlKMoOMnGVk3dt6P0/I8XNqarKcm09NEe9w28kEaRM7NtUDc2Ofc1MIc/wD2NJpk8uo6dbX9xamF&#10;5oFcw7wxQkZxkcHGeo61cWMKM8Z43Y7V+1e0PzXl96xV2e9PWHqwHNS+SVcqD/DxSqpbIUfh6Ucx&#10;LjIgMSoMs1ItuMdOFq1sBba1NUEDGOfSp5gIjCHXn5cU5oNx+Tj/AGfWpURf7ufwpRGC2F/Gp5xf&#10;ZIUhyP8APNAgycdqnC56D3pRFyRkfeo5yLR2ZAsGB1/hpGjYj7p9qseXjkf984pxj4+Wl7QzK/lk&#10;j3pyQgt16VMYcj5f735U7y+kbf8AfVLm7AVyhK/KuackaqD+f0qYwsp+78vXilWNcVPMBAFIbr7b&#10;dtOWNQuXTANTCIg8J7/hUixcdcUe0Kj5ldIsAYH+6KRUI+/H/D0NXfICj/gPaprfSnuWVEP3m6k4&#10;A9KylUjHVmkacpaIzvKVvm2j3qU2jg4aNvl/2a9M8MeCfCOlLb6hdr9umkkUbWGU3E+nseOa2rr4&#10;e22sm+1BYI/OmyscOPu9AD+AGa8Spn1GnPladu571HIa9SlzXV+x43HZyzHZGg5/SrEWizsG81Nu&#10;BkD1/wA9a9O0z4MeZCHkvwrq2Y9q9R3z+ldBf+CfDvhuzW2awj3eXmaaT6eprKtxBh+ZRgrs6KfD&#10;uI9nzz91Hha25NS29k7/ADn5VXkt2rpPEmnWaXU0lrEqoz7l+nsPSsuCJZNsTvhe2K9WGI9pT5jx&#10;54f2VTlZFZaBeXUmI0Zlb7p9T7V7f8Afhhb+F9VXxPrJiedbb90mP9UW6/8AAscfnXn3gCC3bUo7&#10;fHmKW/i/hxXqmla41ppsybfmZsKW9K+V4gxWJqU3h4aJ7+h9TkODw8Ze3lq1sd9/wm+iSXTQWKrJ&#10;MvEm1eg9zVmHxdai1864GD/dryxfEVrp7Y06MZbhmH9atWusS3h8sv8A73PSvjZ5TGKu7n2VPHOT&#10;3PSoPGFnO/lov5Vo/wBo2+3cWrhNDZAm/GG/hz3q5e6rJCOuDt4rz54OPPaJ1xxE+p1w1CJ2zkUq&#10;38LNsiGTXEQajdTfckb/AGq6jw1C6wiRwefWsK2HVGN2zSnWlOVjUCIxy45rD1efxHPe+RYQMsa8&#10;lumfxri/2k/2t/g1+yxpum33xU19oJNXuTDp1nAu+WdhjOAPTOab+z5+138Fv2j4riLwH4jT+0LP&#10;/j8025YLKmAu4j+8qs23cOMg1lGnUjHncdCqlSnKXJzWZt+LNIvWs42upmMmcOy9Aak0KK1061SS&#10;4k5VvlOetdTf6VaanEBI52t/d71l3vgeyeMlZ3XkHr2711U8VF0+SWhzTw0lK6LFnq8N25gtwZGV&#10;csoGaz/GKSzW0ZYbVz82a5j9of40+G/2aPhPqXxMnsTN9lVB5KsA0jccjP3iBlsex7Zr4oX/AILf&#10;+Hl+Hdwdbs4rrXPt0MNktrbloZFZ0BkY9lCFzg4Pyn2zVCjWlJVIrQzq1KVKPLKWp9v2GpWrTCKS&#10;bcynFdfpGrWUUGDMvTj3r8vfEf8AwWI1PXPGel6p8P8Awk02lxqsWqWkmNxkBO4rtGcbT3/iAHrX&#10;0DpH/BSr4V6PpUt/42i+wvGIcxRybmaSVAVAHUAb0BJ7t7Guyth41opX1OanjacJXPrvU9SglhZ4&#10;3+UtjbXC+LxfTtiyfj+Jc+tYPwt/aW+FXxh8Nx6x4V8RxvHcSeXGsvyMT1xg89j+R9KseJPGeh6M&#10;7RfaHkkbkba6MvwlWNS0Y3ZniMVR9m5SloNH9naTAJtYuvLZeWVe9Z2t67Z3GmTXFrfDy1YBe1cd&#10;4l8Rya5deaXKqfu81RN5ceT5O75S2Wr66jlb0lN69j5qtmu8YLQnutUmd2Lzs3zeucUxbyX7ol4/&#10;iHrVTzUYcnjbR5nDDPHrXsKjFRseNKpKUr3Nuy8VPpv71V/eD7p/u+9R6p4z1nVADcXjbVXAUN0r&#10;FUKo+dy3+9Qx44x3DVCwtDm5mtTb61W5eVPQklvGdsszN9TUE0xc7pDz0xmlc7V61XnYsq8YzXXG&#10;MTncpSGyyE8e1RMIwfmFUvE3iGy8N6VLql3v2p/DGuWZuwHua8P079trwxfeN73TTZSJpGnzNHda&#10;hNMioAoKs/J6Bxt9xWytGN3oCjKS0R7zNlen0/GisrSfGWia1pMmtWV5HJaqrMs6MCrqOSRiitFF&#10;mfK+h+M/gPxhrMV3C+s6ZG1zHqSr5DsVDxbUYqCOxXCkfpyRX0Z8JviVF4J1fSE8L2229t9SW0ub&#10;G51T55IAonEiqT+7IR5Il42s53MQVFfJfgzxUuleE/DvjfWpb6JNRvL3T4dWjcRSfaIEg3zx5BX5&#10;TcRZyOTu/umvY/hZ4b8S2XxEuL7xB4r1DW7H7YxGoQ6eUmlhiZkXcVAMT7XzvztYYIPJr8qy+OKj&#10;irU1tv8Af3P1nMakalOz37n6s/CzxpLe6BbahCGj3RgtD5m7Y3dc98Yx744r1Tw/8W5bIKlyrNju&#10;Gr5z+EmiaHplnb2Gm6ldXSyKsiyXMxfcoxwGz2A7816Ykrfex7AA9K/RZYCjiqX7xHw08dWwdS0G&#10;e2W/xh0tQqyyj3p1/wDFjSGtw8Em5/7vrXjKyORwfZW9al89mGN/8R715cuH8MtY3Oinn9eWkket&#10;2nxIguB82Vwuea2LLxHb3gaMyY3ZG7PSvFLTVrmBsuSQP5VW+IfxptvhR4E1DxvqFtJNHY27TG3h&#10;PzyqoyQB3IHPvXk4jLXHRHsUcwjUjc+Pf+Csn7JXxb1XxddeOPCksP8AwjtrY+ebySUtM7YUO7nH&#10;DAvKxOfmXAx8gz+ees6K+laLNpN5dyw30FyyXVvcOWYfNGTHj+HLISRjkoPQY/Sz4Xf8FSfDXx68&#10;a+LPhj8TdHtrXRdPt71rC6VhI8scSktIwIIxtKgdVJkxXwv+1DrPwi8d6i3jLwLfLFejVHS68s5W&#10;9kaV90oPX5hHvC84BNefUwr5o90dVOtGUtD2j/gmVNb2OkeOPOiDEfYQ8n8W395gficn8PevK/8A&#10;gq942iPxt0nRbK7kHl+FQ1wskm6EtI8pUMuc5H7r5uuB3r3j/gmb4ajk+EvirW47f95ea5DAoY9l&#10;jByPxkxXzR/wVD8H6xqP7TOseIGs4f7HsNHs0t542XMn+jeZt65D7t4A9AvrmvNl/wAjB/10PVqR&#10;csLY8wn12w8FLofjTwtHYpqun+VdXsBuvMDtIwUwtHjGwxlG5OWVtv8ACTW58B/inZfD34iW3iG1&#10;eeO4imkM8d1cPIttgQbJfMBDOwTzGb+9jaPv8eQ+EvC+veI/C2rXNuL77HZNavqjW7bxFEScHr8x&#10;XBA7E5/HT1r4zePdG0dba50eBbS7m3pILJB5yxA8YA4U78kDqQD/AA11y+K8TgjBctmfpP8Asqf8&#10;Fk/2ip/ilp9p8SIbfU9F0zQ5I9UtVkWFrqZp41Vo85Bk3LtRSRuEhHXBr9SviJ8cH8JfBZPiBHp6&#10;6mY7e3mmTTVD4SUqhmXOMxrv3k9kUntX8wOqfGLWm1GHxBAlrp95Cyw4jhKmR1jQK8gz8xAUYPqn&#10;ryfYNT/4KJfHh/hd/wAIBdfFTVobOzsbO0sdJkbdbgHJcIRyseclkfPKpjABUw4RqR13RUJSWjP3&#10;x/Z/+MmsePvDbS+LhYrfK9wsL2N4k0N6kc0ieZCVJLxjaFLHGSM98V5F+1N8bNQ+I/xV8PfAfw1H&#10;peiy6Z4309dV1jxDCv8ApW23lmNrahvvNuktA3YCfJyu4V+Pf7On7Qv7VPggt44+FsmoXGix2Mui&#10;oxucwW6ODEFyD+7YtIuRxud4c5JLD2bxn/wUC134tazYfFmx+H0+p6l4P0dftM32yQq0UhiW4lnm&#10;ACja8NsMffEbO+eAK56lSMNUbQufRX/BWCO/074bfYNI0TTdUjvL6S8vLvUI/JnYyWyzLIXVjvZm&#10;liJVjnNkAo2ucfAHhvwpdfE7wvD4I8XeI9L8P61cXktvpK30DiO9dV2FR5YAjcvJkdssp55x7l8S&#10;v27NM+JPgPTfCfxT1Jns7JrE6LbwwpCFt/Kkt5JRgsBGHmsSA/zB4roA4QBvkz40eO7vVIdLtbXX&#10;JYZbW28zT440KRp8zfKzfeLuQrsxOM4xgECvHxlX22Iikrrf5kyq+7Y5M+DtZ0q9vvD14YlutKZb&#10;fUt115xM0biFpGbuGfJwOArgjjmsXx/4X2wx3Gk6fP5NxITcSuBshjkyyr8vZQGUe/vVHShr8+uR&#10;yQ6vDHNKtxOzXgZY5NsTOqk9QzAbUU/xY711XieHxV4cs30m9gt44bgRx3W64DSLsXAZCvDqy4x7&#10;Enriuh1JLEQ5bExjKc7mHolvpz37LPKsMcasY1Vckclun+6pUdhkHtz+nF38KPH3wP8AGnwN8O+N&#10;NRm+z6VpfiL+xrVQfmit5oLO3lYf3VTV5mwMEA5OeMfn78EfAngnxprX9mePrm6W1utTtbOZoW2q&#10;izRXKJPwCSI5RHJjoUSQd8j9Q/2oNfufGPxZ+HXxS0m8k+yWPh9otPtrhcJDa3TWU0rg/wC1/Z7r&#10;g87nHtW2Klzzse5g4uF2zxz4WaL4eQeLviL4q8E6fJo2peONbvNRfyvNmHkanIZPtII3EJtYgn5B&#10;HJAFGVJrzT4X+MNB1b4r+LvHnwflmt7e3+Gb+G7Vp5w51VzeWaCdVLcKyW7tgYxsXgHr7H8Fvilo&#10;Men+ItH1NbOGxutf1bUNQnuLUrJPHNLZx2s6N2cSvErL93bH833hXOfFn4OW3w/8cah8WvDvg+3t&#10;dD023ne8a2ZRbu098DCnAAXZC8II/wBkDnqeeEIrVnbUlzbHP65oPi+D9lHTM66tpJrHxh8fsmuW&#10;uWdXlksbSMgA7hggkNycPj3rjvA3grSfBPhaTU9eaTW7uyunvI47iQW8iIDM4RefmIEkasDjaUbB&#10;JxXtX7XujH9lX4KeFfgZqVxcXGpLqeta/fXSqjI51HUVVJkxymJbJvl64dfU1826Z4n0DWb7TdH8&#10;V6pHHZro3mWm2bAuXnaQc7RuLKNrEdy5Hc4+HzSOInjJyS92/bfQ8bE1JxrWR6b8Jv2ZvAHxRfWP&#10;i58SNB1B7G3eCOxTT2lRXuZOfMIGdhFwNjEA4imbgA5q2/7M2sf8LKHxOu7TVtaj8QWtqYdATVJL&#10;S+1KKJXcjIfPmFUJjjJJDBN20Zqt4O8efFrVbiLwj4F8TzWNhDbzQfZxH5bRzmQRBwcY5kDEMeD5&#10;gHJYYufCnxB8Vb/9q63sLzxHJqDeE7c/Z1VmhhS+VGW7l3uMTRlYJRuUhSJwRzivpsnzqjh6FD3u&#10;Vxb59dFdqzt10PJxEa1SU5NaW0+78NT3jQLX4H/ET4l+H/2s/go6NpOuXVh4S8deHExBFYKJVS2n&#10;kjPRkljtbQKFCtDOQCMkH0/xf+xJ8ANW1G114/D9Uure8mkW6sVYyNNdbYZmZR/yzKjLYGFUNwAT&#10;XmfxS+Dnw8+Nng3xB8f/AABrl14faz0a6TxRoukyBBcraRtPa3OzgLdW9zFFKpJw/lEHg89J+zb+&#10;3v4S1fwhaeH/AIx6hLH4g0yBItR1G1sZXiuQk7QtOyBd0RU+QsysMxzTFCOMn94ozw+IprmScZWc&#10;Xo0/Pyv2Pg5SxMY89KTurprql09ep4X8Zv2XvGOkePdU+KljqC654f8AtD/ZNY166XNo8ElwskLj&#10;+KFJooXjlwCsU1zz0r3nwt4p1CTxZa/DrxO+k6T4dmsL7U/DeoX148kl1O0lzbzxyiX5JY4YLqFi&#10;pYbgMITtIHpPh67+Evxn8A6x4L0/xlp+paLcTNatY2MiBrMpcZQnjcGL+WwDr97ghuc62ieDtI1G&#10;z8r4h6dDqElvL9msV1DR4xHGgkO0wxkHaSrIrc4IhUfw5Kp4OOGryrU38S232/pmtTNPrGEVGrH4&#10;Xv6/0jwH9q6+0TwF4Z1WHwZYpC00iyWt9b2aMba24LFNirhBDJcY3bgBDnqOeY8MeOPG2o+M/Dvw&#10;3udSa3stJiuFW1tpCixJiOWEOVPzk+WrdcnKrk5au9uv2gPBf7Q/wzvdV+HsUen3Vz9q0/w/Dqtk&#10;BIl0VOGuIMBlTG0lSMlY/wDapP2K/B/h/QLR/E/iDxNaaxqa6bDPpNzEmNun+SjiNum6T55WbION&#10;4UZC5r5OVSOLzRVaEuWz95dHZ9PU7ZUpxwbVTXt80fQcmuQ6HpcH9s6is0yLHFPMcJvcpkvgngHa&#10;WA5rS027t9T09NRgf93MuVr5s/aJ+KAv/G/hfQjJNbz/ANoyT2trIwRr8eTcRRMq/wC08kXXA3SD&#10;oVNe5/BjxJ/wlngiw1M6ctuZrdJDEjblXcAwC+oCkdOO3avp8DnMcVjamHas4/j3/T7z5vFYF0cO&#10;qq6nTNHk9PrSmEKvzfL0qyY+OlAXA+7+de3zHklfywQeMfhQIi3P/fNWRGMdaUw89fzpcwveK/lf&#10;/ZUixY6/e6VbMeW6UMoPQfkKnnIK4gypIGf0p3lk7qnCbpPl7egpfL+bk5o5hcsZFfycnJ/TsaRY&#10;sjfVkW4Yfe/+tR5C4AElHOLlIVi49qDFkfL+DVOIgBy3NOVSV5PNTzE8pXEQ3dD/AJ/yKeIsptz2&#10;qTym3ZqRIv8APrRzDjuQwWwkPCEjbn5akS2cH5UH1qe3Rh/qz/3zXrXw++Bmnap4Zj1TXtQZZbog&#10;rCq/cTPOfcj8q8vMMzoZfT56r30PTy/LK2YVOWmtTyqz0HVLpQyaZM2TwwjPI9a7rwh+z/4y8SWS&#10;3kRjgVuWWXI47fnXulrofhJY44106NRGixxqeyqMD+VdHp01m0flWqqNq/wjFfD47i/FSjajDl9d&#10;T7jA8J4WM71Z38loeV6Z8L9Q8PaeJJrUYt1AXvj3rnnvLxp7j+zbGaRv70a9a961C1S8spbV+PMQ&#10;rn61k6P4O0rTA2IV8w9GC9BXjUc7laUqyuz3qmUxSUKbsjybwha+LL26kuX0W42Rrhgy1jfELRvH&#10;Wqak1mun3H745WFeSV4/TOK+ioba3t12Qwqo9hTWs7Tz/tH2dfM2437ecemadPiGVPEe0VNeRnVy&#10;X22H9m5s+PtS0TW7aX7JdWEivGfmQqeG9KivPDGsadYx391ZtHHKcRE96+lvid8VPgf8JLRdQ+Kf&#10;jDRNHWaRVQ6hMis5clVwv3jkggHGODXNaJ4+/Zs+NtvY6r4K+Jeh31la3e2OOG7QJNKQsgADEEnG&#10;Dgdm5r3qPF1SycqTS6vf+tTwq3CMdWql30PENNbUNJu1ljLRvt43cV6B4csPFvjW+hgvIJrS1Uq0&#10;0oX5mBHQfX+ua9cvvhh4S/tVtZksIS3lqqxsg2rjPP45/SrIWy3iC1jVef7vSufGcSU8VH93Ts7b&#10;voa4PIamEk1Ofu9l1/yMzQfhN4Y0bT1iuIzNIxJ8yRuaP+FbaLZtcalpokkkZf3aM/yg5/pWhq+t&#10;G1P2cFcdS3oK5+58bC1kXy7oeSHAZd3OK8KP9oV7yUm7nucuHppJK1ivNcX+jHy7qEx5+7xUE2se&#10;a6mQn/GtfUfGehavAAbdHbGAWPIrndTvoByiAf0rtoxqS+ONmOVSPLdGvpmp20IM07KqLyzN2rE+&#10;Mf7Xvwp+FHwE8XfGPSfEllqSeFbW5jkhhmBVr1Aypbk9AWlAT6mvin/grf8AtT3nwz8Jaf8ACTwr&#10;8Sn0O81W3nm1yaxbFzDbPDLHEV9y247R1CY4zmvzbvP2i/EviP4F6p8DLLx5qn/CN3P+kzQ3U2Gk&#10;lGSivj7waXEjZySx64wK0qZdTqSjKq7K/wCBzPMXSlaKOm/aa/bg+Mf7a3x31LXda1SN7e3uWuNK&#10;hUgQ6Zb/ACxqV9NoKFj1L5PfA6L4G/FjxR8EbSPxTbeKbm4umjUTSJcGNDtYSYG05ZSpQnntivk6&#10;10TUvDF1biJZlabS/td0v8L2zMHTcc85MbfL6J7ivQvBvinxLqmgXskm3zlDx6erLtjZA+F2/wB1&#10;MZwe4rTNowhBKCtFWPMi6k6nO3qfuz8HP+CjXwlsf2ZPD/xA+IHjS0k1q4jaC8sICFdZg0u1MZ4B&#10;SPKnqRgnBOK8o/a0/wCC4Hw1+FkP9kfC+3tNV1a1kH9o2t1cbYlHk+Yyh1z8w+79fwr8hPjn4n8W&#10;eAPh9YaLZeIFuo5pEvJLyN33x7mZVG1h8uSrAAdADXkvhP4n2fhnUTqes6YurJcSefNDeEsSfJdN&#10;ytn+9KGIPXaB61llmW4etH209V+Z2Vcdiox5UfoF+1V/wU+8RftA/seR3GteKoYb7VNWaa50cIo+&#10;z+XIPLKk5OfLKA46hsnAY18X/C/4ggvDYysytPdYlkHzedl/l68AhS2O1cneeJ7XxbodzpkuiN5S&#10;SD+zo/Mz5QJzx9V2jPcEVhrrtpoegNpMNsr3FxHujZWybcPgryOhXnI9dvpXv+zoyockI2OLmlUl&#10;eZ7Q37RGr6Xq81h4etEhmuLmVIpIVAwA7AH64x9cZ9DXWeFvFer3y3XiDxb4ruLjVry4dYbNvmCS&#10;eWrxk57bVcj6V4P4Texk1CLUba+2tDCpuiYPlDYKnjuuMMeR8xB9q6y01eDTb/8At1A01xZXBdbW&#10;Ni6yAK0UnzZ65bj39Oa8nFYWnTj7q1Zp7Pm2Ppf4K/G34w/Czxxo8t5qskEszy3EC5Ij2uVVi3Yk&#10;gbT3A7jJr9HPhT8btL+NPh3+3rB5FnhIhvI5B92QcHB+oP5jNfkl4L8WeKviFeSXGoXkZ02KKG3j&#10;nnbBjmI81o19GZGLHt8nrX1r8Lf2k9H/AGa/2drcG9gk1i9k3WtnHgMDHKY23k9dwG7nkhuK6slx&#10;0YYt0ZtbX9DzMww0/Y3X/Dn3Erf3fm/pSb97Z/8AZq8w+AXx40H4h+BrK91jxDH/AGnJlZopcI43&#10;NlQV7HB/8dr0lbiJ13rKu09D2r7KMo1FzR1R861KnKzLBQEYSm/MOpx3oTpke1O25B/3e9aCEMjM&#10;M7KUt2PWlIBCqBt/vUrsQetTqXHYgkI21A2e9Ty4C9Oai2bv5n3rSJPNLm0MvxToFt4l0K40W7dh&#10;HMuGZf8APpnpyK+AfG/7OPjTwL8Y9WvNWurh9HvtRisLHTxEojMErvlnJyG8vh+cbxkZBwK/RIqz&#10;dTzXzD/wUzbxsfhELfwktnFGrNeX11c3CRbI4xzyeTwecdeB3FaRiq0HTav1+Z14Wo6dTTqfOP7Q&#10;37Svh74B/Clvh98IPGLXU+o3jW91J53ltZjaQV+UkH7rg9Dlx1xRXxHdaXqvinxXb+H9S1WJUuLm&#10;SSS7mmComGJLgnrkAsOOcetFeW61SLtc9j2VA1vAA1f42+JPDfw88E6PDa+GdOvFsJbt5tsZjubl&#10;W83BPySO/DOOyqTjFfrB8HP2SvDWhfDW3sPEt+zarFp628moR3zSI0EcZEY+bjA++RyNxY8jGPyQ&#10;8H/Evx78PbSHwRpelW73ceiSRanDDY/6RHL9vZyVbGOYiMEdVYYzmv0F/Zr+N+ieMtEksPi/q6zX&#10;ulatIGmv9Tnt4xFKSsewdGUyZG3GOVHc14GQ5lhacXSqfJ91/Wp72cUcVJJ0fmfYPhLwoba1S3e1&#10;hjkRd8M8H3STk8gemfxrrIVfGHTn+6K+f/Dn/BQb9mrTgdGfWtYaG3aMNqElnugVXTzFIbcCU2FS&#10;CBjDCvafhr8QtD+Jfhm18U+H5oHtb6HzrVoLkSrJGejZA7jH0Jr7OnWp1qfNTd0fG16daMvfWp0C&#10;KQgBoCjcdp/+tUgTPT/9dOWIBc5o5jnGqWHQ1l+N/Dtv4w8M3GiXY/1kZ8uTAyjDp/Mg+ozWwqZ4&#10;P/6qz/FGt2PhfSJtV1J9scYydqkkk8cAd81m4xk7WNY1ZQ2Pzj/al+G9v+xlq90fDFnp8WhePL64&#10;s75J4cSaZFt+Y7/+eTpzxgBlJHUAfGUOlR6X4p/syx1SWa3hyBHMv/LMopBPvuJz3BUjvX6E/the&#10;OfCfxgn8TeEfD8c82qaXb28q/wBpWBli8x4rgMsad3jWHeQM483pxXgf7QnwA1fwR8Dfhv8AEnxV&#10;bWUet6gt1aXjQSR+Y8cUjiBm2ZViYVjdmz1kU87uPJzbB06cPaLQ+hyutOrUSZ9Ef8E0jLD+zveM&#10;YFZZPFEyyezCKIdPQcYPr9K8L/4KFfAHTdU+Ivi34h6T4rmmupZNM+26akCi1Vo9NtocF/vBmUsR&#10;gfxMT1FfSX/BPGyXw9+zvpFsY2P9p6ncXHrhnk2gn04VRXwP+1/8WviDrX7U3izVNNmuI9Ls/E89&#10;vthmb7P5kTxWavLjjgJEhzxx/tZr4WhCVTMJfP8AQ+0xN/q6+R5HphvPCvmaLD4s/s+7eB7lrRgG&#10;WF0L+XDNnjhk688sRxipfAvjTwjHp6fD34yeGdaJtdN+xx6jotvG01tALiOSWTbLw7qucOONrtni&#10;vpz/AIJtfCbW/iR451zw6PDng3WNP1fTY/s+r6tdCYW0lvvWeReN7LIs9wxwdyh9+PlSun/by/YB&#10;1X9kjwroPiCz+I2n6np/hzT3lvNL0eH7M1pbTQybxJK4aRxcPb3CqScche+D6cqMYSuzhjqfKFt8&#10;EW+Mfi6S68ER2q2ot4RrC30n2aSG+kHmzRxxt8zBFSTgdOF71B8YPhL4t+EGr2Efj20hnhuhHHou&#10;qQMG8tYzCZDcKo5UrOoGcEhBjvW345sxNo1jfeGdHg0m6tdWuI7zUPn+3O+9k3Suxy7BRglRhi0h&#10;z8hrivGnxC8Z+MfD6veXL30O2P7U0qlWWQwqDu7H51256/LxXkV6ii9GdEeWG52txZ6BofhC68O6&#10;R4svY7PVry0m1mOKQ29vIsQCqhgH+sKrvcMecjHUKR1Ph/UvDUmgD/hGPEreGVhjNvqlqr7rWTz0&#10;bcdpOCXhDLg5AMXPt4xqHxC1bUtDvLbQ/DyX/mXCloVkMkkEflgjG7lgpV2OOm7AzzUT68X0X+zr&#10;6W8jW4LI0ceMLIQ/Q9/lOAfQ4NeDWw+J1vJm1SdOUbI6T9oj4gWDWnh/T7nwlbxahBHPHfaokLKb&#10;6OSEou4AhQyYjcMoAZmRuCAK5OHS734h28Gv2960C20MccLXHzedsOWAGe5jIPtjsRUXxAv7vxkk&#10;enanefaL6SOFLCO4ugC8UmEjGeny4ViDjrnpmuZsdX8aeGNUaBL2W1jhvU8yct/x7yEj58EfTPHV&#10;cdc1pChU+rJRdpeepzulzO6Op0Czt9EkbVpr2H7Ra3sTGK4bmQjDZ59gT9E9SKveLbiyuNFt7eZI&#10;kumMXkW7XG93j8mTLPjpgtEV9B8vY45fVtX0eZLXVtMvW8yRk3aXt3SRsqkM2TwV5C5PcH1zUejX&#10;lzqFrDBdvH5n7xo40jAMbE55PrlcHt97HvphqNSVRTl0OiEEes/s/wB/aX/xV0HQZdzJdeMNFjms&#10;Y1VYvsqTSB0DdSNs2SOuQa+2/wBo3xb41s/ihqwstRiuPDdv8GbX+zbexjxDZTWv9rvxz1Y/Zkz1&#10;IkUnpXx9+z14O0a1/aa8E+DtHV7y61TTbj+z1kiys90+mTTFzt5EQlDAt2wx6Lmvrb4laEv9q/FL&#10;QITNHJb3WkaPJ5bBVtobjTNF34XoBm5kY9gN1bVre2uephY+62c4nhLxX8cLGH4N+Fr6Syayudt9&#10;NNEuZlnEEiln6iIzXekqAR0JPY11Oma9qHi39n3xZ8N9VeSO81LVtS1O+s0k3ObWxtfKiDDoAZYY&#10;OB97dmuf8G+K774ReO/EnxPhsrjz9StbBtFEjB2TnQHhMq/3G+zSEjqAmO1ep/DDQvCvwy0+68d6&#10;rf29tqGr+AfEls7TOJIZZvsV26MA3G4yJAFI/iVAMl6I8xpKXc8p/b/iufGHh34KaZoke+7vfhDa&#10;Q3DW4MjG6F5eSMpYknfubdyc7ue1eM3fgTRH8O6BbXsjGz06aaS6m02JTdMZ4nBTkcDe7qc8gybh&#10;0r3T4h+B9L0HxZpOq6Rqdw0cngXw/d6dMHHytdabZ38kqjlVLyzSMcDAErAcGvO3+HmiaRLJPFrt&#10;xHb3QUyAuAwIj8sfP1OTsY+pVv75r4nGwxEsa1TkrXf/AAx5laFT2nMtjFjbXL/w1J4p8CXzTJbQ&#10;ySNcJcEzXaBZLlYFJPyPuaVc44YxnjbXXy3U3gqOXxNqCr5MMYhWE3GZBaj5Qzt/FI4Viy9GAjPU&#10;Cs20+GmnWOiKvhy61C0jgtWhjmhjGxd25ncsernd17Y+tUfD/gzxfqmvWFx8SfEdrdaTBdPJNptj&#10;auBMhChVJY/wksw/2lXtmvPqYXMZRcZba9NTmqOrJcrR77+z7/blz8HfE2h6Vfrcab4k8H6pYH5g&#10;okuls5hvJGeWkVkC+pNeteJtN8J6t+0ol78GvFmnaHe32lXWtXO2QItzrto9ptSQYyqXNg063GPv&#10;pFBIAXgzXzv8NvEdh8M/tB0y+X/SlQxwyW7CK3YMilggOOQZJMD+JQM/Ma6jxN8eLa/8M6hYeFri&#10;SDVtSjbzb3y1ifJYqwjfBMe5XdCRyI2K+tfacI8ZZpk9CGX4qjKVOPM1K2y3S/NHz2MyONav7WHX&#10;p0PVfiPe/AT4w6Vp/wAYfDOiXOl39jYf21DqWnN9ju2aTDDd5ePMdJY4CDJuHUjkc8dof7TPxkXQ&#10;o9PuvE1vqK6ba2jQz6vaiC8n8wmPdhTh5MQzAMo5M6swHFeS6R4q8aaXe2XhWfWLGTR1uLVrq4tZ&#10;Dujj80MRhh+8WPD/ACcAhlB6Cvojxt4a/Zi+Py6T4Rsfiba/btBsGsrO6wsDTyym2QXO4gbnhAJG&#10;Ty27HTn7rJc4x3EFGrOrJUmtEr7+f3WOHE4SOX8sXByWvS9j5v8A7U8eeP8Ax5Z654b0p9L1C+ld&#10;7qDy2kje7kmWK13Ff4i788jcpz0HHt37P/7IXxv0nTJtNudCt/BrW+k2dlHqH2prproLbxrLLFE3&#10;EUjDqGJXfu966T4F+DvAHwT1Ga08I2tr9juoLeDRVgvla3mTInN1JIz7liLqvykbo/McdDx6V4G+&#10;Mema1bSx+BtYbVZZtPe7knkkeSBXVYYYs7sPtk2HHqS7HFdWT5LTwfO8TPmk5cys+z3Xr1Rli8VK&#10;UV7COltbr8Pkcl8Nf2BvD6Nb+Lvi54kvNZ8TJazJNqcdw6xv5lz5yuFbkMi4UYwMKv1Pv+h6BpXh&#10;rR7bRdDsI4LW0hSKCNFwI41UKFHsAB+VcX8DdY+IXipr/WfEJ8nS472W20uFrcpJMkJaF5Du52tK&#10;rlT3Xae9ek7MLh+PWvr8LTw1lXprVrrv8/uPl8ZWxDvSnsuxAsOT3oMJK9PxqyqY478ml8o9k613&#10;c55diukWDyNue9HlcLz/ABc1YVAR/ninJF8w+al7QVnsVxGc9R9MUeVhvpxVjyDnOfdqMAnk43Uc&#10;wpRK4jI6CnCLGfzqx5WE/D0oMPYH+Gj2hPKV1t/TntSmIhdo6D2qwE28gUvlA9flqeYkriJR0WlE&#10;AB+ap/LAFOEZbt9KPaBGJX8kH+dSLACeuPmqcw+ntSpFsG0etR7QrlN74ZaTpd/ru3UFDbYyVU9C&#10;f/rV6tb+JW06BbcjbyApz2rxSyuZrKVZ7VyjKv3lNX/+Ej1ado5JLpm29PfFfP5hl08ZW529Ox9J&#10;lebU8DR5eXXue42eqmcq/mGt3SvE+k2cuJ5gvy5614bpnxCv4Yts0zenHap4PHLySGWdj96vnq2Q&#10;VJXTPp6fEWFcU+p7jqfjS3kuo1sm3L3561LH4i8xvMMvHpXjVn8RoLZgfKZhtzk1u6d8VNGWNXYk&#10;N/Eprz6mRVqa92LZ3085wlSWs0vmeuWepm4Gc/pXzl/wVP8A2tvHX7Gv7MK/FD4dw2p1bUPEVvpt&#10;vNexeYsAaOaZm2ZwSRBt56b89hXqGlfFzSvljjlVSxxzXxR/wXy8dx+Jv2LbCyivon8nx5Yysv8A&#10;sC3vEJ/N1H41x4PKa312PPD3b63O+OYUZ0Woy1Pzn8U/Gn4s/HHxPH4k8d+ObrVtck1q7l/tC8k8&#10;wkWVp5ir6AF3DYAAJ3eteg/Ar4jeFfhb46h8VeLpZ7y10/xPNKmmtdKZHhtNNv0nlgQn92S9sY88&#10;5KRj+LNeD/s/eJrPR/iZ4bbXXh/subXLq21BpP8AllDc2qwM/sQWBB9vatvwHeab4jmWK01RLzVN&#10;K8WapfJa3XMdxukmcqH+9gl7YY6ENL3ya+uxEafwRVkRhXKabkfoD+2B/wAFZdB+J/xY0D4cfs6/&#10;FjWNBuNP1+XRdQ1WNUS2umuBLiVAcs/lm0BDfd23JzzivtL9jL40eI/jb+y94Y+K3jSe2bU76zmj&#10;1C6sQRFLNBPJbvKo7BmiLY7Zr8G11HRbfWvFXxN1fTrdbMaDqU2grYx4ksRJLOYCueWKpEw3ddg9&#10;RX6bf8EOvHU9p+yn4o0DWtWe8jg+IkiW6tlUhjOk6Y+FUn5dzM0jKON8rnqTXl4rL6cqKVGO33hV&#10;qqjG9Rn2xq+vadb6I9yJmkkkbhpOdx9q5O/1xIbGN57JWZ/4UrN+PXxI8LeHPBl94mj/ANTptnJd&#10;XGzqI0Qs2Pfg8V8r/AT/AIKZfCf4jWeu6l47nh8P6bpt6E0+S4uA0lxG8rKGwOmBsz+PtXZg8LTo&#10;4dTqaXez02PmsZjZ1K3JDbufRmveKrjw+P7Q1HUFsYAygSTSBVHzKByfXI/Ovhb9sn/gqd8RfC3x&#10;ytfgx8HdTt7mxuIYvtF9EuZBIk0vnIM98RY9GDADmvGf+Cpf/BUa2+I/xksvhX8B9Vabw1o8Bt76&#10;4DnbqUzMrNx02pt4Pc/QV8U/En4o67c69BrGlXDWgeQSNJ92VpBkjDdcDr+Oe9dNbFPSFOCu09Xs&#10;jmo4epGV5SdvU9j/AG8/2uLv9pz4x3nizxDJJZQ2NlHa2tjcN8ybYgr5K9QX3t7Z/CvNdB8YeDLr&#10;X4b3UJmh0+5urRr3TYo2kkmi+1RrLGmOmInY/wDAcDkiuC8Ra7a+LvF815dzTXTTSObn5QrMvPlh&#10;R+IBq74a1e48M6pHd30EcF1bR+S3mwj9zJuJSRx6jPA65Cg8g1zVZc1py3XRbHoQh2O68L6Lea34&#10;x/sqxtrizh1iVpIWunxttYi0uXyeCdm3bkAqxHcCuv8AAiReO9RsfBWhau0Mkc0YW4kjBhdo1cFS&#10;B2Zfl+pz3ryrx14+8UaVpDaXf3Ym8+6jmvnlOMoucIrAdNrDB9TXM3/xmmg1u4fwnafYbNXAhWOQ&#10;qxXGC24dCRn6Fq8jE0amMjrodEeaB9H/ALSNp4gn+HN/4p1PTtNaxtbiNdNvvtQU3UbEFwF7+SxV&#10;QOmXlbJBBr5QurhvISeJy0UnHy9C/Xj8h+VO8VeP9Z8U38z3d9dPbuy/Z7WadmWJQAAq/QKqjjoB&#10;V+w8K+JNb06PSpbNYiuJodw278qgXB7568c4J9K7aMaWBoqC2DmlUldnY+GoWsNCttYh1CxuJL6S&#10;Mr5nIUxf8shnGGwvzDoAoArL1U6Q41TU7a0kVQxghWOVflKKcfiVUE/7vHWui/Z00Hwh41+Jum/B&#10;3x14kXS4dTuGt2upY2kRWzFIi4XlRIU27x8wPA6mpvHPhzQtB07VtS8L60uqW+h+KY/tFrDbsdiG&#10;KAxyO3AwJhKjgDaCoHAcV6lCjUqUXNPQ55Sj7Tl6mb4Lu5f+EburHTtIaa4uLWCS5kaYKIoyW4Pq&#10;mURj7K1ekrY+F9SS4tPCWm3lra2qrJfTOpJV5y7MvTIAOefcnvirPw4+IvgTwR+zVq3grSvC8ese&#10;JNcntbe+1G4tVkht4VKumzPI3W4k4HT5yewqL4E+K7fxAZPDunuv2y4uJ4Ly6kkOW2xYUD2yoznj&#10;5jjk15OcWo4SNRS16rsrmmHk51XF6W/E63QvAN/4BmhuPFOoqvh2GWO4vY7U5nZhIE+YD7oL5UDq&#10;QHHQHFfT/EN3458VQ3/iGOGK3hu1NxBNIBtWJsnk8bty556/NWh418Uz/CPwjeeHPDxtfEF14mul&#10;kutUfMhggzKqgjk/faRgFBYF3yPmrZ8C/suar4t+H198Tr3xTHcS+INc1DT7DSYSPPWRWlV5mh67&#10;QsTsiEg/vI8noDWHyX28ozpX5pJN3FVxkbWqJJJ29RNF/aVFt4rs49D1eSOC71Bpb2fzvm8tZVfy&#10;uOrbGxnoSte4P/wUC8b69aL4O+H2orJdWkkShrpQ4fbJkZPHdCG+nNfHXi/4bXXgLxJqngSC98iT&#10;R7po9YLWrPJYEOsf3xw+9TG3y/dAycCvT/2bvhroOr+NF8Qpp8l1Yz7pYbfzhD5cODieYMf3aszb&#10;9ud3Qehrt9njcvvGLav0OSph8LiFzLp1P0k/Y2+Ivin4ifCldS8ThpJFvJFhvCfmmj6/MOzAk57Y&#10;K166iM4xXHfs/wCheHdD+FmmWvhhFFsYcrtkDYPA6jrjGPwrugnoPavpacpci5tz5WpaNRqOxC8Z&#10;J600RZXdID96rGw9xj+lNrTmCPxELxAjB+77U37Meg/i/OrDRjOahmkS2Tz5m2hR8zHt7UKRoRSR&#10;Kze6r+VcB+0P8CvC3x9+H1x4K8RDZHJ8yybegBDFf91iozjsPauq0D4ieCfFAvH0TxFa3EdhIqXM&#10;yTDahKggZ9eR+Y9a53xp8S/COu/Du81Dwt42s/8ASoHiguo7hRiQoTjPQHHr0ran7T2iaK66H5F/&#10;tEfsfR+D/jZN4S8JeK7NIYWYwyR3BlaAZ3KGA5IyD0+6GBoqx8S/ht8d/D3ijWPiLaaxJI2n61Ja&#10;vcQjzLiW3NvC7Se0TB02+49jRXNiq+DVZ88Hc9ynHEcitJHmOhWXiD4mfHdda03TJNQ/tCOztpLX&#10;VJmg+2Yt4AFlwRIMuImAAzv2e9fVX7Mnwn+H/wARfhpqN1cabqDahoOm2dnHaStJ5wka6YATRj/W&#10;Rq9vGwfcHyZDn08i8eeJ/BXh34l3Eml6B9rksfsMGm+Shhup7e3t54NoIH7t2YSRlT95414AUE+w&#10;6/8Atj+JPhTa3l9e/D7w3JLq321b+G3vG3TPply0EkpMZwVkuFVwF/vk/dzX5j/wnUcRK75layWu&#10;/wDwD66X1itT5krM+efHF4fC/izR9G1zQ55P7Khi0q3S1mZXvYWk/ch8A7wEKQgqOQmOjCv0E/Y9&#10;1P486fpuhxeL/Ok02TT3K29pqCxx2wVoI12DbskLqWPlgghwy8FefjnTv2lPA37Tfl6V4h+EGlSe&#10;IP8AhII7vT7HS2KSTxCNIriN5JGAj3RQqFIOVl2MoyMH7x/ZMsfhO18tz8M/FOpuuu2Ml62l6qxz&#10;abJV27om/wBXJgSnAOBucdAuPs+H6ShhdZa9rnz+bT5qmx9J2kDCBRvZ22r8zNnJ/wDr1ZFvnp3p&#10;8NqIo1QL8q8A1PGvHIr35VD5vl94r+QQC4PP1qDUtIttXspLK7DbWUgsrYYfQ+taiRlo8Hp1zTWg&#10;6j8xUe0L9meUt+yl8LLjxjpvjS50JPtmjTyzabJExXaZIXgZXA++vlyNgHoeeoFfJv8AwVn8Af8A&#10;CM3PgaTTJfKtboatts41CpH5RtMEBeOj4HstffXiDW9M8LaTJr2tStBbRyRxtItu8hDSSLGgCoGb&#10;JdlHA75OBk18N/8ABX3X3PxJ8J+A7mxkVtP0O4vlXad376YIRj/t3H51x5hiOfCyTfY9XKYVPrkH&#10;b+rHYfsUWcCfBTwoky7Y47CR5FVucgs279d2K9I+I/8AwTG8E/EL4IalfaHY20mseLLq01e6ZbVf&#10;LMv+jyyo4HMgk8hF56MUY/d54v4D2dl4e+EPha3tr/Yj+HbdbpokBKExbXBx3wOf97B5r7y8J61Y&#10;abpltpNtIFjtrdIVXHTaoX+lfE4T2ka05xPusY4+zjFnxj8F/wDgmpe+EtX0K9s/Dtl4X0JdLaPW&#10;tD0iAb57qRHheVZfvxKEEbLjLcLnO3Fe6fF39jHwr8UPHcPjHVN9zCkcQm024USQzGKTz4/NQ8Sq&#10;s4icK3AMfoTn3pbyCVfkOOPSrNkqF97n/wCua6KmJqSd7HNGFtD8Rv26/g74mt4ptQ1b4bzW+h+G&#10;9Wluo/tkKEzzKJ7fYsgUNtCojvH0YyySr1Ofz1u/H2n2tjPpF3Yyx3H3Ut/LIVSVHGTyRjkZz1z3&#10;Nfur/wAF1fEvwUt/gLaaH8Q/F2p6RdSXkjWsWirhrxmt5IwrnG0gEq3PJGR0Jr8AtT1tJbiZL0xs&#10;tvdOLe7ZS0rKVzgt3AwSPqa48RCniI36/qLmlzWHXUssF9ax2dwfOuJDGrL8ux8DBzkYzn+faoZ/&#10;EdxZyw6gLySS5jZkCt2BGP6n6U5LSO+0CZ7vSxJ5VxKzyrIoaJT5aAYJ5wykjjPz+hqvDp2jSQx3&#10;WsajJIslqzKsa4ZG+YIpOfmUgLk8N2HXNefLmj7rN4xl0JYdat2u21LVNGtrtmUrJbzwhg5GByPU&#10;Y/8AHq2PFV9pfjDUdU8c6JrDWsmoTma6sGsWaJDMw3MG3cfvWyBjgkGuIjttS1eSO/eVIbdIXDTS&#10;/dH8Jb3bIPvkZOKmsdZ0YQLounXrcw7HebkPwmFHoSwxn1POKPs3N6cug6TxEvhu6mtbGJWkmXEz&#10;yAEhdp49s8H17V0XgNLxbAatdSB5prjMkbthWXAGNw6DhxkeprjtYtZJUs4ba4SOSS8mmmnKjcNi&#10;KcZ64wCSO5r0nwDpUfii7ln0VFi0eO6kDLHIWZYyzncB2IZlXAyM5APIp05fvDSMrux7d/wTD8Te&#10;Gr/9viH4k3V5f2thoei6tcaPCjhp8T272FvbLk43sb1Y+w3Nk4Ga+xPj3rth4J17xZ43DrNdeIdW&#10;C32mwN97ULbRvsc8K/S4sWA7ZQV8X/8ABIv4eeK9b/bctdI0yz8zS9M07z/EEk37sLaxX9k4bcRl&#10;SSq4I5JIHfNfWHxDguovGOsXXiW4RrGH4veLW3Om/bG17rrRFQOcNHKGz6ICKrHx/fK3Y3yvmWHb&#10;lu2zh9U8MeJrf4g+IJbbxZJIml+IIA2n3HzRTRGLTUWEnsuZJCemNldpL4c8Van+zhDZazKt5Jpf&#10;h3S7q4Fwd0piu9Ys0Ybs8fvXIXjpuz91aydRs01SXxb4pCQ+W3jNkuWJMe8xXukwK3Gchtkrc4zv&#10;xjjnS1XxnpHie80Hw54VuZtNh+IM2j2L3LXQjt9Phj1iymm3qeMx3E77icbfKbPFc/w09DrqfEW/&#10;ixJJ4T1u08FeIbhUuvCmg6T4Tumb5Q1xpWnQabIADzzJauR3ORXY/sp6X8NLfxlqXiL4qLqDaHba&#10;MIzbabYpO805nheNfmI8vPlMNwzjJHesH9q2bT9Y/aT+I2pxzRzQzfEbWp4ZFwVYG/mZWH59R+Ff&#10;SX/BJ7w1o15Y/EDxjrFo11/Y7aTHDEtoJ+ZheLnaQecqF4xjNfIUXzZh82VJfuLnnvjrwx8MbL4k&#10;+G9U0/4ParqN9r1hM95otlcFpTJGSVIjbKhjAyuQAQuMciuV1fwR8PbXxBa/D/Vvhj4mtbnxDrFr&#10;p0V14oWIrpyXFwIxNKEUM0aF8sRg7V46V7L461X4wa1+17oOofCie3j8WDVPEi2JurABYo4LIqV8&#10;tuOII2VT3IB4rK0TwF8VZtf1rx5+0jDDdeHNH0yd7i6hURP9pUOYUIU7zGJByRnAwe1e5GL9o1rY&#10;5eWHJc53xR8A/wBm7R/2gtL+CkfiiK+uNUhs7KGbTVknshfzuY0gjVmDYBZSXY8biD92mfF74IfC&#10;r4H63b6TfaVp96sEkrahqzNA63MKlmIhRJM5HHBGeeprhbmP4Y6h8Gb/AMaz+OdOsvGF9r09zY6b&#10;9qkaaxtoBF9mCYX93K2+6QNuPy+WT6D2/wDbY0yb4gfs96T+1NpD2d1o/iiGAXVrbwhI9OvmZQ0M&#10;XyglYpftURJ6mIYzWlGSlJp22uiZU4pKx53H8Iv2NPHPiea+t/jhY+H9FSKR41u5ZftTFR8qeUgP&#10;JO7POPlHtTtb/Yx8D6LDFq2r/EzSNLs7yULpU95fSD7b8m9Sh2FT8nJGeDwTmqPiD4s/Am/+EOg6&#10;PZ/BTULPXbfRLaDUL1nE1pqmy1VJXGFHlhmXeTnoWB55rZ+J3wx1u9+EnwP8FrYQXMmo3kNrHeWN&#10;4sq3011eXciqG3ZGIJrMbWC7ScHkGrp1OWOltrhKlGUfmYcv7BHxC1f7G2hwau1vq1vG8MyxxCIG&#10;VAyKH3HgoQwbgHI9aZr37IXjrwZc2v8AZ3jtdQmvlaNo/DmoLdvHgEgOICcAjcRnrtavTNP+PHxZ&#10;8JfsP+fb+Kbq3t/DE+oeFLqfcrm6vI5o5FkTPzCGOCeKJQckBGxjAq1/wT/GkfCt/iVrg0ybUrvw&#10;/b6Gbe3sVLL50lrfrP8AMB9wgyKPw44FbrEzjy2X4vQz+r05Rd0vuPFdV+Af7QVvftpb+KtWVlhV&#10;2s5hcrKIz/EVzwvvjFXNM1f9qzwrCujeGfiXqRjjj5jEx2qFwMFmzz0x7V1H7XWsfEWXTIdTu9S1&#10;K1udMSW5sW0+3mtY7U+cyygF8GQIgWQnkfcxzXY/ts/tCeMtZ8Vabo3wj8dXFtpcnhlfE0l4ljHB&#10;KLWazW5ikbavyoyTCMKeFcZ716H17EU9FJ2tfRs4nl+FqS96EfuR5BZ/ED9sSecNP8S9QgkG/Ec2&#10;pj5tud3G3tXUyftP/tj6WkenIdNvJGOPMi01HIB7knH+TXX/AB48W+GPiD8bfBFn8NfB39j6XrEd&#10;vrd1Dpmy1u5NM+yjULiMyYyXNowcA9GTGeuNrxFqfx6/bC1fxB43+BXhHRfDfhfw9qkdtDHEqNPL&#10;eohMrRsf9mVSy5ChDGeTk10RzjFxsozl99yJZPl8vipR+7/I8x0v9sb9rS01Bm1Xw9DOmQfsraWq&#10;ZAPOCp75x7Vual/wUU+KelRBbz4O2ccn3V3mfGenb3roPg/4su7zxFefB34veBodQ1yG1uLnR9Y0&#10;XFqssVlbNLd28gOVDBIHfzOSzHH8QK0fC2u/ErxBb6tqmhfs22PiHTrPxJe6ak7ahcxtA0PlsVby&#10;wQcJLHyepzjvXRHPsfHRzZxz4eyqf/LpFPwr/wAFHvF5lb/hMfhPHJGpBX+yZJN30+cHmtrUv+Cm&#10;3gbT4FB+FWq+YRjy5tQjXn8VqpdeIvhb4w+D/iDxVbfDubw/4m8INLFqthC8lxZ3Uksc8lrtkdso&#10;rJBISME/uyQRuUC98Rvh5+yz4J+EOhfEG9vtQv8AVNc0TT7yPw/aLF5q3V1BFKLePdG3mENJg4PA&#10;25ySAeiPEmM6z/A5p8K5bLaFvma/gn/got8JPEFoZ/FHh7VdHkz8sQVbjd75XGK1rr/goB+z5bjA&#10;m1qTsxXTP/sq8A8b2vw18E6XoPiXS9OjvJvEW9m0SP5rjTUBBjEzbArSHJUogwGRhk8VF8PPCXwY&#10;+I3iux8Pa9qF5pN/qV1BbFW0CTyo5JGCbnkLBQilhknoMk9DXT/rLilvb7jilwhgZapyXzPqnQf2&#10;uv2ede02PUB8RLWzaVc/Z79WjkT2IAODVmL9q79nV50tB8VtNMkhwg2ycn67cCvjvxR4V+DWiePt&#10;R8Gy3t5J/Z1xJAdQ0yMyW0qqceYCD91hyOO/tXpPgH9h7w38UfDE/jb4X63a+JoIbhba6tdM1ZhP&#10;BK8RdQ0TBccDqOCQQCSrY0jxNWvaUV97OeXBuF5bxm/mfUMfxM+G09pHqY8d6SYpGjEb/wBoRgnc&#10;QBxnPU4/MnFWIPH/AIBu5ltrPxxo8sjNtWOPU4mYn0ADda+Rde/Y1k8DW9qvxIv/APhHTqFwINNf&#10;VroIss2xmK5G4DAHJJAHGTzTdb/YT+IvgWyN7r+k3Gnm3uWP9sfbIkgCZXYdzMAASRg8Ek4rpjxJ&#10;/NH7mckuDfe9yp+B9qxp50SzQHdGwysi9CKXYGP3u1fEdv8As3/Hm4t7lPD/AIp1O4+z6eL9lg1J&#10;ZC9oQG+0LGkhZoiNpVlBByAM5rLg+F37SfhB/wDhJdD8Ra9DIuP9I+y3SKNyerDnvWseIKT3h+KM&#10;JcIYiO1Rfcz7zCZ/iH5U+M7R/wAC5r4Mm+Iv7Zdrp7XcvjzX/sZjMgu90iRxqBgszFBgDI59xnGa&#10;b4O+On7WWnX8lwninWbxY5eI7xTNFyDx93HSNmA6j8RWsc8w8t4tGMuFcdHZpn3vGoU5w351NllX&#10;Gea+IdZ/bT/aj0i3/wBNFvaAhfLluNDRA2RuGC+AQRz9KueEv26v2gdDkmk8T6RY6550aGFWsxD5&#10;GM5/1XXdx16Y9zV/2xg5btr5Mxlw5mUen4n2orEAEj+GnJIc4NfHXiD/AIKVeO/Dml3F/f8Awpsm&#10;8mEsi263Ds5A44HOT6d+nFeaeB/+C0XxgXVJD8Sv2Ymax3HyhoqXKSjnK5MoK8DOcCt6OLw+Ii3C&#10;X6HNUynMMPK0ofqfoqszKowx+9nrXxJ/wW719Lf4JeFdGachrrxC8qx7vvCOIKfyMg/Os/Uf+C4f&#10;gnSoml1H9mfxVbhOWa41BFXr6mPj/wCvXyv/AMFE/wDgpZ4L/bE0LwrY6J8L77w+fD+oXUtw91qS&#10;T+aJI0VQNqj+JMnPt6VUqlNRZ14DC4mnioykml/wDyf4PaVqHiPxX9nx+6ZJmjMjYVplidlyewG4&#10;E/XPpXeXU/g/4C+NPGGn39tA+raHN5UaMrBfMjnbeyADLRiOYcjoIyee3F/Bvxfo19ZaI2n2sv2u&#10;DTb3UpLP+Gd5ri2to0Zh/DuRlPswrQvfih8Q/jZHqvxC8Q6uki6lDIs1vZwhXjnuNOuEkk6c5LiT&#10;aCBt+Uc4NeBiKk4y0P0HCxj7MsRGKKxv9CvrSAxr4Ugu9HF1PtzA0YVgpXOWIkkkXdxv4P3q/QL9&#10;i/4keEv2cv2GPGXxjvbr7Utl4h1TVtYt7cf6u4CxpHb8d1jWBSe2D07fmfqnj6W7e91SWS4ukj8O&#10;i2azkkCvC8sdlCicfe2SoW2jjCMfWv0G/Yn+IH7JvxB/ZFk/Z7+JHxIt4bjx7c67dXtrqa+W7LNf&#10;XaKx7LnyPlyeuM8HNdmW1qcat6jsrf5HlcQRlLBpQWt1+p86/tY/8FlPG/xc8Ejwn4GhOixefZ/2&#10;h5DH/S4pIpBPCT/dD7QfUZr5J0/4t+MPiFa6hodsotbOxVrm6vbePbHFEqj72P4dxHuSatfDz4f/&#10;AAlk1Dx9f+L9TXWdF0HR7iPw7qGlXDxtJqH2hIrYOCMrE0bzTHOeIgM5AB47xA03gawvvBFhrEmo&#10;WKXsFybq0DLb3bGBhkZAJ2ksvPUgkcVrmPsZSgqm6u1/mePh6MYRfKjR1zQNV0fR18VrrtndbpGS&#10;3ZctI6jB3be2M9Tyea5jVPElxr98sXmsfKTH75ueB1H45/A0lp4p1bxRKPtSK32VVZVztVVVf5BV&#10;5+ntWhd6X4Xm8EzXg1ZJdUtdW+yRwwr+7+y+W0nnA9cmQnr/AHvwry6fNy+9ujqSRa8ParH4SvbX&#10;WYFVrkyLNHdKwZY2XlUHqTxu9OOuDUWt6yLu2/sy0tVa6a3kvL6+nkJa6mzvP4sclR9e9LY+BZ9S&#10;0geJdN8Qw/2fb3LReZcxuhjOySRGZcFQCIwoO4sWbAXAJrNubHUzPItk/mfZJkfz8bfMkGRkjqAC&#10;Dx/jiuetzRs29GbU4pyKeva5ezo017cszfKArPuVT0/LrjsKp6VbW+pTR6RCrSSMyjcrYyTj8OMd&#10;6yZftUst1YXkihraRjtk4aT5gu3685+mfStjS/Dt7b6M1zdXv2HzmDW0cindcZzyMdR978MetTKX&#10;s4mslI7z4JeFNFvvGB/texXVIbezknNur42yK67SWPGzghh1A57ivTtL8fNc+Fbs2On29nJDtuLa&#10;H5SZghiQn5j8rESMcDuDXI+CPC/gTwb8DtT8R+L9Tjh1rVwr2EbXkiP5DzeTuVF+VsmE5JByq8Gu&#10;QHiaWEQyrrDeT5hlZshTCqu5jz6A5PPqcn258bglKnGbe+2uxFOXPNrses6H4p8NeHXi+IFr4at3&#10;1bTx9qbZtJ8wBJFPPXjnjsCR1rDh8feGtes/Gul33heQ32sN5qvDK0bxXgRsfKp5V2xuXvk+1amp&#10;X3w58U+GNF0OcCPUbjTX+1albyHYmGeMLIPaMxZx0Gce+fonhzw74Pji8XS2TeILuOdk+w/aPKAw&#10;ImWdn/iAIuFxwciMjIyK8zL8RWpc1Pnaad0mzSpSpqVx2ueK9I0qDRfDnhG1W2lit5ruZ1XbJMzQ&#10;eWJZAeo2GXkdTxit74Jaaj2kmqWejzPqjMrWCyzCNZ5NvmAv6jCA47kgdej5rHUfE/hjVviH4o0C&#10;HT52juYDauuGm2vvMaY6szkPkcBmAGAcDirS2+Ldxpv/AAkMPhGaPRYb4W1tIbhYv3nlOxAy3Jwr&#10;PuPH1AYDpqSq5th1Tg/e2a9CqfLTu5H0J8J5/DcPjHX/AAzqVpAPEEFjH/YfmzGK3069Rg8l1K/O&#10;0bE5I6kqowWyJPiD8d9F8ELb+CvgZ40vJbGxi23l2uVklkBkDSeYTy7SESFuMlEz2r5w0qHxzffE&#10;DVvA/hjXGnvPstympM0oWWSPJTyzvbhnOBtJBxXpPgD9l74jyJZa1qvhS80XTb3UhbtZ3jN5gEb+&#10;RM7M/YOqnAwD5hC/dr6KjXx1HLeRb07Xkt9Dz5YWjUxF29+h7R8Bv2ffGf7SMz/Gn4jeIP8AhG/C&#10;lwt1e3980iqXkkZA/DcyJ5SDknoOnNeteOPD37Pvw7u7f4Px+PrnUrqeG3mutQtrhI1MKxqwjKRj&#10;B5wSSTnO0+g5G3sPGqfA6HSj4qj03w3p7JFYaczhWu5fKZVTPPJKBgOgC+ua8ZttE1DxV8X47h2j&#10;isLewW2S6hXJkhiVCZuQMnGWJxg70IGOa6K2aSjgfbKF3ZO71/A54YWUqzgpaX2R+o37J3xy8J/F&#10;PSn0DwjaRrDp26J5Fn3GVoyU3ABQAp4Yd8N7V7YsWRgnmvgX9kT4h6f8AvEj+CbaSG4ubiSP+0h5&#10;h2wyMQNg5x8oO4k929hX3t4f1nT/ABJpUOs6XP5lvcx+ZA+37yn5gfbIwfUZAPeurLswhmGGU1o+&#10;q7HjY7Cyw+IsyXZtOKZtKsPzq4IDKCkK7m29h1qOWHcTgH1rvjNHJqV2VSelcX8fNHl1z4S65pkd&#10;9JambT5B5sZO4cZwMc/lXTeLfE+jeDdDm17X7oW9rbrulkPYepryf9pr4nazqP7OWoeOvhBq9nM1&#10;1pcstldNhlP7t+Ov95dv1/Gt6MZyknbQqOsj5HXWNe+EPgnVvhn4c0HUNWt9atZ54NQS9KzXMkds&#10;sW5yceU+zyvl4AaFznDccHrXwC/aQ8PfD/QNATw/ff6LN5/2y11Al5mxsU+WD8wYbeCDkNjOVOYf&#10;jP8AG74hW+uaL4/tfE9vNDb6fNDsWME3d5FvQusfP7tjG4EhHIA45zXX/CTwB+0L+0H+0p4P1TWN&#10;AE8sOqWWp3ku6SKSK1imTaJTjavyRuyq3Xa/XpWn9o0Kd4zTR6kcLUlbkszrfFvwmt/hN+ydFr3x&#10;W0dLHWNcmtIPEl9PqRjniigu0YeSO+6JJTn+LYvqaK5v/goB4o8VfFCfVvgr4Xj1m5s7XSZL2a41&#10;+1Exs7hJkDbHHzFAoHybjgOrcbjkrjqVqc5XUb+Z3U8JOMbSep4B8NbHUta8eeJtWtbj/TtKjsf7&#10;JkS6RftMvKu65GTbxS3CN5iASRr5bE7g1eWftYXnim20jTdA1O0ulvZr/W9ZtLd4DA1naT3Id0ZC&#10;Sy4a1kbBLD96wyWXAw9TmufC/wAJdI1S5+z3euavfXkWpquoEMtsZAkYXGPLY+RM3mZIdLqMD5gp&#10;rn/FHxDuNb1ZtJt7i81Xe7Jo2pSsfPltnZwbcFskod5Xbzy2eh5/N8LXw9fDqLpvmi9+mjPrKkJx&#10;qOSej6C/DPSLD+2rcXXit9Ntmhilj1qFS5025wj/ADoOWyNyBflDPt5AGT+k/wDwTE1jxp4a8a3m&#10;mfEaya+k1WGSHT/EsjAiJVk/eDJJ3q8kyryAQ6bT0wPgP9nHwloHxa8caT4Zgs7iHUxYqVW2USNq&#10;eJQXAjOAZhFIdg4DCFEG1n3j9if2PPhHe6J8PdE0zxtYWInsbdUgtoIYzGq5ldGVgoYKxy4HHy7C&#10;AoOxftMldOdNyvtujwMy92Nn8j6BtIj5Chx823oKmSAemant7QRRqvXao4NSiIZr1JVD5zluVoU2&#10;KSYxj+76V88ft6fE3xh4H/4RvSvCHiS5077THdtei2n2+ao8oIWAOcffwfUnGea+kTEeu78q+MP+&#10;ClWpRab8SNImvT5MFr4dSRp2Zud1xIpGOehCcgZOfYY5azlUhaO56GBcI1lzbHjuneK/FnivxNpc&#10;Wqa7qd4y6tbzxwx3zq0kgYbf4hk/NjB4ya/W/R/Dvwu/aQ+Hk1p8QfgT/wAS/c1hJY+LtJiE8yxn&#10;DZwWIQSblHzYJViMjBP49fB7XdN1/wCJujQaNerM0etWit5x8tVzMnVnwFXPfgAelfuHoGr6J4ks&#10;Y7/QdZtb60kkaNbqyuFljZlco2GUkcMGB54Ir4vPfaU5RhJNPXy7H2uX+znDnhZryPzK0TRNC0vV&#10;brTvCGjNb6bdXCyWlospZVDFVSMZ5+VAg+i19saZpdo9wsbvtVm618gacjDxro+l6UFVJtYslU7s&#10;4UyKSB6cEfqK+r49Uu/NWVn+70UV15PRqVMPKXoY5xiKVCpBS/rY6aQwaZLsWd/x7VebXrWzsGv5&#10;LjMcSlpMLuIx6Ack+1c5Jrr3UfKrjoT614L+2Z+134Y/Z8+HmuTW3imG11xdImk0m0aFX3zBWC5z&#10;xguFXkdSAcbwa7VgalTTqcX9oU4vQ+Zv+C8+rwfE74UzS6Jo1xNbeGLq3N9rYVfs4meTalvGSf3j&#10;eW7OzjK4KrnOQv4s+J4kjlmmxs+YGJE6Pkdfrjbweefav0F1TxF8Sv2jvhj4w0fxE+ojSvNudY0n&#10;R4rqWDT2ed5oTCk7LjMckyXAGXQqjqSBGCPhT4ieF73w5r+o6TqbRPNZyGK4+zxkRxt99gowMAbi&#10;Og6Hpxjnx2CnhYps6qNaNa/Kc7b67FY210EsfP37YmuFkIXJjkUnHVs7uP17Ve0rQk8TxX3iPR4l&#10;+y24UY8z93EVC/vW4OEGQB33YAAHNc7qESQG4uY5VjhLIrK3oRw4Pqeh9S3oavfDTxDHYPdeFdZs&#10;Fi0+4g33Q87y/wB5GARuz1DHC7fcnryPCqKXLeJ6FPT4i14h+HPiq68M3XiSRmhs43njsLTydrvJ&#10;CQGJzgbCZGbK5LDaFBLZHF2WjXNnfmO5kimjtnzdG3choygjUvkA/uw06Hd0bbnHBFer23xU1DX/&#10;AAmmg2dvJe28eqGXyAAnlnYApXPUkxFyTjBb1NeffELUIdNvlhsIWWFrL7Ms3mZYqoGFOecg46YB&#10;AA6gk+dRrV/aOMkVKMYyvE1dDvxJ4Rt9L1GW3tZLt7gw3TN5kibEdfKlTP8Aqy2zDZyDkjIyD7T+&#10;zpo2rSXsOkt4e8y1bUFfVNPt41V5ok2SPCJAdsbBiOAcHDHkDn53+GuueHn8aWb+JYGmtXZHmWEH&#10;eQrrIwXupZVZdwORuJHNfoP/AMEgfgdrPxk+L0V94ZvVjuNH1bT7TVrXVYHeC4tbyaeJ5MLncw8r&#10;YRkHZOSDxmuzm9lFyZ1YWHtp2KH/AATJtPEGg/tGeOmtbprPVPDviS18O6j9ojGJrWS01iDdMOjY&#10;ltYj7MqY+7Xu3g/xHpnjXwz4VtoLSK4/ti1j1EXM7MXBNoGzk9WInkye+c85NaX7HHgTwj4svPi9&#10;+0CL630y58ZfGXUNRutPWVPOt44GuG8pz0Y79T2+XjC/eG0njkPhhr+m+B/B3hfQn025uBout29r&#10;dG1h3PHBHayZQbhyW8k8Z6OtYus6juejSpqnGyI/B3j/AETW08W2GqeHZvInaSRkuGEaLLGtlJE3&#10;uN5QbgM7jk/dr3b9nX9m34c6n8S/APh631aO8ayh8N67InnCaSSK617zJtwbqso8hznlUlHUEV8x&#10;W2jpeeKrzR4NTubz7TqV8mlm3jyVu1dIfsa+rsBtVTy0igg5ya9s/Za8cD4Q/tPaD491qxlkj1nw&#10;xcTRyWlw3lLBYXkV+kAADEKlpYyKq9xHGvHJUk5cmhEu55ilnK9rG95I8kzKDNIzZZnPUn6nJzX1&#10;J/wT88DfD7xb8PvH9t4l+IEOh39vd6TJp32rV1tftEe29WUqW6mMYfoSCAP4q+F/iV8ZtZ+Ec9np&#10;l9HHe7LVft76lD5U0Uw3b0McbZSQAFTE5zG0TqWc4JzND/aa8a+ItObUIdJ0PS4fJLW4vknzcMpK&#10;lF/ecnng46qR2Jr52phpYPFOb6M5VjOaly2P08+Bv7MHw7n+KzeOfFH7RPhOG80X+0ftFnb+IBK1&#10;5LcQyoxDZDEKrggqedgHTg6/x9/Z5+Lvjy4j+DXhnxRrEmg3nkRHXNRMbW8rhXJdfKPCbU24IHLE&#10;Z+ZSPzc8KeP/AB5qeu3Fhc+GImjt2lWa6s2ZGXY7LwpJLA7G6H045FdL4z+J3xl8F6dpOqXukziz&#10;1iZl0x18VkmRUUNJIVWM7Y1b5CSfvDpgg10LMI8zirX6+XQz9pTcVqfdP7Qf7KfgD4TeF7W/8J6z&#10;a3ywTQ28emKonuYYSrqkhdR8yfIi7iCSz5zwTXlWqfD/AONGtfsu2v7N+g6VqmrM2vfbNBjuIXUe&#10;WLpNtqS6gIQwuJOuC12Twc18X2H7T3iufxU2hap4SvtNvILtbdZ5dbSX94CCEXafmILJ0JHzj3r1&#10;qH9vH4q6RoraNoPxV8Tahbx4MjaPIJYkZx2beOcHPA4yM4ziuj65ThZTjZ2CVSHc9t/aD8DeOfBH&#10;w70P4XeMV0u11Y+DbfRYJIbWOJoLqK0itnRnX5pF8wxYfgnDHAxVX4Xa/qFn4c+FWi6Po6XN94B8&#10;WpreteRC7RtbreSXjTs65yFilhQ5242sOq5PjPw++Pvx4/aG8anQ/DWpeLda1BbpjIZ7q3ZDIETJ&#10;yZtpG3YCBnHTqDXt+s/FH9tz4NaLJpg8JTabayWrC5isfCiTmSM5Zg3kI+c46dSMD2r08O5YyinT&#10;hzJK118jnljMNTl70195Q0TRPET/ABlXXtF0+S80XTdWsfEt1NJDut4ntZGhW3ZScFJZBEr8ZcPk&#10;E7cjtf2N/FXxJ+DkPxS8RJ8PNTkh1e4sxa6hDbxtF5Nt/aRl+WUEEeW8Z9sgfxYrwzwr8Z/jDpOs&#10;S3+j/DG+j82FYZoU+GVyI5FSQyAFTbgZ3Y57YAFew+I/23Piq3g4W/j34E2VjpdvGqQ3Nzp91piQ&#10;L5fllQ2Uxu79yTinKjUi9ab3v/X3mkcVQltNfgdF8efizqHxw+G8PhXxB4GuLK4umZzfreGISxmI&#10;xyYiKAKxLKcrgAYGK8y+CVxD40+HniTVfi9ZT3usQ+G9N8L+HWvIhsOnI7tNbsARyqR2cQY7vk3A&#10;dK5YftqeDpfD9r4Uv9J8L6itneSzWtxqHiieS4iWQMGiEgnDFPm3bf7wUnkVuW/7UnhTxd4Wh8Ge&#10;IPD8v9gWeoC70218P3UStbTCUSY850d5FY5yGJzxjGBROvRcopxatuVGO+qLn7N3jGO51LV/FPxN&#10;8Oz6zfaP4PPhTTbgR7ltrgSERyiXICtBAqwFADmOTBxnn1b9gbxr8GvAXhXxF8J/Gmqraa5Y+NLr&#10;ULG11HUBarfWdxaQx7RIVK8LZ/NkgEuApJyK8z+In7XPgBvh2vw4+Hf7P9rZQzKzyXmoXmbg3G5M&#10;3BeNQ28qGUjoykA5AAHByat8NfiPoENj448T3GkXEaYmk/sUXjlsBd6OJI9pALnoRkjjjnD2lH2e&#10;j1T/AK/A2lGffQ9o8U/Eb4XN+2bDqvg2eb+wbfSdea8lhkM4huLrSpoxFkA5zdfLxkbXHYVm/Clf&#10;2grnwx4p8cfCn41X+h6F/wALC1aKTTLHU0jVpgkDmd4iQTuV40yM/wCrx2rg7b4v/Cbw94Rh8MeE&#10;/Ay29xbKTLrEce2a9lEeMSAscKzKpwCAGDHkEAdhpvxS+AOk/B618PeFr+az1v7ZLf3v2yEqlxcT&#10;RxLKjsN33WX5SBwsY4JdidVVw8+Vylu/yVjPlqK6SI/C154FH7IPjKT+0EHjCHxpPa61cNdEvqMA&#10;trhIZipY/dd548Dgbh3YmmfDLWfEHwy+JfgXxr8bxA2i6t4MtrLw/qN1bN5ejQ3FpF9nvEVThioH&#10;lucZAM2Pm2muQ02++E0lxqGkSeJGtYfEFvHda1MqNiO6UsxjiY5JG5z82FBySR2qn8WtS0VpPDug&#10;eCvEn9q+HI9Mt7O6hhbN3bvFb7d+ZWC4MiqeCNpY8YpRp05fbXW33lc1Ra2/qx7V+1T8O5fD3xm8&#10;B2XwmuYG1m41jSl0syRqyG9e5uRGWVhyN4jyG4I9q1tF1Xx/rWj3ugax+yr4bhs7XS7mTUNft4J4&#10;pIfKj5fDEIQX2K208BmIGFNeI6QvjfVNF0q6a8WxutF1KO+0/wAQQ61bNcGVDI8eSXDKwZxghRhg&#10;OwJPSTfFb9pTxVpLRj476hqum28bz3NnNrsf75E+ZofLVtzlsMNuCCM+ozcnJVE09LLZk/ZsYnwe&#10;1/wJ8OdQ8YaJ42+Hmo+ILi4XT10+Sw1KOM2J8ubJYOCXDb1/79nPOK9d/YZbTbjSviJc2EVj9u1D&#10;WNPhtdKvlYPYrAkpFwxCFTv3yKqgZJSQgYxnzm1+FfxH+HfhTVviJHrlxaXnjKbT2sNKhjLzLZCW&#10;QMJUG4tvilLBMZCjnGTj0r9mTwZ8btDsdYuvCT2drp/jCW1kW6vdOeSeP7Krx5EbINmTPJncVwUI&#10;I7glH3ea+nMwjL3uW3Q4H9oPwD8QYbLWofFXhu8ghkuGFvDDM80EMnMixRPJgsWTYpbAzg9K6L4r&#10;fELxz+0xZfDP4VP4y1TULfxIsF9r0tjefu2dA/2xY4pdqo1uY5mVM7ThSOAtdH+0X8I/jRoHwut/&#10;Gur/ABk1LV9Oe6CajbXGk+WYIYldy67yTwFB4xldxPAOfNf2YrnxR4Mn134heHbaz1T+y9Pm0/Ro&#10;7u82Lp1tKxe4uoVT94koTbHkDaRcyZPHG1X3oxcXvoZx639Tct/iLrKfFX4q+JLG+1KGWD4dzWVr&#10;Jczhpbe3XWbWKOMspIKpFtjGOOB9a6f9lb4pfG/UfhP4T8I3nifV4/DYl1Jp5ItC+1ZT+0JjgykO&#10;WPztyw42hBxzXg2kePdY1ufxxryRK8eqeD7myt5twK3s3nwT+WmSCGJHf0yeor1v4b/tkeDvhd8A&#10;dH+G+lfBK6/4SDTo50u9YMsTRzrLO8rjY0bbcbvX7yAn0qXelW1/rYr4oHP2/jzW/AX7SPiSy0rU&#10;1vbGPw/e2rWeoW5MM9umoQv5ZjGAgO0HgcKWXgV2+ieJ9W1Vlvdf02PRjLIt7cNHpN3LbyyNbyGR&#10;3ZGG2P5CFLcLuXOCM15f4P8AjNofws+OuoeNNc8Nw6jZXWiyabfC6gMyATtBcGTGPmOV6ZB5atP4&#10;ofFf4U6t4SvPG/gHxjqUl9e3Eun2sbW62axN5eXXCOQ4EcqEqy4YFu4zW1Oty1JIz9nHlTM34D/E&#10;TXrb4k6ePHLJqWh6pdNplvDqUztDDKoTy5LfKvhneMIDgjDyKcZyOi8R+PPFmtfEi88HeDvCnhbU&#10;tW0nE9zczaXBKfLicQtHGNiBzunRm3YOUO3jr5/43tfij4S8P6Vo2qXNm1v4PuZjazWcCFo3jllm&#10;ciZW3OBJLJhiBnpxtwDTvEGkar4j1y5gvV8Pw+J9EH/H1GtxHPMjxts8wZ2KY1bDY3eYqgheSJ9r&#10;W+0mr2/Erkj0szN8c/GL4u2Pxi0rw1rXgvRbrTtW09oYZ9FsRZra3ERZyZQgK4YNtDHknAGAvPn+&#10;jfGr9oPx1qevxeCPh54ZutP0bxLcaW0mpX0kbLJFsbOAMHiRTnjJyMdK4vXvGCeFvjb4V8LeBPiz&#10;q2qW41iOPxDYwyN9ktV8xQkKcZJZUkJU5GFABPIHMeB/EPg7VPEHjSdvidqWg6jdeMbqaw+w3Xkp&#10;LauUKu25Su7eHHIBwAD2NfRUakYQUUeLUjzSbZ9C/EHxHr+ufs8eIm8deF7K01dfDepm6h09Q8KF&#10;YptjqzHPKbSfQ5xX5zeJrsmB/nPcmvuq4ubmD9n/AMSRS+IoNaRfCOo51ya8jlklLW8x5Knk8hMA&#10;DjHevgTxNOotZME8Zq/bWmkYyp+7qerfA2K/ZtLSW6uIVu9LWC2uIx/qzvSdSSeo3qxxwclT2rsP&#10;BerS2djpHiK7vobeHT/s6a5GQVSWE7bWMyKvB2xNL0yflJOd2ad+zpbtL8L7e/uZoZbaS3V9rAJI&#10;hiWONGXrgbVckZ/PqI/BWn22k+FtU8IaTaW19NdXVqbhpGkUhHllUoCDuRWivlBwRygNctapzN2P&#10;WwkeSmjpvD/wvtvBt14ku59Waxu7rxdDZ6dCq+YslvNcKRyeSPIlZgQDyqnnINeK/GO68M+H/jtd&#10;rpvioafZy+JFSSxtWLCxt43Cld38L58zKjjLccV6h461HVdL1pdQ8L3lzfLpet2zPezXHmMqPYLE&#10;ztuHzvwAGzgFRjOSa8T+JPw/0/4gfFnUr2HxVY2ayWmmn7TfXAjMl5Np0MjkgZOPM3Av0DOpOc8L&#10;DylUqL7znzSK+r28yhe+ExpHjzVPCXhDxPJqWn3l/Khls3Lm7hSVtsi4ALLgblyBgEEgHgZmr6zr&#10;1zdaj4dt3XybW+zNHGflJUlc/TnI6de2aNIuLXwJq8U2jN9ouLW5YBlcl4lXcrlsYxgZPvnrgc9h&#10;4u+LqfFLU4/HGvaTpf2jbqD3y2dmbd5rWG1SVFdkwruTEV3ABwQCxO9SPU5Y4iLd/evovI+b96nK&#10;z27nnt4lrZXbxwp522TbJKj7VbIPT6qTWvY6XBc/8TFdLnWC6xGzW7MzLufGVAPzEhCnPc9zivQf&#10;HfwR07RtLttB+yWtvq2LifUGXVCvkoPvIFYDO5BHzjnaSv8ADnh72DVPD1nptjcXz/aJAzyRtMHV&#10;bZpjIi8LmOT5d/UnEvYgivMrRnGpyy0aOymoy1R0cOo6lbeHW03wxBst5rqQ+ZLHlZIipKu4PGUy&#10;ADzgE5Oet+fTtN1DSrqfQNQm+0XhC3HnDaDMiyMz5H38ne4yP+W/PRQe68Ifs36l8Sfgtb+NPhf4&#10;q0zVZrO1upPE2hzMbePRU89WSeWd8+bG8PmhwhxG0kLNgD5uXk8SSfD3xLby6j4agvLmzuHs7A6T&#10;cB7USIsRaR12jczBQXyPu5B4FRisHiKNOMqkklLZhSr05aQ1a3PMfiR4JtdI1FpUu0+1Zb7TCjDC&#10;N1/+t9e9Z/jbxJqt3JZ6ZrBw2mxqLcI3HzKg6jrgKPpx3p2reF/E1ki6jq1vNJFNbtG15u3LJKp+&#10;YZPBKkgNjPPGe5frWoyeJxY6XZ+Hma6mkjRXs0JSYn73HY5KDk4CkdO3JSjV0i9fM2ly8uothFrn&#10;iG1h06O4aSO1Xd+8J4HXC+2TkDp3rQd9Hh0+Sy1TTwrqMLglSy8D8R97jp096muvA3ifwf8AavCN&#10;wsf9pNHaSn7MGbZbzBZFlDYAYbFcHaCBhiDhTmRfBMnirxtpXw/8PSS3mqahPDBayR3CiOSSQcRA&#10;MfvbiF6gMV4xk41nRxDq8k9LGcZU1T5kWPh/4tuLWyu9KtJI5ZIYhJHbyMN06b445Isn1RmJHH3K&#10;9C8My6JcaRdzeIJ0tVkug0d402ftRjCSSLEBwFK3URyRznuAak/aT/Y21/8AYm1HSrjxLrkerXV5&#10;AZpvsq7YFAkKPExzuZmwRgcAkAsNwzw+o/FxPEHhSPwlZ+GF0+11PXRfxSorshujbpHIiljkRsrR&#10;kL0xtxjIxpiMBRo05e1Xv9B0q8q3K4ao9k1Hx74h8f2NhaPFdWVjDb7pI/LUrbyecMK47sCgYc5x&#10;x/erV+JHhC0uNE03SrHxXH/Zqxl9QuI/l++rHyQv94cpu+oGC2RmfD+LXfEdlF8TvFlvHHoLKwtL&#10;EFV/tDZMFnCKSQQctnjkuccfe5f4oePtT8bXn2jUtKj0fy7oPZ2lvIHjkhOATkHAAbI9flGa+VhR&#10;xFHEKpT0sdVTkqK3U95+AnxR+GX7OPgLWr/wR4b/ALe8SaxHth1Ka1jaAKZAzEbwegl4fuqdM5J5&#10;r4xftj634wi+zXmkWcLyXP2lo4PkQySOxkAAOAT1+vPUk1yvh74xajp+j2Pgqzj2QSL/AKdMtvmO&#10;JdojcMMfLwn3egGMmvMfip4R8RTfEb7FpV614LiRXX+z4/ML5IDH0xuzjnkBc4NelRzXHY+f1esu&#10;Vbu2l/U5YYWNOXM9WeufDvVvHPxemOnWGoQnTI42WXzrhkCPkE5zwAAUYt0xn3r0ybxsLfRrK1Me&#10;mrPoNpdrpa2+xmu4dkSR5YYyTGojyehbPOAa8JDfFb4W+D7DUdU8NzafpesQTRafHcqIm1BHAlL+&#10;WHLBdr8dRnK9cV6x+xr4D8Ga1rd94u+J9+/2SxYTW9jb5aa5ZfnW0VEXLvJtCeWBht3PTjs5cRTt&#10;Rm+VS0V+zKlSpxi6i6HqX7P2i+L/AIh/Ga0tNDihvprwR3GralLAY45vk5KpnGWYcpnIz61+p3g3&#10;QI9G0Cz06SFYmjjG+OPO1SeoHsOn4V4H+z/+xp4TtfENr8VdMGo6XCsMKW+lQ2rW8ETJGAWVGAdG&#10;3A4AIXbt4zkn6SuoLiGzdrUb2EZ2ruxlscDODjPrg19VluDjgaLhGV79T5jMazxFRO2hR+Nnxg8E&#10;/Ab4P6l8RZLZb1rNRm3VvmIBGRnIxxwTngkdeh4H9mb49J+0d8OLf4l2uiz2cF580KzR4z2IH+0D&#10;97sGLKCQoJ+dPHvxH+Ifhn9oTxD4V1Xdrf8AbDNFo02tWpXTbG3VYTOkkWD8zDc4lbCqUYHaGyaH&#10;7MX7ZPiDwf4JvvDHizSdOjj0ltQgsU0u9Ro1S1mMTJGpI2IDtCDATa8ZPBOPdoZXOnFtS5mznxFa&#10;NSCSVrH0T+2jpcWp/s/+IIZrqSNVsmMkcB5f5lXGP4h2xjnpzmvzWf8AaJ+L2kfAC1/ZtTRdS03U&#10;LW3laxmvISpuWW5llCxhBmQfLjuTgHowx7L/AMNvfEH9qbXtJ8P6D4z0fw5DFrFtJrttfXA2NaJC&#10;s83UEYWQxICSAwH3s5Ue2/tB/s/X3x58MeB5/hxrGnWLC8guNP1OHSVk1AyCSJmuIw4XyVVQSxIw&#10;AcYYsin06XLh6KhNrqc0eaEveR8caXZ33hfxDF8RPGfhux1LdbJb2dnZTbLe1jSOa5nEjsAIi3yr&#10;t/jXeMhiDX0Pcf8ABUaxi/Y4vPiP4EvrHTPEkt8sNrbTW4DCBGQbmYYL/IxbK7tvmYJ7jwX9pL4Z&#10;+JvgfeXg8QWmk/2L/ZdnJDFfWUiSazMACIHY9Z1WRpC74ztjA+YEp5KuifFD4lfCf4heHfGPgGOz&#10;v7PUJJrV7eJXl/cRyFraJgciNHWEsuT/AKwkE845cVg6NSOn/Dnq4etK6kzgYP2nfjD8T9f1/wAY&#10;Ndyalq10WeSSEFDZo0chmZcHATCjIwSRHxzxRUfgDUb7wJrVrH8HvCd9NqExihuBdWcJnltJR5M5&#10;aKOdcoFD/I6iTc4ZnXg0V5tPL5SjrI9CeI97Y8h+IHitvHGvN40sY47VpLe3t7yztZdyP5WwBNrH&#10;KLiMAjG0YBH3uNPxVp+n/wDCLSahrUjzaocvFciJgYnHyTRNkgg5y2ccPHgcEkc14S0y9sUuNXa8&#10;VWWCQRSGMLIDyrqvGSBuxgnkBCehz9Lfs6fsLeO/ix4Gfxpqfg3UdShmNpNYsdSMcMvnajAjo7AF&#10;1DxvcMZBvKLCW2rlWb4PDUY8yjHY+ulF7mN+xt8PvHfiTx23i3Q9H1CTVLGTz9NuLW1l+XVBt8vE&#10;ijCSCRoSc5xu3NgfMP6C/gl+z5dweC9BvPEsclnrl94ftp/EFvbxqba1viGkniTnIPmySjoRjHJ4&#10;r5P/AOCbX7Dx+E+n6RqniuxtQ3hbXdS/sxYbdonfF5MvnckuEk2I3l7mUgZyQwVfv3Q9bRIvItbv&#10;ZuPLHgk9TXbWrYrDrloysc0qFCqrTVygvwm8D3mhx6haeKpLd7hvLtvty+Tvk6Y2uFJyR+IrCHwm&#10;8UyX0mnQJAWTnc0mAa9FbWrpFUXNssyqchsbsn179PzrPMGlWOo3GuafpqwXt0CLqULhm455rkoZ&#10;lmVO6cr9rmFTK8HW2i16aHner/D/AMUaJF9p1LSmRd237wY/XAr5G/4KCfAjxP4pgvvjSot5NE8M&#10;+Enn1O3+Z7hktmmncomMMduMZI+7+NfcOv6fJfaFHpWmeJdRtpRNua6kkE7lc9P3oYYx7cdqq678&#10;MfDnirS7vw14gjt7rStV0uay1a1liO6aOZCjKGDAKGViDxnB65r1KeaVPZfvdJdLHH/ZMadbmp/N&#10;M/IfwXqPhH4R+GfBv7UniPTFm8M3niWYW+nzKsM941g0ryptJOM/ZnQZBw+3IGePo7wb/wAF9/2W&#10;PBqQ/C34e/BDUtK0+zzDZyx3CeUFVcBwpROu3OSwz35OD65/wTih0bwB4T8XfsdfGPw9Y6v4w+F/&#10;iC6kitfKVrnV9LvZmuYtSUSth/MeWQMQ3yZVXwxwfyh+Nw0WT/gqJ4w1HSkW3tf+Fw6s1vH5S4jR&#10;b+YqoXJX5R2Bwe3avOxUaeMrNS5n1u36Ht4deyioRSS7I/Qb4EeJE8Wa7oN1c2bLjWLeSH7QqxyH&#10;D7csMnk4BA6jjjIIr6yWIk8V8k/sseG7vxP438L21lAyqt811N5kgBLJuKL0+9uUYGeScA5NfYlz&#10;YT28jW8sTKyn5g1epk/LTouK7nhcRqcqsPQz76ylu7KazjuGheSNlWVeqnHBHbP1r8//APgp9+xR&#10;8UPiX4s0fXvDur3F14dvLgQajZySeYNPXhpCqZ3OrLHuGCT5pHbGP0QEQbnH/wBaquo6VY6lAYL6&#10;2jmVuCJFBB7jj+te1Tqcu+x89GUoyTR+Tfg26074N/C7Ufgh8bZGvGj0f+y7e+11VdJpLRrq5Ma7&#10;R8kU0Mnl7yweFY0UbiA7fMv/AAh1roWli++PXgSTSdO8VQ29rp/hu6bzbzUJo4oY4Ll7ttzIMHiN&#10;CpZElAbduQ/tV8YP2TfAXxC0u3t7LR7WzmtHka3eG1Tjerq4BxxuV2B9m4INfJf7Zn/BL/Vdf/Zq&#10;W18PS/aL7wfp6Gw3yM5MFosrRFSqmTcnnXGADwXxzwRhmHLXheKvoe3l+J/n0Px3+Pvw3v8A4fa4&#10;/wBr1tTNHD9rjmjXi5mFwI5ojg4QqQ5VhlWjiVgfnAry2Wxvr6VDcMN3nKjeZ8vJxjIPTADZ464z&#10;ivavH/hLX9Mt4fCfiLwhe2c95GRp51TPmFXPX51PA3E5P3ckL7HjHwNonhb4XIbu++1X11Zx/wBm&#10;yKpVFLXU8ryNk/wovlDPO+XGcV8HXxEaNodz6rD0faRcjxS21yOylGmW0fljzhI0ikkp/sgHuP1P&#10;tUnj/W7XXLxotJsWiSNhtj3FkUdMIxG4pn7pbJ2kBixBYpHZWtzBGsqrCHjL+azE7iMMMEDO4gEe&#10;wI5wDTbOOxTUlur/ADJax7Vmjj4YqSu4DIODgHtwT71jJ8suYr2fNoHgnVr/AMHyXlzFovnNfWK2&#10;U6zR/dVp4pVCt/A5MCgEEMeR3Oftr9ir4ifED4Y6BqeofDlpXNrpt9rmp3VxmFYJLG0vvkDgjzAs&#10;dwrL3Jbp8rMfkHwfYPKy+IJ4IZY47+CH7KSVkJcO3mrn/WbTGc8EIWycFgR9NfAzxVqeg6VJoWm6&#10;ja2cPiKyawuluGjc3cUssR8ltxBVSY40ZVIYiYksB00jOnWptPpudGHUqVa6Pob9jq28ez/sk/Ep&#10;dG1KS+stQ03xRrdvcXU7iXTjd6VaNab/ADMl5Uu7We3bBJyzMdrHA9C+H1/b3mlzWI09Le316We5&#10;02SOPa5MrJ8zqf4g5LHHGDnvise1+McHw8+ED/CyPTtDt38YaTZ+ILyPS92HOrapLbSsI8kQ4eWB&#10;mjywQlgCxGaxLjx3qXw50HXPiUunteSeGbHUptBtY9qqbUWtnLuIJ6B4ZhkZJAYD354/Amj09jK8&#10;Dz6m/jOO18Bag1vFFrx1exupEUyRXH9oXkjYY5HmjzLVfQhM8Dp734HsPGOj/GnXPF1nc28M3h/4&#10;J+Ibvw2LG3Wb7PqQ0yRA68/f/wBMnHJXe9ufSvm/4T+MfDWo6XoviHUJGt5tUu21qKCDYu0XMSpG&#10;uWycf6zA7ELkHAFezfCrToPF8HxRuv7SvLOPQvDenweG7a3nb7Q8c0sFldTn72cPdPxk8um4/Nmj&#10;EVHTw7kuiMZRufOXibSPE/7V3iTUPir468Q2ej3U3hoX8b3Fq4guPNRmeSM5B8xyGd2cEsZSSrlh&#10;WZpH/CN6Z4N8PWvxEgkvNNm0nUorW1mZkkmLSq1s25OY5FedCitldsLDdmRQPZvH3w68ea0mteBL&#10;zws0Nxc2MRspxqKNdTK7hGEduoWUQOkyrykflKCzY6pb8Jfsi/Gy7/Zkvb7QvhfqklvIZk0PTd3l&#10;/ZnM5kYykhZJI3hK8gyqF4VVPNeFhKeZZrH3o6319N0eVUxFGhLlbXY5f9jrQbC6+N62/i7S5rXS&#10;7u1uk1CO4vFkhEf2khbkxyNuycrP5iAoFVTuIkQVW8N6lo3hjxFqWjeFvHLapok/iZv7NvtYhe1g&#10;uYwFj3q85JiBdXYk7QwfIQdB0PgrwDoHhrxLYwWnifUb+bV/hze+HtH1S80aZLe4vb2zjjijiDj9&#10;6IxDCSVJTY0O3AIduR+JLeLfgm0Hj34nO2pSWupO91Y/a0iVVZcC42SHO0yCTCqWJWUbMlsV14iN&#10;WhFYZUW23e/X0v8Ac9QVanTkqi102877ngPj/W7DXviVeW3h3Sm1abUYJEihazlhjtrhyREQwK8o&#10;Ps8Rz8wAKliSGPoXhTxvqXh7SJPBPjPw1H51nMsdrG8ccUkjCV8ySqGKhVUgbNx2hvTNcT8QPjvJ&#10;8WtU0/T/AIb6Wmk6lNcC7Saa8Cy48iOARq4+UMDEiljgkHkY3GpfDnwP+IHitriSfTPIvJmaKGNV&#10;lkdSCX4UqX52EYALYZcgdRlmFKnVpKVdcqXR73XUzlUp1JaH1T+yZc+MNI1KPx1qumw2K2mqmbbD&#10;cKgWEbh/q0+5h1GTkkgjPXn9Vfhn4ws/Hng2z13TZ0aRo181OfkbbkjnnuP8TX5Oa/YS+Cj4Wk0D&#10;TrjydLsY4ryKbc0jPNJZzyGVUyNqojN83TcSu3of0h/ZLs7v4a/AnTta8Za3YyQX8cMjXUPH+kSN&#10;tPU5/eSMBGvPQDuFHqeHtarHEVYR+CXvejWn4o+V4iw9OVOM473seqeJtXbw9oFxqKQpNcRoWhg8&#10;5VLqCNzcn7qqSzEAkKCQCcLXl3xj+IWtazp1n4H8A+G5LXUrqREe61axaSGxhYSebI5b9280ar5h&#10;DEjdtUEkllzbjXJPir4mV/GXidNP03w/q0OoaWZrdQdSMpmg8tl5fyhGYJPu4Hmb2ICKE5b47/tU&#10;L4E1W51LwStncPfRwnS7mLNybl/taQyIXVvKgSQuAZ2cIFkEmAc5/TamIpxlyye54NHCS5bnB/H7&#10;wJ4c8I61Hf6Avnap9vcac2qT2luscVxFDJJHcPx5ZIEEULYJDxx8Mr/N4trfiSy+Jfh+88PHTLrR&#10;45PN0vSZFysjqpYo0h2ll/dKQdwZX8p/mHBq14qm+LfxQ8VtB8S9X8jXo7H+29S0rTdLS2+xWlwY&#10;XW7wF3SrEbqOM4bzjLblSjqwI8z124tvGd1u8HjUtGZrWa71TUlkEErTRRzNLGBuZg0SsRIrDHyK&#10;wBUKG/NOKq1ajWVSlG2qWvW2u3mz6zLIP2dr3MPXf2Ynn0ufXT4Zt2jaEWckkJ8yVbyR/L/1qqgA&#10;jW5kkZxuxJCsQUmNAHya7ofg67t7eXwYdJa2fTNP8XafDYiGdJPtEQxEclvMbG6RkVQ6S45G4ttx&#10;/HDU/FGp6lpkFperdWF15UKyXCMunXM1u8pt4olJwNphQTY5ZwMM5ZmteItYv9a+M3i7xS2mwzJr&#10;UslhehZGmjWbzUmUR7WVfMUzCT5kwP34YZDb/Eln2LjDkqQXrbXp+h6n1Zxd1f72Fv4T+HnxO8Jz&#10;eOdB1rxBbrZrCYLWw8VMRLKk5N5C7kIqMsBikjO0nEmMMRit+0+GXw48A3M2ta3rGreJ7GR5INPt&#10;I9UnhnSW32LKdsr5uYmYykmMZRBychSfKND0HxB4i8a3Hwt0LxbPp7RrDfNqGpK5/fRjznURhVYo&#10;80mSpQyMzBgwLKlekfESK/vZY/E8fh3Uri9kjurXQ7WGOW4nliaIuSrSbRGoa6LKI+T5SY2kOo8+&#10;WbVsLiYtWcez2eppKNTmspMh8R2HgjWdPkfT/GOr+G/tE0v9l3TWMVxAIvMZ4PMLpuGbaNn2535c&#10;DGVYVwsK+KNC8W614f8AEHi+8Z9Ht2ia3vNLjt2a+bYY4CwTAXaZGZiAAY8HAOR6d8KPA3w08afB&#10;nVhompLYz2MLTWWqTSiWR7fyZ1kAkl3Et5O5IyI0YhdwGH+Tk5/hx4MvfG3nfEa58XWd/dG4ivrP&#10;UpDPJqCW0HmPKuBv3SMjF1YOwPmgjcYFruqZxg6lSXTldmrdTrVTlha+pS8VzePNIlk03w7o8V3M&#10;mlxXaxrbSXHMkjLGHaJwFDpHMw3YwYcclgKs/D3w98T/ABRqOm2Ntrvh+3uNS8wRQtZzRsGXcijc&#10;ZsfM4AHIO0s20gDdH8TZdP0+O08DaBrOrI+i2UjXWn6bMlxb2xRWTCh0G4pDFGMEsElZJE37g7s+&#10;GnxP8KePvH+nzSazp9qun6a0f2maxQTS28BinubjEIJeQs9xypVC7MAHBPl8VPMpcnO43Xl/XUwl&#10;ip30Z3fifwt8QvDvg3VPFGk6tb6/faPqUNnJpunalLHNcpKsnkSwK6kuHEUuFB3DY2QNpFczd+Mf&#10;ip4CuLzV77TEgk0vZLdTWXiKebyCdjuSyW+0bVkSRmzja4ZS2eMK++Pfiy616C21eaO6bT/EAeeL&#10;VoIjJfTzAW6BmjXckaxQyKW53faNu4YGbfg7wtL45nvvsvxEj0W41KR9Lgh1TR3hlu2v7JbTYSNs&#10;SjCbEkLEiaNEIywZ39exHREyxFXoe5P8W/2pdT8FWviub4y6ldaadOkurY2+sPMvkgqhyGC7Rh04&#10;YAkN9cef+Kvj5+0RoF9/beor4yk8xYZFuLGSCXzUnleJTiKYnazo4IIyhHzhaufDnV/D3xH8IQiD&#10;xnqkiaHezSaY2mqbxbiS8mncqpBC3LxSW+4ZVY1EmACuGPReHPC+r3XieW3066hhvLbR003SUhJk&#10;hhv1hvoJn2MHWJGPlsZECKCJSVUsyEp5s4ycq+kV8u33jjiKi3POfDP7UF38QYpPDP8AYi3AtbWP&#10;VI/7Z0GNm8qVgPOj6sTlkDYHBKg8jiaf9oiz8KXE03h59FtFtxunvNH8LiaNGmMsYPmRwsu5yJ16&#10;8lHXqpxJoP7Mvwt8IfG0PplpqUF5FNJDp1nrF9tt1a8Fh8m2AkSqiGSRI3BYmIBxnbjuPGXwt+Gv&#10;wc/Yt8Ta54X8Dzafuto7Zbe0sgZrK7t4Jja8xqWLy3trYbt2UKyzMh+fLetPOMD9XbpzfMun/BMl&#10;iq3Nok0cdH8dvBesWjeHPEPw3tLiaBoZbgm2vtLkRTHkSSCPysBkyRkBSBkcVp/8ND/Deyh0bUdL&#10;8B+FrSTSrNZ7C6n1maZWgEsmydlklIf94WxIc/MOvGK5uDxT8S4viHpeq6PpNvY3WpaLdTare2dv&#10;JcXaW0TbQXtm5hlaFYAsPC7LdAAQXDNtn+DfgbT28U/GK7Xxb4f17QbG8Phnw3Mbx57iOCGQ3M8w&#10;QqWjull3JEUQ+US5aMiOop5hWqYOVaTtZpJX1d0n/mgjjnGfK4o6C6/aG+GHinUJFlu7DT2kuGE1&#10;voOqQnfudndds/mEdcADAGPpTdTl8AJpUln4WtdWkE0zS7dWuIpIlVmZjgRRpjGRjnGOuTXl/wAE&#10;NO+DnxI8Q3Xg7xvc6pa2iWkVt4Jaxt/IudSk1HUbe3fYpDCIhFggk8sLII45QCXywzfDnjbwr4R8&#10;QSjxTqNvrGu20IgtdJ1L97b68z3VxFvkkyyzYPmKkUWASsLLK3l7H54cQVLuKu7JO3dP/hjVYinP&#10;oc/F+114J068Oj3fwbs4PsupNI89rNtfepYeaMDhsHpn+IgHpVe3+MX7JOoXsepah8JjG7SZm3WK&#10;TMQGOSW3Dd8p7919zXcfED4KeCvF3xKv/GHw9+DFjfaL/wAI7Za34q0XT5oYzHcXlp5721myskiK&#10;XkG1RvYbAqlVkRF8f1z4W3Uep3XiSPwc2m6Xa2LXN5b3Wlp5lk9mIo50aKQN8zs00gQs2/5SCoXC&#10;+zheLcJiIrmg4/dv2PMqucZXO08T/tPfAG2+GuteAfh1peraet9pt3b29uNMhEJeVWC5O8kAknOO&#10;QOnQV8k+KZQto25tvy4f2r6uP7Pfwm+LWn6ung/w9/Y+oabBZ5aa7k8uCSS6FsEYIVjLttMjZXG6&#10;UrhBGWq5/wAFDv2Ifgr8D/iT4G+F/gEG1uLvwZa3Pi7dq01z5d9uLyH52OzdFj5RgdwBX02FxmHx&#10;lF1YdN+61a/Q5Y1JVKvs11POPhpHdaf4B8U6jHfXCnS7GGzht1bCmNop2eXjupgHP+3jI4rShh0n&#10;S7qK+1rWWia50uLz7qK3KR2ZkvXYFssMnL7cnkCPgANU/wALBY6x8N/EXhOysx599aiJ28wL8qWr&#10;xKxJ/hDSs/ttJ7Gubi0rXr+6+x6zpFi9vM+26lby2jijmvbRWADFgjBXVVYk/KzEe2fPzSPoKMeW&#10;B1vhmW48O6D4itbqa4kXUnt7HT2kj2vFO8twyKUPd5rdo8ZA5zxzXEeEvh/4O+M3xAk8EeIvGGla&#10;LZanptrEdYuJstp9xZ2saK8m9ThHJZPlJIyvoK9K13XdLm8ZeINVtLGZobO7s9QuL+Nty2zLPMW3&#10;D/loxkuowoBGPLY54IrzHQPhB8VfC+vanrvj3wlb6RoerahNp114j1homjgLRtLseIP58chAD/dU&#10;g+WzHa2a7MDKSrc0Y8y6+h52ce9h7Xs7nrX7PHwj/Yv+H3/Caar8a9fu/EEOi+IzZWtvaSfIsMNi&#10;0wuwVYEhmIVnfKvECFAO4LkfF74P+DPEfh61vPAOq2erSXXiZdIa/WQG7SK48q2ht7hkxuWK4Lx+&#10;b+8d9sQVtqNXW/Dr4Q/Gy5+DtpqPxL8NXU+m6hZM2g+INQkEaXOlSZtjCEK/IZ0htlWOQlmQggb0&#10;kFZMnw58SeFfFusfEfxfoAvND0wMJNEsvtFu18buU/YJYlMT5ZilvCWYjY8iI44G7TFZ1UjVnh6d&#10;DlVk7vfz/wCAeFh8NFtTc7+XQ6nw7+zh8YPHXwv1rxv+0Jo08lvotnHFoNm94LG7ubmSWaNbJtis&#10;fKdxAcq67DJE24LjPzJ4p+FN9ovxF1DwV8U/DGoaHexyTeTo8ML+YqR5YoGILMEhVmLckKGc5wVP&#10;09a6r+1RbS6L4Zudd1S1kW51K/s9H1aUukctxKCzTsx5Mf2gyupyGMajGUVC1/2q7/Tf2xdD1z9p&#10;D9ni38dah4F8Ep4c8RQaHM81vCyyTN9uV/LDKxia4jYlSpjeVOdwC9X1rCYuilNuLVru2/8AwwQp&#10;YilNtK8eluh8q/D+X4j+FodR/sLxFfaXo+qrcaZY6esheO/NzLGr2uGJOw7I96t1ABOea1/C+h+I&#10;7vxF9l0Hw/fbbX7XbG+aEkQWsgKB5MqvnuEl/eMv3sOqjK76+yYfhX+yH+1T8ddSsPHfjXw38NtH&#10;a10S5m0+21pFUQSafJPlnZVVJEH2eNhDlgZMEsN1ea/Gfwb+zP4M+IOo+Gf2cvjbZ/2LZx3P9l3N&#10;/azYluhHFGWk2QthSnmKrLkssznKlefBzL6w6q9lLmS2vsj0MNRi43ceW/3njMHwm07Wf2cNf8Rt&#10;Yw3mo6LfWdvY3VnLLHJ+9mlTy3iUsHAAVwRjZuOdwJI8k8OatrHhexubO3fzluIzBfQknfKMiTbx&#10;ngGNR9C3QMwr3vStT8A6X8KvEvwbudcv7O61i+tLTw/rVro638ksMbiWTJkkhOBI2yNEVWCmIuzF&#10;TngfB/wu8PeHviAviXW/CfiLUvCtvfPLbxiEW01yIpGzHMXiZQuAFYDByCARkCuj6zLkg1o0rP1F&#10;GhLmd9VcveEfih4k+P8A8RZ9b8d2s+oix0Mw2flxufs21V8qEeWBgMnnxjcdo89mIJJz6p8Kvgb4&#10;T8D+OZk8aaM/iTwj4tuLHTptWhsdq2kcl0iI8UwI2uHLbWAjZJhHwcq1c78JPDfijS/G9z8Sfg18&#10;Ho77T9Ih8zUIpNSfF9Mm2+RnMUsaSNHHDIvlIAuC6spZlUy/CH4w+IP+ExttL0bxUvhvSdUjVZNP&#10;1rTTdWthbuYpRPIl0cqjKUMbgsZNqhc5UHvp1vb8spvW6d/0MKmHlC/LtY634qWX7RmvN4f+DOs+&#10;E5LiFbO3sfDepaxHD5l7CLh4Y7N5xmJLjYZGPzAv5akKZHw3z7rPwv8AFmhfF6y+F+s+HL/7Tp2u&#10;LDcWUUDFljQQy+SBgbpEEhRsYySGHDqx+7fg58EPFvxE1LXNef8AaM1678Lrp5/tCy8A6abOeWa2&#10;8o2uLYCQOo3SHKp5iKqsFIJA8q/ba/Ze8eeAf2r/AAn8KNE+J/8AwnmoeMJdJm0bXLuaZvNa8kmg&#10;WZ2jX5lDwuP3TO5TO0EghevGYfD1qftYb+b0M8G3D92/XRGP4S+HsXh2GPwx8W5V0SeXcLU6nMbT&#10;NspTz2QMAqygRvtGDuBUgMSFHC/HV9R8DSadBbeHLW4gg1CT7LPDqkF0FkIZGdfLdj5WG3KGA2/K&#10;McV2X7YP7N91+y945s/hdrkfiLXtYksY5LyS+gUfYbmZEdLT907o82fuYK7wSoBcgjzm9+F/xK8C&#10;pout+KPC11YyahcLa6dffZnFvJctDDNbqUZd5Yxz/MpQchYzhw+PJhgZcrv73p08jsj7FT0Z1Wqa&#10;L8LPDuhxaxa/EOx1bVrxZHvrfT/NffKyfdUvGnAchMnOVUN1+U63hv4r/DD4TaPqtz8Pnku/GGrR&#10;R2unw6zoOfsZcIU2ASkseS4BGDuTggHPP/Cj4ea3pPhWDxnqUDSWraw0UenXNvFPK7oqJ5kzfK/7&#10;sGQmMqcEAMPnfHtK/sR3Hjq+uNW8RfY7G1ghhjugrW02pLNOTJG7xbgbVHSOQrNIUeNQBtQSGRMc&#10;uy+P9oNJNO17t6BWq04Ru2eY6v4tg+KupXfjLxF4Q8Va5rEOlKd17q0LQR7lKoIE8sMiJLJvEcbf&#10;3QwIUY9J/Zj+PPxl/Z90+6vdD+FXh7+2JLmGCO+1+FmmspgweJhFkpGQUODtGdrHn5qW9+D/AIX+&#10;FsFzosenrrviC1kZLK/1KGOJWeMtb4zjbEC0cjiTcwYlshSyKO1/Y9/Yb+Jv7YPj5be9u9X0zRbx&#10;Wvbi7DJIr73S4WORkyFVo2EgjIRk3cEA7F6sXHEKsozim11ewRlT9neOx09r+3h/wUh+LVh/wr7S&#10;fihYi4tlewX+xdKRp51Wf7P5iTbFeSTO0huOcFmUYY/Unhf/AIJ7/t+eK9Fsr34gf8FA9QtV1WzW&#10;ZrWx85hBu8rCljKAdzySRooA3GMMDwUPqP7NP/BLDw1+z3qaXp1A6gujtusE1BY18wsA7qHUE8uM&#10;723OCGHKgA/SN3c+EtPa48P+FpYbe4vHj/tGwkTEkOUdfOjH8TFlQdSoCMRg5NTLHYijJKlK68kV&#10;DD0aseaUfvPnr4MfsKeF/gH4Y8YazL8UtQ8Za14gsfsVuvi5Y3ivZPLuG2W+3BZJPNkMnJb9xkfI&#10;Nz8D8Pf2Gda07w/r3iO6j0my1m7nuV0/RZLBryO0spZHXy5YwyHACwAspBkNuOWTKn1L9pjWfFX/&#10;AAg8Pxb8O6ndNq2k+H7m18P2dpfRl7W8ZCn2/wAqUD5/s/nMSyNJGvBQ5cH88dN/bu/as8IeCPGX&#10;wqe2ufFd1Dry3XmWGoOb2VcuHh85MCa2xCWMjEMAVwxJDjrwuOx1Om37R6v7vJE1sHhpST5Tc8I/&#10;sa/C3SPD9341Hiy18Jw+InjfwxDFcW3nTzIAxZPOIcRsyWxdgAweMYjYAvJ6L8CfjlqviDxjN8Bv&#10;hj42vb6+0DSf7JsdWFrOkf3pcsXl++I48KhKYeQoBwygchq8Xh79pHT7PwD4/wBA1i08dWNytho4&#10;svJtZPMnkhN1OwaM7RkPA37ouqyMXDyM2OH/AGqPD/7Qn7H3xesfC2j+L761jfRrO7j8R2umhbme&#10;Z4YrSXfDCDvl8xkZnjIcOyEByoL+jRzCrJaP5M5q2X4ap8SPpTxS/ib4k/s7WPiz4+eAlit/7FtL&#10;u8t55B5l9cPH+4tJc/MgEzNyB8xwQQA27zf9r/xF8Avhh8K4bDxJ4mvPDPijXVsYxY2ZaHyLV/3E&#10;U1y8WUIzayAyEs+N7BcKAvffskt4z8S/DPSfhZ8W/wBqe1hk8e6JcX1voNxpv2HUor6NjIsaJdgM&#10;Vy5/eKxR5LY7Tt8wHh/+CtH7IHhXwN8Y9H/aY+JHjjU/FOlvHHFrXhlbBLm3XTRMIUjKqQzt+8jd&#10;C3DSJIxYYCHoo55Lm5Gvu6nLLJafxQloeU+PfiB8Gf2Tv2YYbfwhIdY8W6lrBuLjxBDYpeKkcgae&#10;L7RI0ZDZtfL3BQRh8jerEMV8RfFXxr4H0qx1Bvgxps0Hg68jntJtDvLozNb3s9oYywRpCQyoF2zc&#10;BUCrg7fmK6J5173uppGH9l/zPX5nkdzpuswa9/wjslnOl486p5bcMC5Jcc9CCq8k8Ac9DX7hf8Em&#10;Pg5rHhf9knwvY6jcXD2TrNqsBuLf5hJO08MsQ+VflAjVhkbstjcRjPFa9/wRn0bWf2pZ/H91p+mX&#10;3hnUNWvtRvIt00ZUuzvFCUDbdql2PXJK9hxX3Z4G8HeHfh54SsfB+g2MNrY6dCIreFW4A9SW5JYk&#10;sSTksST1NeThsHRw8Xd37Hq4jM6lSK9mn5lrRbgae7R2ayL/AMBx2P8AUmtmyvtQiO9TJ77a5rXv&#10;H/gPw4rzeIPHWj6eoXBa81KKIA5x/Ew71kaf8dfhO9zttvjD4UkjzuaaPX7dwBz6P7VjXo03qi8P&#10;Wqy+JM9hsPHWrWEIF3bt5Z/iK9K898b/ALfP7MPgXxHdeDvFPxRht9UtWC3FvDp13MInOPl3RRMu&#10;R3AbKng8g1X0v9o34Z6m9vpln480u4W9mWGzkW4Hl3UpJwkTn5ZXOCQqknAJxX5kftelfEnxk+J2&#10;mWOl6e1xea9rlrpt7dKC1mtwYLaR1ZFVs+WLlgNxP+rUMB9zz1h483vaHpU6jlofpKv/AAUi/ZKQ&#10;K0nxPWRWbbuXR7vj84qyNd/4Kdfsu6Wv+h+J768/69dMl4x/10C1+T2p+A9Xt/FFz4p8J+KxZ/b5&#10;NUXUITGfvXN7ePFdqQ+BPDBd+Xkg5AK5AIZels7W3srWHT7Wd5I4YliWSZsyFVXAJPrjnOeaJ0Yx&#10;6m0ZXPsH46/tv/Cfxp8ffhn8bv2d7TVrHx9pfiiz8O3z6rbx2tjr+i3twsM2n3MqSNIQrOLiJvKk&#10;8p42YISa+YvDn/BLP9sbRv2jYfiJ418Ewa7p9zql1qMuo6Pq0LiZ5N7Kf9IaNuXcEkgdM8Vzfhi5&#10;s4/jp8M7G4vvL+z+MIdVuDFjKw2aPcS9e21GyOM+xr3/APbF/wCCkHifwJ8afD3hD4ZeJRoOtWdn&#10;aTeJFjtFuYpkmsYJ7ezeJ9u5FF1KThwR54ZcNGDXPUjXUoxpbu6N6bp8rlPRLU9Q0X4ya1+yHqun&#10;69e/AzxRc6tD+4+ztpMz2rIwlQyPcWyTrGqH5s454B2g7x9ZeH9d8J/Gfwj4d+Md94Ujtb7VtAs7&#10;23WQidoY54llEfmYXpuxnHOK+Y/2iPj34E/aJ/YsvNC+C1xNHrGqaNFcXEN0v2f51ZJZ4Ikw330W&#10;QDLYyV5OS9fRf7JWk3cn7Onw10fVFeG5k8F6NbyLMu1kcWsKsDnkEYbIxxg0vZ4rL7TqRcW3+HU5&#10;PrWBzaE4UpKVt+6f6GnqOgW+panDqs2oXiSQMdscN9JHG2Rj5kU7Xx2yOD055qTU7S6vYPKs9Qks&#10;24HmxIrH3+8CP0rovFOgJoN+2n7/AJl+Urn2/ljBrLxg5Ydea+ho1o1aaktj5HEYadCfK0Yep3z+&#10;D/C95q+q3Ml99jtpJmaZVUtjnHyAY5746V8C+If+CyWoap8Zte+BFv8ADi1t7i3Sa3sJb64EaXTh&#10;N3mszMB5YALDAO4Nz6V+h9/aG8s5LdukkbK25QVPGDkd+vSvxC/4LBfsw+OvgT8eL3x74S03X9Uk&#10;1mKHUrjxJb6eEgtG5i8nzIhkABo87yCxIPzMST0xqRjFyZnh481TlZ4v+2x+0T8LvE37QOqa3Foe&#10;rS3FniwkmjkSAjMjF8RSKxypdiPmUfIBnBwvlVz46+GVzaf2Z4e0zWrqyhuI47eNpEMkm5ZmZnXy&#10;CQQpLELkLvHpiuSv/Gh8T+JIfEXxEkkv1hkCSRmQBpE2ruw/JUELnv8AM7EZyauXvxJ1rwHo8ene&#10;C9AWxneOaK+1CK4khmR5HDRuo3gnbA0aBsKrIMfMRgfDZxT58TzxW7Ps8HVqQoqL6GXprfDHQNZu&#10;o/E+k31xHPbpJp9r9qBSNts+x5CF+c/MqDIK8uWUjAqn4/8Ahfa+E4LLWLLXI7q11TT47mCNJ45H&#10;gVi37tyhwzqpTc2FyTkACur1vxAPHPwo8M6fe6b5tzZ2d5ceItdm3yzRS/b5WULNtcxExyQEgE5K&#10;hcFnIdsHhhl+H+j+Mo9Nj/sXVLie306XzImYy2/liZSVJZjmaPkheCuNwJd/HniJRmoT01t8zvoP&#10;m1N/wTomg+F/genl3IkufEGjxTaxeTWRzpZi1d/KghYKGdpIxC8hJZSNiDLJ8ux4e8JyeE/BEfxj&#10;uNRht9N0vVby1jjupQk19L9lVgkcWQSNl1C/mLko0gJBVCy49lNrCfCr7FFcSw2+pa59gUSSyLtG&#10;wy7Mt9+MPEHCpkBiSeSK9v8A2pfg9rXw0/4Jm/D/AMR38sb3Hij4gXF7qun/ANmRwtpcv2UrbReY&#10;BukD24VsElht+bGUUdmDjHVPq9Toqfu6Tmump7L8Pvhl4O1P4a+E/ilqFvBDb6r8OdIijl/tCSWR&#10;L5LuDVZAhbsVkeRuSdyt06Vz/wARn0VtH1vRNZ/0O207wPZ2ski5G67uZXgkjB43FUDE4HALMcdm&#10;/s9T/FCT4MeB/gz4z0INc/DnxYLbUrm2jCtcNdaTemEEqOzShSSSWwufurjjf2pfDXiLSvCOm+OJ&#10;NYb7JqesWU97ZyONsMc+V2sCmcIkwDYx90detHLGMrLY7lKUoK+5peAUuNb1zRvCMOmLdNo+m2EV&#10;rN9jDqlxbtvd4zxlsSNHt/D1r0jSdX1n4WW3i6OzS4t217RB4fmlW4bzImhu9Mu0mWRflcTxxzEN&#10;jLCInOBisH4Z+CbGDw9efFXQLCO/0+zmu7mCZrbEjXclwY/Mwpy0casxAPJGcYyrV2OnvZS/sjtH&#10;F5l79h8SeHNMbUb21KySmBfFCRNuP/LUWq2qMpClVVflIZTU1pe5tdHLiv4Lu7Gxo37UXxVtdWsv&#10;FcmqWK6lZ6XJYWtyui2paOF2YsFymOSTzjI3NjAJz6bF+2H+2V4D0m31ua8XU9OvLZbmFG0e3wiM&#10;BhmwinphicnoccEV842bxTyJbhMNnA+Wvuzwd8TJr/4OeFY9P/Z08G31xb+CbG2EusXOnXlxfeRZ&#10;28S3LQSTxSCMhHDKCMFyT935vPy/MsZTk1GbS7I8yWVYapFOcU38z5S+IfxR8bfF6x0m+f4NS2dx&#10;oulTWVnfWCGLy/NtVsxOV87AmSNI8NtDYhTdkKorx74s/A7UfiLp94PiB4f1aSS/1qWT+0Jptro8&#10;km1YF/g8sM6qOD1XnOTX3P4sXW5tGmsdS+CccNtOWhuIfh/8NI1u4AVljMcaJdyJMzkpx8jgRhkc&#10;ZXPAaZ48+I3h/wADww+JfAV3pu7xA897ceJfASbri3CuIIVSe1cqTth3BH27opA0beaxPdWlLFS5&#10;5yd99+u3TyLhhadJKKWiPizQ/wBjXw7otxp+oWOheIbm608eZ5s05CyDGFDqFAJHzEfXBGMgdF4d&#10;0WWwhtJZbLU2ls9Ya/kENm8BZi80oRhsBUeZLu7HESg5AJP2L4k+JfhGH4vW154vWO+8F3ltdXVx&#10;b2MKWlxc3n9l3flxr5FpazNH50EBCx+SAyElZGZ3PjOl+LfENpJqGua/5mqXGl6HqEupaXf2LIv2&#10;yNohHj7PMxbMV2hUhhk28mQcSY4sRgqWMt7WWxXsKa2OZ074qHTdGt/Dmu+AYrqwkWRdQhiMtubu&#10;PkFSx3ADy/vYHzbQeMGvYvEn7efhWDwPHo11pF5oGrNHDH5PnRsm6BWZJ1dtpaRHkQ4dX+VRnlsi&#10;n4X8a/DDxpNa+EY/Anh6a91K6Q2N1oWpTW+oSQsZ2Itm1FhagqIW3vNDgjhQhkjKweKm+Cng/wCw&#10;674x/Zn8Ya9rE3MFwnxD0khoxCJJdpsLUK/7ra6jq258FdnPVleHp5TKcsO7OSs79PQxq4GjWs5b&#10;IxviB+2NJ8RLfUoodUvtPa7sLywtbiO8LyPbO0UkBJDqVPmoWwCR++YHcNwfHuf2jTqfhyM+I9H1&#10;TVfEUehtptrrC6k1pCIcQXIidUyxEd3axAMGDOrsW5XB6S2+BHwX+Jfi7QtA8NalfeH7rWLqSe2/&#10;tjTy9g8NtFLcl0uFnFxIvkwRsm61BbzVB2bs12HgrwV+yA2lx6dc+G/F1xqV60s63EccdvaarJEw&#10;VWsnlSSQl4lM4Eyx5RD8xYqG9WOYYlXSl0a1XcylleHlHXTb8Dx21+N3xHsYPEw1HxdZXtvrGhT2&#10;OpTW9p5l3qCvG0a7GuFZldV3AO8hKh1HzCMVi3fjbTI9YuJ9MkD/AGHTjH4fW40944rW4mOLmQES&#10;OcOURipUllKpkhTX0frP7K/7Ld3p3g/xPa/FvRYLfxVfWcPh+HVNJgR4o7mLdbrc+XcNsVXdI5H8&#10;uNFlAOFUA1hyfsifAfwvfQ6V8Tfjjoejt9na4mj0OEamIIg/liQNZ7hseRoo1j8wSDzl+QINyeNi&#10;qdTFSTnUvbv5nTSwtOjpBHzR4y8M6zqXjvUr3wj4lWWH+2GuIdYu5nRgi3JeCOFW+Zgv7t2d+co2&#10;BkAveuLLQ9J0C+Txb4tmvbyPzUguF0Vibz7RcEuQsM58oSYYzv8AMW8xNqod8h9W8XfBH9ne0199&#10;M8PfGKNbO5WRotWvLXUYSrxpGskf2ZUkdQoeN9zbY2LuBllYD0rXP+CY2naD4Xstak+PHw8/0jTk&#10;uGim8ceS7iWFGhmXzpF4IO4Avjaw68k+ZWyf2uvObSjKWh8v31/osXxEtvAuseHJpdJsRItxqFvq&#10;CS/6OCxdYbuUiXLRxRDcpjbJCBfuAeuaV4/8K2r3l/4En1DUNHm0+xc6eyssouJtLSS6RT97elwI&#10;rfcQCYmk+YsrlpNW/ZL0S28JW3jhPFWmvo8d1JFPfW/iiwuI5DGpzDiO5kcEkhm+VSqgHgHnz688&#10;BeG28TLoeieJooZ5Jph5N5qyW0O1SVMiTzII3RWUqCJMMeck8V5tXhr2i1qGX1dyd7iWN1olp8Tp&#10;YZ5Lixj1DQ47eG61qORlhikEf2Y7ztYEQsiyGNlYeczJIxBSTc8USXHxI8CSX+q60uoXtjqjC+SS&#10;BCkcbtNBOkKTuZG8sIq/dYM7mRjwxW6/7I3jG2t28ReJtYs10lYUZr618Q6ddbEZpo0bEUr/ACMY&#10;sLjLEhlABjYVtyf8E/8A42WWnT6qvw78ZXUMMbFRb+GZWbdnGCdoAwchh1yeoxQuG6kXfm19R+xl&#10;Y+V/iX8SrK68Qsl7bWc0UzQiGxKTm6szNbb1kuG2f6oefbncQoYSlDlVwbnwy+H2seM01Lw5JYeH&#10;bNporHTdIks5mhjZZVeW4RJCBGjRbIvNj+UMrx7twCkesab8EfFV34pm8J6Xr1qLhrWFrW1it908&#10;jFhlXWN22gqFIORgkdeM71z+wR+1F4gs47vW/hjNfvHuDXVxoN2qqvBQLujY45CnPGRkd67v7KxU&#10;aXJFmf1Y8P1GHxb8GPEF5f8AhzWLa4/tJoftWmWrm6isFjljxEV8tlluYEilRpGRUz5hVwSrHpx8&#10;NLbXtH1n4g/GDwTpqxr4ge/u7jSVuYYXkdHSW1jaP5bYI8ck8qogcPbwjepKMnW+O/2Z/it4d1yL&#10;VfiDplpFqH2sy+ZfyPHKsrmaRpV3Llj5k8u48EmRz3KnQ8KXnx00rTbjwhpDNHoN1PbteGzZmjlk&#10;wdu5QnzJmXDEnadzZHBxMstxnJZfeOVGS22PQvA3w1/Zd1v4G67rWheENXmm8DxWq2dq11bWdzNq&#10;7R3LyXDSNEGnLLpvlnzFKfvZmEahRsZ4w8ZazNcXdwPAPhXR9cWG1u/BF/fXSg3Yknl8yeVULQpO&#10;ZvK3MSxSQ53LHha8usLXWbbdqFlqH2KS8uIbuRbm3ljkkeJR5fyhDnywcJjIUs+37xJ0PFvgD4q/&#10;Ej7DpuvjSbiSxhf7DIz7LwAlC8jnyxIXLgbnYlvMdycM7k5VsvzCrFxnFWtp6ilRlUlqzsvhTbwa&#10;zBo+pa9rOi6hHrE0z33itmVZbeOSSPDJDKjmSQ/u1adBsLPCvz7BHW/r3xN8V2uh3t98P7PSrG41&#10;TbNeafqF1FLbTX8QEaJKL1/s/koSsJboGtrSMn94kkXiTweMfA+mXGiT6dut5pTBMkas0CMN4/1b&#10;FUHzF2JCkOxLHceRm6t8ZNX8S+HG8L6l4WW4jkup5pLq6sZAN0mWmx8wQbpEDEMuCGKqAj4PkU8g&#10;zCMndafiKjR9nUu9jpPijqd94+1+/wBK+H/izQ7fVtPsI9b0/WoftFvHdapLdTvPKjNCm0RWjrbt&#10;btEiArHsIdVWTzDUvhF4R8G6dLea3pmoTaZYbLDXoYbVnubW6DywyRAB2jWJpfMkYxlnkWFjtO1n&#10;T0XwL8TPHFpouqeBNA1S4j0fVpIZLrT7e424aF4pciTcWyWidjls7ppCNpOavW1lFeeG/wDhHtO8&#10;J39usdxc3Ou3EOpJG2qec8gjjlMuVKxicRrHHj5NzYBdnOmFy3NaUuVxdr/gZ1KCvzI8l+HHg6a7&#10;8Ex3/hj4i2mqalb2bXcWsWunPHDcpF599a2W9mXzp5Z7aWFmIKwO0qrJK0p21/ir4M+F3iW48CXX&#10;w58T6Pqa2Gi301xqVxb3MGn6ndLq2o6otgkkigJOLN4sAOGbz0jUruYDsfFHwn8G21lqmg+FfB2q&#10;aRHeSFobX7Kl1b6cdvItv3e6FMpB91sny8li2GHS/C3x9pPhHQdPe7Wx1ex0jVGu5V+yx/ZV1D7d&#10;JqCDv5aqz2+UDbisYwQG4xq4HM44jnhB3enl6kxp1L3sbnwk8GeLviX+z3LceE5bzS/Gem2enyWr&#10;XGqXAe70ovPYpHbvbkmaNvt0KM6I2yKMEMm8eXimNvjt4XutU+I/ivTY9X8M6HLdaw0NxGyQIdm8&#10;tkOJGnnmlnKuAGIJcoSxXO8b/t4eGkvdf0a1/Zx1DULiTSbvRbyabUDJbOp1CK8yE8nfEEnhLKUk&#10;Vl3Day7I9vmWu/t2+NLrQ9O0jVPA+j6X/ZelraWdxHosknkx4ZEYxTTGJvlPlKxXIREH8IrDB8Oc&#10;Q1LOpBR1bve9lfS3XVGNbl0PQvg94j8EXVpZXN94eu4YZr2PUdYdrttWjuFjnjMbNOHVYUjR08vA&#10;Mg8powCTIR5T8ftcsPEn7SXiDxdDPDJpV5qDz2XktJujtJYkeKBtxO0xpKkbYO0MjhTtCk8v/wAN&#10;Nwan4FsfhDqHii6TSdHhnt9Nt9H8O2NtJbJNP5k0QkjdZEU73coCQSAMDduXD8e/FPwa3xLmvtB1&#10;XXdQsbz7NbW1xq0ytdSj92uZWGFwMEcdAFxnFfb5JhcZgqjhOble7as7XTVtfv8AUwpqnTlzHdaX&#10;oWm2Pw81nxlLrcdjDNrF5pEYkX5ZEW1ieQgAZK+XKBnt5g+7k1j+Ktda5tdW8AWEbQ2enwrc2V1Y&#10;3EaNdLLf2kSoVG7BU2wx85IVWzkcizp1t4l0n4a6FHexxyaJ4g8TW1tpSTxrJGWa2tWumdSpOJBL&#10;bxHPykIOM5JxtKNxpmrWN7oFhGI73S21CZpowvnxRR+Tsjk+cHbJeTHkAZCkltu0fSc0uU9qn8KK&#10;txrl7rfge+j0+S5Wb7awuYY5BvuIvKkeNslSqsDDdHoeXzj5TXoXxC+JSeJfjVrXiDx5oDeJtF0f&#10;UIHm02O8itIWlRHgiLwkSeblEQ7iSWeJWG1crXP2fhbSfCuuWFu9jdK6+JVsI7zcvlpGLizZXJAA&#10;JKXDqwJBw6nBzg2k+DXiez0TVPiZZrobSTpPNaaXd3ipca2F1WW3bHmhV2+ZH5YZWBwuSVkANYYj&#10;NJZfTvHS/wDVjkxmHVWK5lseweA/2wv2kYmu/hr4G8EQ+KvCmm6bDFp+h69HJfSWlt9lEkNys1uY&#10;zNLHCGcmIF/3hypEYCcXL8Vfid4k1a3+KMPj/RRrdusOm+HdLm8OxybttxkQAzIZUkVrhn/eJvch&#10;GORskEPwC1H436c/9q6Hfr/ZM0d3JriRW8Ymivrm33xKY5Sj/u51hkzlRkLIjBUwONsND8R6FrWp&#10;fEPxtorNNNbtd6tay28UcepzGO48y7t5fKCiRJN52CIsPM3ZaPbs5KmeRxFnzpy7foedCjThpGNj&#10;6U0P4JfG7xT4XuP2gPit+2K3hvxf4g0m41bUPC994kNvfy+Ysi2s4BOEgYBJHZlURwbif4lTlP2b&#10;P2e/gN8WNe8axfEHWPEV5HNozT+GdU1Gcae2pXc8pEcr75NqIYmjY+ZhpDGwRchlWX43/tDap8bP&#10;Cmn6x4/0uxtrr/hErfT/AA+01yQ+vLDbNbzG7LrLGJGZGBjdkAjuInw6Fp25f4f+M18L6hp/xH1X&#10;R5NY0G11KbS/DeiFZGsdKsjc9H2sFwst3bxnOJHhEhzG829dK2ZJpRho33No8pxOleBLOb4TXXiS&#10;20q1Flqki2tvfXTH7RbF1SGOZZFV9iq5ZnU4PGcjem77M/Zr8c+E/hV/wT0+KnhbxN8J/Duo6xeW&#10;OqbdY1SOzs45YY9InMRjjVXuNxMkXl28saH9+x81N/y+afsvDwfq37P2lvbT2Fu+m+NtV0iz1KHy&#10;xdvZR2trMInZkffDvumdi6+SUDK21yhOL8W7Pw3qd3d2ev6ldT6eLyZNWWGG3xpF7KcKXKhQsUqJ&#10;jyyw2+Su/axirlx2M+rY7R38hU7MZ8fv2WfCHwq+CXgfx7oGv6HYQ/Ea0s7mPwrNpfnXelXV4sTL&#10;cht7GVnEqRDyvLGwxx43RYjyvE/wS8f+D/Dmn6XqnhGaa819kvLydGe8t44osTQDy0yoJPzAAEsk&#10;0rOrMVwzxefEms+JY/CevtqcetWPiCzgvJG0VotJt7jbPCwlhnlIeIW7u25fLU+ckZUklQ3Rm1/V&#10;vDt5b6lq0sl7J5FtctdTGO5tLKO2htpl3sYSbcqIpYlZ2LCaOZh8yCvMxGaxmvcTT6m9o9ThD4R8&#10;W/C/RrfVb+e+S1jvp5dS0+4kkUz3KRKruodWSfzUmkR2lVygLK4yEY42l67c+ItZu/Fur2lnj7ZD&#10;9o8uOVLNVjmhhVPnH7pN9wI0YhiA21sRzAx+uap8Ktd8RfD23+I11d6My219Haw3d5cMLW6mnS2h&#10;kCyOEWSMowycPlvMVmQKtcJqGl+CtU8KeIvD9vLpMzWNj9j1Z3VrfUpLmTCW6x+Ym1kaX7P/AMsx&#10;IpgBwUXfI8DnmIlD2f2evkYv2fNzM94/ZW/bFsfgT4p1DxFpvhGy0y1tbsW19Z6uzRpbozSO5mRE&#10;wAkoi3NtdVjVSQAGkVvx5/bN8DD4/wDh340/C3wLpeh+K9A8ORpJ4i1e6aZZLuaVxFczqYsy74mk&#10;aOQ7iCcBSvMnhvw20jwV4p8N6B4RhkuYdRjuF0mbxLdXENjG15HdLG8nlMVlGy2ghYpgykT7dhWR&#10;M7d14I0/wb4E1z4lWukNrmpaLquP7dhimt4L6zA86G4WOYny8sZZDEWDBCpQxkKR1RzKvTiqMb66&#10;fewnGN9EaHxA+K/j/UPGPg3xNpXiK/uPEsN211r2n6hAslvPcRJGI3xFsScrEJFW35AjZU3YwGy/&#10;Dfwj8b/tGeMVtvjH8ZrjT9a8TX8M4t9W09VaxmnuJHMiEMEtklkMwIRdqbvnIC87n7Lnxm0H4e/G&#10;bw/4p8UeA2vNDtPs8NvPqHmC4tLp0DNdeZncHMgkYRnKurAuWlMr1+h3xB/Y3+H3x0bwTp+oJo+i&#10;6+txDqWowaXeKbqGGaORWZo1lxKuGghjkcbR9okOxYztX7rLJL6vyVKt11S79TysRzU5c0Y/M+X/&#10;AIP/APBLr47W1rb6jqPjOzXT9F1CR18RafcfbGuoo5JSI1jYASTeYkMeCxO6IRgsCrV6x8fv2Nf2&#10;lfC3geHTZ9F/4SDUJNRjbUdV09UVYrcDcUM0kqOPKb92ijCs0TSBlY7R9matL4S+APgqPUfHtpp+&#10;lpoemxpociwFoIl2ttQRr91gMpJsxuQblI4VPAP2uf8Agod8C/iF8GdYsPhZ8StS0e6uprm0vm0l&#10;YVkluI9sW0NLExK7QqmQFSoZQ2CcLpV9nh6ntKS6d+hNF1cQv3lkebfCP9gLwT8UNa0XQtfj0bV9&#10;M023li1pdI1zy5JJQgYOjWyx/u1aRhyGOd5B5cH60s/GH7Pf7E/wWuNH8CjS7W309tktguoKslw8&#10;VrGSSSxYt5Sxkk5JB5BPT8/f2aPj3L8LvFMWsf23cfuNKnggnhkzbPGUg3yu0HMkkZjIMgaNt8u1&#10;W2t5jecftH+IPGn7SfxV1D4ZfCE6LqV14kM2tahHceIpZHtldvLjtpGEuxpHadzthPUng8bow+Il&#10;jt4msqbo6uR9zWn/AAV+8P8AjL41Q+EIra6gtLjz1t7uZQIoPMSMJGZiyqXJR5MLkESqqvgZPvXj&#10;7xXcQ/D7UNZ1u71Yyw2txM2oRwiIqhDfIDHt2shmjjZc7CMHdlX2fm38NP2KPiB8A4vD+l+N/hnu&#10;1K4t7vUXutR1JHjLqqR/Z8CJkieOPfJG5kYFpHLbUJWvvv4da34jm8C3I8XfD+b+xtA1CS0muL6/&#10;llFxJDetHEmZT5jlWKyb2JG4HauFieTsqYOjSgnaxhRxlSU9NUYN7d3GhXuuNpE91pN35k1rb293&#10;HIT9skEFy0waF/njZUi3hVj3+YFYN8oPwH4t+InxD+BH7TPjPw/pyWd1JrmqNK2tNdMqW3lXUjKZ&#10;8YVUEivISqlS+Y8gn5fvrxN8brDVvBPiLwv4FsoZNUjtxcTeXoM/2WxuJXMg2y/Z/mcwyRMCN/mi&#10;PcECsS97Rv2UfAFz4AbxBqOm6XaS6ff7dQnhszdf2rJI/mpgxyKZZ4pfLx87yCWNlUHClsJqjTj7&#10;51wqVK0tEfnh4w/az+Nnxk/ab0jxN4V0bT5L77Y+nwtdeeWkmMrtHAJkAOxGYyPMhO0o8m4g/Nlf&#10;tval+1p8AfFeka749ur7W7ezuJ7W+W+sxLaLH9njgt/KWZnZ1KWzOqtlVfPLAtn2bX7/AMT/APBP&#10;fxH/AGx44Gh2uoeIB+8/4kvkzvHKrBWFysn+jxGUSLnGVmkyqgAI3w54x+P2nfErxxYa58d7v/iU&#10;3ljJLo/h61ytwIwt6bRnug3mIPNnEgy+JHtx5hGBINKMacvtIdSU4bo7/wAO/wDBRfxJ8SviJpur&#10;ftG+FI/iFDc3UFvqMy2FnbiCWCNJ0EMaxhImA8xNzAGVU28qmBk+LPjd8Wvi/wDDTxJ4e1f4vabp&#10;fwz0bxV9psrJZl3zCYxRGGFzma58hZ2VYkVtsewuVGwV478N9F8y/vrbwVYW41DyFiv7fVIUWKTy&#10;54xJIPMciJiZFjMLRuxKl4tu8InI6rqGneHbeDW9L8J6o3hm8t0sriyluIGuLeRgzCZJfLGfnaPE&#10;jKSHfy3JAVX0fso6PX0MOarLY9m1rWPhqngGz+G1q9raatEqy3uveIrUfbrrUUhd5riLy9m2GVXW&#10;HbK7REO8m6R4t7Feb+J/A+l+C/B3h7xzpeoTXFjrHhO2Mkkd0b+KLUJPtUcqyO8SCMYTebfbKChC&#10;rIGBCFcFaoo1LRSN6fM46n2poPw78Z+M1/tC0s7+8aSPek6t5cciknDCRiFY4IOPTNdEPhJqvhSG&#10;HUPiF470HwvaTKfLk1TVvn8zg7QCVRsHrhxgjjOc185+Lf2tP2kPHZ2z/ES70+FZd8cOjqtnt4xt&#10;3xAOy+gZj69a4B9H1DU7mW81Kaa4mkcPcSzSFmck8kkk/mea+aebUY/Cm/V6H1McvxE/isvRXf3n&#10;1frP7RH7LfgO0WLXfiRrXiq6hke3vrXQdPaKNpAOXUyFQVyBtKSsO/PBHB69/wAFINP8MTI/wk+A&#10;um201tMYo9Q168e6lkt/Tja6E4Un943C45wDXicHhNgryND8saq8mT90E4Un0ycD6iq954OZF3SR&#10;NhuT8tYPOsRPSDS9DqjlVJfHd+p6Ra/8FJfj/qOtJqPiS+025sd0qz6LNpMX2eeN1ZdhKqsvAYc7&#10;znHIbkH0LVNWl1xL61uL06e2qRXFtDNZlt1q9wDGjRcglld12qCCSMAgkEfL7eDFDeUV27m/u9a+&#10;yf2Y7rwmnxHuNT12aFtS03TjJotrMV/es7eXLNGGGd0ShU3KeBcsG4YV6eUVqmMq8s5banHjsPRw&#10;8U4xsc54X8PeKLaWTTfD3hGSS0uNSvry3H2yytzawyXUsgheCWdJo2jDqjIY8qwxjirFvrSGR4po&#10;Lm3uIWAmtry1khljbaGCukgDqdrKcMAdrA9DXrth8UfCOseIbyxX/hOPOudZltLy4khxDHIJdqtF&#10;JnCx/PwUO8CLLqCAzcp+1TLpr+NdBvLea0+1f8I5qU2olQPNeGJoJIvMwC+B/pGwHAJeQ8bWK/Q4&#10;zC0o0uaN+55UZSlI5L4Y6VeeOf2nfBPhK1lWOa+t9bt1km6JnS7n5sV6D8Ov+CVLfGv44XWtfEDx&#10;B/aDT3/2q6ViUT7OJAVjLA7goRVQFT8oKgAAV5z+xhZ698Q/2vtE+wolsug6Hq1+nnZVlLrBbNkD&#10;oP3ijocEn1Of0p+G/gGTSr2HxHqOuTr+7G+zs5jHHKF52SEEeYuTkr0YjB3KSp8iUmoKSOuPY8H/&#10;AGo/2ZvD/wAAfhTe/FHwD401zRb6NdPit/D/ANqhms7WSaWGGaCIOhfaI9wUbzt6rjAA+t/iJonx&#10;A8I/C7wP4C+EOt2+l6tDcwafZ3t7GZI4Y4tOuDll/i4jwBxk4yRXz3/wUM0Px140+DWmaf4J8Nan&#10;qzReKIJtSt9Ls3maO2S1unLsqgnYHEYJ6DKnsc/Z2r6ZFfJZ3oXK2955iZwpGY3XoeQfmI/E1nWr&#10;VsVKEarbS0+RhTwuFwcZzoxUXLV+bMDwHL43uvBOjSfEadZdc/suAawyKFVrryx5oABIA3ZxyR9a&#10;2bi5DQ+RGh+X7jFelTztZSPtjDLu5+b1r4+/b4/aIvLjXvDPwh+DvxH1QtHryz+M7jwnayXU8Noq&#10;MUhPkHefmIldBsGyNv30TBSfXVajTajdJvZM8OpTlJuT1PevF/7UP7P/AIG1j/hHPE3xNsYL0SGN&#10;reOOSYiT+4TGjKrezYPFfnR+2P8A8FwR4I+K2ufD3w78IrHX/DM1isFteajbmORiWIl3xyKdy42H&#10;HqGB6gjF+LHgDwX8LfiDNbeDPi9o/ibTLQtevrlnqX2mHTGdm/0WOaGNmhlWNXnaOWR3K7Rl2V5J&#10;PEfjP8Ph8Qvh3b+KviL4dubyGGHz5LzT7SZZrWKS1M0DyqNyYlhVHADLlVZlypryZZlnWHxTjKnF&#10;w7oVLB0JWk2fEHxLu4vEPjS41qy0r9zqFws8NpHAkY8wjc6IkG0Ku8sFCjJGAct1taJ401TwzY6d&#10;/aGmLfzR3RvIY5UeSKSKA7SCAVRlDxszMCQQTkgqoXrvH3gbUPhv8YJvBGu+DriTWND1htMk0e4t&#10;A7tIr5OyLneWj3FThhtbcvO1l86bWvFdzpUck/iQQ2xb+zbdGvw0lvHIZN4MQbeE8uRkLYO5WZDx&#10;kDkxEqtSpdo9ylRjyaM7PQv2hdPuWs5Pi78I9P123m2yWdrZs9q1zL55WUsU3Aq8fy74wkgeGNlc&#10;ZlE3fftC/FHU/iTaeG/FXiFLaykuoby8OnWCOYzDNcF47xmeRz500WzK/wAKRw5YklU8R8IeGrDx&#10;Vrceu3VjcX8FmjvNocUaJDfwq0ICtLnMRdnJDshG4AY3EBes8afE+28bWmn6laactjZ6L4eFlbxw&#10;uD80e8vIOMMxlMjABQuGAAxXn4qtVxVaCl9m76drHVh6MaKbvua2qXl/rltpfgTS/Fo8TW1xpNrq&#10;txYeH7ZpFsboJKPJhUK3MdtJEJXTcXlEhckx5X7W8RfBG3tP+CQtvY+NdM1PPjfXIdV8HW8FrIyW&#10;erC2mdZ1eR2j2z2dnNMyqsRjW4kTLblcfJfw++J6fHL9orwPeR6ZZ6f4f0S80fTdJsbDRTH9msBJ&#10;CzI6rJJLcuJJJ2aWSWSWV2JZ24A++P2i/AV54W8F+FL3QdcsfD+q654ZtNc8IyaXbtb28Nu1ybCS&#10;3njlMsj+YmsSOkw2GE3EJJ5MbYVJVKGGWlnv+J6mHhGUZdehivqHjDwpp+mHQ9Ks49F8aS6jqdjf&#10;WtwGklvLCGwtjDIPvI4mupc5GfmQAHYd3jXxz8U6Z42sbP4d6tcCS4vbm9S1XqDJDLIyDg4UiOIM&#10;NwXKgdgAfQfAd/d+Kv2e7PwNa2tvZ65pOra/f2culzb2xeXERVySCCrG2fY23BWLBzgg+R/tGeJ4&#10;oPFM1hY2TXFvp3gabWrPVI4yge7aNbdEK4yGIce+ZAGAwa3OiR6d4a1FIvB0OgaNa3Eomhksby1j&#10;uCoST7NIVR+D92GDCr2E3XOGrQ8UReNPBHwsj0/XfCxtY/F/jKa5kvGnJN2um2yJbOF3lQpg1UPu&#10;YBjuwOBzX8AafaaX4Z8TX+ou0zalqFw8kaq257wStGTyMDbFbCLGVB3ZO08HB/a78XeAfiN+yJ8P&#10;7iD4uaf4N1zTbvXJtFgbU7jzpvKgt7CKHyYon3mSXQpkefzQI2mxsd5VVSXNPQ4cdLloP+uqLmhz&#10;AXcERgZtzjhFAK/rX2N4N/a3+D/gLwL4L0LQdL0V9R0zQbFbxbe4ubQC6FvCswlf7DtZiylWZS33&#10;SAzKc1+P3wx8W+O/G8ml3Ol/EXx8lxNCxjt7fVrq4+1TJtAhhjVc54lZgGIzsBkjUOV1/ib8U/GX&#10;hfxBYaXD4/8AFC3cj+RqGn6zc3EM8UkcEaYBUKoEknmclcjYjnbuYV4tPlo1XBas5FjJcq0P2Iu/&#10;j8vxdmi1rXdN8HLfW8Rht9QuvEGjSMsYO5VH224i/iLcbUAyfunAOZc+M/2l7XR7fwhp/wC0/wCA&#10;7bQrCYyWdi9l4MmhTaSUkC/bTtKvgrgE59cV+ePh/wAe/CC80S8lK+J9L1Cw8MS6nqF/4q1aSOzi&#10;upVt57WzjiFwJJ43SKaFZS4JW9R3GVVh5B8Lf2jfibJ4ulOqX91r3hrR2iOtX2m6THstovOWPzp5&#10;HjURrJ820FlbeyKNxHlt0RxEpR510F9ajzWPu2y+K/7QvgzwZbw/8Lg0Oexuri6g1DS7DxLpr28k&#10;ce+W5C2jzCMBk37fNV1ZjtiJLbT6FoXw68MfHDSNN8M+P9M1vVdak0mFF1jTJvCQa7uRnPn3NpJJ&#10;PNuYI+6Xc/L53MTn4j8D/tWeDfiJ8S5vBek+D7dYbiD7VC19erbQ2sZto1CrPJJEpU3DMw3MeI3Q&#10;SjGRpovxV1y6k8Y+EdM1vS/CKw2cMN94jvLSNo7mRYmckpbbmQxkyKREjYlDFMxiKTjrZtHDyfOr&#10;AsRDY+5tZ/YO+HPwH1D7TN+yj8X/ABXNcQ+b5mlwQXEIVg6DL2YU/wCraUNG6niUcnPPlnxa+AGq&#10;3+gaT/YX7MfxM8B6bpbuHfxFY3t9CIXIEcYEUMxjUupz8gydozwQfDPjLe+M/hF8QrPw5a6tdatp&#10;clnbC61FNSBd5mPlTmACJGlUXIaAqsTGLajyEfaI0XsPDHhTTNZ1648KeLptQcsTNY3lnqUUkDQN&#10;NKkKsXfl3W3n2sgZePmMZVkGcc/wcHdvcr6xT+FHpfi3Wv2nG+GNno2ofDPTTq2iaDHpTatH4M1W&#10;PWNasYdsFtDmSz8mNY1EADoEYtArEFzvrA1M/Gefwxoeta/4GtvDN54ZsobC1tZru/NzI9vpyWkN&#10;yEkBSMlWibbu8z5vljRFwvCz6f8AFf4Z6rqnirwP8SrPw/Z2svlWWrRtKs5G4BPOdZY0jVSArurs&#10;qnnqrBdrwd+0N/wUZm0rULJvjp4jks9JuLq2P9ka5fvbiS1tWuJ4/kkJHl5RSuNy7nYK3lmrjxBg&#10;qkdGV7an3On1z9prVLDTPhLqfi/4e6oupfDa90MBT4gZo9R0+wmSUJGDah4xugAjYM6r50g2ngVS&#10;+Ln7R+m+NfidrnxZ0XwFqWlabr11Z3McMmvWKPp/kXEV3MFliSIxB9sSxSGMOZC2S7RktreEvjr+&#10;0JdfFmb4d/Fn9rXxpodnJC0sniWx8RXl2l1H5CyKYLZZVnuWM8sUJRU3KHd2wiHdV8XftC/HHRPG&#10;WufDLT/2jfGmp6na65BYW66hqk/2K/s7ieS3W6+0SSsDtYfPGqvkpN5bSrGHaP7ey2Kd3019A9rS&#10;lLc3NJ8X+M/ikkviSwufEWktp/ht7eC5h1Sw1q61JZHsCsSl1ZpE2xTMAqyPEkChmAxXZftR/Gey&#10;0Lwv8K/hV4x+AV/ocnhHwdoVzqlve31lHcazHD5X2lQyyTEJJKkgUlSwJUuPmKDzXVPjZ+1v4P8A&#10;hP4V+N+peCvhJ/wjfi1buPTdUv8AQdJnmKwGfz94bTWLMDbOCMsxbAIJ3AV4fi98Z/jJpU+k6lP4&#10;M0+7s9Hj1OPSdH8L6d9onhkkj2bHtbTZ0kikYtIqpHICxC7gvRTzjCVFzx10fR+Wv4D5o9GbXiP4&#10;4fB/wx8X9N1SHwJ4kvvAM621/cJqOlW0N3dxS2UkQvfLR23iKaYTwRb2VjEcOpdnGb4L+Ongn4Vf&#10;Gqz+IXiDTNa0fw3dQvPpLX1rEpglutMuYVuGtpCWCNLNbu7IhHlwFvnfAHnep/8ACJ6P4guo7vxB&#10;8P8AWv7LupLG+Ev9nSRx5nmhaVEwHdAITIDGpdY5IyoBbYN7wH+2d4c8L23/AAifgz4C6B42i+3Q&#10;/Z7K30bUkzKWjEbLH50AJ8xlQHG4ueOqluyOLjKN9irx7ieE/wBo3Rfhtruq+ItI1vUrHy47y0kt&#10;2byRqVpe3cjtDL0BxFLkRkHEmxgrYxW9od9H408XXmm6boOrRahpfw9tLy3+z6xbzTXtwsOnoZmW&#10;Iq22PLFUZhMu4LjKsDn+Mv239E8cJcan4p/Yb0ZJLbVDaTXdxY640q3R3ZiJGos24rG4PcBX+7zX&#10;MeOL74Yajpl1ot38AfBPh3Uryz863v4bzUBeyQp5Y8yMSXrrMFMqAnaw3I+RujlAzljsNGWr/rQq&#10;8e56V+z74rsPGkd/pWvfFHRdLtfBurXF1oN5q17BC9pPeArgu7SqbVZI5yLdVZDJeyMHHD1ya/Hb&#10;4qeFJPGXiHwbJpc1hcazYrqniKG/RDokiRsyNAwkBiaVRuJ2qzC2UHHzZ5fQvBnhjSvEl9rnxC+H&#10;d5rF1qWpG1upNOjUSyXEwVvLQGGVVbMquWVQV8zkjHHbP8UP2HdbiXTh+yj4mk1SxtIxJHps0UQS&#10;18yMNO6x6I+4L5iqrN95yqF0Ehaq/tDC1L2kTzU1rc6xP2jPEcGkWfxo0L4vXNs03iCSLWfC9hrk&#10;Gnw2Vwt6PMt/sMTx5R7UWsnnJF5bGRiGyjY8x+J/x08TeOvBmja3rXjC7kuJhqE8mqf8JBPPdXO+&#10;9uEhEyNcH7OFVY02lYyEXcd24kzL8c/2Shq1nrmmfCTWtOuJLWGPQpYdWg05bhJd5j88f2Yv21JV&#10;AwGOJAr53Kx25i3Nr4yfWPBXhr4eWvmXFxHLqWnaPDa+fHMsqr8+208xFBmjRY8hVMoyCZOajiKc&#10;tEx80X1O/wDgF+018WPD99aWWl/E7Xre307+1PO0m4uhMjFtJPlzG4DfvvnWNljKhYmBkRiZGC+l&#10;P+2Z8S7TxPp+gat4o0qLWLO+ltLu+v8Aw/YqsF4b+ziiuTPOC5URPcSsGZYxMu3b5MaLXh/wn8Yf&#10;su+CdTjT4seG/D23Q7hFu7C88N299iIuXJmDXduQxDtjfnKIqAhSRXpHin4v/wDBJ3xXpt7p3hl5&#10;NAurhme4/sfwnZ7iAdwUrLrEiqobJB255PsKqNan0kF7vQ9Ou/jh8Q/j3Fr9j8YfjVJpk3gefzRd&#10;nwJD594k0EzJC9vEiLKD9mJXzUikAlyc52L5z+zv8adV8cfELQ/htf8AxCtrqHUvGGk6dcWK6RGs&#10;17aT6gbacS/uSN6RxxyI6kSAXJwzmNRHztp4u/ZIEU1j4T8T+LJrO8aH7VbR+F0Q3whdiqzNBrai&#10;TAYnJUkGQ471wNrNoN9qLWOo6XeQaOy+WsTalPbr5RK7lHNwwCsAwycZVMBdoNXGvT5bOX4k+6fR&#10;fhiTw/HqWi6p4L+Gfw/E2qfEFtF02+8RCeQSo40/a8kK3CQkwm8JZxHj92pAV1Zm57xr8QPA/i2z&#10;m8Q+H5/DEWvXniq3s7HQ7fwTYSafI/kWTtPE76e6g+fLOFUzK8Y8oksxd5Os8KWH/BPzVtf0Lxtr&#10;njiPQ9U02xL3V9D4q1Sa8u737QJY2mc6C2/ayiQlSoZztYMqgtzGraH+xdoPhrS9E8LfGtoptK1K&#10;XVB5er6lNFHenyFWSOM6HGCMW8O8HgrGQoXduGv1mnun+JnKPQ0vDXxU8MT3dxB4w8NaDL4Z1GG8&#10;0nwrrVnocFncRyrM9vHcEWiQQzRvJGwKBQYhJHIxfy2SXnfGHiL4b+J/gfDdaX8HtC0eG1gsJ9Qm&#10;0XUoLyMSXsLxQQ3MsyyG2n2B2eNi7kRlSYvLw/KaZrHwbktFtPEfxO1jUktFjg0e2W+1K3t7C2le&#10;ZryNUFlL8ziZsMGCAyOWU5qTxD8Pvgt4X+Fcfn/Hu2t7VvscN5pMMivBItuZAkkkk0u8ELI648of&#10;fbc3yjFUqkp1UuYUrRizxsf8JnpEfii58PfDzS/tWlRst/8AZ9dW5mvpBbRThYttohYiGf5QTjeu&#10;3HAYafwnHiTxsNU1i91Lwxq2irrEkOk6rFoLsLyOPCyNH+8AVFkSSME5yyOR8pU10vhi4+Bng19S&#10;m0b4weGro6hcC486bxRbRmArDDEsSIrr8oWEY3ZOWPbAHGR6l8MvCvhDTfBV/wDHfwc1lpthBbLD&#10;Hr1mzSQxjbjmdFOcZPAGTwMYI+iUVy2seRKXvHM/t0aDo2nfBiyvLKK3WSPxPGitFBsba0FwSuST&#10;xkKeg+6o6DFfGl/c+ZrFjG8uwvqECbl5wWkAH6n9K+jf2nfFPw+1X4fwad4N8Wabf3EeuKZo9O1D&#10;T5FdRHON7rbzu5J4IYqFAYZbJAr5ov1ll1zTLeJQWbUrdlXPXEgbr+Fcu1XQJxjI+jde8YDxL8H7&#10;Hwh4Z064hj0nWFurea5ulVZGIgit2GOV8v7IXz0PmHrjBivde0XWPGUZ0F7i8s7fwuI4ZrqB4/8A&#10;WSWqJmNz/F5YkGPkKtGcjgUfC/Q0k+EmvSWhtfPaxuH3zR5mhYMqrtyCGAdmI5+UyMO1ZHjG5in1&#10;6xuLO0uFlmhtRJNc7kEkMYAVgjKvykRxd8HdkcE5wjLmvc9iEXGCN/Utf8U+JLSw1O402RtHj1/R&#10;r+R7eGNm+1z2gDrJklyZEtXYcFcxvnBOD9G/2XdWvh2+8P6r4kvDaXVhZMvmWMkU1tIHgiSBizxq&#10;BNH5ssMCSDzbbymUIyMp8M+Fms32j31l5do2pW7XSQ2NrHJmzkv47GdtPY4KLlpnCliciPPBB5+j&#10;PE+n+GNctNA8JfDfxla64ZLE+HWh0nxAJLdtTmlYy3Q3MI7qYLcwlYlaAxpECzOMMPkuKJL2UIN2&#10;6/c0TiLyZX1nS/EPhmO20uQx6tDo2hpfaxNptxaTw6zPZ3Ziihl3o20L9rt2dVJDpvZUJdd3MfFz&#10;9pDS5fFNj4p+I2jrqGg+MZLd4r6xCXUllpGbZYo0MUyPviNq0MuACsqMQxEhSuplg074Q3Wj3fj6&#10;O5u7GTw3Z3uoafqwP2bVw94xjS4UZIjWLePNZhIskQdQohiI8N8Vfs2y+JNSj8ReHdVkk0bTNHdN&#10;YkVyJBBG6tcwtGE3FfPYASuqLskEzLGARXx+B5KN51Hu/Pa2nzuc86EoxU1saXj/AEn4f6P4gvvB&#10;3g628661J/8AidaYLpZlSeImBnhCxBFclN5Yow2yOyiSOXJ0fiV4RttD0nS9d8AWCWK29ot9catp&#10;0228jiMnnLbTGRSNwjFrEoyvl+ZcrxHtqn4U8S654r8Z3XibUtWmXVrS+n1eGyjuJ7cxSr9ogj3d&#10;YZ5FmdVx5blxOys/yyKtXxFdTWJ029vb6HUoXtZJvFFjeQrp7XtzbRyI15Z/KzK8EiykyKIz+9Vm&#10;3Rl1j9qljJSqRSklor3/ACCMFyN2Nf4T+O/tXwb1nQdQlj0fVdL+IGo6r4n0u6sJIbyBJksIFEbY&#10;XZKsqTqYyDlRIrJtyD23iL4h+DPG32fwPpmoWOpJa6ougxaheab9nha3kt0tHVoJyyx3HkO9zudX&#10;RcW6OrBUaPmfgFHY2vw9+Jt7/brWc9h4q0ae1VdNkCtNJZ6tKkT5jZ4EDwDzWwcJG65G5ZBD40s9&#10;P1TRryTS1t9XmtriQ6fp+rM1pJBcsRGQonjdlEJKq8btjZOxIwokPr51ivZ4pJL4lF37aI47cpJq&#10;3hHxR4NvNa1XxNrN0x/4SzUNIuZL+RbdbS6ezea6uo7pUMLQ+dGqqj7trfM6PsQyZXxS+ImjLp1l&#10;ceCrW4spHt5JdQWZoJNJvLqCGKGNUFwAPKleZojvdXAiQukmwKvrNroej+J/h3b+OPFFo1hqFwQb&#10;64g1S4vreVntzFGLnzeYEW3uljczMI0itkYyHzIyvzr440D4iXWp61Jeaj5NjDYM0un+JJpbS4Lu&#10;0Eo3x3EirciZkQ5yZI43PmlsW7v4mFrRxVZ1FtH8Q969zrvFXxH1bXNBs4V8ByLp80obUI2a5X7E&#10;0V3LYQKsZJWeGO4a4kAjgLyGMo6MsP77D17xnZeJZIbLS9KvLbxTDbxw6Pa28O+KWzlhi+0q4vo8&#10;xTrCkWJ9zKFXy5JGQK1XLDwhr3wt13W/EUUl7ptxb2inwvJqluken6kihVe1m+0pE0pNvHcG3JK5&#10;IiUqgO1Of1PQGvPCsfxhuPF0lrq8bWq3Wg3mvW16ltaeTJBMVuLe4mZCqmztwJY1lwWPkzYYj1MJ&#10;g5xqNxVlb77mfLKcg+ITeHLzx7ceItOFxrCz6f8AaNS0KOCK3tZNXgntI5vssKEMQEmZzKwHJmYK&#10;Y8qNG0+IHjTwx4lvP2V/GFyGt7zR45tSj1y2G601RoBIJgHxKkgg2KYyGCyTSYVioMvMfC/RtKtN&#10;EvNa8bePNLu5re3f+w1a8gVJJNqRpbTMWGwqJIG3SyBRDbtCGdXgLdwIPgn8V9T1Hx1oUej6PrV1&#10;nUJpNe1WW+vLzEdzGsiAKYpEWTcpTkqipmRYQ4Hr8lq0XKLskkn+ptGL5kSeGvA+qT/FDUvDbn7d&#10;o1xb3l1Z3N5YNawvcIhEaW5ZA0bfJLti+6GQlTuxX0x8I/2m7n4HeK9N0DxHZaNY6Pp5vtOu47qx&#10;ElzqUNx9n2yyTQl5UCtCVeWBWZjlVUqCyfO2l6d8MP7Kk8Kj4mafdW2n3jxRzavDez+SvlyFrY4h&#10;XILM7gFSxaJAqsQ4HovhK18B+P7xT4s8dWdzeeFgz29xp+k6q32yPchWaUHT5SkcbyrGIyGZ5Jd2&#10;4DaW56mKxmHrc1NXXW1tTqlCnKNmexftwftB638WPCeqWPwW+HXjy8e4t2sbhpo7kWVhHM1tFbx7&#10;ZypVmmiT5UiWGN54o5cNHJt+YdR+CHxc/wCFaWXjnxV4p0lro27XV9pY1Jbi5sl+2rvmmjhVsR7t&#10;qNhsqEfLZJRfonXviH8Pob7XPFHhL4t6CdP1WzsTrkmpeFdVmltpFtfKjbM2nSueElRpo0QDzCfl&#10;MpirjfEtz8PfEEt1ea/8R9FsWvLC8ufD+n2mj6slzdLal1LRldPXELRpA2BloxDGxRD5i17lTNpV&#10;KcI8rv2ujljTpx1seAw/C74uD4jax4f0h45tLexNprEkU0scVlczssayrsP72OMxpIZQFjkV2wEY&#10;kR/W/wCx34K+H/7L+sf8LW1DSrPTbazjjL2M19D9ovY95ZJZS6bRCTFE0byOrIZACyiICvAdM8T+&#10;DLZNMisLXVrfSkuHt76+t7WVJL13VIgqK8kcWy4t5crGrh5ZLhg25FEjdX8UP2hfhp8RdBt/iJo3&#10;xM8WeH5prFUvJdH8F2dzJdTAQQCaR5tXkkQOjC3EjAbxIBgZJk78HivZ++pW8n/wDOrh3Ujy2Pq3&#10;U/29f2UvjR4s0P4cfFDxjr91dLHLNqGg6b5qG11Fba5L2MrxqXuFjeNbdEg/1pd5Cr7Gc+/eA/2g&#10;vBv9kH4teLNZaPw/pPhyD+ybe6msfKudiSlt0ysotrsxXW3ywylfK3udhIH5C2Wl/BfxZ42s9Rs/&#10;EOv61/bEzXz6zqnhmzsY/M3f6c91ay3UpcrMyO2JYpcSSFGHlB5fctU/ae8fXWlL/wAJP4H1601z&#10;S9SW3sbXSPEUcFtLdn7J5RV3ha3MSRpFHHbsJFk85ny0kp8zuqYyGIl+8lZGdHCxo6RR9GeLPi38&#10;R/Ffx9t9A+F+prqkWtfaNZ1jQluj9nmvYbRZlmZC6rvh32kQgUEo7K7yOY43reP7Ueo/CnUl8B+F&#10;ri6urPVrJoLMrqDx/ZrvAWRboSRsVdFlQxrJGY9kZdWSNQyfAOnfFTw/p+oyTeF/ht44tb37PcQa&#10;pHqPj2NRcExzyN5oW3SRWVEVSw2fMHDZDVT1z4tan4i8Q614y8OP4rv7lFig+26t4pXUtkDRrF5U&#10;iS2yPO+BJ84EasivjY281z1Mbh+a3MjojGS3PtD9qf4ofCuX4WeJtTvfjLqo8ZeH9UbwzqmtaVqv&#10;mG2tmgxLA28hN3lvLGkuxm2wTy7ZpIAK/Jn4xeD38NeK7i00VG1nQby6RbO+3hZrOdld4YXfAUPt&#10;8t2w2yRFHKMrLF7hqfxxttVuodT+JHw+0KSbVtat9QvNQFxfRfaBKWlZJJbe6iZ2cydnVR9oYsYh&#10;uZLniX4xeBte0VdLuPhZofh3WLG3W01XQIW1VI57OO1mjm87fqBw6pO5VViUmSOMCXDMVzrYyVNp&#10;x2G6PtNz5wvNVfS9aLXniS3W3t/tBtdahmDx3QHlCIyhiSYisKZiI3KsgLA7RG93x/8A2d448Tal&#10;4v8AEXifTbPxDeaiq2el2VqGhuZJpNyssRbyo8MyoAjNCUXcuThn7yHT9F+GOsTeNZvCWitp9rbr&#10;LJotnDHqUcCSz8zx/bFl3gMflkRnCybEfggSbXgD4ueEfGPiSTSfFXw10nVNMsbGWO1h0PTxYXEt&#10;sgOEjNoUihfbDLMFdnyWRiSHDVvRxHtI3iY/V4xlY8R0nxj4ah8C3HgC4v7qGbT4nSOOExyQ3rzM&#10;DNOyksEb5ICcEbPKUoSSDAV7x8ZP2ZvBfxj0ePxV8H9Xm0vWFs4rWPw22Wlna3tUiVUKookf5Jtz&#10;AszO3lRpIw3UU/ayIlQ1P0b+DX/Bv7Osljf/AB1+OcEfUahpPhOxZj0O3y7yfHfBO63PAIGCQR9P&#10;/CD/AIJNfsQ/CRLS5k+FC+Jb63jKNfeLLlrxZx3L25xb7vRhED712V5+3j+yZpHi6+8Ca38adO0/&#10;U9LupLW+t9Qt5rdYpI3Mbr5kiBD8wKghtrYJBrcj/bE/ZSCo8v7S3gG3yMqLnxhZRk++Glr8Jlis&#10;yxEbyv8Ac0fqMVRjqrHXad8OfAWl+FT4E03wTpNvov2drf8AsmHT40tvJYbSnlBdu0jquMEda+Xv&#10;2jv+CNP7Lfxke4134dwTeA9amVtraLCslg7ZHzNasQqgDICxNCOeQcV9M/D/AOM3wg+LAuD8Lvip&#10;4b8S/ZMfaz4f1y3vfJznG/yXbbnB6+ldFhR0H0rGNfEUZ3i2mW+Welj8Q/2jP+CWv7UP7NUsviPX&#10;fCCa74bswJpvEHhuRrmGFBudnmTassCqqFnkZfLXj5zXgmr+KvFPhjxj9p8M6dqn2/7CqadqWn3C&#10;xraMfN87dvzE5IWLCyKR8uR8xBH76/tXsifsvfEk/NlvAWsKpGc5NlKBz259Oa/CHUrXzJpCPmy1&#10;fonBufYijUlUmlLl0V+t0fP5xhYySSZi2H7Ufx+l1KSyg+HmiLcLdyXP2n+x2hDScNgytLtyNoO7&#10;cclcDcSCaeteMda8Z3d9fax4fvp9U0+1Eeoza/qRuo77axyoVVjHlqA/ETAMJdxwSTW0dMYhX2jd&#10;u5X29apanYYtpAsf8PDdCOnH49fwx3r7rFcTLFYaVGNFRv1Temp4NPA8klK+h7b/AMExr2GH9pO5&#10;e3jO2b4a38luQwBRTq1qB8vXlY15J7nrX6T6PrsZ0S1IXDeSQw3feOX/AKAflX5yf8E0dAF38YPE&#10;viyRHWPS/Blrp0cgZVy1zeTyknv/AMu6gHpwfTj9DvD+iX03hlNRuAwhEbFW246Kx4/P+dcsZXoo&#10;qXxHnP7T3x18WfBvVPAfjPwE+ktrWneLWurO01hGa2uY1sbuOWN1VgxGyZsY745AOah1r/grpr1j&#10;o9nY3Hg7R08STeGlvLy1a3kNvBeG0M+wkz5KKeNucsCoDAkmvKf29bm9f4ofC+y85hbyQ61LMv8A&#10;toLML/6MYfQmvkf45a3Bpnj26tfK3mGa30yNNx5YbbZcnPc/KR05x04qKNR+3aJrRj7JNo+9tc/a&#10;p/aL+MvgzxNqmsW2ktpdqt5p99ovhqaKfzg9nMjx7Y7lnnzD88eCd0jnKrtUD4/1rU/FVpY6l4pX&#10;wdeW2lzLcpbS3F7JJJNYta5eV4gvyhlkCY+VczKwCnaT7Nqx8FfEnVL/AOMmtfEnxVdS2ukzjVrj&#10;4eyWOnz6rbmSYu2oWd2iCTYgyJPMAdiWSBCcnF8beNPht4w8Y23jbwNJ4wsda/sWGzm1fVvDfhm/&#10;jv4VLFHu4/7bhS4eMOmwMFCNDEyqNhFYY6MallO+mqfn3RjSw7nqrWPMPAHh34bX0jaZ8V4vHFnc&#10;x6laaba+HZbMW81ta2sKxzeQ12B5JUuJSspCIXlOMPke1/B79obw9411iH4ZfD/X4rvxV4i0pNO8&#10;K6qdeUGa2Nmbdrtre+RDttzA9wsMvyPFqEwVZFYNVrwF8Nfgz4r0rxBo3xx+KV1eHxFfHUp9RW50&#10;PR5ra+8wmK4Yw63c+YYxJN8qphzOzTmQooS18Pv2Xf2J/gX+0ppPx00/9rvQb6HTtJ1K203RdW1R&#10;roQ6jdOIprv9zKyYayJtzEAqyPmRcA+WmuHxEY6uTKqYGUtrfej8qf2hNM8Sa38QdV8Ua34plurG&#10;bW72Czjubq5uHVYgzx7jIq4EcUyoWABQspZRv3HynSbZ7C/TVo7cXNs9qzSSqofgRn96VbjGGOQ4&#10;2npyMkfsj8fPC/8AwTc+I37Ofi3wtb6tqHiLxwLfxDq/h/UtN8M6rJNe3zz3htHuPKtYkWQKY4ip&#10;MSeXHDk+VHAR+Vlv4H1/wdqknibVPCMq6fbySWlx/aGkv5cUrCA+W5kUKcJco+wlXIV8DBV6urOn&#10;P4X+BVOFSGkjB8H+KbfwX46tfC2v+Ibf+xLeQjUJdLuijXEKtxbTeYitiOTeu1o8g/MuVCPXUeE/&#10;DyWHh/xd4m8RR2aWehaHJHKtrayNAt1cMLeLyyU+ULNKJeRvKxtxnFcv4U+F+qDRYfjHq1zZpHb+&#10;IFF5p1tIkLrLE9i8uxAeN5vPkKg8QSsAQh2+iahp13Z/sn2st1pD2/2j4h2Wo3UgkkinvrWKG7DL&#10;kHb5aMqsMZIdt3XYR5lRRjKy3Z1U/eeofsMeGtf1z4tW+h6VoMz3tnZzysVsPtEFvIxk8sXKebGv&#10;lHfGCfndW2FEZvkf6M/bmm8baV+038Nvg9pdvJp+sT6fY3mi3UWnW8Jis2EZt4HYxkSMnkqHmgKj&#10;gK6klZF8j/Ydk1LWPj9a6uthYT3EupQzfaLyFfs1rKjQxpdOJI2UKi3DMgKkCV0+ViBj2D9rjWdc&#10;+IH/AAWC8K2PjHQ7XSo/DentotxZ6fcLPCHtVvo0ZUK5QGQRMu5VySJFQq6sYrxcqyXSx6VGcaeF&#10;13udh8Q5R4B1Xw78cNAjXTdC1rw/pc0y2rb1tIGubme4ttuArOrXbLkIceSccE4898V+IItU/aZ8&#10;RW9zozXNvpuijSkht4hsjeLMrRjptYuG+bplfXAruvC3i7xVanT/AIb/ABDkhubTw9cxQ2sNqWiA&#10;s7bSdNxIqgFDudZVwQDlnwFDEnyH4Z+GL7xj408SajfQSXOn6v4ot5gttqitJbyQJJ5obccPCPOX&#10;PB3hXXkZDTE0kz3rxDDZ6f4ftfEmk6laRrZeIUedfs23d5upNBJuOFbYJYWO/HOcDsa+S/20/D+t&#10;z+BPgXp/hLS5ri8uvh3qE62qJ5jG5m8V64VaMYyGePyOmN3GBjmvoOwn/wCFffDy48N6nf3UTX3h&#10;ueT7WWIbzQPtWFR8spLzTSEAAnEhOMk1yv7Tv7IXhbxJq/hXw/aeNdWs49K8A6AZY2mW5iZ7jTLe&#10;9eSEOMoDJcuxRjIpz8u0fKMa9Z0YqXQ87HSUaeux8a6Bdz+HvBOvXN/NrFnq+l6lb2K20dqI44bq&#10;4eZ5/N3DejCOx8sqNu4SbGG1W3+uX/hrw1pnwi0n4qjQZr680jU7O2s7yFrlUtLhrWTULCWOOaSQ&#10;t5pW4mcJDGiLZJjet2GHr/jH4A6R478aWPiPw1o9mP7N1S41Z9D/ALJNxZT3DQwhHeBNqmMTqZpI&#10;sFZDK6jZ5kpl1NM8MGz8AWfgbxZ4svv+JZFNatcLqsYEwa689kaG6inRB5Unlc5lKhCZMEqfn6ks&#10;RjIxmoWu/e1+Vr9up40p81kkeWaP8H7DVvDmq6vFoGpMmpZgury/Se+v7fUhARtt4DGkN3Ex/coJ&#10;ZHdpBGkcnmOxE9l8U7f4XfBr/hJdG8NTafc6xYw6pBHb3ltNo7tmwFncfYmgkVbhpbGSRpNkXmB2&#10;OY5WIg9G+HWk/Df4aSarD4c8T2d/Hd3S3ca6xcPPcWU375t6zQ3MLFne4M2WyVkEMsex4omUXwsu&#10;lalH4i0fxsryfao547O60WK4t7RlheFZIhPPIGIGE5AbbuBcEgjqp4epG3O0le1tdin3seM/s0+P&#10;7C419fFesWn9qXmoeMZbrVI7KOI3t8b2WFfs+Hjkm2EwHH2aPcWdPnjfl/cdStvFtxrdzpPwt8Oe&#10;JJrGaOG+0PyjdMLhUmMazRXk0YQIzTyLI3yq5tyBcIqGB8nwJ4b8QaP4O+xw+IpNH1K2vjJDa+F9&#10;VS3s/LZoBNt224aAlEmwgDopKAc73a/p3wm8MWuozz6u82qGfXJpZo0uJLVbmw2oYmLeY+yZ8zeY&#10;PLfafLkEkmGibmxeX4fFVm3Jq3RLS3RK/qVFdUbugfF7xv8AFHTxb+M7H+zLm21Tz9Pu/EHiy2kb&#10;To5QEa6nFzKs8rPdafBK9o8YdYzNIpK3SZ6jwl8Zvh5r3hfRPg9rviD/AIlumrJDqepWlj9mv1l/&#10;tGzmhltlsrZ4chRKkTt5p8yZlKpGVB5jwJ4ct/CEdpqWmWuk2OoR3bS3Mkkk06/ZwyTRxbkSNnlW&#10;4RwJMKjQtsdCVV1o6bpM3w60i5vtNhn1jU5YYRaW1jcJDb27sZY7lJJSYZJozC+6PAR42kZQzMsU&#10;8fifUcHHETapSey1enyt/WppypSub0njTS/HWv3V9feFdahhFzeRaLqFlpSeXOwszKk088rwPIx3&#10;CWWFmUPGoVSDMzND8NvGWoeJPEniLxT/AMKn1C+s7zSo4rm3TxZbabawK8dsrzNDLG3lfafstptO&#10;UEqSOHaaF1EVXV/ib8XL/wAM3mn6ndXGqXd9JNHNfaXcDTns4XiRVithHIVRVEEcMroI5GjJ2K8g&#10;ErV/hWfCesXTXvizR/EvhP7LY6bDJPa6t9vW9W31BT5cNtcOVRVQvdKJWIicE/v5SpfphRo0YSSo&#10;em76dQcY82hpaPrWt2Gp6XdWGleEItN0zwf/AGjBrGjSX897FFI0RigmuLN0m+0pIyQi2+QxeQre&#10;UiRK9eUS+OvHvhjxv4m+Inhy20fTb6HXNTgkWGxRoxJPMQXFtewBkSYxTFMLugEM+5YY2LSen/GF&#10;viB4oj1zRvD+r+Hby31dprWbU1vprSIWs50/yngjO+aA272MRlGds0cZkEJnJkPhl74a8d6yunXe&#10;s+Af7NkVryJrWazh1OAkedOY1mhlW5hidrqZI5DveJkhMUvmZmrpwntvi5Ixsuy3+ZMuW+h6cmvf&#10;EHRvg7p17dfHfxHpq6C0x07Q9NdreO1u20yFpo7e3Kx+R9nlPlySBWWSN0wEKua5iw1Twpqq+HPE&#10;XgrwwYlvpYLK61TxXr8a2kkxECzXBmLmONCYrvbbussqyBsNII2SHY8A3PjH/hXNrq97rmqWv9ha&#10;DrkOj6NbwMiWi3yRQQGBCfOa4iVZt7JHGXwrdCrycj8LPDN/rvjLS4PFXgKbS9Pj1q2aSbw3pv2e&#10;aNjEwlPlaiEsXSaEzrJuVYEmLhgEmjimJVcTUjJO69NNv6Q41G+h7d4vb4UfBBfB7XviiLS7fU9K&#10;v7mHxU2jwFdVk+23kNqhMUUa263EAkMkjO0CwRsEzsd6z/GXxIsLm80vUpdR1LStZ8L+HdOHhSG1&#10;UxXd/qaOlrf+Xconmu4FrGSsmJ3aVjiT/Rmbyb4jweIPHngXwv8ADfVvAvijWE0vw3NJcX+m2M1l&#10;IsCXM8409i5kR5nY+YTyrGSErEHQrL0eq3fiCLxV/bHi3TNQ0O8uJLqK3kt9DEdxZu11Kp1S1MG+&#10;OUFIgu+JgULOyxSzI91LLwsoJNybfZv0saytse7eDfiLH8Ltd8N/FHQtItrvTdQsbXQfHVlpeuRK&#10;ZFvJPP8At0G+1wXMds7SxlmC3sVwI482wddLwZ4h+Bs/wKTxBfeHI/DuraX4h1S1u5NUkD5tZ5oW&#10;F8TLCvnoJmiLrbJtVZFcW8xjhRuL+B/iPVPF/hG9vdd8V2tno9r4e/s3S7Txb4gvZtOkhF9psNvL&#10;ZwG0SJGNz56tIDvtzJIzJEYIUkmv/Cuh6L4GXwl4O1+91i50fw/HeXsl6t7PB/Ztw0Uz273cUYMN&#10;peOkskKKrERQPtd0lM8nk1KXJPla07279zStF2UUaej/ALROl6nJ4L8LX88/l27zadq/iGRVumaW&#10;CC3vb23gdMhzcRJ5KeSqyogV8hMhuP8AFnxo1Kx+IHiLxD48u9P02z8ZXFv4a1ySDSYmtIbBG8y6&#10;iVZJ/tNncmaWaSLe9uEMLl51VFePkJtI1bQvF+keBNS8F3V5q91CbPSbHxNYyQw2twUhiktr2O3U&#10;IStnes4nQCbdPH5pQl0h6a60Wx+KXirTNe8IaZpFlotrpN7qdvHo8cd1JHcQSW9u5gtk2NPFlYrZ&#10;i6xPcNFlWdTCjns40tEtHv8AocPLKMhf2mdS0Hwv4/trjxRpFvHPceVezfaJhteOC6tHDzxebHDB&#10;I0kdqftoklWSRvKJMQk8jmf2fvEGheILPWvF0OtRrZ6l4Jh0+/068s7N53soNR00TweXFaoZM2yB&#10;o9hV9sKlXQoEHm11N/wszT9J8B+KNGmXxRqlnJPp+tahrkzR3kKyXEt8YVuZN0epgq0ZWd2t5HTE&#10;TAPD9o6b9ma58PaC3xFsdJkj1GG18G6lbzXWkq9paTWtnFFNbiOObzTDOTEVd59yZlSYNO4DTfS5&#10;Th/Z0dd7S+6zsTKMtz0w+FpPiv46h8O+N9Xt/EVjoqWml6fP4Lne80+8htzOiSfJF5bsFWJAG8uY&#10;7SQvmJDCvm/hHUfiZe2+uWvw7sru78O6np1xFZ6ffaPGySpBazl7TzZpYmuXgW4KKgYucxuse8Qo&#10;e++A/wAepNS1DU/EPjmG3urzVN2rQ6lcaW1r/bFrG12Ly/8AlmK/alkMhYKDHHJEJQsc0s0zcL8f&#10;viVq3xD8TTeLtU0HQdPvr7wwss+hteBY5ykU4RrdXleSQgQYlwTcI4uUlCCSaSLz8LSxHtmpdtDq&#10;py5djhtR+J/izQWVrK/8yHR9Ngs7fSNQWZ49TRLlZWtNsUnEKXCyzrC+yQeYrhkeOCRe/wDhB4+8&#10;WXfgfUF1r4Pw+Iri6utPsH1zWJP7QbzIJLSUKbZsmVkEEqyXOQyx3/llY1kxH5fr3irxvfeNfEGq&#10;aJptnrVxJJDcTLbxzTSa3DZmSdr5lkMilysLGaT5pQXdSpcXD103h3XLP7DZppngp9V1DxFZzwa+&#10;upXy21xqq200Fwk9vK/3ppWE7JNCrn5GSWOUG487qxNCLlHTX1/P8TSPNKXMdV4U0j4deMtS0zw8&#10;0WoapfXOrWlvoOnNCbe2mknvY2EUiJC+5plhijBAAbzgHj2YSLpfCU/wth+GbXlr8MNDjOga1dJZ&#10;3f8AwjeZfMhe5lRL2RrkM8TRBt1qGmZY7cOZp2gmifz+d/Bmj3Gl+FNa0+3tNK0syXVrHoOgxhr6&#10;cSGPDF9jCVJLVVQSs8ZdAZIxI7rc+u/AbVfBl1NrHxI+JXi7T9Rs77wnAtnoekyPDealdyQokCTw&#10;FJ2bawaAthZA0duu8LIHPmZhCsrcrdl29Tu5FL7jN8FfHjQvEs91eahp76Zb2WtJbWEcKw2qxK6T&#10;LkPOhibLxLKrXUjbADmJo0k83c8fap4b0Lxp4i0D4meJPDuoWvijTpfsemWiskWntKLeQS2xeBcx&#10;ecZY0kAKFVAwhlXb5f8ADDwf4S8VeERda74os9LsdTvpLrw/4ivNL/f3tozXiPLMBlN0EahmWM+b&#10;CbqCbElvGJEh1n4r+M/AscOjaP4jt7Gdr9JLPWr5JI0s5by3jMNtHGqCNY3R8bgiRKXCskI8xI+e&#10;Ua8sQ6cHZvZfrc441IrRlPxd8A/Bdppmk32vaI2gW7X/AJWrPFc3Eckdm8M4t79ZJSqXCSvBcM6R&#10;rCUMIBVSJEj9U0P9mX9lfwN8UZfhF4i+GV54y1KBnaxvP7ee1t9Wh8ksZtw1BVQReRdyFjIsTW8Z&#10;DyW8rbovOLTUviPd+BfEmv61qeoeGZtHXTv+J1BqcvkS75Jre5tpYjH5xH2xpdwdMxvKWczBkeX0&#10;v4heMdE+GXwk1bXfDHiu5tVvrq6sGu4dY+1XtqJLaVWja0KQi1D2mqWUc8oZEjZthEUqxqnbLHYz&#10;2/sedp7LV9k3+YT9lLZI8y1/4Sfs56/qGtX1lZR6BZ3WrS3Ph/OpOYYrbZGFsP31wJWZZnjAd13h&#10;HL/vFxt8i8Y/AXTNM8c6klhdahBH4dWK5aDUo1WaRhGh2SJz5cm/GQCQuGA4xj0HWfG3h3RdNfUL&#10;HRtLe4hs7zUP7MhkmaTUD9okjW5AuF2+ZatCrHeoKILklZI/NjTkrnWdV1KLU9RNy179saETXJiC&#10;NIu7ejlUJVSTHygJUcgEqMH6XLnjE26knYU/q7sorVHQeCL61Oi6X4VkuLW3/wCEi+2W7XM9wsUM&#10;CpMJ33sSoUFomXgggYOQcVzus60mlPYyr9uWOHTJrmzmvJFdhLHLFGACFJMatGsYDE4VQvygEjY1&#10;C38K61pngjTNWgkW3sNH1L7beW8Lbd0lxOUuHwfnws8YHrgL0+WsD4k+F72w8ERJpujvfbLTK38y&#10;hpEZ53mkHyuwGI4hKSckHnOGAHt05e6b/Zue0/CXx9Y+E9A8FXFte3FrqGm/EiyvjDe2bfZ7+O3k&#10;kfchJy6hlCNhWC+Yo3pk5n8M/Hj4X6PoGq/Ce61i7bb4smT+1JtTcT6Xay4hmlgeB1BLx20KyFmc&#10;H5dgZmIPm3ie41XS/hjo1rb+IZbPybo6lGhspHLkTQxcFVcRvIDt8wDG6Nclfkccd8GfhXqWu+N7&#10;fT/Bsn2qW81iC08Nr5cckd5cSX64Z4CFaVl3EtsEiEzRBztGF8LOsJTxUV7R2sn+Jy4qUor3T6h+&#10;JXxl0DTvA2raz4W8e2+palb6W9r4bNrf2tm9v4fkubgQFVeONpEVmJ8tDFMr3DxS7m8mvF/HPxs+&#10;waQzNqEK2VzqDyPc2F9JJFdtcxfZnSZf+WSy27Sz7kjlT7iFD++auR+Ol7rOv6Hpep+MNzWq2McP&#10;iKKVnk1iy1RgfMkmS7nd9kpFvISixxylvIlkSaMOLujpp6S2E9zqFnfa9deRq8Q0+6lb/hI7cXfl&#10;rbO0hR45pFiEhZdsjq6YjS5iaOXy8Pl9COCi5R5jljWqVI8rZr2Pxr1qz02bxR4QsNWj1C2mbULu&#10;zuNIe7iijuLcETyFvN2RzWvPmCRWG2IKzowki6LX/GvxP+Mmg3vjzwxqWnw2Ms1utvBMvlXUOnJI&#10;yhWi3kSuZVtrp4R+8CMrRxFNkacN488b+DNU8aXHj3RYGh09ZEWS8s5BCunXaSTtDFKY1UTW8pLS&#10;F2Q7Y5MR+YIZLeW3pfjTUvEItPD+tNp91pvh+xmu7/TLnS4dNeK3Nwt27w/aCQhlVmd1t1dlgkAh&#10;SSLckfVHA0qcOdQ189bIiUpbNnpfww8U+I9V8JfFK1n8Gx6nPqD2cl14fjuo4lum/exNfIHd0kIW&#10;V8ld8AS9LqHjQLXnuufE3xDq2tI3jH4gnU47Y3kHgvxBFHJfw3k8cscghkguJCygF1AVwNolCkSR&#10;yLIvS6LeXmg2XxQ8D6hZ3OnhvDsEOotF5FoNMWHXdKlM00STTfZmRIdojYvNmYYRTIqHh7JPEXi2&#10;71XWp9AtLK1v9YZtUs4bO2+0NOtqjvNBIEia2TY80iL91FSRhBKkjovp46NL2cJtbxX4GUYSlFnr&#10;kfjz4kfEXS2u/E3i11uLOx8rVoYLyO2mDec0YMty8bGURxWM9us8kr3Pm/Z1K8sW2l1vV9X1638P&#10;/ED4k6peRqyXdvb33iR55fKeJN6ybY0tkhbfIDMSQEL7kaFN487+BmoWPgzWv7a8W+NNPvrOPw3K&#10;2mWN/DCj3yzQTR2dpeRus0ahYnMokHmmNZli3SwMrQ+maPc2uvWMGqaZHBeaxpl1HA0NxDaQiFd0&#10;alvKKqkE4bYqxyONz3UwdJAytJ864zo3jTfu9LHVh4c0dTtLb9mD4QwaXpOnX/ivRZ47OAMupahp&#10;8HzQw/LczLHMryO/2vbAWlEoiSKZASPJc8jofgy60DwzrfhXQrOaO81LTpI9PvvEEMaRQxPbNaQ2&#10;uISFKul9H5UrKWT92jRbjuXW134oeKZIH8Ktr2rSyWdjFfaDqlxqatdRTxWqxXtlcyDJWJ4IoLjc&#10;4URqDARsWR1y73xpa3puJfHSXS6hDNDZXMc7IkCypbQzvHMTE7vHtjh+YKpjPkxuHVzv5MNUzGtG&#10;1Z9k9d138tPxNPZx5tDyprOw8H/EibwxfeBr63sNQtb2O40XUNPkSTTZCssVtHLvWZ2CSSIEdVDS&#10;Bijbkf8AedQ/gj4j+Ebv/hZb+MofEE91dSTQ6odWY3lqiFYlS6hkXzDcNJeRlt6+Yvl5IYO+6XOg&#10;618UdHurXVrUyaXoC2umzXEccUa2aWk9s8LGVWjMyRbBDKF8xP3LuxlzJFi+LtV1XTNGOl3/ANs1&#10;y3jmddSgj2W8UU3mMnmQxM6OsizeXHvWJPMaMFpSnmxH6DESxE4ws9LL8GzONN81y14o+I2naVb6&#10;Lp0kl5d2+h6SHvLrVtPhmjurXy3aSyFojoqoxmklKRsu1RLOS2VeHpJfGGlaNpb2t/4hbxBeTa3Z&#10;SyRfZUhX7Glo8n2CYXIjY24RI5I5ViBuIppAqxPla4XxRFoviK2gtdP0z7Mt9fLFpuu2sDWkENxi&#10;VvPLFtjb1nEckMbPs3RPHJJvKybXimfTfC/iXxbq/wDwj8zXWm6eIZYI7a6W1E3mKxMWZwUmEdzE&#10;mxIpog0aTxlcBx5tajLz1Noprc3vGXxa1SDWY9YuIYdPmtpmPnpZx7Nb+0bTbKVLnAWQ7MDEbIdr&#10;iPo8Op2vhvxJcatqfifU5NQ0xtKv59csJFFqlnJPNDAksZaZxJNsNtGERxiNkUyLgGTL8ptdtr3V&#10;xKtjpN1MlndWL3A8x5nlLG9ihBUF0hSECLYjXEa5EfmKWhd4O06w0GSHT9Y8JrJptza2cljqdvct&#10;bqZDMZd3mo8kv2WSLyxmcJxbDesb+c0eUalOjR5r7aef9dTnlboXvElloFv4P1vSLvVtR1TR7y3u&#10;f7N1a6uJIPPR4vkRWUFl3HYAjAOqzSsAF3tJeTwRq1rZapqmiWGnyrrFvcRNZXF5ELWUDyY/MB37&#10;chfLR/LLrKZABkiRHlOrWaW+peMdSvXttaiW7vVW/t7eC3t83bHy4GjiP2txFFwNsYV96jKqXrkv&#10;HPiwrJHq0euqk1lexy6LcMomRYRI0jpKXErqctbZALr5SSRrEpVlHTQxGKlCyfU1j/D1Ok8T6J4K&#10;8JWupalc6HdR2pumhs9B+1zJdWrYni3y7s7/AC3DKVAeSMbvnUbo5djTZbPQI9O1KXw/pGr/APCO&#10;XskmoLq5aSK1vGjUPbT70XaGeW3G1yTI4ZshdzLyfiqXw1e/8W6W2jVf+EcmnbUGtU8955d0qpPL&#10;DsNwxeaWFVZHkCna5TiSO+3iDQvACanfW0jQ3d3GLmz0TyVmxaQSR3ClYXbEYXaQ8Id3gSJnYW7W&#10;7IusvrFS0bsdOMSzf+KdSufGeo6rZS29vNPq9+rN9qhY+dHa3E3mLJP9+5aSESdm3ySxs5DOBqaZ&#10;rfg7U7bxRYtaR6HqaLdx61oNraxTfaUDSxZjPmqsaRqC/lxEOP3z5kXEcXBR+Jrq/tre1unvpNLa&#10;b7bfaZpSrPdW16IWC4iZHiVJiG2Es0UsbHcqyh2gzvD97pegaM3hXWTb22sXsOxNUTWJVQKyxiNV&#10;KhSm1IFjVX2iNlddqqitGRo1PaO9+hXuvQz/ABdptpplxdW1is02krqht7ZZLiH/AEWb7O4h+VPl&#10;2pHsxtwkiBHJTCiLk9LtRDpTalrl802pbYjIIrVLpXKRRbYwqzJvEamEgKm5EdjtQDae207xdp+u&#10;+JrjUr7SW0W51e7t7DTbyHRGnW5O2NWWDzN6KVW4XEabV+WERAMyxpz/ANru7XQ4Jtbjt7rQ20GA&#10;vp0VyIpinlvtuYW8zdMEmM/DHKyB0kVQsbV68cVWlGzWwRUSvf8Agnxn4zt5dMN3ptpcRauEkk1a&#10;RSs/yjyzCWRiTId4eUsILhZo9zghmfF8FprPgPULH4jaTqCWOpE+XayW7wsIrh7eTGzz9wEYdlU7&#10;2P7tOcla6I+NmtdXT+zrm+Om2ssklvCbx23QTAM24K6kDyw+7YGIMx243LiTxT4buPAWpWuo61Nc&#10;ItrqNkWkslj88Wp3M+zdkKQCFUSrhvnXCnds0wWPn9aVOTsnt+v6GdSMdz6c8BeFfCfirXJvD8ni&#10;2y0fxJrnl2tvrV9qi2litpauryxSxsjBZEkhCLkx73uYyfMAVqKw/EL23hLQ08Z+GtNX7ZeW7atp&#10;s0dr9ouowXuQrfvQwLbSvlOShJJGLhsq5WONp5vDEP6vVSi9bNXt/wAAi7P2s+IH7AfwA+JGs3fi&#10;G9/Zu8H6hLfTSTTXs3izUYZJpHO52ZYo8fMWJOD1PFY+h/8ABKj9kuVJI/FX7PPh21jYZVtO8X6t&#10;MzEjpiWRQv4V3F58G/h2257v4O6SY2/5af2RBkjPX7vHH8q5fV/2cvgDrJD3XwNsmMjLiaGCJfcN&#10;8rqce31qoUoqmlbQ9KTk5X1PH/8Agnr8K/CPwn/ag/aA8H+Dvh/qOgabouuabZafb6hdmYzw+bqB&#10;WVC0aN5TrsZMl2wcGRzzX11g+v3e9fKv/BP7wbaeGP2g/j5NozSPpra5o9tY/uzGI1jtJZGiC7mA&#10;2+cBwxz3xX1UBtHA6V+b5pZY+aXc+vw3+7xv2R5H+3drg8Pfsh+PL8XKxmTQ2tWLMB8s7pCfx/ef&#10;qK/GHUvDwSZlZWwSSg9cda/erxX4Y8OeNfDd54R8YaTDqGmalbtDe2lwpKyIR068EdQwwQQCCCM1&#10;4P4k/wCCcn7ImrX0lrb/AA21WyV+c6fI7RjP91pQ5/Mn+lexw5O0pwW+jOPMHFRUpH49arpItYC4&#10;Q8Lyc1zmpzqkUjsm7cPlX8q+3vgr+xZ4W8c/twfF/wDZs+LoaysfCNu9x4DsLO6NvPrEUghmh3zG&#10;2mG1Ibq2WVkRXV5sqrqrY+KP2mvGafCD4peJfh5pnhvw6iabqIS1u7hbi4i+zsXOZDH5bybVABKQ&#10;qSUPy5O2vrqcZdTx5Si9j6N/4JoxxrrXj60gi5WLQZJZNwwB5N2208Z/5ad88nHSvs3TfG/xHtNe&#10;axj+Jt5D4Q/sOKBfCcMKCOfURI5e7kfbuI8vyEVAQAyFjzjH5V/DX9q749fs2eGZvFXhrR/AF5de&#10;IdHsdU1SGzsb24jjjiidFtC7ToDNDtkjcJuWJ1MLMJY5UT7D/Z88Uf8ABRD47/C/QfjDpHwb8Oal&#10;Z6pprTx2umRxwbvluFOx7jUlypkS1XLICBLccN5Efn+pHGUpUIyZyyoSVRrqN/bu1pB8RfA9vE2Z&#10;LfRdcnk9lP2XBPpkofyNfJ/7T2jtDrOva9FeD/RNY+1CRV8wx+XOJemeSNpP149q9An+POsftI/G&#10;K/PiHwqmm6xoXh2Owmsre7kuESV97yId0SfOrEDcrOGV1wQQRXJ/GC6a5i1+fU7ZrwSadejymY7p&#10;sQyHy8jBAPQEEEdeOodKpes2iakf3aTPim51bxfZk/Z/FmoR7lfcsd06/eDBu/dWYE85BI71kjX/&#10;ABKqP5Gr3m2NgW2zNhSTgHr3PH1r3Lw5pNv4luF8J6d8BNKglubXy7nUNQjuzMP38MccuJZTGGLn&#10;LtHgoqTFQFVgem0bxbqPg628RfCTwVe6e2jwxSSiS68NxshmMdyJVUtbSNsWGafzI4jt2xXMeRlM&#10;+rGnKpG0rqxxuUYyunc+ZYPEXxB1h5LfSdW1S6aO1kmeKG4kciGOMyySYHO0ICxboFGTxXovh/4D&#10;eK9e0065eeGrya81KG3khSOzdXSY+dCYWUDc8rtbv2LEhsDIJPp/jG3vPhf4O13xTo13rGn+K9SQ&#10;pZzW7HzkuXMpICxxQhz5zsgOCC8LP92ZVHsXhDwv8GJfgHoPxJ8WeIr7xF4qutKgVk1LW5XhMzxr&#10;cB8S7BFDmUOB0HnZOCCazlH2Q+bn1PDPCnwr+NHhW3s9X8S3+taHZ3TLBPBe69JaebGwiCsUMikD&#10;E65wBjbJn/VyY0f2j/hz4S8T+Ff+En8JeJtNddSlRdRt18XLNKHRE8x2gEo2nzYwEXaCRGjf6vy3&#10;bpjpXhi8gt4E8MRyTJqCvNftp67YotvyoBsmXYBG00i/K2YbiPkEErqunXmo6RJqUdkzWFhrM1sx&#10;uLcbI5NrJsZtrjBREhV8LjETkqzsaJU3Owo1FHQ8ssv2fdEm8M6tap4+XUdbhuor/SrFNL1FUawT&#10;yRLekeQQqEsu04yfkDFQVzqa38PPh/L8IF0pLvxhDeWMl7Bp3/EphRdRaaRFtZDbmYyPgxyZjjD4&#10;klAR8jMn0t8ePFvg/wATal4l1H4GWt/feGY/CfhLT9avPOgaO9voUvmWCWPaJREXiQSNFtIgtZvM&#10;O8x58v8A2tPDmpafaQ+AtX8P30baLZafZR2ccsk811DOiz5IInLzTNc+UJGjcBjaOCFIYcMqf7xJ&#10;nZB+5dehzP7D2ga1deML3Q/htpCzeKLzQbeex1TUtYuLa0tsoilfKhVo5ZHj3y+XMHISCQqodefF&#10;tW+OPxP+O/7RviT49+LfEElz4u1b7TrQuGuZJfs84kRo4ovMLOY4vljRc/KiIgwAMes/stRaof2m&#10;vD7eH/CF14mv49UUaTpNjbxfZ7iWSKJoFkMskccEc0qJMDuBt5MfuGYALx/wr+HPgnSf2p9X8O6V&#10;GZLGHxZDYWO2zmt0WykuGEsJjlPmLjZEuHG/C8qpyKq8byb7DqRqfu7bXPrfxV8Urj48eG7H4veF&#10;LFdJs9Wgvre602PbGlrLEtxaPDEpJzlkLDngQDJAYg+D/CXxkdL8Q2tro11by3EPjC4uLjTYpIm8&#10;q3mtCzIwJ4yIC2DgAoOc4A9V+IuneFPh38PL3S9KtJvsWl+JL240WeSYGObzFuZiykffB8xsr8uM&#10;noBtPkPwi8DeErjxFqHjG/uYYLWazjlullnVVSQtNbKeVJKq075JGfmznGMcJ6Mtz1e11+y13Qod&#10;OuYzcNb3V/bhXj3SvsgeLaCcMR5ss4XjHlpt7ADovijFef8ACZLompaXNZ3eh6PpuhX1rcSrI0dx&#10;p9hBYTISrEECS2YA9xzWZ4r8JzWlxY33hrT41lvPFF3FHBCqqkchdmIfAYlW+0424zkIVwAc9R+0&#10;9NBYftS/EmztiWjT4ka4I9x+8p1CcivPzDmlRtE83MNYpPuegfsFeFb/AFj4jeJr3TLHSZGsfCEj&#10;MmszRrG+byzUoiyEJKziTYY2JDqXXaxIB7K9+EHwWtdNk8NfEr4U3F5deG2kGqa7qXjNNL+2yx74&#10;3SPzMKVE6GTZC+AWAOFAA5P9gb4v6D8NvGXjKfWtfj06O68D3Eaz/wBm3120jvqulxCELYOLhXcy&#10;hQygpuwG4KhtzxR4j8O/Ej4VRJaeENJkXWPMv7uRLLXry8hVZMCJS1w5iczRhpFlZVxOhCk5eaMB&#10;aFD3u4UacFDQzbj9jfwb4z8a3M3wwuNHutL1m1kudJ/s/wAcWoCxrH5IJEpWTYTDKSqorMcKxyhI&#10;5GPw18PfA+ka14fvfhR4d1G8tdCN7b3mqX2rXEYjVpDyialbLbrtj3B/LnyzAKNu4Htfg7+zzqvi&#10;7wvdfD7VfCN7ps14zpaardKY20545orgSLHcOCy7413Krg7SwO0AE9h48/4Jy/E+7tdY8ReE/FFv&#10;HZ2+i7dYtpNQsY5LGJgImW4kaeMKCgmYnIC4AUnHPpqVGUbNlSh7x8qeO9K8O38sOj+GfA/h+31D&#10;UNKP2OG41Ge6a5kW6lhZ402TO0b24+aMb3L23mKyB1hMcNh8OrTX4LnWdDuLrQ7zUr547ttUgeaF&#10;GghmhaSUWRCTRCUSTzuDuWVvLRDGWPo3xF+FvxO+DWkaPrkenJq2p2dm0k0mk6hZ6ysUiOFSEi1a&#10;VHblm8tuJeTtJ3Ro7T/Det+JfiVHHrOoz6L4fn8QKsr634dNpJa2/nyJ5boIY5YlaIrulEK+UbfL&#10;L853xKFOOpPLfSxx+pXX7LuhaUsni39m661sW+nO91qll4qisRfMXebzLdJbN1kDrt27SytuB3uG&#10;BrDHg34Q6z4ph8R/CKKSHw1Y3RWewHiG2vpfMAVlCTLbxIys396DK5bAl2gv9Ba7oFlqvi3/AIRv&#10;wR8YvDhvFvvOs5NQ0VYlhk88bGS4DKqSKqlQ4KqN25SuMhf2kfDnxmsH17RvEuq2Ona9DKlx/Y9v&#10;PA8E7ISplEItS08uFdE2upCYJPLqbgqMpWbL9n7ux86fDLwn8PNT+KTeDPiDbaloti2hx3kFja3s&#10;sc29/s0b3Fs9rayrOqTNIxikVV2Hy1lRia1vBnh74C65qt0mrW/xAay0eNE1X7Iln58ULwm4jmLG&#10;45OeXUI77AyqwPy103w8/Zi+PWn6tDqmu/CrxhLYy6S8Om6paWd15hulkV2w6jdsAlUgZ8vduAzt&#10;OMe0+Gfxt+H9j41n1P4LTJ/aAtF1LUJohENJVEkhYvGp+ZHjZyCBlBkAMVZaxqU406mm3oRGMXHY&#10;j0r4Ofs7eNvFjaDbfFvXdJhmme2sbfXbe6hmlvIyQ9p5sFwbfcPnClZAJSi4wSC3T6D+xx8DrwfZ&#10;PAP7Wmm6ncrDv1Syuri/b7GuwEH/AFcruVJVX+UA7uCMrnnLOHWfhzrNrpt9LPDcW/j77Tqfh/Um&#10;RY7dXkyt0Y3AKtlkLBz91MbS2M7nwe17xp4Gl0vxFZ6ZZx/21eXFv4l02ybzJ4LS6MUro8pl2PHH&#10;LaWroEQMDHkE/MtVTjK2qX3dAlGL6FSD9l7T/tEk+pfFa3e0hnmijvtDtZ7sXMeSFeNng2yfcbby&#10;qsCrFicoKV9+z3pdtqtrp2m/tFaTMNUvhbaObzwzqMTS7j/qyTb+W04ZWBCuRlT052fRsHxY+E/j&#10;j4M6Bp/hHwhqGkalp/h/RdK8Q3Wr+EdO+z3Fxb2ao/kXySST7i0QYKyx5RhuwCEbybU/EXxGtV8L&#10;aZf3N3b2Gl+Mr5V05vD9vFJYBprmbzJJGtxKxLEEecXVQwwAMKs1MPCVNSjEIxitDhvDf7MvjrxV&#10;9ljj8eeForgSM+pRXXjTT4msYkeOJmk3E+WAWO4jfsKlcElTXQ237C/xLaxh1Sz+Ovg27XZE91b2&#10;Pj7S5g+6LeBDhEdic8HaTlZMKy7GbpvEC+DL34eeC7Xwj4S1Oz1LRdNFn4h1DUPD8UMP2oadJbXe&#10;yQOySrNLMHG3kr8zgE4rHbx74EvPC+k6bp2nSXFpZ/Da107XF02zENwt0DbLKke9FWRwlusgww3h&#10;tpYFiaz9nHdxX3FezpkNn+yf4tvNFV9A8daJeXSxGb7FNqkdvIymVIdxafy0/wBYwjB6O5UITnaf&#10;KtRv9EivLOzt/FMNrc3E8cDrJKM28px5gOdgZQOQwwWK4GfvV7D4h8R6HdaLNoGi2s19cNdX5j1K&#10;wsLm1t9SKaHcYnWwkGLecyRqrsgjEjNGCi7V3a2pyX83iubwH8QtXjm0Wyh0rTZ5rbRY3kOhpdxj&#10;92EVX8yCzi8kFH3yiNy+WkOcfq+HavKmglGJ5T4Y+Gvxt8SxNdeHbTUtRhWMiF9N0i6cmRWB8ssm&#10;VDLwxxk9CME4XS0n9nv9qy9uW1Gy/Z/8bSRyRGW6vP8AhF7wZYwOSDmMbjh3Q8nO9gNwJz698IPE&#10;3w0fQvHZ0nw1aSXLXdlceFruO1nggWIpdLMz2tyDHK+1IBu2pltpOQu2vI7jxTo+ifD2G60Dxbax&#10;6jfQ2k0up2eozQzW08N9DGDfQSbiLqN45CsqyR4jeQKCsimqnhcO6al7Py+4j2UZSMnxF+zD420C&#10;6k1vxp8ANS0uS+Ux6hc6p4XEMxmlSRDHIHG51eOaVckksskgIwxzHo37P/xh8CazLN4R+A0+nfbL&#10;e4E1/pumtbTShjh0YJEC2+QbWG45+8cgk16hqvi/4iWfxQ8P6Zp3xpn1ubUtO1BLmbwv8Wru5SVQ&#10;I5Cn2lXeS3VTtk+zEsTsySd7Guf0eLw148trLTvEVnb3GoeKrPTm0zVZtiz2X2UFLsBSNvmNG2fN&#10;BDtLDuPzOc1CjTjoo2+ZMqVO2p5Ho3hvxBo93daNrvwr0PSfJuBIY44wSJRGFV4glv8ALIUWMbht&#10;/wBWnPyIRn698B/At5pMNvqnwy1CSxW8F1b29rcXC28Uq4GURJVCKSIgVVQriOFSD5SBfpbwZLpw&#10;Z9I8PeOF8FXmi2OpXsGoWviBrG61J01C5jZVnMi7PLt2hVYI2G9Ax2tswuz8Kvjn+1F8YPiufB5+&#10;P2qalJeaxYwv9s8YJYw3EcjRebItg22TZIScJA8bDeQmwruWZUadP3rNfMI0o2sfJmq+APB1qJJr&#10;P4P69PcTak2rs2m30sMy3hZdzqwuUMTExIxVSoLRxnG5EK2NS8OWWgeJ7fxIfA+qaLdW961za6hC&#10;0bRxy+U0RWJXkdI0RCsYjRVjH7oKMIhX9INW8H/FXQviBD4F1DWtaFjeaY0tprEvjTUrZSx8wJE5&#10;hnYbvl4UAnc3YbfM8N/bu8S2PhZdFk+Hb3qaxpuoSlPFU3jK/v766jdYoGjVZZsRKPODN8qkFNmQ&#10;VdjUsHh3FvUfs7bHyfr/AMHPA93pWpzXvh7WbS1um3N5LukFlPcytM8kZHypJMbSZXxuDpFIuMRr&#10;s5fxT8M/hX4v0lNGu/GmuWcHk7Jjps4X7T8rtJI5MTb2kcvIzZzubC4U7D9IaFqmvWHivVtftPEm&#10;jWFxptxfX2n65Fr4ur7xFMlwz7byKV5kuFmP7x0YFJOR0fbX0R4u/Ys8R6lbyRaVZ+AYfEFvdJb3&#10;1rofgjQ3gSYTmKVkY2Su0TrFI6xyBTym5m5xjSo03K13oOVOXRnwH8LPhNo93ejw54P8aeONaVNR&#10;OpTaPfW/mWrTMrJJdiNLZFErxko8o+YhyzBiWNaHxi8E+F5/DMP/AAnvwwbUr3Tbe7GmTX1jdQ3j&#10;NcMWYebuGWUsWVpVkfO52LSTSvJ9lfE/9lzQbr4w/D/wX8UfDljKbzQr/UL+CGz0+wtriS30zUbt&#10;VUx2qRooeKF9zq75xls42+QfEj4Yfs6a7Fo/hK/8M61p2qW81zb30d14ZsEs752muJYobZ/s7vIU&#10;twPM80LICjfeQHYTyihWxEZytzXujknTcbs+PPhj4k8feC76SysPg7d+JLEaa+nzWOp6U101xZNH&#10;bRm2uZY4hJNEHtYXC5XaU2psAFVfFHjD4q3CXx1Twhrkd5d6s1zZ6heKwu47d0khuraWXyhJdLJC&#10;1smJWMYCTB45FuZAPoj4NfDnwY1nq2mW2m6pvtfEGsW8KQyeXbC3XUbmJEAwAo24yE45PHOK9EPw&#10;u8AJbyaZqcM8jbmf5p8Km5m+UgAbsIdozngLkk7ifUp5HhY1fa8qu/6/4c5ff2ufnB4u0LxPDO93&#10;4gtL6zRiz+HN00kZ0/8A0ozukRYEmLezuB98SuZDIzNIJH2/xc1b7edLtNChhe58tpnjYbY/Kt5F&#10;AVVUAEk56AAfKM9/fP8AgoB4d8G6LJ4cj8HTBod98k21i/7xfIz83TIzyOgOa+XfD0Bu/Gy20hZk&#10;NswYqOilgh/9C612KjTpJrsjKNStGskz6p8LaTo+gzWPiLU545NP/wBKSGRYQIPLkR5vnJ4+5ErA&#10;DGTkgkbt3nniSxfSLuTw/wCJZZ/LuLfT0mh86NpIZI2jhlIP3WBSNwGOcnqSck+kaPrK+N4tP8DX&#10;cxW6u2tGWe3jWLMaQ3NtAud3LhWh6Hnec8kA+d+LfEcen29nrlukurXkl5bv9s1mQKJWVo7jbKV+&#10;9gK6su7IDYLZBrmi+U+g5fcQ7XtesLG+Go6bpkZjj8SIs00k4mt5YzdlyRGYyropRj91kfywSpBx&#10;XPfBs6dr95qngjxL4W8u81bQzc3X9rtcKNBiMME1vqEUrM+HcFJpC6lVhU7S8Mkgh0/HdhZXEbaJ&#10;eaHpM8djZahdWNjds5S6MMd/chZfLIZQ7DYBkMyyLyAQa858I6VFJJFrnifUJdWsrW4WI+JNLvru&#10;efSLwvMLOOZI2V1jZgJAyfMWy8LyEPbty4rDrE0nC9uzODGPl0Oq8avdaDaW9lptztn2zw6LriyW&#10;7NNCI/LfS9RTLBpAuyLdJuQxzFWD213E8UOr+KLC28P3nhWVZGePUZrvxBZaTHJFNok3neUJoklE&#10;YWPARQjkcxxwzJG4guqy4dcm0/VtSt9U0zT7W/zHJ4g0VoUjgvJt7gPaM6skXl/fDRAqqvMyJNbN&#10;LDHxeu+Ibdhb6jc3YvPsEkbteTQ72ESQQOlrLgEbEUbQg3BQ/lFjEiYqnh4xSj2OE6CbxF4m1nxP&#10;p9jYRLNfajGxSZplt4/EULlJSszKVZ5RJCV3Fw7SqvKXUTGXoIdKXXLSx0LTtZtY9FhuJE0vUL6G&#10;We80m/dZZPsMqxxlmR5lwjeWFI/fKiyefbnh9O027h1K90PVreLT41umGqWjR7vsEAmKvIjHdJkJ&#10;iNxk7ztVt+6Nh1/gnWB4i1G4vo7aaOa6s1S8hvryAjULV1jWWJydvm3MnlmU87xKC2BLFHM5WqQg&#10;ieWUtT2z4M6x4i8Tya14W+JPw/s3mm+HOpxatY2uopDHeraR/wBsKYJFZowmIIVTaWiZQCAY8KLv&#10;gGbxH4y1ebwPeSXWsap4g8PR/Z7rVpIr+J7q2jfa5iWWSNG8yGBUO2RRFMBIrM6O+Z8ANG8Lab8Q&#10;dD0HxrFc3Gj3Og6sbew0y5GsXkJu9PuorZY40SM+eZysnO1DJIXxBh9vV6oPE3hDwpfxalaaKusa&#10;fI1retMyNpmrQ7cx3FigC/Zf3cssmXjJQSs6hFWa2HFm0o1sFT5Xa6svVM3pxeqRyPhPxt/wiujz&#10;aJ400NpNbknVpbe3tv3cf2IRHyLhYvJNi37+eI3AEsm1sgoWfd1HhTx8fEGpro9w/malb3DQaLZX&#10;l2t/azyRlGSymt1Oxc7J3/fytFFGcBnj8tq84bTIr7UbSK21jUIYZNIEP9sLHHBHqdrD5ttJFJuL&#10;CN4Q0Mat5ksSCONmBijjZNmw8LyWmjap43ItZI9K0cQ3OjXUyfaGRLe3EMhZ5oBEoaMjbGGZF82I&#10;oVNePUW383Y1p83LodN4H1S18ceC7O1uEm+3TQW93rOnXHmY02OGY2gt7eIOztHJuQMzKJXjjRZM&#10;rKJbjT0/4h+INJ1C41rxpLGt9bxz3mn3Txtt1RpIpIIo5F4V2RQYSinaYw0TEoMjgPC/j3xDreuX&#10;U8uuwaxqC+WtrMkKypfSvG6+VcHemQ0coc+ayKvMEiEK/k7mtavoeoaDey6Vdyw6StxCX0O8jZL/&#10;AELhophASwDp5TY3EASCRon2Nsc7Kjz1LWs3obGO18l94ij8R6NbXUNnYQtaXlvfXEVs1tLcMLdt&#10;yKp2KSV/eFQVwsTYYIZbtrrWqeLLybSJtLjm1aS4jTRfFV48kUyyW/2OZoSYZWFvKp2qsjMDEblx&#10;uRTDsoXtgs9zcWGoW2kaZLpX2SKGG3mTyJ47byPPWRJS37wxyKzRExqjKGkXLswyfDGrWela/Hre&#10;t2V7JdTaXNJM1krxMFdQwuV3t5k0hYO7FdyLlgrNGzIvs1KfLThG3QmOxs3OpaH4q8L3WhaJo0dl&#10;d2W/+2rSKGa2VEijeOPCxtkSrHKzOzYwIA+DG0iNz0d+mmxie4tbddHnaI+H7qeOVbeKKQQPIBHJ&#10;5mEAmZXjHzKzRzIXLt5vTN4Y08XeqQ+CvD15q1nbxWsml6xJeRrLZ2lmbYlZysTKN1vJKVaYjbAU&#10;+8UhVqL3s01/b+KtK0mK+lhvpbezt7m1WO22wRH/AE3yECoZFQgBZPkALsIwjFI/O5oU4uM+hT1j&#10;oa/w1m8QeP8AxM2g2GkWY1OHUpLq6uLi3MayKUjRVEsEiLHEge4mRoTGMqHEh2KW6n4T/G/xJY65&#10;L4b0yW4utH1jVobVirRtd+e7Ao0MRaRo7pQqsJU3K5hPzRSDy05H4z+I/Ddr4nudNsGmtbOG0gls&#10;biOONbDS/PtUm8uGGGI7Ldo3G22miZ1JZi7kNuoa54purWG70kl7W5kvI/tkm0oL8R2s9tMGMjBo&#10;59zYZmJdhOu3Enl+bzVMNTqUtvNeXqYxpOS0R6rb+MvBvgn4g3ltdar/AGYYdAtpdB0vUNPa68iW&#10;WS4KQiWRguItiNHNN5bRmQK+EVoU808WfFiDStUuIvAc9mt5BcTJqnh230c28cFoFgVXS3ZQ23Mp&#10;jaENIyeW8wC7QBT1f4i674auJ9Gn0aO202zsdNEMMN5HczoBZoGvYljAjOEjugvAYRTIz5AjNVPh&#10;54Z1f41Wt9LLql9Nrel6Rb3FncNcMJXVtQs4RGzJHLISHYiKTcSiRYICYC3h6dPDR56j0dvv/wCH&#10;Y4e7odF8P/FmhXNxcWt7byXmiTT3d19iWBJrrS2wsbzvkJ5ihW2MhZIZIoHkIBVhb1fin4h0eXVb&#10;DQL/AFyaG6+ztLpPiaa82xzqBtjEfJdI0MXljbgI3nKykkvFy9jpOv8Ahp7y61vw2tpdwpcvrmiz&#10;3PlpdW7xpJIHjUg26OZIWQAKIyksmQqusV7RNV0fVvDV0/8Ab1r/AGfJdyxW9xqhaWTQYDLbsJFi&#10;eJJEEh2K2yM+ZEkmVU7DXY6lGn+8WxtGD6ksGsXMGryWvgays7crbXNtrmnfZS39oxRgvKJSwjOV&#10;kjLsqqgV41KfwrEtxq9pe2Ky20d5c6L5JuDCskKyQPJGojJIjXexkYguSRL9nUGJCA1Y6eEVcWej&#10;Xl0t1PJJdSLNDdSJGoKrFEkksaN5iRt5aqV3bc7fkWPaM7W7K1S9/wCEbuNbtY7i3hkFrHZ5miZ7&#10;eE8IwG7ynEEbq5IRfPkAXCln0VSNSziyeXl3LZhvNH0uPWdW1JWjjnth9ru5Ccxm2tzG+zIBEh8i&#10;J8MWHkAgkZNc1YeNobQOBp1tbu7vC1zb2yDe3kyxtIEIASRgfMyFyFjU8E7pMiTXZtVdbS91xbxv&#10;tMJvBqF0GDHIj83cm5gCo2Dn5FYKG+6Kj0zU7SGyt7zULeKTSbc3HnLDjZhkIMYUA4dlMf3VI4XG&#10;eSOh/DZjjaR6T8Om8J61f6jdahqGof2bp9nazS3kUIzBi4hiaGSMNhy4kkCjP7xFYg5XYvS+NX8X&#10;eKvh62s3Oj/Z7qzht5rS1S38i/aJZvMaYySoxeVldD5gVvKVl5Z5SB514V03xN4d0bxF4x0nxFqC&#10;2v2i2t/7OhvHwzOj+XuKphhGyMizZGHjYJgyB69T+Edj/wALQv8AUrnxT46uLF9P0x7tdYa+nlmi&#10;QM5NtH8rESGIMyzHdGS0MBILx5+bxFTE4fF+1hqk1+l7Gco80rH0Hq+seEfA/wAPtATwzpE1zaXm&#10;h2dvcw+IrdbWNJ/Ku7eWMAblR0RRnylCsAX3zGTLFeO+L/2g7HXNB0/U/HuvC8vZ9L83ydOjwAzy&#10;qJrCcJtBmktlLIrkCOFIUDByDRXoYjNKsZpSTvbomx8yjofqfqvx3+P+nCZdT/b8+FM9wzW/2WSO&#10;8u418t2K+Y7Bmxj5c9QoJLFRtDYPiD9p/wAfaTBJdaz+2P8ADrUobTiSHT/Fmoym4+RWyqRwSEjc&#10;/TG47Dj5VIM/7UPibw74f/4Ta++E0OmrdaL4dn0K+8K29jDEyyfZPtcd9AI0JdkS5WP5iqoxZl3G&#10;NUb3P4A+Cfh/8N/g/wCHvANlFZzRjT4z9plZPnkWJFRi20sCVXazDLqE4DqWZfBo59j/AGPtJTdk&#10;7bI+xlluFv8ACeZ/stft3/A7wB4b8QapfX99ruva9fDUrqHw14f1e6jmZYlt45DLPZxkZWNQflCL&#10;tXBYs1ez2n7cWoeI9H+2+GPgB4iWSSJnhXUte0a14AyHKTXySAAHccqDkjp1ryq78HfCXUv23LFp&#10;9C0lzH8H3227aXCFtwdUhCglOA4wzIEPyFSUJwgf1W48GfBnVrU3Fx4Z0GZXtBuupLe2YkIpT95v&#10;iOMxkAsRnadjKv3j5GMxFGvUdVx1lr+h3U6fLFR7C+Hv2if2lvF9tNdab8I/Aekxkt9nTWviH5kj&#10;LuXDH7HbTx45ZTlx8wOcY58/8deO/wDgpFq2ryf8Ib8Rvg/py2t55Fzb2+qTzFG2K4/1sKEDlAc8&#10;ncXGARj0C++FP7OUtwsdx8MvCiql5GfL/sG1CRKI93l4CZIAO7bydzZJZPlDY/h5+ztaXMsqeAvC&#10;hVhJJ/x42yiSBmWVuBHgjzFRg3zJuUMgXlQsLmNTByboqzfoyKlClWXLM+Jf2rPg7+1b8Q9Z0z9o&#10;b41fFrQn1bwbDG2l6h4L1aLTb6zOFJhEsL+dN81zcKFxgK7kbfNfPyXa+EF8XeN013XNNkvLprv7&#10;RNe3LMZTJ8uWLn5t3C857deOP1C/a3+EPwN0L4Eapq/gb4feG7LUYY7SSC503RLaORUN3EOGjXKl&#10;gznnO4Zw6j923xffeH5yHkWBE3f3FA/Md+1fUZbmOKxcHKd9NNDzMThaFK1kfL958OPAvgr4omLw&#10;HYCy+yyRzNBa3LptkTAV/lYFTlV+7jkE5z0/UT/gnVZQ/Bv9lz+3bTUteuJmsZZbvT7i+iktLMxX&#10;N1IWgEhDxHy2jDhiVOEKquGJ+MZfhf4bXWI9a1iL999qM8kK/duEypjU5ONqAMcDGd5BzhQv1rbQ&#10;3ng79kLxNJoBi8z/AIQLU79Y7mNXX5rCaXduPIxuBCjqMDqMj6BSlKnZnlR0k2fnB+xz4r1G/wDj&#10;xq1/qN41wdQ1qzSaZVBU7zCmDn2xknJyD+Htng/4Kal8Y/jJ4b8Lx6/JounXmvNbah4gls2mt9Oj&#10;ntbiFZZcDaF8x0+8VG3OSBk14L+yf8K/iTY+L5PEt5okkNha69pNxqMzMjSPbuyTgqM7pG8lWYog&#10;ZgcDGTg/oB8APFvw8/Zk/aI0NPiZrn2P7Zby3lrp/wBhaS4Y+SyI/l7cttW4JaMKXKhiB8td0Yyp&#10;yujHmU4mtP8A8ES7Dw1oUOheGf26PC+mhbrel9HaoshBHl7Ai/uz+73LllclWmUnM26P5Q/a1/ZC&#10;8Sfs2/FaDwfqnxm0/wAdxtpMF5ba1pk3nRWjLO8ojMZTKyqYkn2ruwtrEu7/AEhlr9TLf9ur9lbX&#10;/Bn9pfC3VrzTZrhYVsdam+F95fJ5ZC7dgSIeYo3KxYSOmYxjAYY/Or/gr54a+G3xm/aNuPib8Mdc&#10;+0adrXhu0fVLX7KunxxXCW4Rtu+FyzeStuhZjtjaQ5wbdlraOOxKkud6Cp4WlUi0t/z1R8a3+gXH&#10;iPxLLB4n03ULzRz9sgtWvI50hO2LZCd1xCVjVY3gRXY4dpVYbijA63w10TTvhj4U1LR2ure9meYy&#10;zDT7QfZxtjUy7fK8otGWMpVVXeU88KhMYxneEvhj4b0rxDql1qP9mzQx6Xfzae263SG7k2TqFzbq&#10;hjYsVQvtbDPdIi7YN9eWay99HBeWz2k32KyEeoX66w8xBSN3ILwzxSKGacTOV8wmdo54wEW6QV1U&#10;6iqVL3MqlPkppWPpDw5eadaahYz6kivcW93HLexybGmjDOHPzSQKzyRpGXcA5320it/r+XfEzxjq&#10;Piqxs9P8C2+i2HhO1aSWHTdQ8QW0LyOlu0TPKs0gURj94AyyIxS7jK7vLLV4Dplxr9lpFxo2gaHA&#10;II4/s8VnZ2kLfZ7jgLGvkNIJZFCxorELHujtZXc5cH0KDwJ4Qh8I/Dk+EE0+z16+8Lw3eqXzRtcj&#10;U4Rqt7FJ+4TyWDcxKyyKqfZZJ1wxgNa1Kko2fY540uY9b+AXhnwdf23izwL418TC9mn8PWepr9h1&#10;eW4YrHrlvFKHSOWZZrh47uVdoEpMzTqnysQec/ar19fj74+1ebX/AIhWs2pXGuPatpF5YyJcWcMJ&#10;js1EieRdLE23y7YYwyvJayEBlBXof+CY3hZdY/ark0rRNJt55pLWaDXZrq8c3SmDUNPuS5cwmNp/&#10;OgVHijDRoVmcb87X8iv9U8ReOPH+rapriWerareMzxXFtIjXO8TK6GP5ZvsUbofLN1JIWdbqzmJz&#10;CdmU5c9RS8v1NKacY28z074d+PfDvh7xT4Kuvh74obxZrWn/ANp2t7Foejypc3ySw2tyG8ydhHFK&#10;GtUk81HDwtFhUOQ0fnMHjG8v/iN/wta68ZR69qU+qSale6ja2Jjje5a5Nwwhzyyb3ZsFY8Seau0d&#10;/b/htEfDngW10fWZdctYNT0PxNLosMyw/ari4itFvBPEXQ+ZFNY7o5ZLggRS7irANGh+Tr7XPFug&#10;fC/WL611O6huE037RHb2uryTW8jLkhQwbbKeWWTGEE3nqAgGxeHvY9GpzR5Uz1zxLe6p4Z+D2k+C&#10;PFWn3F5J4d8G6fYXFn1jmumS2gZ2A+9IBIfmI6OSag+Bt1pttqlzpHje88rTbr/Rpp1YktG0k6u/&#10;JbpkSdjlQRgdWfHXxAsvinXdRsledbqxt4ZmRGUW5gYlCo/hLsrBuSP3aHk4Na3wb0fw3qW2fUNE&#10;Rlt45bm3SUAsQsUpdcHjdtz3HXBOCCMDY+gvgFDdeIPih8P9M1srfSP4usW1K4b5lPmF1eT5eCP3&#10;S/KOB8pOQA1eLXXii48ca7deOtU8VIb7Unm1XUrNtMd2dftMkdy4ulm8k/vh8hIAkVlYhAXCe3/A&#10;zULvwj+1AYPDEb6lLb6Td+J4bFlEjPZ2dpcbmAA+c+ZHEMDnLsQOcV80+E7+YRalqNpYQ61qlvpK&#10;L5zT4itLeyZvOCuodZ2UtHHEshlljtrmE7wAzDx80rVacUqfU5MXCMopvoafxa8UQ+F9EZkvvDQv&#10;IdPn1Bo3kluvNtYDbrHcgGNSiTGR5Ys4Tav3iSSMzUfjf8SfC+k6bZ+DtSlvLm6DN9lsftNirOHk&#10;/wBGXzApDyIq+WcfvHhkjUM3Ib4z8PeHtU8Vap4kstNt5rHXLSTydW87zHW0F1aLFIfJDY+zkeYk&#10;udsscTRiVY9oHI6P4O8Lw+PFh+KesXVrHa2N/It2xxbWE8lndXcMdoBHGrT3sqQtCMpFHPcxfJJl&#10;lTkwOKlOm1Poc0eXl0PVvC/7av7RQOnQ+C/iV4msLybT5Wt47fxhcI2UjJQBYdwVS8ckLbXZYmTM&#10;joflDdP/AOChH7VWp3djrPiH47ePJGW3hNv/AGX4i1W7u/8ASGnjSaJGVAsaTRwwyAN5hMgaJZjk&#10;L4/4YGnW2pXS+CPEVrcH/hEb+wtotWtTAk0YkuFJkZ5XjhUxO0nmB2CTEYaHGRU17UobPw5cf8Ih&#10;qWo3C2ul3EwupNLCreeVe+TDewBk4Vkma2kjl+6ZSxaQkqNPa4jn5bBzSjLU9r+J/wC2T8ftMutP&#10;0/xz8f8AVtdmutPsZrj+zfHEuq+WkyK00TvDNIFkjfzSFfA2RMzFCNgbovxo8d+Kfhj4v8cX/jjx&#10;FL/ZOi2epabpt5d3ccev+Zq1rY7oTIVyoWcyqxUs3lOpC4Yr5B4s8XNpWo33haHSrwRrpn9mNqlr&#10;deXNZyWM5lA8yKMee0CzBQ6eYwtmXCwCNYwngS7l0DwT48g8Q6mY4oPBLwLpNreeWs0aa3pE00EL&#10;QkhoLm286VAFZCJGkwx/et3YWnUrVNXpZmdSp72jO6n/AGkPHmra+txfW+rw22rXEkN5N4iuHjZd&#10;9w8HmXIk3ALHKi+e+WWMSLtMrYBtap+3l8VJtOjtIzrO3yzdS/6LazTPMgDXizpcxkSvEqKQDvGx&#10;QZDEq4r598byQXUyWfh74iQapJfa/Mmkx6lqX2eW5FwQyzOsY6XEdtHHIPMDQuuJHjVtjcyh+Hl3&#10;ZWumXE9mkdvps0R8q+aZQ1w++3k2rtKyLMhiddik26q0cRZd46KdCS1bM/a1O59i2/8AwVb/AGwP&#10;D+n2+kCzktWt7eyEsjeH7IbGnjY2ynbaADzVjDKyjyyrAkhMkM8Q/wDBZ39obxVPb6fc/F3WJltr&#10;eOe2XT9Nt7eZEK72XcIU3GMY3DcykZZDIqlx8hWWrXGpSTabJobSWd5dLGbaz8TnZLb7vtRtAshy&#10;izTIZIWGWZl6XLM216x+JbC1t9b0K41QXV/Hcaje6lfWcTJ9iM3kpdgqG2LMJTBNGyuhMbeZ5hYL&#10;HqsOnq7miqS6H0xq37dvxB8RfNqw8T3s80ixNNb2ul3FxP5kYkV2dWLuJdw8vJPnHJj3bTiHR/2x&#10;hrN5Z+IfEVtqAgi23sY1DR4xFPatIIDKRCNssSzFYii5YSFvlAEhX5h0rTXuL5dU+KN7qfl2MMNn&#10;dwap4WVZfLRCl5CrBgPOhVlECs23btVjGAkBteDtT1Pw3rNvc+HZYZF0Ly72GeHUvMsxdlNiztBf&#10;Db5DfulmWUEE/LJhdkBXseXXUPaS5rH2lpn/AAUq8LWFpd6fefsx+DbhbdZftF1Ha3bs0iQSSqok&#10;tr8EsxhMa4wsjNnlVZk6Hw//AMFaLTwx4fki0f8AZq8L6nai1lluBcSX8kgQHzXiKtqgdmjMjMUw&#10;SiAyf6v5q+JovEXhaCxs7K6CaRd6HG1tdabNCba5vXMkOLGSXaY5jC4lJabmX5EdEbZEI/ipba9r&#10;+oR+Bdc8X6lqmn2byPrN1HpBvrVZ9sdt9qLEiaMyyuvnKCXDYJDy4gjwUZc3UiVSpHY+6NM/4Lae&#10;MD8Pooofhb4Zh0FNQRI/D19DqJa3eRFaOUWx1HeUcFgGVSpK8ncylny/8FSPD/jS5t/Dk/wk+H2l&#10;6iFmt1tk8O6hZ3D7F3NGYzd8lpCETK5klUxJuYMp+NpdA8WeH/D2l+I9LuYY9DuIbiz0jRWa2vLa&#10;W4aGGe+s8M5nhDSIY4Th3WRkKOkjNKOFj1PSdTN5Y6l4PmuNWu4ZM5aCdYbOCHy47cLIFZZIEjhc&#10;hSvmorBwIzvfeNGMurKjiJ8t2fbXhf8Ab7+EdspiutG+33VnNI6zIt7AYJGT5yqqMKdkhL4xgMxO&#10;3JrrPDn/AAUq/ZEuhcXOtfB/WtYurHTRcapqGm+MroxxRvt27w9nOEkDSKhUkkN8pCkYH556ldRL&#10;o02ieC7u8h0WzkMmo6haM01vaB5VaK4iZQZ7bO2FWQ7iDAM7n8tIacN3NLdahJoMdq2paxffZvt1&#10;jqSRJp7SO0bATQt5f2d43lAV+AqD5im/fX1btIX1qTWx+oF1/wAFfP2LbKw/4V1pH7NOsWj3E221&#10;b/hJBNveVQQUd9KJKshVldWxtZGBGVNcD43/AOCjv7L3i/wNe6RoPwwuNKkto44lurrUYlETPJKy&#10;vKP7KSSVd3I3ydONwyDX5z+I7jSNFga98QQy3c1l9nihtpIyyWdwk0nnwzws6lVZpWZHjYkIuOpc&#10;Q9Re+KPiR4q8RN4n0u6lk/tK3exillhSYyfJC32YMI9tyLcuFiVwCghhMYGI0UlRcbKMjWNVuNz9&#10;Dpv23/2Z7TTG8O+IPg1daTNp8xgvBB43S2MV0sCRSgtNpzTLny9xiaUhSc4HfF0j9oP4Ja7rEmp6&#10;B4kvNNh0+OW4vY9Pmg1J4ViV2mYszReWipG7MAMBUkYkBK/PfWpLDR7tjL4lu7jTdQht7S3iSNRJ&#10;NYpKD5DAs/2a4AWEiFsxhduxihj8zvv2cLvwPq2u61Y3XhO+8SWtz4d1eO3W0ZYGniXTbhIWwx2w&#10;tbuUldxuTam7DbA8mtLDSqS0k7EVMRKMbtH3D4Z+MH7Bd9Pb+Hde+N3jy6uvtDrbw2Ph/Ssi5kIV&#10;QA19lnLlmxlSS2OMjGv8P/2of+CZXw/8bR+P7v4oatqmpx3EP9nyax4Ssna3njcukiGPXIyJFduC&#10;GOCQRggEfmj451TxdrEuoaTb6w01teyHbfSWLebrttDPIxvdknyvKFjdHcESFTIrbis0j5+pW91p&#10;9hby+Ldfkms/EOtQxR3Udq0kV2sMezfHIOZnUzymWKTbJmVBw+/y8p0ZR0kzSNST2R+wXij/AIKT&#10;/sbeJIJNJ0jxtdTNeXTCPy9BldnlYglPm8TdNzHCD5Rk8dz458ff2lP2efiBpmnt8O/E2o3cE3mH&#10;VI9Qs444YiAvKB9TummJAjUhpEUBFbBOQfgDVLLwjJcW9zPqLf2jscXTeHIgI5gEMjS27FFX925m&#10;R4cpHuixGQJT5Fmbw54e8OaJ4bk1DwfH5dvoS2yy27szanAbtxJdRBpWJnM2bcwuAfJQEBd5MXLG&#10;pT1XOaOdSWjVj7Z8AR/Cm5sHt4/iJpekFdzRx6t4aF1sZgNikLHPuXKgYLKAm4Ac5H0NYfGPwFce&#10;FNMfxF+3P4duNctv3V5NJ4b1SJJlWONVmLDT33TF0wcoOGZt5Z/l/IjULC/1WC6Tw/4n/tK7d1vd&#10;Yh07csOoQJEs3m4YBmnCmVpFK705YZAmVNyLwzq3ifXtGmHg23vNdkt1m0+2WxeSPV4xbJJJEU+X&#10;M0abzIyFQ7Btrq6rI2qi42lzIxjWqOTVj9Q/j78evg94lvfBOpWfj3TvE15oIuk1aS2ur22W43wz&#10;qZdz6bF5eWlBZFjfeqAblyWrxr9of9qzS9SsobrxbrlvfXEd28VrP/a15bTNgNlnmtrBJZZiMq00&#10;rGR1Zt75Zy3wZNc+Ntc0K6ufh7Ky6be3MkF019bmJYWWLyzB58ihFijhl8oYZWVHZykYd40626+C&#10;/wARPGPie18GeJvCup6P4m+0fZ9S1PxFbypFIzTsguAI4jI6rINzyqD5hDqyCR189SxFOjUi5zX3&#10;lSp1aiskfQ/wz/aw+F3hLTmk1fWYReyate3MsUNresu25upJ8BhBlz83DEDp2HXbvf22PhPr2o7G&#10;1MW8KXGWhuLG5KuAeNrCE7fmwRwSOOgHPzL/AMMofFTUBour6Ho19ONQtdTn0w3nnTyalDAkkLRx&#10;QhGG5jCTFzG0cgaNSfNt3b0PxH+xh8W0kk8Z6J4U+z31/dSMuirZ+bLY+XaeVHF/q1tpQ1zDMm4r&#10;vkfyiAN0gTofEGFi+VtfeYxy+rKJn/thfE7wN8QbfQ5/BuqxzLatc/agnmZDOYjkmRFYk7fccV4X&#10;4FKzeN7pDOEH9msQV9RNF/Wvpfwf+wn42174b64ura3odreLf2+pRiO4MrLNBFdyTWUW6MmRGge1&#10;UYbydySsWdo8See+Bfh/od/4rt59P0cR3NyjWVv5P/PMSCd2YDHLBUXceyk9jRDMsPiuZ03foY/U&#10;akaylLZFmax0+w1Sy8PWN4tva6b4Rwi5A89hJGIOoLZ8xI265OOcHpX1qC81zXNJ0m1t/O/tRdSu&#10;mt2YOyyGNZIx8oB3BpHJ/vHII716D4o8LaRpHiu11LTdKt7ySW5gt7X7Y+6IxJJEWwc9S0sWCwK7&#10;VcHPGfPNCgtPEOr2OhapdC2ezZxDND+7lmdpFZWA/hzGgJyCBnbyMCri/dPWl8KRoeN9aunfSr/w&#10;5of+nnwXqFxcTLCFU3DWM6JP82eV8pSW6kxluCCw8g17x1Lo5+1rNbp5lw8EeoW7bbPVbd5kZppd&#10;2xvMV/KG4YcOiE7JYHkf6G8GeHrGSbw/ejWbXTLGa3vE1K+1mFXs9iO28EeYBPayhnhZSys25wAT&#10;gN3+l/8ABOv4NW/iCfTtX8daX4nt/Fdqm3QNP0l4ILDUJom82e0m8zIVJ0jCGVdjeakcqyMI9vkY&#10;/OMLgKnJV3/M5q2H9trc+P10iWy8M2/jfSNRSeXS9QePT9JmuM3VhIDHP9pJdV8yIkuFRASZQvyq&#10;zsJOdl8M3ejO2mXEfm/Y/JkvvJaLzGmdHEKtgljs8wKy4UK7eWwR2FffB/4J6eAr+6tdSvtK8RLq&#10;llcWllqUd5dQQzW8iHdK0ylszboJFxMwSNv3cmJDkHpPDv8AwTu8Ba/JEuv+BJIdd0W6WPyNYmjj&#10;GqK7PPBqEzJI7T5Xa7koMPcLG6LGsNeT/rdg4tptv0OaWD5ZHxL4S+BPjO7GmarY+FluGuWiuPEF&#10;rGzeUAJYliRtxAd2kgZnjDtI8okBiXZh/WvA/gzxHoHhm4ufhro2tSalfQWkM0emyRzCG6uYZYVZ&#10;iMC3UxmNVkJAcRlDuKow+sNO+AI8HWcOoy+EF0yzvNXuLfTdPsIyIRNIgjWV40iMcgYeZIg3Rrti&#10;DjcuBWp4g8O6vbeHrrw94in8PrYwQyNdW7Wtvby20DoRbmSRs7xExjZysbFCwcI0jMq+HiOKpVpW&#10;jDQ66VONPVI8G+Cn7Nt/J8cvB4+IMVrJ4b8WeJBokkaXH2iwt2dI7Yus6IY3cwT28qty5dDISpOV&#10;8y8RfAz4s+MruTXdOsdYu31C4JkRNGnhvNKZZ1ldLsqrSBlS4Mo+UuyAPHJhRHX294P8Pz2mlta2&#10;Pje0sxpELiSwWIJJNexKqxwxuZADsQh3LFlJU7xmTNc5qvii/wDDN9pniTx9qbamy6XFbyXFjbRw&#10;xmzjEiQxrILj9+VkgdcHZtwhJC8jKfF1aWGjTjT+FsmNGPM5vqfK+n/DbxH4F0uSy8b21nqelz21&#10;h9nWOC5S3SRpbryJl2ZUtIIp1X5hl5goxGzqdPUPgf428WT6b4JtrC6sdUstDt5tJmXTXt4bhNtv&#10;C0C28gSN22XTyPMFkTypnDkJtRfryx12y1nSJfEN/o0aLbtaiCGeCSOaJUdnhfZGxXy2vokkDw7k&#10;I2sclHRTwxruvWFzY6XfeCLHT1i0++m1CGS2g+02eJUkjWOR0I3SMirI24KfL2LjZGV5v9YveVXl&#10;17HTH2EYnwn8QfgN8UfD8sPje98B3Wn25ke7/sFr8yTafbssSSS+REP+PJWkiUsIwysMKRgGSnD4&#10;ds7vw3ps9/bXkEl415a6dcabbvJuHmzvFZvHwxidVXMrgmOLZuQLKij9H9I+JmhXWpWGlzX02pR3&#10;86tMsk8JTT2tLbzH2KiGOJlMKyjaQShYLlVUvQ0X4wPosS6BreraJqcWpWnnJZz2ErXE2WZnE658&#10;uOWQISkwQkkbv3hUudo8ZUeW/I0zncaSnfofCeifBrx1J4Mjf/hE/wCzftd4H1O1WTzb2xh+2bsi&#10;MP5izQ+S5jj/ANYUXrIPN2ddcfshfE4+I9G1bRLe3W3R5pNJv22qjH7TOVtt8si4d7fDCM5QA9UY&#10;ua+zfHfxF8Xy+H/+EsubixtdPkiWXStD0m0Nw81v5b2rzs2EVflMmVClyGycJKSGeH/ifaa7a3vi&#10;/TtN8J3Fr9lsPs9z4g08QWNtC20vcb5fvjzorSN5WQgTOWHzbgOipxpCrTjaLukaRjh3HY+P1/ZK&#10;/aH8E2h+I3h065dN4u859Qk8MiNrOGGW4xH++lOJw7M8pVo0e3hjDSBXjBHXfAv9l34qQfDDWtT1&#10;n4fRNd6LbqPDq3VrPGr7pZXymxD5Ik4MXyqGEmHBXZs+hdYibxZazaRF41F1odrbLO1pp+mS7riE&#10;wKRJHcq4ikJmUSCLYwKkNtX51G54S+ND+CvD114m3atpLR3E2rrpdxqCRnzlvZH3+VOreTsmMcbu&#10;jBtqHI+UGvNqcRzxHuzh7rs7kxlRi9InyN8N/wBgzxtb/FLyvE/hXxAvgzVVhOsaTHqn2yCG2e1h&#10;ki3zxtFHJdRytPKiOkcIa3DRkpIpNvw9/wAE9vFeu2clh8RviDocL2+uSBdtqpmeyRrlJEVnKkxu&#10;+zMJfCvcqxZDEyv9N+LPGNt4b8XrqVvplxp9jLqwfU76G9neO5WOXYikTo7SHyZlHOGCTMAB0rQ8&#10;G/F3wW3iS48RX3jexi1i3W3tLr+0rVXuRPLKYNnli3WO2G1LlWt8sjStIAgG1BUeJMRKTjTjv3FG&#10;tTirKJ8teJf+CdviPWfHUfiK48QaOun3WpGCRbQj7JaW8c7PNM7xOm9EcISwO+RXKlUdefRvhB+w&#10;D4I+FuoX0viTRb7xho1nKtrqUN5ZNEGkkmjQiMeaHWXyXnVEZyA8yvu8zah9h8R/ELSPhNaSeItK&#10;gurLw/r3l2mn6lcX1lIs5EK7/OEcnlxtJM3m/apFKhcOgHnJI3FxfH6y1fxxrVhrWqtpczT2/nR6&#10;zbtG880Ee6UxyQRDarRwOVVYo/nRCzBh5Qmtn+MrUeTSzD2lOL2OF8U/sC+A9Wtk0RNb1Zbfybdf&#10;M1CJZZtRxbu6s0kRLeYPLnk2Nv3NcRqsmERa2PHn7BvwU0/S7OTTLqyumjjhnmvNPt7FbiygvrVX&#10;cOWIEuU85tx/1Rh2rhQMem6/8RdLs7G48RaRbahcaK+mwXS3DTTqkxFyjQ+SZZJZObaWEmSSScK0&#10;gKwhYAD4d8VP2tvDPhKPWBpd/wCIlm02+iNhPrF8kbNcRGT7QDHFIz7WItyqMJAdr5JIXONPMs5x&#10;TVKHTsv66Dliox0sR/GXwt8Avh94Bmi8aI63lzqVxHI0Nwk0aW27yd1oSv7tZEkZVcnO8MVbYHjP&#10;xr8WPHXw28X+L5tX0Pw7JZ/6PgKtxI2WTK43PuJYxrGp4yRtBbAYHN+Jvxv8Q+NdQ3agywQzNGh8&#10;tj8+RHhix+ZiFIwW5PvyK4S31XzJ4YmnVZJIy25jtzhck8jAJHbpkr7iv0DKaGIw1Pmqu8n0PNrY&#10;ly0RevHt5JWltbu7tmjQjyjtZUJU4B3IeF7KMYA49TYtBFa27eU0yW864uHWRA7KW37jwCcFcjBw&#10;COmQCMZ9SNxHI0t08Pmhk4ZQ2VUDK/TjnqOOpAAzW1u3tmkljndHmwbeRpiwZGCgHgA9McAgE9et&#10;e17apLexzxnJHaXmqY0mSz0+fybWTzXeS2uCvnSgHYsg384DsqkgnBYDJznJsfEmvQo19pfmRpGp&#10;jZo55PlXaVKZz0Ksw9xwcgkDD1DVdI+zxhLM+ayM5k8ssI1+6x9c5DDGcbW5969xrKmc2y2z7HjD&#10;3FvKditlcEbSTyehHI6j1qXLmd3+RXNM1IvE8dlexr5W1V+ZFmYEFg24ZyTkcE88EZ4zwSsu5mg8&#10;n7OBHGI1MjW21VUBVLkZ9P8AHPTqUe9LW4c5+4fhTxv4T8U+B/FOuWk2oNH400nUIbU3DSSNY2V8&#10;621vGLZFK+Yw8qBpv4YlBLD7TDGPtb4SeI9PvfCWm6fYyLJZQafGttJJdeb5mzMa5dwCxGw7jyyl&#10;MNtIBb8wItZ8aW/gXwZpFx4njhtf7b0/dEyiNrzGpQIzMgIzHG6zBlUgsyb+Uii25+p/tf8A7QHw&#10;61CTTNI8bapHNHeCC1jMMU7QQmTfCVeZHLuzfu1XABjzuAXAT42jlNatgbU39p/ckv8AM+3WYU6d&#10;TXax+jElrEv7d7XN3dtPNb/Ci2Sa3a1RVzJqzEedIRtG7blVAxkMcIMZ9cgR3tvL8+aby1XczEhl&#10;4GD0LKxDbjyX24DMw5r8ctd/by/ar074h6l4ol+KFnZ6xDZXGlNdR2VtcSrbxCd1iGIwwLzfcOWJ&#10;WJ3IwxU6Df8ABT39t2206SKT4lXkbC6aFLiTSbeVoVSMeYWCqNyxxqAwA+eZzjcg2hy4bxl17y2K&#10;/trC9j9gomhusRWXl/POw8uRV/vDeAARxuO/5eFxlhT43s/tELf2msay3G9JvMPzghtsufV8Ek8Z&#10;ONjZwK/Ht/8Agp/+2nqqW9mPiTcRyXc0kUkt5p1t+53x5VnbysMLaBBclwDiSQJhRxVrw9/wU5/a&#10;7fUbWaw+Iaf2lqV/cM0lzpMDizacgxRvtAIKxRSTSkcBnTIwcGf9WsZvzIX9sYfzP04/ai8J+OPi&#10;H8ILjw34S8Ni4uJ7lTDC8iK0mZBOdm8Biw8tiR8rsGJZWIDV8N/Fzxh4A8B+IbX4QeKLS80fxVcC&#10;L7Lp+qabNbvc732RmMuo8wMQwBBwTXivib/grD+2jomi2+vx+I7i+a61A2sOnyaXDtmacqbWI7ky&#10;7qibyyFgHmVcJkEebftN/tl/GvVZdC/aj1mSex8ZWhuINPkvrfy5rZd80ETbcthxG28EcFm3Dg4r&#10;18tybHUItO3Lv5nLWzPDVdj16++K3w6js5LPxB4z021uLCZrWZ2mDYxNJjew6kM+3GcgYXGRX1wt&#10;rbfHH9jjVJPhNdNe32peAZdJ0sTZtxNcCFrOVP34GU3o654DKMqcHNfGPw5tLzTf+CfVn4v1mwtd&#10;T8VePviZo1u+vaoFe6aSaVb9m85gWXdInzckHLZHNfXcH7bXgbTfippHwXstX/4SDxHfSTW8iaZK&#10;sv8AZUlrH5mJ0Vt4LqrqqqpOU6DPPdhsR7bnit4uz9bJkSo8sVJ9T4Lu/hh8TPhpfSQW0raVJp9g&#10;k2pQQ69EpllZiYwq+avmEIzTMpBEhjtFQ4di3fabf/tEWFt4fsZdAuNWkt4LV31zT5Bcs8VtLLIi&#10;C8J2+fJKuA+NkLxXLESCSPHefFb9oTxV4W+IuveGY/BiXViniS4xJukaZmL85VotvyRtGwyyMJXj&#10;AJ2sS3Uf2mtIlsLPUkg2NJChupBb7mhRNpDcITMiMjOPmb5I3G796oM1swx3RHBzU9keXyar8c9Z&#10;1C4tfCWl3959hgkWz03S7OK3tWYJ5ism/wCZygSbfsJUMwQMzIhr0D4H/Cq18d+OJvCfxc03xVYe&#10;HIbVpJdRmuXt4rwiOF2hkxIWwdzRMwjO4faoyo2IVq6n8SPhN5jax4Yg1LTbjS7kvNfrpshFqght&#10;1VD5keAAlrArHDbRC+D+9ydSDxovjnwHY6Lb+Nbe+jskgj1K4tr1p04kjwSqqrMGMfmYIUyOsKZx&#10;ckVnLM8V7NKUSqclGTaOh+N//BOD4EaRPo9h4d+KerappMbvN4kvrjXo2aCBYln887kdt7NFM+5c&#10;5l1IEqgkOM/wJ/wTE/YA8cX6eHtf8S+KvCOr6hEyoun68Ps0DSwrKI0nEZUEXCrGGJBkS3gbzG58&#10;294R8ZDxBp1rN4d0m+jt72BZrhre3mmbDqOEnAdMrv2o7ZJ+zWpAZWpfEGs6f4N1GHxCujSSFreY&#10;XEtvap50iwxl1kV/s6ZAbBUnG1TGGAaMVzf2tiKeqZpzQcfeR8y/Ev8A4J/+MvhP448ReH/hhpUm&#10;u+H7O2vI/DsmoXUciz2vk3X2eORTGqlVO7YiMRILxZW2mBQL+p/Af4n+KvAHhW+0nTXjfSNBm01t&#10;9vcGOOaPULsr9rO2XzykjshjLhFQzKpIlGPofSPG+hazo8l5bXU8babCskjXVvsES7gATkFQisZF&#10;2nKv9jUK2XXFX4Y6nY+DtPfRIrQQ3+pLNfw6fBcI80cYbESspCuQlsLZthGWaN/mZiRXbHOMTKi3&#10;JdiI048+h87/AAE06/8AhJ8YdP8ACskF1cahDaeINN0eF71LO5trwaRftH5SRJ5dq7SNFEXkVH2m&#10;GQgknZycfw/8WeEfFum+G/iJ4OsLq3uFt5FtdYRdgUs0A3pK08lw+bkQLMzxwxGe3k3FAGH0X8F9&#10;A8YXvizwja+Lnn/tfV/Hc0F7JNprvbRPcwajZXMHzO4cSTXQiRiwzFFGyrtVs+eftfeIG1n4rL4L&#10;e9htbzS9OGk3FxqEMltbCXd+/UtMnyxiKcDy4W8xo3ABLAFfbWLdoJdU7/LX9TL2f76xcbQfC1h8&#10;DLS70Xw9qDajF4d1YNrGoawbiEyXcckfnzfL8paUqhh3AEpwxaJ2HhXxc8Bax4I0/TT4tzcx+ILf&#10;S5Ldbpv9IkjNwtoyTxBmEU3nQS7495CkkZ4xX2L8M0h8c/CnQ/EaaWsmmxzR2DWunxxQwl2vCxRv&#10;MYMARAU80sjuphkGQWFeG/tr6Rb+IvFvgqy1O/gtY441cvFCAsSweIdRm3bRjc2F+bJyxJJJJJPN&#10;HE/v3TXqd06eqPLvE+lPqMSzyWvktq16jyLIuNqtHjaFxwedzA85Y5xyB0ui/wBkaBpFv45u9QaG&#10;aGy1Ly1Zh5c0j7I1QZ4ViDIo/wB4fKcc874zvU0W2tZ7zVYVjfUbp7zzJMqs7s/l5DDdu6E855OM&#10;4Jro/h/4ai8ZeALXw34gazuI1uwbV42Zo1kMLyhDnksJIwWUjqueF5qgPefCCnTfFPinxdLqmn2J&#10;s/gn4i0ePU5BlLMXdrJl5AykP++XlTwd3fBz81+JvDureAte1DwFb+O2t4T4subZUVn+yyQEyStJ&#10;Gjxv5rIlyJ03eaZY2aM4bbu+lPAGq+GNX8F/GS38X3sungfCcRaXqF5aiRY5Y/EtmUZxsfzFErwM&#10;y7CGUMD3r5E8a3tvqnxgm0y88PXl7cWmoQ3v9nSXCSLJLbWvnBC7HeQEa4ihYh/OU+XhSimvNxn7&#10;ypys58RGUpJdCxqHxPtdO0qawGvX1neX1xJDfNp9s6LAri2KeSwdl/cNFG0Dea2bR8EoQVrlPjLp&#10;+uXQ02a9mtbXVh4dmuJ7HVdxupY45JJWnXy1UICXkuEKEA8xsZmwp6P4k6x4l0Dx0njKDQI9OvP7&#10;bstMh0lSbwS3aTqS8TMys7IkkCxM+dsLyR7lPBxNNvr4aNceKvC9mun3iXM2k6fNHHE9kwazeR4w&#10;0km6M7fs8seFBffPlnVtj8tOlTjU5onN7GJq+HE1jxnrd14A1HWpn0/SIdTH2eyVhYyi4DPHFFKA&#10;yp5yQpJbqQMXhUNGoKuvMQTeJdL8Qx3sEMNjqGpC1mh1S88QBYVaSArcXP38jzlAikIbzFlKjzkc&#10;LGdSTwNb+C0i8P65BLBI2mxXV1DIjhbuNWD3KRoQihMsH8v5QJl2eW20mofFWj6x4cupLjTdY1C3&#10;Mfhm2tbeaHSsm2vEh3oEkcBhukXzldDuSYbiiEl129tT9puazoqZx+saGt7ZabpfjHWtLt9JXT7C&#10;W6mtbKV/KhaVrRrhUYZkkg2xQGMqPMRUkVXGZV9T/Y+Twbaa74y8PeIvCGk6h/bXgPxdE1vpLF54&#10;JoNKvnUK0hf5Va2XyWG/DTsC8hDheaHws1PV9G+xaat7qv2rXLVlfT9FbzYRJFcRWzyj5grC5WVJ&#10;YyNzFCcuShrvP2bfgF8U9L+JIS0+E+sJ/wAJd4E8S2eg3kzQfZlkvNDvoY4ZZQy4kiUTMqnEjIwf&#10;ag2K3dh8TRVZK6+85amG5Oh4G1xd6c7ahNf219eSalc2p/4k64uLiRAjkSSEsIriDeY3ZSY5N2xY&#10;eXrIvNS07TbeN9L0XUo49M0P7ZHq39m27RyGOXbbz8b12uW+ySLlk3J5jNK2UHrtn+x1+0D471+W&#10;/wBQ+AMmn293rk0hGl2kkcDzyN+8hiWRtm1InklhkD7AflZ3LhR6V4c/4Jr67rSaX468G3uk38Nz&#10;Puv7OG1lYpbx3v2E+UQu6RJI3ly5SMxttZCm7BmpmmAw/wAdRfmR9TrVHdRPl25i1fVLtbDXJ9aW&#10;wEsdvNZto4kdEhkbzkWTjdNBGQkZYgCIlC8a4iNGCXSIHht7YxebNDtl3G5tIIYom8ot87gCCWCU&#10;DDFG3KwBjQAN9ZWP/BOr4zyaRcabqXiTw1Y6XouoJq11cDUGmuFtYPKit5kEKq5KgmMbio+aXaok&#10;DOU0b/gl7eaZ4c1LSrz4v2K3V1p9ppkK6ndTx2lrczTFjC2+AM6H55QmxdznI3kGZOeOfZb1qGv1&#10;LER0sfKFn4xh1vTbfQvEXjFYTHcWovryxjnVwIbfybeVRu+ZrZDt2rhmG775DTDY1TWdR0fSrS18&#10;JrM0k1uoj02OaK6TzZnKNajZw9u/yTptO1WPyYkDS19UN/wTk0C6MPhnwJ8WWvZWeOVVsdLkkaYI&#10;rD7RH5p8t0kjltmmRmCuSTuAVEbe8F/8EwvhpZ+GtL1n4geJtZ1i6vbGVGt/LgtWs7UpJIbmT75d&#10;tmNqjBjeHksAIhy1OJ8rjK3Nf0RUMDipS2PiPQtdjutKuDGkd3faXH9qM0czW1xcXMssflTMpwGm&#10;iuJdrPyxQ5XnfNXo2s67r9h4XhuPF/h/QVurO4uHuNW0jRw0VxLJYQRT27m3cK8M9qkRSdAg3ec6&#10;bN7Ov1xp3/BML4L6LrV5q3hfxHruvX80aatFHq8kUcJLTBXuJOGBik8iPoCQZVJVQmT6f4Z/Zd8D&#10;eFbS40FNS8P6PeQ391p95ef2Erx6lbwyQskSqZXkdoym7ywDFIUwQf4vLxnFmEjL92ub8DX+z5y+&#10;J2PgiT4fa9dw6LYf8I3rmq2+s6HjS7rUon/4lumkJI/nICWtgiSSSFl81BFdoDvVdsnN6T8NvFfj&#10;fxtJ8O/DJ1XUWVprj7ZDp73HktHiSGVBG3mxyyKsUUgYMQAThn2rH+oGjfseeGxJL4pXUUutYMMN&#10;vo+qWqwyG4jDGZIZZSxXesUUSuXwri3TLkZBtWng79n/AMG+N9T1LV/B2m+bBrFrdGEQxO1pah4A&#10;97G0ODsKOz4ZS7RyMNoJcny48aU6d1GDbE8DBbs/LXQf2ffix45sNcm0/wAKDR7TSY76202CGRS0&#10;9yZIbe7geYYfyG3SJGpYgMXIYgTOeo1H9hL9ojUNEhvvAejWa6beWLSRrcalHb3l7G+Xlt34RJVi&#10;8mcid1VXMYKsCqIv6fTL8JdE0hrqPSLf7RazSz6VYaWzTWt1M0tqZ7e4YO0jeUZZZHcqERolAcGs&#10;u81zQtR0SbWLrUvM1LVpjBcWczJbT28RHm7TI0hULysRZZGG0P8AKMlByz46xvPaFNJeZX1Ojpqf&#10;m/4V/wCCXv7QI8MuVs9BlvrbyLrUNHj1b92qyym3KEFf3EylmZZF3RvHvYZELq/ZWX7AXxPX4fWW&#10;ry+MLddUumvLbUhHi9tL2CRpoRJ1XbMgaZ9zhHJieQMGyX+5vFer2lz4ssdQ+GVnouuR2+2Ce0vI&#10;7ZrifZFdKH35j8i5RYLpdsm7kIc5clsXRfiP4h0DWtU1K5u9O0XXmuDJrcs0ZkmmkmO7yZd8WWiW&#10;Jj5bqQpeVlOAFEef+uGcVZJNJf1/kdFPDU1oj5G1X/glre65DIkfxI1TXtemsbvVLu609F/s7U7h&#10;5pAj+a+0oqLKMRsp3yQsisiSNInc/sn/APBN74h/A34hyeMvitJq2i31vpeo2iaLoswhmnjvnkiM&#10;1vKU2W8iRF3IJZVS3+WRshE+hfDnxnt1bS9S8SeKdUgjk1O8nsbfVtNi8zU0liuJss0BAlPmJDHI&#10;rjGWw5IKscTWvHvw6l1rUPB/jC18R3tvYwsbqW31Vrq4FraxSG5idSzF8yRxsJkCEMGAOFCtX+tP&#10;ED1pv8BVMHTloeZ/CX/gk9FomqXHirxl4+v9a+yrcm4j0nT40t/7RkEgaW28rc7KEDR+XHsVnhVg&#10;2EVV6hP+Cf37Nkej6Va6Ppe46ZdfZtWZja3dxZRpDAblZsTMz+ZLbtcg7VZQJgQsLSLH6VrXjSay&#10;nvr7wloVnYrFrSwXNrNYyIvmvdvNbwMYt2Ekit7hHbaWaRnVgBITVfUfH2j+DtXsPEeg2Vqgl1aN&#10;rXTHun5ZUms/IlWNSGYPJjL4kk2RlpCioG8yeaZ5ipe/Uaffobxw8YqyRxafsjfs5+DmhPhXWF1L&#10;TZrpYIY5tSuC6W9xCwnu0JLsy4muN8QJKSRCQAMC1UfBf7LvwW17U9Q8SajJql1eeGPFGn3+l6Tp&#10;QW4t4LQ3Tyw4WVMrEFEe+PiSQAYbPzHp9c1fVfO0/RIPEUjpYwXtrGXljCXGbhDKXSRSpt5IovPT&#10;a25hGMMG2iue8JeJ5LvxtHqnjlJ7Obw7DLLNpiQyW8EEc1rIzxosaonmiR0CyZG0xxjeWDM8LGZp&#10;b3ZvR9O45YWUleJV+F37JX7OOlta634V0hbOaGFbi4+w3cs8yXkbyywzL5+GR2UwTBoyrfuV4Kzq&#10;W7eP9n/9nrwz4xsYNE0e/wBB0e21y4uQn/CL+dqAl88woIZ8eaY1eG4Xcy7AkuFVDJiPhLq91+20&#10;+61TwLc3FjLeXEd7LYjT7JFt7iJrIokO/b5Y3RBSrABnSUgfLvFo+KroXNrc+KfEy2+uNq1vdW8P&#10;nSyNbs05knMUO/DiOW1AZwf30fmFiHLs/Ry5pWbcqrs+7COBrbRNg/Db4fFfEHiPWoFt77WpJry5&#10;trhYov7QlinkC3MeRNGhae2lIOcNECCoOSew8bLaL/b2s+FfE3iWWOW+mWGK1vp4beCOHyZrdZWj&#10;Ry0ZJmbcyIrzxPuO1UkHl9x8SfH2u23/AAjvxYluArTSy6ZeHVGs7eNVMYWeMrgP5khimjC71Rld&#10;QcgyVD488Yalq1rJ4iv/ABe1nusZ/wC1JrdRFbgKkcKx+YduW+d5SSi4mXdjpWcqOYac07tG8cLU&#10;ie52lt4NtfCd5deGPFVm2nzNOusau+pAauHa8nEflyLGwVSIlRxncF2s3CxrXnWreLNPvvHN14jv&#10;PGWoTw6pahrG11K78uzijIEvmxn7KHkZmudyOSDuzHtcqEPnfiHUUt715rm5s5Bpt7m1tdN1uN4I&#10;roTR+TOio2I5WikWQ8rtCZIJDst7x4941np7+GdWSa+s7Rbfw/p/2WVbW8k8mcLmdmDBwfLxDuBJ&#10;nTdny9p56uHxHNfmb87nPUjKnsd34p8WeE7v4e+IIrTxZpc1tcfZZdLhg1i5aSOOVcLkH5JQY1m3&#10;YIwT5u0bQi/FHhCSW0uLO40qcxLa3mmvMy4y2IRDImPQ+Y2cdQWPYCvoDxr4t0fxJo+rx+G9P8lr&#10;fSrr+0IYbby7b7QbJv3keYYZA4QSEsVWMq2wBQI0PzYb4adZw3cFkz+Tdwk7Zec+TI3HbnbjnGME&#10;ex+24UjUp4efO9brzOOo5aXPSdUto9O0Wy0UXcgm0u3ksvt8cuI1lxC0bE8qIzKsO7cOi8kDNeV+&#10;HdP8QeGdatYrDSEbU45JRZ3gkWQpMkfl+X3LHehABOSGOCe/S3eqadJrusXtvqE1vHbrYyRm12jE&#10;ci3TspV+Bjy4SA23hSM5IFc/o2rw2Xi26+2293NexteSQpuX55sS5zweoZNhycMG4wRX2kZXiacp&#10;6n8CNM0cfEqHwvFoyarp914YZL23uopJ1aK5Bgyqxnhd08MhwVI3S4IGMfTmhan8EF1iHxRD45s7&#10;fTfC99dfb9F+yTFtQj811CKsG7CM07Obdgd00caM2RgfLfw38Ynwl8VpNR8PWV3eXo8Jm0gjaGKJ&#10;/Nh2Gd1DK67UW2m5IHAIVkG1l7DX9Y8aWEmoar4Qtlspry8uJYdJVLOHT7Jg0vkyBP4WZf3qYAQz&#10;DGWXAH55xRh5VswUm9OVfmyfZvdK59OS+Kfh3f8AiCx8P6W+sR+JNOtdun3V9o8kN2l1d2+5po5G&#10;YPG58mVZeFUM5Vs4bzqev+LfDHhzxDo2pazoK3VrpWi3l5quseG5ZIftjW0l3CwjWSRlCiR0EWxm&#10;VSgdQrMsg8V1Ow8Y3LahB4m8M2WlyRW1udWWO4dpWcyEJKCiOJYSjqdjhxstpIwIwWK9Jo2m+MLb&#10;xZpnhyz0Owuv3lxfw3V5dfaI/MEskMkcZRQI0aSBpouGcSvDkgIir8hTwsue3Yzca17WM/U/iDb/&#10;ABF8S63rcF/NcXd9bzro2iW8MdwYWS2ljW6x+8TzJHjEysk2VAMQYMVSXG134paTqul6lpGraBN9&#10;hmWVFs9U1ZmuLWTyy/7p0MjRtvink3sXDSJGuwZAC+JPgv4oQeHb1Z/sMOkae9jFp810sgZ7S0VI&#10;7mURktJHIFhjjkI2COHYrAKFNTSvgb4v8WWlj4u1Wb+xlGoW8sVwdQ8pleB/PhkAMjllzKflbJjc&#10;g/dxjujTw9vfZdGD+0dSf2hbG70m3+IfiXwPqT3ker3i3Ed5fGIpbQmNxANhbbsW3iUhS8kgYHa4&#10;MYaXxr4h8Daf4rk13SbeTS4dRZp9QwZthDvCd9vhJHmjZDOZFUBlC+YkgQFRkQ/BqWbwyfDb3jX+&#10;lx6fGYrfcbi4ecx7blowHUCD7QkUYJyVDEqwIBDtO+HGleIIZIfh94dma41LTWNxptrarLC80aLc&#10;efFuU+R5bPIFbaAFzuDFhnGXs/aWWxlU5oysi3Y/Fnwr441LUrCzjvdJvNL+0WMd1+8jjt4BJF5U&#10;kKqvmhFikVdiZB2R43Iq4zNQ+PHxb0V9U1m88NyW9v8AaktdLtdM1F7dbfKzXobbcLtlliS2gDSO&#10;XDSPkhpFZg3w78H/AAp4r0XTl/4TG8srjSWezbVr9iZsNHG8lzGycSgB44wRjC7mG5pA49M8P+D1&#10;8bWumXN/fxNG9mdP1K4tt0cdpiB3WHM4aSEsIpwVABaSbqhZGXnnGjGV4q/cyn7S9zj7j4rXTa5J&#10;a2Gr3Fr5PheEXW7T5UvJnhtl2yKskOQqmTJkwFduEEj4c6Gsaf4g1SKz0W18a2uoPePZPeN/ZQe8&#10;nt4oWj8qJUUH5kfbIPkmU3LlVxhDH8Sv2dtN0+5vPF2nXN3psAkmOi3kzObSFpriS3mDyxnaShRX&#10;VAGIE/Iy5FWvCHgDR9W0S+8QavqF5a6Zb3Aa81iwvDvikkZB5eOs8yfYp1YEfItzEMrvO2V9UjDR&#10;XuTenHVnD6B8cfi3B4ru7b+2L5IWaw+3XFxH/pl1KyLM6+XMWzvZDGxYvHjY4VWKg9drvxHvdabd&#10;/Ylwuk6JayLHaXkcXnab9ok+zIkhWJFUCaYSl/LDhZJiinYBXc/EHwD8JNUktdK0nX9QurmSxtob&#10;iGdZViSZFnJkjmWM7IpJZ4kfDMpRjlQE21y9l4Z+Ffg+WTwzrGqaHZ65awTNJDdadMICssPnR20p&#10;uAGQb1t0cbxsMAQY34rSp7DkjyIW+hzkvxI8QaZpF1pWn61Ja2OnfaIysUkv2mAiUy28azq4jlVj&#10;DbF2Ybx5MqAKJMLl+KG1zxXo+l2K+KLPSrqGMxrJq9ibqSPyA83lbrQ4kiaCc4dgwBXaScpj0jx1&#10;4P8AhZcWVra3uvWVrJcOLj7DJpqeV5zXKxK0W44ARWcEjnZ5j4D7y0/iXwd4S0Z7fxCWsbPS5Y7y&#10;/gkt7lo5EENyA6zKisEJjMaLIFcAK2FYhjUutRuo8tyoxR5BrJ8Q6n8TNU0b4ma1feExLbyR6Rpt&#10;1NHcLbsqsqjdJGyybVuXG0fMsa7Ryoc3Jdb1fSL7SfHKa/qV8mqaNBNbXGo+H3uZcosQ3LGqLuM8&#10;aFVLMH2yttKSrvN/V/jRJdW1vPbeArm/1Bb4TzXt5cJdtcROzqhfbEqy9YyWCddqNxtDzP8AtAeB&#10;9H1O1uPFGha/qVs1qdTuobO3FpLBc7j9qEQH7slgwkYKB5aEY2sOeuPNz3UdPzYvdOe1f45/Fp9P&#10;0+wuLDUvEljqdpNLNa3ANxbyqEe2jmtRLtXeYCkKKSXMkzRspYApY0v4gtZa7eeGPiDqF/Nc+L7x&#10;ZZLNNOilljuLYmMFLfz1Kr5vmzNODERsU/Oqqp7y38Q6T4w8IWl98O7OG9jWG2OrRzZSawkkKwrK&#10;GTDyE3BhZIwT5m7ojA58x+Mfxu+HuhaHe6xpFvBb6tdMGt5JLOOYwzMiowL/APLHIjR1wuCJCMgD&#10;bSw8KmKxvJGlZrqtiZSgo2lucZ45/aWtvhvotjZ+D9O1CONrZUkstesluIUCxIEulicGSCR48FHV&#10;lCg7QCqhT8o+Pfix4p8XX5u9a1a/ud6qkMc107ogUZAUkHYowcKBxn8+p+InxQ1DxVrt5drGtpDe&#10;7d9tayFI8bi20pnoC2QOnHqeeOj1a2ugZ5reGPYeq7mLAH7pGTz2z/PrX6NlOW08FTvLWRxVKnvW&#10;MKTVtSjhWRnkSPcwYiTJz1x2PcdMYJ7U1zqd1C7/ALxoXViVZiDknGc+uT+QreuLu31S3jldVVlR&#10;AEa3VVPy4B6bc7dvU5PPJ5qKZ7EFYlt2aFiWIXBxkjnHHAHUDufrXsc8ehg9zL0/UxBdtfW2lLcQ&#10;+arFb4OC+3A2nZzk4IPOME8gYIgFjfrF9s8mSC4kLD+8CDnIX5umM9R17HOTtx3lnNdNb26r5MeW&#10;VfLHy88EtgA/p09abc3lnLtuTbqys4HlhyWTjoBzyO/PQY9hpGothHPIVlhjhmFxJNjymkmnO15N&#10;5Zmx/COc8k9M5ORiY2No0DWSSyYVct5a9Gzjjjtx759quJ4lieeO0uYE2RrhpFXg5JxnBHBJx3OD&#10;jI7RwarAIlkcrsVlDSecOV6YHHPYY9RgccVUvI0K9ibiyZjp2t3VuJrd4JvnIZkbqjeqMRkjvRVu&#10;TUppJ4wiR7InVpNw5wMcjP1PPbP1oo9pOOlieU/Zzw7rH/BMV/EGi+Nm8b+PjJosytYwmJ5oldTI&#10;Q5UQfe3zTSZ4+aVj0wBB4u+GH/BJ/wAXXcuo6j8bPiDa3DrhN1vPutgCAoUNDuBSJVhQ5O1FGB97&#10;P2o/hkxWpl0X9mj4VwPJIGUSeG7Pai8nG0gc8gZ6/L3B45D4zfAu/wDjP8I/EHgnVfg/8NdHvLy1&#10;mGm32k6Lb2s0Fx5b+XKJIcsNrENg5zg5B6Ep1sHTioRTS8j6BwqTPh+7+BH/AATYgmLx/tieLhFJ&#10;KZGaf4eTzlZCSQ6tkbNo2Ko+6FXGDk5w/FXwY/4J1/YJJ/An7VOrXN3ZyZs7TWvBt1HbuqDckchi&#10;jYtGJCz4AGcgdgQvjj/glD+3zomtSaX4X1nQdfsSqst5b65bwKWH8IWXa3HuMHPBrz/WP+CPP/BQ&#10;u/1dnuPCWk7XYnzF8XWvzZ9vM6Z/Tiu6TwErO8vvOV06/wDKhbTwN8OptZtdK+FPj6x8XNZWuy4m&#10;hW5tSSzhmVluAr+ZNKwRpUUgIQhOCAM2y0WbwxLbaR43tLeZV+0NOlrJHM8yyoRO3yj5C7gWynjh&#10;CcZOT9A/saf8EWPjD4L8e/8ACffHjxHo8Np9jntZNLtdUl85t4UeZ5kKsMDkhc/eAPHWvpq3/wCC&#10;V/wYivI5bWeGFIbExQxw3MwO/Y2Dkx55Y7sgghiTyevnYislUtTd12OinhZSjeWh+YPxs8ZaRF8K&#10;9L1XwvKtrfw6lIySW8KqpuRvMr7UBVi3zIG4G2AjrkV2nxT/AGPPi38Rf2S/Cfxp17ULeG1vtbtd&#10;IhaZsy3V55U7XTMifcVPs8h5ALMyAA5JH2b+1D/wRC0T4jWOiQfC7xH4U8GyWN2rX011p85e+jWF&#10;Vxuij4bD85BDEg5Bzn3Hxj+yN4dj/ZO0L9nbwOLa8uNNN1etqGuPPIlvqcrGT7RDsjB2pI8hAIBx&#10;gHAyD0xxHs8vaj8V/wALmf1W1byPjHwZa6R/wwb8H/Dd9bFpI/idaXlxH/16abd7lB7FRHnqT8vH&#10;th/8Enf2U/iT8XPEusft2eIPE9iNK8MeJtZs/EFveTN9ru9Qm0lI4dqAcMLi+jlySo+Rh1IB+0vB&#10;n7BXivRvh78PPh/f/FO3u9M8E+JL3WpLeDw+Y5LmaaOWNAHEmTt8+RskDnsRmvSP2Pf2Vrf9l74E&#10;+Kvg1/wkGqa9/wAJh47m8S6nq99p62rrNIlorRBQ7ZOLUfPkcsTjjnycDD6rGrfebbXzsepiH7VU&#10;0uiSPy7/AGrvFl7rf7Q3xCSxtr5Iv+Ekv7bR7OG1ErLafbhGU3PE7hSh8sMDgGUnJWGvP/FXjrx7&#10;pt9Y6Hp/hiO/uJNNMe200dFkBSKOTfGjf6vzmhLcrg7IFA+c1+qnxb/Ya1rxXP8A2r4PuLFt7sZB&#10;qVnKGEn7zOJFduP3hXbtICuQOQMcMf2BviVomooIm8PrDcwKt+IfOjnQ5QEwiTcgwEDA5XBJwBxX&#10;JLEVqf8Ay6OeeHje6Pza8PXGoxWdrcapIk010qMsel6buba80e0wEHBBZxIqjGC1tkZdg1nQPHni&#10;LS9bubLRPh/ri6hDfRS2qraSm1W4ea3RLf7rZUr5cKNgL8tsxVtj4/QnxB+yZ8ZbDR7RLPwF4bjV&#10;bWCO6+z3UCXEhSUOys2W2FuzIPlbkZCqK5O4+Dn7RWqeE7WOw8Ja7p9wurqtwLfRgsxgjuHKtkEq&#10;RtKMCOgYfcZMVwVs1rU9XQbXoZqKXQ+d/hX4x1278Cx6jqUi2tzOZHjtxYKHlQGHymwUQbTG8s21&#10;wVj+0xruVlAFS2+LN38Q9BvtHutdkims1IuNNltlE0qxZEiMkwWSRCU+b5VLeRIo3eepPvj+Gvij&#10;p08ug+LdO1OSHTbXyJ4ZIDvlEmZchsnGJNpwoI+TaRywrK8K+EnsPiBfeJrrw3Np9pdw21usd620&#10;vCjTCNRmN8/Kr5U/MvyDOMKfIrZxHn5XTa6rTQtOO1jzGSL+x9JOs/2drEbQRsGa3vXJsI7ffaTK&#10;7pIFaXCQbfvJJ9ljwpMzbeu8Orr+nyafri2F55em6XJG/wBjuJGjMdvHEBOsfnbmUOqqFT53WBVw&#10;POKnqJ/Cnw7t7m38UTR3ieSEvI9P0uYIrKocP5qmPlgEZCCQFPPJcGo7T4aT2cEniCy8V6qtrHcX&#10;xjs7W4xhMvuXZLEFi2SEFVIfJiHzEcnD+3V7NxUTaNuxi6dquu6L4r8OeIdR06SGPSvGeh6tIbC6&#10;aVraCHU7UsFkP33EIKKDkONxxgrnyf4nfsyX/jLxH4i8UeJ/GX2O/s5IUsXKLcwIYbeNWfy5dv8A&#10;pCzzx5aQnJaRiCJML7h4XHh/w9efZTqOt3Usc1ncJZ6mVEikmdnBY4by2fgr2Ea4IAINjWdT8Nax&#10;4et9fufCdzfWV1GJbr7HdbUmt5ZH85tpyQNjxOHG4EYOeM1K4kxFGmo01azfnvb/ACE/ZxlzM4T4&#10;Z+HfFXh7RJ9Ch1fUtU1C71bfDaxXMiK9jIu0Ru8zhnfCsqjcxUOu0E7t3kH7T3hS2bwB8HvGulNC&#10;1tPc6zb3n2K4E0ckJ+2Tr0wciW+KEEAho89MEfSclreT+J4blfhn/Z01qVENxcakWiljYtO11vyN&#10;pQqUXJAUNGSQCc/H3ijULnwj+z/8K/DGpaVI0OoTeJr5mVieBcaRbKyqeOxwOh5xnnP1HD2YVMwj&#10;OdRaqxc6kakdD55+N114y17QIdR8T2DWMdxDCbeAHDSfJuLnBOW+UZ543Lwep9a/ZG8O3lx8Hltr&#10;iFpI4fE1nLbxqGL+YbaWJif9kIbdRg8BTnArz/413/8Awki2Njeaeba+t7ZmkijxsbesRJGPu/MJ&#10;PlxnGCete7fs6afD4a8GWb6Po0izXmoWsc0k1x+7G+3uRI+zOePIhz05Y85XA+llLmMKcZc1z6K+&#10;GWiabrnhn4ieHZ9LtPsM83hu4ZtSjLQybzeah5H7t1Yq0unwoV3LuEv8RVQeF+H/AOz74MjmjPgq&#10;y06G+k1aSSxuNLthIby/gkjjQq7MhjTO6MRqQN0jK2Tlj6P4J8N+GdQ+Dnjv4geObCTVdLbxNolm&#10;1rbsY5f3NhenzN648v8A5CCsrL8w2npVDwF4v8Pw2obw/wDCDdDY6PcQXWqafpLRSXDqbd3ysi43&#10;SFPtUaqVGGT5V+Y1+d8RYzGU8w5aWlkacvNURW8G/AnwvqemWvhLUvCxmh1DxJeTaLcW9nE9rLex&#10;LBGpWKNVEJ81JCG2gs2QcqvND/hmWPU9Zss+GLfR7jXC91b6bZzW8LX12jbQ7NJFhZY7Z5TGW2bT&#10;GxYg5z3HijxV4kn1D+w/DONI0u9gjmt72TAx84BnmiUKIRKs5wocEleu9QVz9I8JeJvibJZ2934h&#10;8QyutqVudSjQ20YilG05yVEzg/vSw2AgL90BwPCjmWOl8TsXJR2aI9L+DOt6zdWfiPxt8NtMh8uS&#10;5t4kWOGP7b5zlX/dsGPmAWyN+72AliVLl2pLP4UeLNXurpBd2s2lz28CWWixTFLefc3kODmMoQYo&#10;Jf3KcR7QDjNXpvhzeeEX/wCEjZryHULG3jslaXVFe4tUW5jaEs29/OVSHGcZ/esj5JCtLqEnhjwZ&#10;qu7wP4flutYXTbdWMzNcQsXuwjJbx4CrcN5zDkgYj5CJtFc8szxPPpJfcXzR5bpFrxB4Ra88QXWq&#10;2dv4dtL+41J4LO8s7WWe4vXtomw8seCvmmQ3Csu1WPmlV+QqDz92PFcUjeKvC3gGOH7POrWUskgt&#10;VjRFRJ0t5JT+9jEJcM2/J8tkU7WjWtrSofF2h6fpGlWU06tqHiS4u2vtMtVe3ElwzxJIyvhm2ptB&#10;XqFGefLq5ollpfiTQNV8K6xoFrp+n28yW0KQ3zi4bKzSmPeGYMgxHMzYG37MFIYAsubxWLqSTk23&#10;vuT71QytL+GvinxR4sg0fxlrFvZ6fDamSaF7GKOO0lMMyk71yFZP3fzKfmdY8ng53vD/AIS8Bw63&#10;eeI9c12+ulu45bWOa3v3YJCvkPCq7Scbz5Pz4YmRiA53oF52PV0fxC0ljZy2tvY3zpdx6hYm6kMI&#10;LNGFjUjzWNwoU7gCfMTJJKltiTxXc+H9RvrvULmFVXT7GPTrm3jhe4laSCTfdzQg7IyZLcSJuwRI&#10;du4ghRKqYrZvT7zeMuVWZdu/B3hbwoZL4eGdY1Cy09LG211NJsX3SWccau+XwzlPO2OQqqCEYsZC&#10;r7ugvI/BPhnTJtGl8IWMmku1rpVrdSKbWCzuftE0sqP5oLSOoXaSCxJiZxwYyPK/i/8AFDwrrml6&#10;p8Ttc1a80/Q2MTWsn2iW2fV1CQzMhliO93eWeeNYyAVLAnJ3LWNpfxt+GWjX938Lrnxvfafq2kay&#10;b37Vp8fnW8t19p1GW6DJORG8JXzJJG+XIDx7jwKmpHESXu6+hhU9pL4T0W58Rad4f0621C3+H0c2&#10;jXV1a/YdM0O7zI0EForx2qiBt5d1cSbW2+WIMtjnfD4e+Hdjqkl7Po3ipTdWt66xWOsW8lvPB5M5&#10;jjhaGSZvNby5U/dFhuUKxDHYx52wkkvPEa6/B4zv7S1v5o4tUsri1FratN5jSm3MJRipPlyufm3o&#10;z8Y3/PVuPCniPwR4k/4TvXNRt9S0+TV7sajqGra1JE8Ma5gM8KP+783yW2qMZ45baHCZwo1raytf&#10;uZR+sLqdZDYX19rUmhaZ4vvI5rzSbldIs301obhrSR2aIpCMMqxTrHgZZZN4j4yQst9FpNjq51Kw&#10;1doolaFF1LUFaSaC5mJLC5OAdvmSMu1SpjIyQ64Nc6fGniDw/rNjpcfjtrPR9H8PwWFmq4WaaaUy&#10;TqsG9hgtPsxEwO1HUZAp+g+KrW50qw8VrplhqmpC6tYdSt7i8Jk0t4njEJAYZkLhYSpYYwUxlVyM&#10;/qtSLvzNlqNRbs6BvDPhu4OjXFjc3F5p7a7ZeVa2s0yqttNKk8cq2ysoa3DzxShWZcMsYJDBcw+L&#10;dE1TxFZ6Tb3/AIg0+SGbVreS40+O38xLuPfGqyhUBLSPB5u1ZUGJmU5wIkPIr4S03xXq+dFXXYJd&#10;Nure30W3ubQwWtlNbpLG7srhztkheAIYt2GRXwXKityy8XaP4RudT1vxdB/ZUkkEn2q+sc3K3CuL&#10;dtyyD52xM/mrsKhRlD6pUcJJSsYezlOQnhnw58IbrxRYfE0+IbiWPRbxtNvYYbcFptTktV847QWx&#10;byRRy3GY3wWJUngKbXxB+Ffwo0PW9X8SjTNFs7dPL8yO8naSSzuJWk2u0GxogZ4wpUjDbAVwMADV&#10;02ws5fCst7pum/YNHt9Wiiu1sZlXZNI0tvDM0bhj+9VyBk8ruAAyjnL1y7s49Qvi+qyQazdaJtht&#10;766hm33S2tjGHjlY7JHTe9svJZX807u52+p8u6OtUVGNzD1PwNJPe2+veLbDUZrW8toFuraztXEk&#10;wDN5Cx+cqRxsXWFpFVSQyHJCkqK9r4E8L6N8ZrGPXtBvLmGa6uTqFjcatLLatcXIkdTECQmQTHIP&#10;mO0hdrKQpqZPiP4lGuzaRc2t9dTxXN1a6zfSSmYqiI0G1DtBbImjf5mIkaVSBlGWrC+JdS8L+F9J&#10;8T2PiKxs7HzAIrIE/vCVLPbuxGIyUjXdnp5DM67sKpTo1UTGMvuOf+Icy3fi2PT9d8F/Z7rxEpEs&#10;dndJstVuJD5ixI8eIA0UZt4wCVKxKnylixtXPwok0/S9P8UaD4cuIb68010vtVt5mt3FtdaqWl/d&#10;q4CssvnYY7SpYZwFVgap4v8ADesalNdaX4tuIZVhtI1aS4AlSFk8uRI2OY4GTK7icAmJZAckkega&#10;fqOrx2f/AAmNy2nspW9a7a4uI4fJtI4kmWUq5AYCebzShxtKRbUyDt2jQxCjo9DeMJPVnnenaV8O&#10;tGu4RosUTWGt3DRXNpa3kTLb3sag3cMDFDtiMcyMi/NIxlk+QMzNWtc+D/h7rWtRWEHgqNbX9xDZ&#10;faGCNFcRmSR2cr8kMn+kRRhhlSNh2kxIqyaBonwy+IN3pM+iXFpMr305a11CyHnWH+iuxeLdgOcQ&#10;RruDZJIzl8Bbnh+PQdOu4Wu9NhurGTXraS3g1GTckq+dc+QsqSIm2QR2ahjIWUpMH+UxgB+znFrU&#10;bj7xT8O/DO0t/L1y81fS5H3W8EN9ZxSlryGWCfy5GCAqibHaUDdtREyG2Nim3A+Geo2MOja3Fqba&#10;lDHJDeSXELMw86fzN7byWYCSIK0eACjjPlsyBtrXtZtfDmmaNqWl2i6dJcQtD4dggvGIjgkgW7t5&#10;ZgGIXYTNHt6gKxBCkKM+2+JWh+Cb2Owi8BXK3174glt7O61Is0tu8zQl7eRTkvllkCkZX58kFhx0&#10;06dRO6OmnHmPP9Ig0rwlJDLfTzeH5W1BobWRbeQYMrI0KmMtgBI3LFzgqWt/vPhUsarNqGqaFqXx&#10;Js/Dti0VhrcdheWxht0lghSLEK2+8N5m799yhYIZWBOWwOm1PxzbeMol1Ox8KL9o87z7U3zKJkj3&#10;OWYxFuAXjhKtgkCQBVABZufg1uGGGTw08t3/AGMLdHs2ms5Ee1mihWFDHOi/eJMYQMPvgkkuVau6&#10;Lel2dcYyjuYtppmja74ihuNavYNJit2MNn+8WSS0k8xpkG1sbWeRE3NnrHIepXM2pfCywiTVvCOg&#10;3lnN503ltDpuoeaxdbmYEv5eVERiYnsrHAAO3A0Ej8DjRYbO7k0m31vWmkspGWGKSGfbIjeXvY79&#10;kgeQmcAFWOMfuwWxrjWLTxJokfhfTfF95p9pearJJZySyfu3tYb+TyUmlQAlldxA6LwECsF4GJqV&#10;6ezMak4dzrbPwD8N/CljbeGfFWi2MMP9rR6fHqHkrcWzpLGo+aaVy4IWHKsCdpwNpCALXgh0mzim&#10;8D6xpzNrVteCQvHp52ecYd0YgUDG9olDqw27Y/MIwduOd8ReF08T6bZ6pJ4ntoY5Jrdre1hhHmJa&#10;pJBEsu8lolADgtvKjfKw3NliO28ZSaR4Yj0mLTfH1xHZ6Tq08Vndy2zStcX0KTDyJWBEefIRUiCh&#10;g5/dr/Ca5XW9pexwucakjlfjvpnwvtfAevePPD/h64g+3WPk/wBoTM/kxSZhiu4o03DcVeVtrMgI&#10;VyeN4z8b39tOLCGCLO28v4jCg7nY559cFyPzr6c/acvtX8Q/Bu/8R2+ura6ZeTRXkOk+ZhmnLRrK&#10;CC2DzdISyjazwkgDZk/MYln05bGdZPO+w3jyhdw+6hQrjrjkue/3vwr67huDWGlJvd/oedire0Vj&#10;S+KQ0vRfEWvaxZwPbeZNItnDbShlWNYzCkfOS/7wpt5IO1yc4rl/g748vfFmp6fo19oUMWoWerqF&#10;vggy8f7tdvYgFRx6bSQeSB6J8QxZP4nutfaJdPsHuJIYbCOMOYvPcMV57opRgc5BQcZJz5Z4AvH0&#10;jXNW8QpEJI47hbllC8MgkVs/LjAKA8DoGxjrX2EWvZkS+Ox9F/BXwb4l8TfGDVNU07RoWm03TZ7T&#10;Sob6A+TdpcsVZAqozOu66DkjqquPujj3jSofiFBfRfEjwj4fuNG0NSH0aTUNDIVOJEhQeaFkLyRK&#10;zKSGCLcKDgMAOGsbTXdD+C3gfxVp2u31tqUF7b25SKMSxRoLr5o32qzK5W7TCkE742HGQy1fjNqH&#10;iv4gaUfDUPhDVFtLppmuNUmAuLiNjJLLEYCWUOTFOkRY4y4XcBuVT+c57KVfMHGTtay/U2lG2h3/&#10;AMQ9S8RfDbww3jHwn4s0jV7rS9NZrQNLDPJdMkUTPBBjDfdlnbYNm7yMBV3KByuveNPGOheJl8K2&#10;dt/bWjvNbXc1jpuqwSPBbXT27xIpmG1wkxYdRIPLZlOwZbi0htrU2Hgy7t5oPCkf25ryOztignYQ&#10;yRRSNuQBpWKNDtALAXDn+PnJ+J/hefwfpE/xOs9e1XUG0W8kEFiunGH7ICwtYmkZMo3lvEVJZ9xW&#10;RmAxsz48aHv8rdjnqe25dz0jXfFtv4m8R+Hn8L/Ej7QpsZJrX7QiNcy3cn2j/RZHjYKYlPzKxXA8&#10;4rkkU3wNpFjJqt42r6/pK376vDqMZv7yWSOGV7qZZQilQqxxTNagopbO8E7tpI8R8Da74iuvH8Nu&#10;PC2oSWnhm4kuNUsNV+a9MSrF5zny0G5Ga4QBiCwcABlAOdy3W58JeF9H1Lxx4dv9a02a8uJI4Psp&#10;gjtWRI4w0QiJ8sN5Ss249dr4G05zlgeWo9TjpyrSlc950xPAek6rdXuj3FxprNeyRXzWh8yZ2uJZ&#10;XuZVQMqh13JKI0JXdujPy7SYIrfxDp+sXFto8C69Lrnh2OaC78O6O0akQ20kUFw0zylhtCIdoUu5&#10;mR8SleeL07wN8LfDfjTUvBerf2BdW+paCFFrcSs1tFcyXDySOu3ExKrMibSMrI7gMCuTY0z4h+BP&#10;hzdyaRdXU1lcWE7QGFo2E6qVt4ZZcscRkmV18xQQ2+R1ClBWUMPUimo3d/60OiPtoyKfjHxN8SfC&#10;k+i+I9I8EzQ2ej2qpLp8MCzWltfJPtcNJna0o83ZIgGEcIgA5K9fL441661PRbTTvE91FZNawx3W&#10;m30kVvYR27COPLSMsT3UgxDKrL+92yj7xQF8rw38XtM1vw3HqVpqjtb6brC3OpeH21RIYFhlKmWS&#10;FV2L86tGrZJciJ2zk4FmLTdUvfEZ+HHg/wAd6lC02pWz3moLGWZowLdEnYdBGs0iONuGIkVTtOaf&#10;s5ysrf15lVXUatI0dMsfHJ0tdN8LXVrM2qaiZLPS2Xb9t5mnD+XGZPLAd4GyFGQWIc7xnP8Ah/4Z&#10;8d6tZ3dncfErw3fRaLJamTyXnC2F5LEglSdQ4USMzvGynaZIhJuG4BRhx/E74qWWurqGl6ZZx6Br&#10;iLP9ja6mhSKRZYlvoWSUHG2S4mjwCqv5cqhgXUCPSfEfi6f4patDpsOoaLH9ql+xabpOqGNLrUDd&#10;+S5xMEE6S21sR5jAOhmbOPlI0+pyUWrnLGTi9UdD4G1XXf8AhFrW7vNDmj04aVeo0d5q0ssksBDM&#10;8kEpdhAGtMP86mRZYAAFwpk0NC8afEzxb4Vt/DrWt9c3Hh+S8imm1aMtPdtOp8qRJD8sobYy+Wzg&#10;OZc7mfovh/4xaFrFpD4Mn+H0cN9ZXpuNPvdUvZ7aOS8ke3jkgkcbQjGFJIxGUXIlQLt5A4HxRZ+L&#10;7XR47bWoft0cmjgM9jcC7ZrD7SD9nMpdiz7bgSBWbKrlfmAwOijhpO97GsZOfQ7FtJtZLn/hJde0&#10;C1h0tdHhWFrFZreCMPLCI4jGNxIkRo+ijeGA4RdtM0mz0XSdLtfEr+N7wW9rc29tNo+pXk1ztjmu&#10;Jishj3BVYzKmI+MGII+5SK4K9v8AUrWymvrXVF1DTp7q3/s6SS6LrYiC1KbC2W8wRypEz7gQiqMK&#10;ScUl5q/xA8OCZtfmvLk6lpMo/ceTLDejC7FG30YvncNwZ2f+HNTUwqp62RryqEdTrIPBllpfg8aJ&#10;9r8u3vLg2ujyw25FylxcwBNkgZj5e0RA7I8kK2884pp17wt41vdM8Nz6jZ6Ta3jNfaIlsjGCQxmE&#10;L+5QYj4hhXaA26SRySqh8ZfjR7/XntpdV8cNZ29/Z3F3YzWd80g0zdNHLESg2h3cK6lnA3Km3cTw&#10;fMPjr8VNH8E6LoNrYeIbeaTTdMubBprG2SGZJC6yPvAc4G+WRFVVUY3EkkZrowGHeJnyxf4GXNTR&#10;r/Hb48ReHda1YXfiP7c0motL/aGl3AixI8PmxhAC2xklk5AHKp/CXIHyZ4s8feIdY1aa9khmaGWW&#10;Rp1V8qjEk9Og+6eOBxxTPFeu3fibUJNXkvPMaRmZ5N2drb846+vrnrz2rHiWdXZ2jk8vy2dlhUbm&#10;bGFGD74OfTPXpX22W5bRwsbbvueZWqc0tB39qkSrB9mZd2/du5+UHnIHUEg5+g9KLu508zzRwQpu&#10;aRct5ZUZJU/L2XHAxzjp2zUDTXaqMCRh8xkkk6gHHy8ezH1HPrVR9OeJEk+3NJIc4aXJGB90fX3I&#10;xxxXrRjymMjSs4p5LpGjhhuPMZSsO3LCTjHy++cntluTTvt9r5hFyQJEUlmHRjhgB0yehx7n35y7&#10;mO7kt/NkVfNDK5mjbawbB5z04H5HPrxHJbC3kWO0gaNY2y2M9O3+98vYfgKr2cXqHL2NCSKxlYW8&#10;024MoaNov3Zj4A9uh7Hr+VVdRvPLeQXh+zoAREBls4659ep6f3fwFU6jqFtatpUNssYnk3yMyq3y&#10;4zgMeVO7PQ9OOc8QzxafLHbtH5yltpnjaQFSdxJ2/wB0EfLgfXvgVGnylWLH2/S7b/SLcoFWNmOO&#10;FI24yR36Zx2NQjUreKLEXzR4ARTErAY+bIPPvxgdR0xzE2mpshJtIVQK0bbch/vHlsn3xnjAUde7&#10;5iIZWW6jUrxtkhwpIUYB+v5VRfKSSwWWoDz4I2SM7441Zi+VPHzY+935wPw6UVCIoTlWuN2XGWwe&#10;Dk7l4PTnPGOv4UU+YXKfcT/8FF/217eFdM0/9ovWPJgwJR5ULMfm4yTGTnsfX2xz2mkf8FjP24dJ&#10;09dLuNf0O9WSUM0t7oqtI6kD5coy47du9eS+GvgZoNvcxnxTfapcfaII49QGn2oH9n3c6bo3bcfn&#10;EQUl0HzEqccAmtPUvhJ4e0jwLrupWOzVnl+XwxqUEnzFhKhETwD/AJaGNgTg4UE55xnkjm+X/DfU&#10;7vrL5tGfR2gf8Fyfi9ptrYwal8B9Fv8AYsJuro6pKrORjedoUAbjk4zwCBnjNd3pH/BdD4dWtks/&#10;iz4IeIpLzcVnh02+iVd3yjALvx/FxX596B4E8QNocmteITdW1j/aTWC+UoZ/NWNZH3/880VWHzNg&#10;EBgPukVH4wsrPw1oNnrC+IdPupLoJNJZ2+WkgV9+xm7HhCTg8KynvXXGthJS5VuafW5c1j9P/AH/&#10;AAWw/Z61m92+IvCnibRoGUFWZknOcAnCoeTgHpx+Yr1XwZ/wVS/Y08a6+miWvxLvrNWXct5qmkSw&#10;RDqCCSPTB+vSvxZ0jxXaPDGWKCRMr8qgHgdR6d/wrodN8QhraTV40ZbcSeWzKvIOB/8AFfrVypxR&#10;0RxHc/e74ffH/wCCHxdvZtO+HXxc0PV7q1RTLDbXBZgCc5x6c/nxVlPiB4CgkkGo/ETTN3mNGuZi&#10;p3J94Y9v8a+Ff+CSWsaBoHiHxb4mtrpW1q30aK10izkkxFcB3d5UbuWXyozxyAGr6O8ReA9V1Dw4&#10;3xM8V67/AGPa3F0mpteTtmO1tGk+ctgEqWjd1+YYywBwQCPNxFR0ZWPRw8Y14cyPXLL4t/Dq9ka2&#10;sfH9grQqQ264IC5zz046GtmH4t6HppMn/CcWs21gAsEhc5OT0Az1/Svkjxx+0b8P/BvxFkszDHqS&#10;xG2Nrp9mqiSe3E4iTaG4xI6qVVsnblm44PsXiHxl4G8Q6TD4j8LeHrtbG+sYbu31t4s7FYvII2iO&#10;05YLtzgbS4B5wKw+tRZ0/VZHs9l8YdPlR5JdYk8tZgu1dNeRuHX5sDtzu9tpNWLz4i6KZZL211W6&#10;vLiWEfuk091DqucY3HA6nnrz34r5z+Iv7XHhvwbbz2vgm40u+8lpLc3Ed0n7lkeOIuePmCGRGdRl&#10;h8x5KkVgeIP2stc8E6Po/ipNNt9Q1DUNQNnNZTXBWOzj3v5UqouT8wdQedp2qR96sKuYUabswWFl&#10;KXKj6Mm+MOi3ztDq/hGcyQ7sxyNAxyAvADMexH5VesNf+GniFrWe88Makt1cTeVDFEkS7pMbtnyn&#10;GcDJ9s18C+HviZ8cvFmu3WqTa0uj2t5qU7xzRlHUeVIjAAfeYeXwVJOdowSMg934l+OP7R2mNpOk&#10;XLaCzpGuoW+pR3yOr3kZwGAQhm/d+bHlhkfugQQpNedLOracpX1PEX2PsWe0+G0kUhj8Ca+siqQs&#10;q3SYVsAKcZAJ5HHX+deUftC/GLwR4MstNWD4K6l4kvL3U0tLaym1aHNvGzqGmfOdifwhyApbg9RX&#10;iWtftV6vJFa+APF+q3mpaotrPG+r2MkiGd/tEaJOpUhYwrjaQyn5mI5AxXI/ET4y6LpGpQ+Ltf1O&#10;1uNQhsWRpJZjmCT/AJZo5U4CjLMWwSHYgfeOebEZvGVJ2hr5hLCzhG89D2LV/wBpD4bR6Auk29z4&#10;etLWSOC7v2u9NJE1uWMspaPywV8+JTDjqrOp55x5rrnxR8Na/pv/AAiWkeCrcNDrNub43mmmS1ni&#10;WUfaJX/enfDgeVsXlQHUly26vOfEHx80SLwdZ6zcXF9qU+5PtFvp80MN5FHBIkLYRs7wfnJJ6Dax&#10;4bg8M+LP+Eq8PQeI/EFhcWFjItm15b30jeekMm7dKpUEMrKqHcVyWEyctjHz9XE1K799JeiMo06L&#10;lZy/A7jx5deFLjxxrHifwlYafHYxybfLhzIpibzBHbs0gDBUCvujOcNyTkqTV0+LR11Wx0u/vf7O&#10;t9wkiuYbfaY4AoR0kILFgAqnpldpHIOBzNtr2i32lSaLocOpLqVii3FrHeSQzRzO8DFRITy2yRgh&#10;yMsFOM763lg1i6v7i98c6etvb3VjaynUFuljVJHiTdK4QkBspKvlghdq8EHax8ytReriOWDox2k2&#10;cD8az4k8PeEdcu7fVLXWLddH1abzdzrLJus2OBvyPLG0/KDnJ9Dk+X/tpQ2vhPSvhn8Grvw5HHrH&#10;hrwKzasrH70F1PIpkHPQtZi4JPeQgcivVP2iNWtZfghq9j4WXdqWtGw0qxSVUjJklaFTMqAkIjod&#10;pbAJGMYDAnhf27tI03W/2ipfiFeXNrDDrvgnT7eNrdi5jhKSxbZf7rGdnYcD5FU44zX3fB9GdHAz&#10;curX5f8ABOWcYxeh8T+MNQi1zx5JG0vmx+QH8xlCkZLDZgexFfQ3gnwxqOjeD7e3ttd3Xl9b+Zap&#10;IyMrXEcNwWQFuzMHPP8AEVx0NfN92s6eJriXXbZo3sLzy5o/432kbsj/AICfruzX0L4amTUh4JXT&#10;0aRJNYsxMsijcqiT5pB6Zy/1XJ9K+uv7pEebmPoXwHdSnwl4Y094Y7zRY/GGqalqFqy4kvriHQ9F&#10;s4Rk8KAt7PhSOXKYI616tpGsfEqNvEek3VlbyWUNtcDS79bk+csm0hVJGWlIhdF3HJ2oCOCCfOfh&#10;lpN74dvvCur+IbSxh02+8K3mp2+n3jFWmupNQuYIdgXG5mj0qBwfumNQP7tal/8AEPX/AAZ44k06&#10;C5/4pmxsU+z2VjcGExSPAWjc78gRoUdigySuwgYQk/mPE0alTNHyJ7I3tyq6Oj03xz4LvdWk0nxV&#10;bxx7tP063XybXzIJZlQzOQyZG1bV7hh8hCkjOTjPNeIfGl54P8SSeDtdsLTSPD+nzWVz/an2pzLd&#10;zQyQJuThldZfPusLk5wEIUMuaesXnhvVdfhvPhxANGvNYuJYH068ZpDCt4kdozN3l2gy/LGR91SM&#10;bjWL4e8Y+K/Fmk3XjrWLS51FfEVvNFqe6OEtpuoC0ilRRGqEYw8LBFyd53HJRc+FTw9bmfMHs5TZ&#10;2reO/AuqR+JrfVY7yxjhW4ksXktXuGkvI5muUmHBJw0aOqH5ztG7lgWm8N66uveH4l+HPxEhm+2T&#10;eZb30tpE5jCxXNub47cY8zYsiE8nyUHG6snxb8JvEPjXwRFb6J4KvPEFnDcz28mjtcSJdS3giI8w&#10;yYCrHgxLhRgjacgrk8p4l0i60vVY7yy+DJ8Om8hvYYpryGQiaJLcxSbQihj5qhsK+1AY43B3SSCl&#10;Uw6lC7lawpUKltzuPFXibxZJdf2T4S8WzWCzW9vA0N9IQEvPOha3iYKMJIYnD7oywLyMpGwoa53x&#10;JrninRrVfiPceK9Sl1S108Xcmm3DCCKVRHP5scZXK/PDI+xixMhmbOCo253ijxL8VNd8c3nhLSfB&#10;jWFnazIw02zUpDcSGVpUdZHJVleOFMS5+RF2Hopqey0PTfHl6j+LNNsVZZ5vtjLd7ZEdlPzIqgxk&#10;IWYopGFhdlCgstTTw86myYqVCrLc1dE8daP4t8MH7TrDxyXFpDe33iDSZo0+xyNHHIYdu4jy/tMU&#10;yB5F+ZYz8wO1mzvFln4ah+Id1P4a8deJLFpLdYJ5P7WhZbaeS6V44X3IOI43uHcAMFBTHzFUPV6H&#10;YeBjeTaJok226vLb7VZs8z7vlYjyznOR5UsjCMj7kfTAOOOuPhj4M1C81I6rYW+rW+miziwZkka9&#10;EVs26Z5GZWeOQiJwx6koWAwK2VGOHu5yNI04w3Zr+OrD4YwapoM2u2kt7dTQs95b/uprO+4nxaKG&#10;A2uzRRgDBYyRxtn922ZfDOieFbzwTp2vajpelzXkegi/1xdNuizzQXcoVsBg/nrHvuFAG4hblDgn&#10;zTWPZeBorWeXSNZtdQk0+x1C3k863fdbti4Eijft3JITKzPhsIT8oyDjrLbx54K8X+NIvCHhKyvF&#10;uLeGC307SIf3H2c28flPFOwBUPItqIdzDaFDFRnBFVsVL2ajSl8y/bPl5bk/jvSGtZNN8P8Ahjwu&#10;z3mrWsT6xJcXUq75JYVkd1liUhd7wQIDt3bZXBGAoqC/8UWlpr8i6l4YtdVS40GTUpodQvvMkEzO&#10;zyJHNuT50LwE/LuLkg7s1ni21m+vdU8T2NxeNYanokWj21/PabpNJ2AlJ4nJ3SIJlkJGMk5zgDmj&#10;408P+LodaXxJ4c8G6bd2epa47WuoWcybUjuoopFaNnUsozExY/wHAB5XbOHw0ZauV2KOHd+ZvQX4&#10;pJpsOuXlrqEC+I/9NmvlWS2a5aKC2sli4AIV5YiGYqCC0nmHABFPtl8FeP8ATtSg1DwxBb+dof2f&#10;S9UuLXyN6i4YIskSjO4x2qFtq4WPaq8sCb3gy30PxLLf+Hzq1p9j0+81G9+1RptuLS3eNTLJHtwC&#10;Qx8sOATuJ6hSw6nTvBuoK8114N8eaTayXkkksUL26iZGDTSKij5VygSKXYpVTtJOQp3dvsb9To9n&#10;Fnl2kWGueIvG2l6V4tvLttNSTTYrW40e8ljDx/ujJNubl5VJEaEjAW3ViBkiuh8SeD/AWr+LpL3w&#10;R451i3ttEtlHkzQrMYI2s4ZApQbJFRpbfZ23SKeCd2aF14M+KWq3s3hiWwsUu4GmuvD1xqF07xXF&#10;6yPbIka5wgBVCGYnbGyEryRWx4d0UaBr8OoeHtTKzapNFpeo6hb2k0k17eW7zhY4WZ8L500sow2V&#10;O0vkNjK5vZVLW07i92EtiTXPEHhC60p/Bfn6xjUNHW5mtrlV+x/aBt83Ei7fNjwIyDwv8YycYNb8&#10;R/B/4m/aPD/iPxYbdZNRWa0Zbfdb7UiIYKmBt+5GQ+cMzvxtHMPhXRfBWgaTpPi27uLgahNDb2os&#10;LBTEJAsQDiOOTIX92i7R1XznkOUXBxZfh1rt7fzW7eHbhbO+Vo5pGvobiWOaGT5pVdcn7zTOpJGX&#10;RcHDEEU5VKjSE/e2MNrfwxafELW/D1rdXlzq0dxatNDeKVs5LoPGBJA3ylo1y8xBHIREycV0Unhb&#10;XPiQda8Ni6+zNokkepbJGjC3UjHMLYMY4Z93zYPmHlyMiqKan4o0/wAL2en/AG+x1SGbbfSX00JM&#10;15DC8UrwOVOEmAWUB8/MkK4+bJrr9MvdP/tua6udFum1TUNBmea4igDW1pIqhAuwH5woCB85VGBA&#10;BK12RhGEbmnsZR1sZPiPSfhtZxXXieJLPybeBZl1D7K58y1WS5lhgDYAT9zHFFsyG+Qjqoz0+m3u&#10;k30uraSug29w9rZvf32rSW8h0+SZJd6RqAQcASL8wwBG3IbaRVHRNY8Ton/CP2Oi7tWh1h7z/iYF&#10;5rKe3to0TymcgB5GCwtsYEcsCeuZdRv9P1F7iKy0KKbWb/xYGvPMuv3aWpD5hQL80sjvKw7jpwWK&#10;1jK/UylzRMC20t9PtTp+i6Sq32qWJmt1CzTTWnlRXEkyJtO2L7ysoBDAckGtjV/Bsd742sf7Q8fS&#10;31rPqkU9vJdZXyLieEE23yciTZNCuTgEptyDITUPhL4keFtTu4Z7WTVDMsl1HqVzDZvaxx3kNu6T&#10;N84IUeTGoVslgwXAwCDWHj9PDeqww6X4SkvmbV3vBq0rCVzGl4zq/wAqFjOyJbSGNuRhlXplXTj0&#10;Yc0r3sJovw81XXnhg1nxhYpZyWvmWaXVntWCLyGubaZSQREq7Uk8tyMg44GVp2hfBu08H+IJtc8N&#10;3Xmala2siPrF458wNBI0MkXlEYSVZp4gGXkJKwwApJ5Wx8a+MrzxvcabpvgPUtLsLfNlb/b7cFLO&#10;WW3Ywi4bs0KbI5Rlm2yohBGQJLD4t+JNb+I194UeSbS5YdQBl0ma1cTSSfaItsSgnACm4JfDFmYy&#10;feChhpKMo6RLjWktkdNP4Oh8Z+JWn8RSzWrSQvfxQrZxp5FnGFikGT94SbUIIIIaQSjGw1n+E9Gu&#10;9GvrHTdO03UptMs7gWuqX8LK1n9odonA+dgx2mNuoOXndhggKCz8TePNUl1x/E11cw2/9jmCx1a3&#10;s1jigXLlUMe0uYtiSsV248yTbyCrV2PivUvEd1aQDTtV0+YNprym8jUSWtyjIJDcbhhRiPaxHUM4&#10;K5DuKz9niFG5pKdVxPPNL+GumeItFhfSrK6uNS0bVLt7W+uFJsZVkt7SVbhl/wCWkbpKqiPLHEci&#10;knJzDrvhzXvHlpFpnwp07Tdb1Ka6dba5aEKkYFwo87aOR92FGZ2+cNIcnkVsW3jPxEvjmGPTI9De&#10;ws5Luxt01DVSZWig8qWOPauECjznjEjAhlt2OCGxR4j8TzeG/BEd/wCMtc1jTprHT/sccthpoH9o&#10;KZlTa6jG2HYDLkEHYseTk84RpSjL3upyy5rbHP8AhH4TatqGg36eLLrT5vMkZNPs5ZlEWryC4MQl&#10;iG0gqIlZlycALhM5Jqn4h0+xstNjn1rwzbrpk0cmqCaSZ4RdyhRCI2hBJVS1uihyWABjwAslV9N8&#10;N/EK/wBej/tLWG0/TZbO1SxtL84uo7UXEJ8jALEz485htGCI5B0IUafjC28Sa9rMK65ZXGoDSbER&#10;ana2OqBBuHnmFFLH92PMktmIGcCNWB5Xb2Ro0YxuEIqMbnLftJW9jD8BfEekxyQx+XcRalb7robp&#10;IpGshEm0gMWi3SqexMjnGQa+T9bGm2uoafa3B3eZZ2Xnfw71kEYKjH8RD7c/7PvX0h+01p1jovws&#10;uLi0uLd21CwSFljhPmrIl63yFm+YKAH+UfKP3YH3Qa+VdbvympWz28XmJFa2BVZHGdyRQyDJPT5x&#10;+H4V9RkPL9Xco7X/AER5uI/jHT6v41nHivUriO9XULZFlhutLZV2hvKQ7x3BxEzEjkAk+9c58MvD&#10;Ntq+oa34fhudsLecqNIv3o/KnbafT5V4PpgjNaEEFna+IPGA1DS4Zma8urmxut3+rjmsnVR09tv1&#10;7dad8L7aWC58S2OpNumj09YYdseDIiWrLgZwAxBK9f8Alp/s19R/y7J/5eI+nvgVbate614m0DU/&#10;Ec0ehWupFrO2sbUMkVxcpKPPJyCFwYZHxwPLOO5r0TwzLpHgzQdAvvFk2pQw6NqjQstpJJ9jgiiA&#10;do1IV5JQGiCbRko/sOPA/wBkPxvoja/r1rLbXwt7PSNInaaOMSghBOl1Id55wsLOQQcqhA6mvpzw&#10;z4V0BfGVx4U1S3sr+xaxtTockigyR2uTNIrmP5oGEWE3MRlpwD0WvzHiGtShmTT8vxR0u9RWRxjQ&#10;+HNI8a3HxLu/H2laxZR6DHpsUE0UluAn2hiXjwCGUxpEpOdwZnHzBa87tYrXS/Ab3un2Ot3nnagL&#10;O/hvIjcRyXG/dG6qiAxM0pV8qpLNt6DcT6nqVx4D0i4XS/DuorMLP7Ull9ohEmy4lkiVUVUXZ5oh&#10;fzM5BUuSCeQcuX492/gq/uIJ/Ctvoejw3Ug1XSZpzJdJNBFB80OFwr+bA3loATmWR2I5A5aPLbTU&#10;VSPsY3epc8E+FPD1nLL8VWsZJr66vINPYxSK1xBM85K/aogQQiTbImPVVXOTwRQj+Buk6DbyWkM+&#10;mwWNibryYbuRngkQTAuRCBjalusUn7wBiXbocZ3G8U/DqfTtI1rw14ySNfEWp/2fqU2n24xpkhlS&#10;OORlYAb1CwqEcDIE7N91jVjxV8Qby10C6fR9HkvL6C81G1eVwjxMkE5bftdDgsLiKBdx+aTywQUj&#10;JPLUp1ZScl10Rz89P4kecn4MP410Sx1L+wNQuNcuLVf7SvtQkybVLlEXemwf6tUCKzbS4bYyk55w&#10;PF3wFitPEOj+EvHOo3zX0t00+oWv27zIZJfNCLbMzEOpLyIkjgHzCoZcBSD7p4P+Kq6x8HbvxPqa&#10;SRXF1b2Fzp8hjlWTTQjorxbyP3scjRIyxDO7zyCASBXBv8Tvg3oXiVvGPjS1ku/EF5rTSo2qDctx&#10;A+f3UTt8pbbFE6qFIRWcjcKqnUxVOHIlqifbL7KuWNa/Z8+Bfh7XNPubhoprFbpVk8SeQ0iRRrcy&#10;TW90V2B/MLyYeNcEq8a4+QCuS8R+EtV0fwC2uT+GJ9ekka0gs1kvmZ76E3Btz5CrIm4o0Snc/AO5&#10;c5CkdLPrnhzxh4auNY1HW44dCtbWSGLTP7O8ye7LSQvuEjPysrqAHGWO22Gdx56fwR4N+AXxC8Da&#10;pqMHiWS1trPTY7bUrTVJ3c25mt7Yr5JzuijmnuLqNlI3RFVB6KBKxVSjZ1L6g60paNHKaj8P7zRN&#10;bi1ZYba58Na1awytbaTEtxcRK7xQiNlcZQieNQzDK/uy/BYZ1L6eHVdNi8Q2XhGO+vJpFTzPOeBr&#10;GWFIIpJY42+YDbgttbBM7nByCvXeFfG/wy+HPiPXfCcV9Hp9y0AuWvF1lfszyXNxukgRmLOGJxGu&#10;7PlR28rgMQpElt478K6t8QP7D0rwddw3umz3U0STyF4LiMoImt2mbG6Is5K7hkSFQ3yvkT9Yc4XM&#10;ZSR5npvijwNe67Y+E28F6h/bU2pG5jtLcM8n2i1jHmI4CbUctAI3UuNmwk43Nui0b4neF9T037Pq&#10;vwyht9M8P6lDZ61a2Mlxt+zqqot3Ayr84ZCYwpXcmFVzg8eg65408YazqLeOfhlFaf6HpMf2yaKa&#10;M293NPFuWQF+E/esonLfecEqcOq1iX3xI+Ivj7RWHxE0pLHUIbMPZ3lnMQkzssUhMgjPzM29Yy8n&#10;KlFOGIIo9tUi9UzP3+hENW8NW/iVNV0bwpa3NrDYXSxTabal/JnmuoY7ibBVdtsqq7EkDvj7uTij&#10;4rkaZda/p+hTRW11pbKrs3m7LOMpIPkILSOHaIYGctIBjYCxta14s0PQvC1lB4P1XVptSmj+zSfb&#10;JGkh8uQg2shRcBwRksWO0Y4yAK+ffi98br/QbfUfCOs6tbxxu9xcXd1b2JkaNpgflDRD5UYgSbSC&#10;AEXGMnPoYLDyxU1TS19S6k5SjqSfE748aHbaEiC1lhXyba08k3cc5uBbww+WrjG0DJQsck5jzgbq&#10;+Ztev7ma4UXK7bX5ks7cSAtGThju9gTtHXjIqh4j+Ih1bW5pUd5vMkAjkjhKrLwVzhuQTx15yMdB&#10;VPS9Q/ta4aO6D7tuJDHnIJAzz6/Lk+1fd5dgaGDpbanl1Iy5tBzB9Pi8tpm8x3zI0jjcGzyAAOmB&#10;+BPvTjZRpbrKskcizIwh+UiQdNoI7dxzzyKkhhupTJBBatIDkshQNhQGyefbPscfSoZdOliiN55U&#10;i+YdqlOcEen1xXo8vVGUYS3CfTzbzKIZVLKqs0Zfj720k9iOB+YFNM807OHESqqjaf4ugCn/APV6&#10;GpNMe1MXkDzGm6fMmQ/Qf/X+tF1HDfWscnnqduRGyJt4C559sk4PXg+1HN7xepXbSVuYDdsywwjb&#10;HMkmcbvm5AHP8O4/pTFjs1xJJKreTPvkVcjPGcj65x64NLJcXlsY4GkbdJNnazZEhwTn/vnd78mp&#10;7yxOpTb4iAGGVkijGF52tnucAZP+7VczCJlz3lo8ihbhtyx5KyNnHQ5H1I/SkN1AZiIrc9j8rA9e&#10;hrQHhC/vZriaLTpVjG3bIPuqWywHHuMfjVe68Aai1lNqS6jIkhmWL92nEh2BicjuoCj6sPSkqke4&#10;+VsqzwvKm8RtHubaNy8c88frVG8t5lWZbu4dV4RT3XucfiT/APrroItBvYNJW5up/LjWXy47dlPz&#10;8EF/qCMe5PtU1toivHBJDZt50yMLmEr3y2Pr8oHvwfan7eK1ZpH3YnNfaYI2uHkXbIrAoZGxkEcH&#10;H1/Wite78CmSzkd0byyqtHI8Y+7uwpH4/wBKK09pTlq2acp+uOqaH8OpNKtfGOt2Ulm1lczW93HD&#10;CBBL8gAnCBSG3qHAJ6BvY1xVvpPhq/STTfDk09nBume7h06MqrbA6yyBm4jyR5hAzgfhXvWg6Jc+&#10;KNKvre20mSyhuI5LmbT5FaRFjZyy447NIdnIxgDpWfqMfw21O0u9Yu/Dq3Vtb2cml4jz5xt2M0by&#10;rjG0klo8nlgBjoRX5b7G7ctT6atk8Zy5lCx83eKP2BvGrw6pbfAbxuPMuJI5Le3vLjy4nB81fLMj&#10;DDZjYZz125xxmuMk/YZ+M2nXtv4W+JGmQrH9rE0lzprCRVjcxoztKPlAUJwhwu0qRgMK+39G8U6X&#10;4r02C50Lw1/Z8bTR3LQyN5jNDIuyZxg4ALAEA8ruOMZ5pSw61o9kurWN1IouLeNrnT7m6TaLmIRs&#10;9uNxDSAgkdh8uDwK7cPnGLwtPlTu+/U4qmW21ifIFr+xjqmj/Eo6TZ+FLXXfsenzHUoL6R4IRvjb&#10;y5oyo3Hlo8LjCuGB4Umt3w/8FvDvgPQoNG0tZp7XVLMSatHrEcaxqo2pIuWHBzHJ0PRhg5Iz71rP&#10;jLW7/W1s00Jbqe6uBKrQzKsl1bqsgWMs2ASrRAuAceYNoHzZq1rsWieIIL7VvCWivdaTouprawho&#10;1mRrIrBKyq3G4idBG3qzA44YVnXzjMMTG0r6mEctqSWrOE+Evhzx38K9W+y+G/AN5ZwtdCG88yRU&#10;jjmWOcLN975N6SPHkdY5lDckMPYdZ+JHi34qw23hjxb4htLm+tTHJcR6LqEkIljYwYUL9wxPuc7C&#10;Tjcp5+avOviH8YtQ0xt1/oSXcjyT2drB9nDLLcxLkRxHOZcs+VPQGFVPINW9L8a+JbSz1DxH4a8I&#10;XEk01wJ7WZrdUSednmG1lwSiAlBsGPuqVwTU/wBqYuMP3i/E7KNOrhYWsd94e8f+EfAWmf2h41+H&#10;+kt4pW3hurzUL+OOVzbSoDLJNJHhUVHBYqCCDt6YydzU/iR4b8e6hoN1buZYdZ1BVsbdbxoWt7dL&#10;uNjMyAksqSq7DcQTGzZxuWvCftOt302o+BLz7VbTXVw1neacqm5OocNtdu4O1goDHDBPQA0WfhnV&#10;7vR5WsNfSxh+2SXNnJDDuy4EsstuSB8v7hvLIJ3AsT0Awo4jEYiPNzWsdzp4qpH3T1zxdaeEtM8S&#10;2luNPs2g3NfRWcCo8dzcSCJ5YGBOBuEBiYr3lRwMh8517408C6tNqU2paDErfZpPO1jSZAdjYDEK&#10;gUbPL4AU9Q3HA48nu4tW1zx02k6XrjMtxosdvHqEytMLLZL5k3kAfMXCI6gHBwCM8jPQxaC8Xii6&#10;+G2veIJESw0H7Jarp9oXhupkEiJOV4Zg/wDrMkkFYQh6nM1pYqS0dwjTxEJbM7bUbjwppWoapZ2l&#10;jLdw6fAs8l5Nb/u7e8Z2jEEYGA0ixthvwJya574kaZ4itdR0W9+Fmsi81aGOS8vLRpV2PboJHZ1J&#10;BEpY7gFUjcyL0wav+LLzTbnwkt1rOtWF9Ya5Y3F3JNIuVkLo7LIkeQUHMk7Nw2Z128DA4+11LSNG&#10;tNN8D2HiBLNpNPlto7OGV5CxnttixvIf3kawyzlwwAIViGJ5ohCo4XO1Rrcursc/pvjTxHoXxAum&#10;l8PRyRNYXlr9okvMQSbHZhHvz+8kd9yMcYOWHvXRaP4aufFU8XiHxPaWovpr6R5P+JgFs1VRJx5e&#10;PLMkjL9z3JyD0xZdJuvs8uneHvCTalBp8kbR3kC+XN5cbxvhIj0LYhXdnGTKf4hmroPh7VvCtta6&#10;trmuCHR9eWO9iuL1c/ZwJAySH+FT95ymMM8m0Z60SXPZWIk5bbnQfErwN4P8K6zcXdt4ts9Lh0GU&#10;zxwCz3SSpI+THnPzEBsqc9POHRQTU1631fU/EVm3hzWbSR1sIbLTpod63LlZbmMsgH3xvclf77Ag&#10;DKVr+IPA3/CT/ES3trm5/sZW1S0trO2t1z53lnmHfgiSPMj88AL8vK8jN0qPTk8ZNpuoWsMdq2sf&#10;YPDdxP0s98MkrpIQQISkhnk3MSR8u4ruJrSpT5Y2ckTJVJR6I7LRtK1O8tp9fa3sNJiW1msreZ4W&#10;825LKnlfdBUqIzHMGPQSDHKVDrnxH8eWWlRwweGtsM9x9oaOz3x/K6qlvBEBkhfMmZCApLfNnAUY&#10;ji+M1pb2X/CtNGtpby81KG3vtNup7ZlmuJJvlynP7x1TzjwQo4OBxiHV/ipquo6tp/gi28J3dreX&#10;UKu1wbRnQXCyuiywtxkMkb7VPyDDc4Kk8FWpKNO/Y55S6M4f4geHvidoz6FLc/B5hrGpeJo5NSsS&#10;0SiNbNI7t/nBOC0Nr5aY4KQDgFq81/a50s+Fv2hvib4bvtWOoLZ65bX2kz4OPLWytN8II7RsGX3b&#10;Oea9g8fePtb0l/DnwwubX/iYanNM0NyTiS1txBIWkjIPzggocHGBGFOdxr5M+I/j7xD4xbXvF3iO&#10;7l/t238Qa1DqnyH+LULlV47KCsQH4e9fc8N1Jzy5Sa3bOWpaR51OzeIPEa6jaRGVrrUVEiyjjlyA&#10;M+6kn8PavbPhbFPPf6TYQXPlx21np4hkZcMM70B4PDbWjI9CPSvH/Dipomu28k0BNtHMu5nbIlkj&#10;+UH8Cf8Ax7mu4j8Y3/hvR7fUwqJfXN1Yx+UoO75btoiOOjFShJ+uOlfQamdPY+rPFUfiu+8M+B7D&#10;/hEU1PTtD+Hem2WtQ3+pRohLWzXG8E/OdsF2s+EIOcg1C3ijS28f202ueHL5tWuPLW0a1hjmCQuq&#10;2sbKwwHZNtyEfBBSRVOd2a9a8V/DHQNH0rTfBd2bxdY0jQtBFxdaZbpMjyJoiwvHKjdDmwXA4JPG&#10;cFq81+Inhz4nXPgx7W6uV1XWJZbTTf7RWP7PcWsL3EQhEPIL5MTsCuCcbccYPwOaVaf1qSlv0PSj&#10;yRgmaWpaVY3F5For+HAzQ3M4VrFpfLgsbpNkZ877zyRO8ziRAfLQL3wKg0LwXd22sXPhnXtN+w+G&#10;Ybu1v76cM8s8kn2qOVUgKYIk8uO5AC88SrnAQDEjTWPhVr+g+Mru6mvtNs9Na+mUzSXE0M11ND8+&#10;zgZDLu8stuG5CRxg9Jd3Xxm0azvpNW8D3+nSWepXQ02eK6iEYkZXSSdtxykGftqYU7SmCp4Brw5S&#10;9pu7IzlU7FfUPjZqWianeaVdXepWB0a6a8W+09S9zLaztKqrnIURBn2HABJC4ywxXJ+F/jreQagN&#10;F1W0utPtl02K40KTWpJJI9+Y2WKdgpLKkUsL+XwT5jgnOa6+Cay8KafcHxLoVjfXGn3k0myG4W5m&#10;n2m1nmRhwuyBDHDyeGZ36g1z3wh8J+L/AA9qcXhXXtFvPEdnNovl2sLjda2jZ8+6+1MpJb92NpCk&#10;sPKUdWBrz8RUo07xbuzjrVJX0Z0//Cw/E2u+CrfS9D8WO1w1wBqOjw7cgKDPuVyR0KtGpxklySGw&#10;RXNfCvwv4j8VeBvDOzxpJqmpTXW7/iUxiGXcJ9j2gyAElOyAZbAGVbJyoG74N8G/DJtWm8c6X4Pu&#10;bdbW7h0zVNS1zVGSxkH2qOWLygeSwzJDuHC+bEpyoBrXg0mz8KaRD4Pi1OHT9b1qR7i6vreTF3FC&#10;GP7tt2AGQxPKXADGFFHVq56OIxkVaCdo7abomnUxUVZK5h6t8PfGXw2sp/CU/iaazs9HtxFJ5Nw1&#10;xNf2qhUkkcFQIzsnmAONxEYAJzxY0f4DfEC58PaHp3/CUWdivnXkOrQ2mJWmNzbJGgtnGSAGcurt&#10;xIMEAAAV1HgfWYNMtLzx34y8VWWrXUGk2cV2qWsjSNZH7MIgSxwfNHmKzD/n3X3NReDtZk0bWr61&#10;+H+2G9+1ETaXcP8AaFluYWyVHQRkPLbn5cIG81VHzgDPEVa1V6ocoz3ZpfAH4fr4M+KreFvGl7pd&#10;5a6cuoX9umpb41/cr9jEzu2cxytNJIMDIDZYfMuMjxfryQ+JPD9rb+DLmxg07xA0uoa40JBHn2/7&#10;1IzgZWK4kLCN+iP2ya5t/i8uppN4Z8D3MkUdxJqWn291Ko8+WAhVCMx4W3kgmhPynquOoJDdJ+Im&#10;oarpmk/DiPwDcaXJc6TDbW8EjPtt55Xi3fMPnkbfK8nzdRKn8KAjmhGp7R2bv2FGtLmskd14e0LV&#10;/hlY3GsaPpum63DdTXFyPsc20Q2VtMEhVY2YLCGW6k/dqeYQTnNV9Ln0i7msfDLeJFsVnsrkXjRQ&#10;p5cFw7wuFznEXksZRsHOxowcdBn+GtI+Gt5pWoeKNb0aLXtEsdVEOkaTqlxNbq0KWTCGBYwR8iuD&#10;85O6QN2CMBN4E1bwvpGqX9ne+Glmku2eGSwZ9sZYNnzhIflBE0vEhwCpQjODn0YQrUm5Xvc7oyly&#10;6mTqY13QL2Pwxos1nb2t9pcP2HVNJt1k861ePDmZOGYpG5y64UmKUhcjk1zxY/hy/wBQ8OW15dLq&#10;erNAdPvGgTZbB9sjMi8qiNGjQL94lVKjod218QLDxJd3VjpVvpVpo99BJPDceXpjSbriPyoE8oZ+&#10;4GJYyD5cbzjkk5beIxrXi9tGs201bOdo7iz1C2twbxp7Moxt7fepz5qEFGIJ4XIyefYpy5oWluac&#10;3NHQZoVvFYPNJdy2NxqmnwxQWlm2TC15uiDXKu527WR43yOUO8gjjF3w34/+1aMnw/S7bw3IbhZ7&#10;SZ7EF2bc/lW8cknynLbcnnb9kc87gK0PE7Qap4xvoNauXtZluI7aPS9MhikWXyQkcrRn+NJVFxhQ&#10;OY5N/UDFjXIIvHmmar4ft9I09Y4d81rqVhIA1n5LuYdmQccW9soYDaUXJxlgalC+5naXU87+LXxI&#10;8SfD7StM1qPwXerqn25nXV9N09ViuoxPsuzGVb5FZ1WLfjnYgOAprNuH8f6rdaL4f8WfaLjQ7rUL&#10;iw0e4trryURjGsEUnygbAVMe8AZeUqwOAcema/4d0bWNH074d61p91ptn4U0ma78P6bIvltdSRof&#10;Od0ySyyM27a55W3ZuMcZPgP4caD8QbubUfE9rqsU19cRXU8M0bGZHnQo3kKSAFiiDBQuDutwD8zD&#10;BTjyx97cqnSlucPd2tn8LtQi8H65roa3v9Ne40zVl1IwtdQ/ZJgJFwOGcCViGGArsRnkjW1HUWv9&#10;atXfxPJY6lZ6fp02ozQzeT9ne8VvKhMMjfMyFIj5hYDEa7hlya6bWvhxZax8O1e5WxubZXs9M0OF&#10;LpJo7SGQCCQ5PKSh7iVkz8ux4weA1c/rE3h3w9JJP4dRLjxNZ3ssniOynhEkdzJEAk5XzifLfYwB&#10;hyQMAqFDgjSnyx2dzZKUbJM2vBeq+JdT8DTePdb1251BLNYoLOTT4y7LuiV5rpkZdvnJMJD6/vuM&#10;qK7DxLbQ2lwmu+GtCmvNH1HTbOSSHQ7iNYrYyCAwyR8cTRuwk3rlBsYjORXB6T4705PB918RtO0G&#10;+sWZnttU0yIlV+2NDJHGFjI/5aeRcbM52hEznC54zwV8VPGqCyFnpz2+l2Vvt/s+ON0k2JFAkc1x&#10;G2H2qzwyGFeWIyPSs6zktTKt7rvI9f8AFvjDxJ/wi+n+C4fDc0txqElnba3qGkTCaWBJVVmdiQAf&#10;MjDY4PPyty1c7rN1f6lpElh4T8Z2NvJHqczRruaV3hE0arMxGfnUyJFgDdlI8fI+WwfAPxG+Icc+&#10;j6LYaALHQZrizia4mhK3k8zRq8BMI+b/AF+RjIVIzuydrAWbzWbW41zS9M0XR7PTbTUNTMEP2lis&#10;lrObVpiJckDIKW/BIwEhPfFTGt7TRbi9pzRLPi/x68N7rcnxC1W1SfS9WitNW0+x1DES/aFKyjPB&#10;kcrKFL5P7wckqM1HZ6hqfw+866k099UvLy+mub6LVgEacTxjZ5kw5TaBIquv3WbDEEjHDy+ELDVb&#10;6605fDOli5m1KJ7i53PL9pmuPMMkJc5LvGPMm4AyIwR/Ca7bTLfxNYaLZ6xqmrf8JD4mXxFJarYx&#10;qZIY9tyylQhG9hN8oBPKr5mQNvFSqVYu0fmUprmIo9XgvLK917xZa2Uc80bNeXUNxPO1sYLsyxQR&#10;hDyNskILZ+USMD3An0PRfFtjZ6Lpnil76Ox0e3L6heJGsMN7FEsaQtIhJKhpLQwhByGG49eS18Q+&#10;EPB/wuutLuPA9xbpfK0XnNdL9oguvkVyWJ6yiWRgME7op2+lPxx4+sbvwdceMpzeaXDc3IAtQC0U&#10;Vs0bLvLfePylXHHP73nK8dXtnynVGrHkJn07W9MvbrUPDVoy3GhzSWepzXGni4GqWtuLi3YwueDJ&#10;O/GcAgyA55pn27xPrelfYtN8apM3h/W3gm1C6/dRXdu8O1dsbD5Vg/d5jKklG2jOM1r6BceItA06&#10;zlQx273Udx9jh+0oJ4LsKonuFOP3o3QTNz0aTBA+XHE6vr17cT6j4j1S0ku7q71qNbz+z7sR262+&#10;ZBFJngguFjbjDEBSeGBrGtW5aephUqLluQWNxqI1W01XQ9ejvL+LUJLa7vmudu97hwqysG64hWRx&#10;zlNpOeWBb4W1Xwz4gmjGjeJJrTVdJ0D7RqE0LJFC7TXJfDsx4TlSrDlUJXHIAfH8PbXxX4bszdah&#10;DG2qQRWUMIuJFhSCTydh8zhvMDwzYcYzuVQOWrhY/wBkTQPC+m3lnr+l6pqflSWljDqCTbIWaOeK&#10;TyJkVsneltCAx+YsZCPujPPL2OJo2bscGIqTqJRh8yr8d/iL4bns/wCx1sYJreS4t5/Osvms0h3T&#10;RKQ4PzSM3QtzgKTg18nzQeWt5FKS2Ww3fOSB+gxX0f40XwZonwsk0a00W4+1z6XM1i0iN5cqeXPL&#10;nJAzMWXLcZUr23DHg3iawZWubln2+XaacxVVx801mJD+RXn3z619pw3RjTwNo/zP9Dz6mk9Ta8Y2&#10;miaj4J1C4c7tQ/smxEhUHaQbGPLcf3WnZs+pA9K6bwrawp4evtQt4I1vlZPO+0YKlBdJvfHoI5cH&#10;6Vz/AIHgsLmzs/FuoSJLptx9ns/MZgY5LmOw8vyuvysku3IPB3R9e3TfDTxHpfhTTNQubm1jvG8x&#10;yrXCZUOFe4Ef0O1AfpnsK+llZQKp+9I9k/ZM+Gvh/TdN1aXVNFW31SfUYfMt3kd0LC4/dx/IMsga&#10;bDrjGxpA2Oa9PuPBPjeS01K01dLhr7QZmislZsNqbMZzEhfpKolIZVzkKrk4IwOG+C2qHxvpPihJ&#10;tKV5tQ+3W6zQ3AguGuHeC6kaIZDIyctwcElVGSRWlp2kXMei+JdO1HxJqGlyXF8uq6NeSXDyQoCW&#10;CQwbjtQGW4YggluzHaGJ/Ks+hUrZpOal209Ejshywlcm1SPQPH3ifUPH+s+GW052t10w+G7e+IV5&#10;I908UgckeY7lVRc4bDrk4NdNd+A/g9daNb+KU8SR30+vaVdK1rvRntpPLjYvMSCHyI/lYgMhJyNp&#10;krkPFui/ES58OaHoFvZWuqLp7Sz2du1iPtU6rCW83cMbx8mC3Ubo8dq6mDwsnh/xHHrmqaHp+qaf&#10;bwXEWtabDCACkqs7JAycBlhjVl3Z3PkD/aKNOCim3qbu9V6ow/AXwx+HkXgubw1ba1c332m+t3LS&#10;QRKqzR3X7lG4+UcStJJk/JPOOh41ovBXgXSRDoFxp+oaTqq+c+qWMkDLHqEDjyW81jnAkdZiQckJ&#10;AW4JGOR1rwx4R+D2iQaxc3Ml5Y211bf2CltqHlwzxb5eXUnhigPzZI2yY4DCrHhP4vR+IPFkcWr6&#10;ratZ/wCl2+oalp9kyeU08pjgdhKTktKytxkATZ/iIrrtAfLQj7rR12g/DXRRof8Awjnh7xnqFvpc&#10;VxcvPaKzL9q3mG4tkBPJUvDuX5uWZlwMg1z19oXgeO+W91f4fzNcafKYJ3t5FdrKLzEK3bw8tu45&#10;wSPJYdd9clrnxBv5bmXX9H+LVreT2VrDqVxpVvIYbZrQahDGkkUS53FSk869FKOvTAB7T4Y6341t&#10;NKjs/F1hHe6gbOW2tbmOMBTtuxcbvMTPm+ZbJGhI+9HtXgDFRU/dxugjKntFfgQ+KPAvgzQWl159&#10;DutLt1sbWOLTbaYrclnmjZWVOTsybXaoOCVTJG0g5Ph/xeZYbptWsLaeRQ80i2MphnujLCHLyw4/&#10;1cDxqSScgM+3PBLfHPgX4meItD0+HwpJPI9xqSK011dGKSNFkjd4GXkbSFdo8ABdvGea1tQ+Fmv+&#10;G9M1s6ZZ3V5DdaDBFJNe/NJJ/pKJGjMwBjyizHdyAEUHhRWdSNOrGKnuTiIxqWVrHM3eqfD3xPoW&#10;n+PYdJa4XWLy9m3X0jIrpbqWidwB8zCWZvLfIA34Ynqeul1r4O+Itcu9C8NQ3P2e3b7Kl1cSgW+q&#10;CCdvmj7xu5ihjOSCrFOpBFc94j+HNhp/hzT9M8XiFYbWzKzeQrM0lykzyW8ckS8ImMMcYDunAPAq&#10;LSNM8NaFpN5GEuo/7Ss2WSG2uCoCKWEUqo3AzsPmHOS77uODWMsLRlDR7Hm1qUI6mnrF/ImrRS+F&#10;fC19bafe6Gxmjt7gKtvuR90RU/eZXlJ9d0TZ4Axrx+MtFhaytP7K1K8sZri48j7PdMrSqotkjaVm&#10;54wybmJyCwyCTjm7nxlJN4Q1m2sLW+xp9nb3tj5PE0io82yXBySC1yvyjjbGCeARVHw7rdldeC9Q&#10;8P8Ajez1K0m1K6jjv7qP5f3BKYwwPCI7AkEAswLjk1zyio2/pnPHUz/H2s2Gi3uoeCZtYvbSGS5Z&#10;VsZGVprXT0LIEMgxuVVRvkyPl3HGWrl/E/wx8IXsWkyS3s17cXWpSGT7D+9hvNoudr5H3s4BGezK&#10;OeK7qX4d+E7PxNfTW9hFfW19pbwWq3A/e3wmdog2B0R5UDBuCN7noMVn+JNAaDw7o9zp0aq0M2Wj&#10;tE+ZLjy4i0aBP+Wcnm/IxwFVOelb81SnJKm/mDp+8eGeLf2SPtdzb6zoNncXP2q5ljhms4V8q3+U&#10;wgMuRgKRE6Yyf3+7JCjPCeJf2adX8NpNqel6bqCR4lT+z7q2ZZlkyWzuHUCNJR0yMeuM/V2ha7qP&#10;9vX3iXxDZNp0d0weSxjuYnWNkjeNAyg7kYlY3xj5iQOgNWIrifXdW/4mOu/amuvJjF1FcBWmEcNu&#10;fPjZhhHdgc55/eoSQMmvVo5xiKHuzdyo4eDlqfG/gnwH4ysYro+IPB+qR2L3XkSajGFMkUyEhQit&#10;w44IIPGD1yQK9O8P/C3wb4g8N6/4507wT5umnzYrO1ugyqs4OHVFzwIzLE33uWkCk/KxH018T/AG&#10;g+I7iDTJrNbAWOgreQvY2+yKSSUtbzRMrHcSjzQA4JyS567ceX+JfBPjDxVqN54lsHvo9PvI7dYb&#10;GK1UdFJLuAQCUjMbhsDcUkY53cdM8zlik+V2Llg6aPJfFX7K2vWesRa2+nz266la+ZZ2drprFkby&#10;BcK2zP3CiyowHzIU5HzCluv2RLnTvB6eJNA8Sw3UNvNmZmtnVkVgqiVVxhwkwZCp5JFeh/DvxHe6&#10;RczaxcePJr/UoEa+t7hml33TeYokZCceTudDGyg87Pm4LY7Tw68utW/2DX9XbR7e8uWu7ixt8yXV&#10;wZ5w5DS52BY5FWRmGBGRIOTUSzDHqSTl+Bl9X97Y8Z8Mfsv/AA+1S9e/n1Gdrf7fJLpyzMw8+F/3&#10;cSKFUswbdgSDgMyqehp1n+xNcQ6nd6Xrt3HZCTSk1DTbl/Mjt3YkA2pfaduVcyK3RljOP9YtesW/&#10;iCx8KPH4Bi06O81QtIrXNjp4Mtg0pNyFkaM/MVaQKVwNm9VOGXJ9GC6N460jQPBF94s1bVIReR20&#10;mi3Fud2mWbiAtHPIMBysOPL5I3w5B5APn185zCEvi0/L0I9jHZHi/hn9lbwlqOgwa3p3iFY7fUbW&#10;RLfV5I2WG2miEKMXGThtz5yAUyGIPpj+Gv2T9CU2nhfW47WTUrjTR+8huj5kN9+7mWJkJB+aNGUk&#10;DGx+MsCB7Z4Z+Hug+BGmt7XwlNd+E4FMd4q3xQC5jMskXkpKQdjcll6PyTyQBk+EdI8XztearoUs&#10;k8cV7I02j6hbp9qlljlhEciycgPG0UjBSfmXJ5XrwwzLHVpaz69S/Y68tjgdL/Yb+GPiXw7cRvqj&#10;2lxHbedJi8ZpVYRRsWWMjHzFicZyTG/QMKb8Lv2PvCtp8Uvtvg/VrbWbi18L7tP07UZCZob4RbTK&#10;4XiRQUlYngbX28kAmh8U9G+Kei3dmnhVdSW4aSPzF1C5YQ3saSPGzeanQERldvUpvYdVro9Mu/iR&#10;4E8RHxRpkOk+HbrVEjWCO023SGNA+ZbcrzsMgXeDnf5nGMMK7qlbMFhpXnvsc8qcoytY4fwp+yD5&#10;Xw/1Lw94m8RNH4gtr4taw2sazRXEYCkqGHOSyHg9AoP8VFdB4o8Tafrmo31haa3J9o0iTdHa6dfN&#10;byQ3OAPPMf3JIHwQUB3bImyMkUVEamayV/ar7maRi7bH0037QfiOfVrq10DVb23kuFaSOzvpCpaO&#10;XyJArhB8rFGOOqjaMfeFN0PXLTRrVNa1KOaaG41JbW/bT0Zo1Z5IooS+7gAhmI4JJlZ+MYrtrnSP&#10;D+qWNrpFhpun2XmXhW5FvboJIIsSRxBXJLKPkhjbrtwPY15rffAQ6tosN/p3i+9s/sOpwPb/AGu/&#10;CLcvFIVMkkagn5ZBEuQOWdk7AiHiKc43hofRYnEYqp8DO4sPiWqXyTaV4Zhkh0+18y4vFt/mucHJ&#10;g+Q/KzGLAH90571Z8Q+A/EPikzvOLPS7e5a2uLaxtrh3mjyFa4j3twHLREK3IxEznirdj4G+F/wx&#10;0+1t9ZttS8uS6niW+N5s3tAYc+XHyfMYg8k4+Vm4BFa5m+Enin+0vEulxSwWMUjxtG2oFY4pDaOw&#10;n298yzSxYXhhG22so4eMvebMadGpKN6s/wBDmLbwI934HjS01Ga4vrW5nga1t2jPk5hYyqWYcHen&#10;yygclAe5za8U/DxE8IXTeDtUMiW2oR2/nQXzb7Ry0gleRf8AlqGbypCB0IHPHLdC8F6l4ZvbE634&#10;1hu726vfLmaGbzGaEZHnF9wVNuzcwbgME6jcK5fUrzwqLiGzPxF1ext7eeW1ha6shbrc3O4fvFY8&#10;szJdW5+XJV1JA4p3jFrklsaR5acvjOhtvh9c2ukWL/ETVre51KxgafTrW1RMTqPnt3duh/jY9Cxx&#10;nh8DrX8P2l/etrr315p66Mkk15oksw8u4VGZ1fGCzZjuSi4PR42Ayoxg/Er4bXeowWekaN9uuLPV&#10;Nk6614emMk1pam5cwoyvxIcRhQ4OGEcp+p4lvfDWj6xeRXMjXE0t0EsbFb6MPHOs3ypCpbmNv9Zl&#10;sHbGvAAArjq1JTlzOWnYf1iPPfoWtbm8E2usy3up6qlpa6lq0kFjBHIFkvmgLLPIWzuOEDIoGBgp&#10;j71O8M6no8C6bo404pfTXDzTW6/vIYIRtDSSjoHY7kKnJKg/3qoeL7LwB4ZtJtX0rwNMyWE7NZyN&#10;J5j26SfM0jxjLARRb1O35mWFTjNc/wDE7VIU8JzeOZdWCmG4kOo2V5Dsj+1ypGsu/GCQqpvPAwp7&#10;nFVGo3HQ7adeXLY7PTLLwp4k8HwaZ4ksG0ZoVP8AbUMMZ3EFonaRcAYAeLaoByznHTNZ/irwV4di&#10;sdU1eZZ7yXUbi4Nnp8KsfI82aYKcZ3BH8oyLg4VHbA5GOZ0f45eIk0hLnXo7rVI9R/0a3hbSyzt5&#10;sJVpWGSeHkncMuMhOB1Nanh6HxNLKuvaFqVxDda3o0dxe+ZI0kcJt/Muvs8KY3O4ilKPG2MqBjg4&#10;GjqYjm5YGNXE1ua0R/hrwJ4S8OeF01bQNE1WaKz0u2Lw6wwkhitk/eIuHYFy8Ilw3VTKQR8orb1D&#10;4S+H7SaNQ1rNexx3lrql9N8728aW7R5QJ0ZGTls/MrI/VyKw49Avvioup694ctJvD0XlNLaXhV91&#10;7HJKqphfuhQqBlyASVY4xvzRuvE+n6T4xk07V/A+uabtjB07XNRmKwXxvGEoBUHa43Luw/P7l+pG&#10;KxjLHOTalr2OT22K5rHUS6ZZeE5LbxV4V00zXZ1S6M/mXCN9mBfKx4ztMaBt4yMcQZ6YrnZbnWvF&#10;XiW30PxnaR2umjSP+JFDqSoIWskmgkFwgI2kxQ/NzwwwMcbRNoqWl14WfWH1/VdJkutNWa4az2SG&#10;OSUxReX5QXBMv7lyS2EVh1KsKbf+LNa/4RNpfE2oR2etLZQtfWt5brC1klxcKVhhODtOGHGGAVNp&#10;GSTWsa2IjH3ty4zqxjZ7lTUtEsdB1Wx8VWurSWF94Z0hY9Pto98cEkTFXVWbLb5P3rQsADuWLr81&#10;Z2q6nqjapDpuu3tjJaX2sTXi3GpWavArAuBGS2MeZHKUIYchXUk+YoHVNo3jbwRZwvpd/o91pcsE&#10;08eq6rIUkS6VAkbG2ILZyFLNwN20gckVu6/eyvoFx4VsvEGkKs6yo15IiXMbxyCNEeSLYSEQ2rsV&#10;6goc8yGtpOVSzfU6OWcoJPqcX4t8E6y+g2vibQdY0y61qzisn0+Tzd8FpHIZSihoSWG9LcxOMZUT&#10;ei8vsfhZ8SPBeoHx74Z8Xz3SxatcWuhx3E3nOLYCFbeORD8+QJJFkUcYBbH3cN8J/C2xvtWikvJp&#10;LFdcme61S3+0iKdXtoikaQ+X8qOfuoh5Dy553E0X2l6dokn9heIvEOqW94f7Qgs2hklSQyi0NuJo&#10;wAdjNNKq7jyfLB9aFRle3Ne5EcPKPmeU/tJ+G9F0b4v+HNPOr30xsbzVLlpGuBuFutvbSL93GA0c&#10;RyvVSWX+E1846leXfjvTLf4nXa/Z/wC1tOa51JQ3y7pXin+Yem6Z8fQ19S/ET4gaZp37Qtx488Ya&#10;FDPY2fhOOfWbhrhC00lrJcRzg9leRIX3d8BfUV8xePRYeFfh3P4RgvPJCwQFQ0f3LdIQoT/gQRT7&#10;HjtX6Fk9P2eXwT8/zOOv7s2cJ4dl/tJZkIeRbWK4fjq3Jz/n2r2z4d/DGx+LHxD8ISX+rtDY+JdW&#10;SSdEXmENEkqj25jPvlj615F8OLrRND1G+uNbidIhGZgqr0jZ9pbHcbWZh6gCvav2bYPFniT4w/D7&#10;wrZObW3k1xU+1CAt5CnZEGC9PlCDPrlq9OT5YmVP4j6h/aZ+KCfD34zeLdGgkuRql/rtzcx3T27X&#10;Fq22/uvLs2VccxoyMME5aSJeBjdzPhP423GpeMfEvhbUdJ0e38SQWLXFrb2WZrhIytkYvKTnznik&#10;uQRggrGjHsc6Flr+m+ObnxV4r1ae+sbzVLm6l1ZbdSyp509ymEZ/+WrbYduwZwg64GNuHQfA/hrV&#10;br4haPqLSWsbxv4djjgjjESxQxxyW88p6CSNBERnJEbndnBr89xlLDTxE5Pe76noSp031OR0Lw/8&#10;RPGHi27t9Av7xrfStWt3vNNuJEtpbXfdkMpRjhgsUci/OAS0qscZAHZ/ETxJpuo+G7Xwzb22mRxr&#10;Jb6beWuqXjTSTzSm8RowFOd267nI/hwFAxjFU7j4leG9R8Ua18R7ya8srq9bzrjVptLTzr7fcs6P&#10;PGD828GJSzDcwhGPvZpl/pnhi51DSvEmp6Fb2OrWd/bah9shjZ/tyi8uDuZyAuGWXzmYA5GSAPKG&#10;fLlDDxjaRnGnTcdGaHxP0fwxqGm6j4ZtdNsRrniy3mlt/EJkZ22zJb22ZYsLktayAkrz5hmk5+Xb&#10;oRr4utINUj0W107w/pNvbXd1dGzkc2+kPJaoAY2U8gJ9ok8zJP8AqlxlMnF8S6RpV9Lb/EnXpHhh&#10;bTd7Rwy+ZLCVaZ5IG5wgjVQoUc/O6ccVkv8AELQr+20a2ufE7fY7a8kN3DpMIFpcWDQIs3mMxwip&#10;GpUcE7tw7VnToUYvncbs2p0abjdkHiu01Z42a3uJtahstPzHqFjGGt57ZsGIBG4EskTEbVBCBEbh&#10;jSeIrvwz4jF5r/h6e610+J9BhvtchazOLfUGKKHZ/vRpsBXygQcSEn5cmu81jxhpPg2CPRbzR7mZ&#10;ZbeYWCWtmoaS6VUEU6SdssYsKRsDHb0cY5E+LlGtNpuhaG0nh/XbOOxt5LsQq00kczuyFkOSZYWk&#10;jDtgF12fwjO0XCOttDeNOPLoXIvhx468YaR4gi0AWb3F48c+m2c03l2lnZIjzw+WAd23zHt8ZOB5&#10;kh6LzkjwBqXgUQ3eh2F3a6xptwbiEQ3pQ6w0UbZfB/jEltIxjfaCJG2nOMZt/wCODqMmh6L4Gm1K&#10;0Glx3J1i8htWjksWa6E7QuG+VtkRQDcduOnBqv44+NF34lkmk8RPeLe2OnyS6hJcRsqCztpJIPOj&#10;AGQ5mVwGYncgY9Sax9nTqRatqRKnH2bXU7Twv4U0rWNJW/09f7ObWWIvLzT5omhhUYdYERhhWMss&#10;gGOWG0jpisu98fW/wy8S6tqllb/aLK32pft5TXAlRYraKM73IaNt8KR5XP7uc9SRjnRrtx4X1+HW&#10;PEmpxtpGpQxahY6tDp7Okc0iL5BuIFGIg0shfefmXfux8y1rWPjzWZ7W2bxqJNP0TWIW05Y7qzDX&#10;Bj8iKTK/KWG2N0O48qYsdDwRpct+aOncxjh4xjqbXj7x/wDDvx7oWlr4U0+Gae3tYo4bixufIljg&#10;VZXtpmV87k2xAk4PAlIzvGZH+LXg6+0i8GoSSR6S2ktfLDYxo/2Z57xv9BkUgk44K7jjbFgYEYpN&#10;b8Q+GdS0TSU06yiWaO4ktdSms7Fh9njhig2W0JADbGErRwtn5RvznBrM+Jvh/V9W1L+xNK1azvf7&#10;WntG1CxtbPyGt7ZXmXex252+bMCH7D14pSrUqPxq/UxqWhG5seH/ABz4ctdK0nxXdeKZp7PUo/sv&#10;iC5iuGnkszdM8ZSNScrIyyADvshcgHvq+KtX8Ly+KP7Q037KIdB+2XNpq1vapFd2qXm0Q/uyeSTK&#10;x3Y4whJ+Q44jwp4C1DSZreH4g61p66VputBdcuFj23awlot8UWwf60m7ZS5+bdyPlDAUbjRfAfwr&#10;Zbr+z9Q1PS49PiDwySG6lmWW6kSKHcR+8kW3fcynaPOAwMZFRLHU5U1OL8ifrCcbJG19uj8Pvr2u&#10;nSbhL5LWW48Pwx2wuFilUW6JJHIBnGxJY2XAHzMBjqZL347aE+oaxc2Vtb6XeXWgM9lZ2twHYDEz&#10;TNPGucttlkBUYAkCDoDjovC2teBdG0+x1jR7XxFFHpIvYvEjX1m6+RDseeKSOEndK4SCNcAnLBSD&#10;iQ4g1n4oH4e2ccz/AAujv763hgsbqP7Lb/aoI1UqZ0kTGTNKFw5+8YypGcA4U8dTlJxmtv8AhzSn&#10;iKfVHN3Xiq81hIbvwpZXOqXMOjj7RriQrJMxjm3xgqTtk8uByHxgNsZeQ3PVaFo+q+D9O0640Lxd&#10;qU2oaZpd7feIILe185UklZJleNgT5iea8pVeqkZ578de6h4y0/4Zx3mlOLW+stS1JdetrfTRCkUe&#10;Z4YCkY/eLGYioQA/Mikn7ozm+F77x9pHgyTVYvFuqLpviSPEKx+VHAs/2uOIiEjG8MArR7SNoMgP&#10;Arr+uUZaHbHFYZux6Fql/wCFJdL1HU5blmvNKAS6vEJiiKSPlUeM8KwbY4ZhkMxjOMGs3XNGl1Tw&#10;LGNTXTLi61SzvGY3yH7Os0hjSNVdeSZEW3lkY5LPA/ZCD5Hrni7ULzw3r8uqeJb6GNdQuDba3FDI&#10;p1dZOYbhkUZJVpgz5yVQSlgNuQs/iH4qaZ4j0250PwxdaPp0Gn3EtxE8YmdHkso/K8yLadsirK8i&#10;4GW27V+YEHSpKainT9TLEYmGipo9JPxGj8XW/wDwiC+GJrePVLqKw1CJleUwRgxymZtxB3/6S+yR&#10;TjkgcEEGm+IPFOlX9rq62Fu90NTS8jnvMNdGFNrKqSDkzNDEhGRhQ27+E1zNpfaN44uLibxZ4TuN&#10;H0uZ2utLm1CYpMsOEE8bhyN0sIkdgTgozlQNoGOt8U6zp2haTpmmeH7W6upNFuvPe0a3EovFCSRX&#10;GVBJUyNFKpDHCreMVyc0oSjUp++vxCUqc6aTjqUYbK++Fmo2skek3V5Y3Nrp2pWetW94XWHy1kRG&#10;cy5EiNBKY+cAb1P95qTxTo3hxfiZBoVpZ6ldQzalEUmukWGN5Gj8pHJk+QKptpJlkPBNtEDlar/D&#10;rSGm0htE8VXUCTeIGsmsbG2ugsFuiTH/AEVnHzeVMI7fPGV3DgLuA1vEfib4cx6raaFN4ejvr6Z5&#10;NEjj1DzUimnt0FyZJGb5RuDFFx90RqOgbPJPE0aNTRahem9iSLwjrehzadoNnCs8FvJJfx3Vpp5h&#10;aS4gZEgmZ2OfIEcC+YwPKu3TOKp6F4Q1rS5r7XZtXmsNXt76a+1aSxuNrSQCVpZZV3fekbbNGFyC&#10;PMiPOeavi746eMNF0m40WG3a5hkt5Ld4Y4i7AHMMp/vbgB5nYOu/I3dOV8a+NvHUehf2Nb63Gl5N&#10;D5M0tu/MWoCK3DRqefM3iSFdgGAcg4IY1f1pVppJbmfNGUrWPTNa8DSeE9O8V3XiKzhfTdauLq2i&#10;s1VpRFdMwZJI92f3Q/0tC+cBFU/xMa4/xl8TvBHhq3uoIbCwure+tYUsV01ftEkf2eFgjzxuf3Yj&#10;YOQueSH6h2xman8SvEECW/hjxoLlP7YsF0rT7S1tftRgmkUxxyDYcLEytIp3HJ3TA4JUnEbw4vi3&#10;w5Bp3hbVreyhhNn9oUW5RZJEkSNYt+C335pI+RknK9RmumhzLSTOj2ceXmuekHWtL13UpLfxPEtp&#10;oeoagM2OwgaVADMpvoJkPGY7e6Dn7padAQflJy8+F9W0ZJtI0y6vIYdae2SO6WLzLiQvsCRrGc+W&#10;wj8pNwwiI44BOOT8O/Cr4m+DNMk0rxb4x1BrOOzvJJtcS1EsjoHjha4KfwwvEiqAMkDecDGaueBP&#10;C3xHsvGtj4x8P21nZQ6PHNLaLHEjiS2hMjGPaTvbc0TN1LE3aknMhA6qcqL93cmMqXJorliO4uZv&#10;BVhrujWV9JdawgTSNJ1a3MXn28ZlxKp/hUiXeD2CSjnANUb347pYyalaeHJo9LhtZmtbGNIHuJGj&#10;lgto4jLkHMm+QNEx+YBRgnaM9LYaB4s+Jml2d3oGqTRT6fc2MsSq6RfZ4yjxJHBG2CwRG3AHgBue&#10;cgUvC95otxa6v4P03whoGtI/la/Zf2bPNbNeebPEE35+Y+SRFhTjCqMAALnzcRj44epyxicdWryf&#10;CjxH4rzXr/CHw7410/xVJcWsevRxFbvczSrJauyyhT8qAo8qkE5JOeRzXjvibw1dTWa6vps5ktbj&#10;R7OSCTqJGRYICPwDBs+rV9LftvyWmkfs46Po2m6HHbrY+J4Y4xFIo5a1udx8peFj2JbYPPzO/QYF&#10;fL+q6xNpvhTT9JszJGs8JuIO3lxiXf5Y/wBnLIf+2Vfe8L1PbZbz92/zPHqcynqZ/gjSwPBtwFlb&#10;zLG9kuJLdOUZfPjCsF6Bgd2T1PmDHSuoRzL4NmtTK0G3XJ5t+35nT7LNFx67coQPaq+nWt4fhHav&#10;ptghmexuxNKHBZ/MvS2PqrRIR7HHfmPw/wCItMi0XwnZazfmRb7VTFdRRx5+8tweo6ZygA9h619H&#10;LY2p+6fTP7O9pqmh2GtaTcyafeTaxIZLVADJc281tbxyTuz4ztjnng8nHLtG64IBq/ptlLo/gOTw&#10;VZ+H5pIdBuptFupJLwxxw52DLK24hDKzqD3WRcHBFSfAe+mPhy18QaZokepXEdvuuL5ZGj8ucXh2&#10;QoRhXdYlXI6/fA6NXpXxQ1nWNeh0+w8KeBZba8jhfSnj0uSFZJJYWkZLy5R8g74lTb1BcxE4IAP5&#10;bnFanDGVG31Ojmjy+Z5b4B/4Sb4p619n0G7l0m8ttMuLmxnmundZlNpBHDBOHCqISYwMrjcA7Dkk&#10;B2tWE99p1jfarpOpeTb6qjrLY3W2GS8OVEbKCPnKqH2H7rc5BWtPxp4I8b+EPiVrfw9ikm1a4jtY&#10;bSx1SRCqRrIxWKGbA52CQqQBjDIePmp+ofCfxA/xAn8Ba9r11JA1uVur6S6d7M3JuMiOJ0GxXaJ8&#10;ea42sJQDgPx59PFRjTcuZfeVzcsbXMrxpeaTofhfTfDvxP0ZSn9sxaDdaXcNskgj3XXl3KhgG2sk&#10;UTOrcqWyPlIBx7Dxd8OY4o/Dd/Dqc0NvCbiz+z2omm8jy90SxsBghbi5JzkkgkY+Vcem+Nfh3rvi&#10;Xw43ijxHax6xZasHms9eupMXMBgVLWOYr94mcQysucnbGQQCeJrbTvhl418NaJ4Z8DttvdJsZFm0&#10;+/uMXVvcPYebdLwikrFPM0QPHzQFuMAVMq8ZQvfcipH2zvFnlmpw6Hqfw71Txd8P9Ch1bV7rS5Ip&#10;7jTbVI2Wa4+xm2hkGR03XKsh/wCWtsv8Oay/Bfiz4ir4j8Rap8LIIdQtfB8MV1Hps15uku0FuqpF&#10;HMpAYkytJsUZU7s4AwPRfhX8Hvh282oeKPENrbjQ7VYJrppICtrBqJmAaL9225tv2mMRScgERkZA&#10;OfL/ABJ+zB8SPBQ1Txj8OJppLa+a6ja43FbjS4Y7iO4kd414WVQ0agrktFIxG7BqqNSFaLi5ava+&#10;39aHNyYiMrJnX+C9f1jSLeO913xBHaCZZIGt7eNmSOBuUYOOqBEeQy8YEigYwcd/pXxL0u4t9Qjt&#10;Nbk1xNF87UNega3Pl38zu5EG/JOySJ5WA4Ae2AIG8ivnm8+Fvxr0/wATQ+KPD2szND5IE1u0AZfM&#10;jmKrEAzABH2tI46BZGAzyK1Ph5P47sPBWp6zqBFvcWsb6hdS53NdyNPbXJjXngNLHNjI2qDICcgV&#10;3VKcJU3JTWhtUrSpx13PTNK8dnVNR8VaDoGqtZSWuq2RkhaT/SQwlXdJE78yLFNvIJ5yCTjmqGm6&#10;V4ZvfEFhbePdQWG8j02eC4ht490dxC7xeZ97kPJGI1CdQXXuGrgvBnhHxT4s+I03hXWisNxFA0en&#10;yXGWV7ZYvPm8x1O7zVaGNRjJ3TgHJxneuPDHxE8KX/8Aa+qratDZ2+yG/WQNcIgaLy5SmdzysJ2c&#10;YGfl3Hpxx041lo5epxupKW7NrxHpdp4diF94hWaS8W6R/OsX4t1WaMpb5B3COTzgzJ/CsbAdBUBu&#10;5vA+oajb29hFdR4ljl0y8kWSO5Ku0TvuHJ+WWUen7oHoKsarpF54z1mxgluNNuLqygkbU1nVlSa4&#10;lZBKjKuA/DKMknqpPJrnviP4Tj8CaHq13JdSLJeahJHbrahJJPLlv3y6c/LuiBAHTkHPzmuqnFTj&#10;8WqCMbyOwg8fweD9DtdasNMH9rQyQi1unt/Mt4vLhZFBJzthJRsscEFuOMmuD1PT/FjRReKfDM63&#10;N7fSNJJa26vHNpsfntAoZuBgg73UDrjHUGtjQ/iD4tt2uE8GPthexja407UJIoiipAMF94O7cGyO&#10;OSwXGOaw/E2s+KrLXJre78ReXDZXskK3CtiRwzlvO24BcZU9eilfYVpJzVNSR1Sp7NE1ot1d65Hq&#10;3iGO3tolkjle5TjbOFV9o2gkKsaMGznc2AMAg1Y8MzLe+Hf7Qu57eK41idId6zIZLNFERllXOBgu&#10;AoUDmKPnoDVnwVrdv4hju/FepQ7W+3W9xZ6fDCVaaVrZlABb7qCNWbbglmUZxkUzxD4f0m1WPTPF&#10;moQbVUzWiWsIVolEIaRSh5WX97EMZwoDj7ykVy069L2jU1r3OfSMuY3tPuG+IUj+JY9Yn0+1ju4r&#10;mFriQO9ujOsrpHzhGDu7Et8udmRw2Ksdn4en12OLWPFVu2kwmSCNljdWhjjR1hlkHJLHbI3lnO4I&#10;6jgNWT4IuLSPwprHhOy8MaoDcXEkV5eXHlsrqWGxEBIBMgZ0c/dB3FfmXnf0vwj4W0zxjmy1CO1m&#10;mtbfStY0q4ZpYZjHd3BMyScq0yxhWC/3WDDqcqNWNOV72ffc6aXM9WcZqvhfWtc87w94S0qzRYdM&#10;gm0qdLVsTrI6Quq4/ifc2fQxOf4i1c/f+EfizZaRBrFrqstxaxXzPq9lIF3mHEskpRf4tkaK2fVs&#10;8kkV6d48k8nxBd6F4W+IGmTaarwJp9tArfaLdwswhhCsFzEV3AkEDa646c+VXfw/8QLrFvqHhXVr&#10;pmksY5bWS8nAS4j8hJnkGeHkBHK52gJKDk4z7tPGKpT3V7feauUtrHf+F/BU0llf/wBn6xb6VrMN&#10;3DMsF9etH5tyqbJm4zlTCI3bJw2FY8kV02mRx6VbzWVl4mvtH0m10+Vr6aBg0iD/AJdoZB1kBffE&#10;ZMcgIBgYrzO40P4o6t8TLrWdPgtV0y1X+zIby1uSQ0QiEi+YQMFyWVGAydq7MkKDXpVp4ETVPBum&#10;63pjXF1HHNDeb5cRyXRjIuZLRnH+sC+YFUjPERIHykV4uIXLiIxqW1/pGcZR5rSRJ8TT4l8d6tot&#10;xZtJNqkc0Uq6crNIsF0xdYF24yCxiRSOVAcED5iaseLLrW9W8SQeHkNxpsd40em3UEMqHDb7e3Ma&#10;lfvuNrgtycqT14ri5vC+v6fG2v8Ah7xLNDougqs1/bre/vmUMyKiyZzuZY5Cp7xsSCNgFO8Z+Jr/&#10;AFnc+u2n2ezkvvLSbT7hvMJEonYJJg+UAolRG6b7glucVSw9OnpE6OWMndHc6ja+DZdTm2Qz2k6y&#10;NayvPatHHBbwIsZmaJjwQDJtOc/vF/iAryrw94Kt9a8N6Z4r8cPHHJ4fkmVY7S+aL9zHGshGAMI0&#10;YlTjjIKE9TXca7401PS/DviiPwtpt7c2eq6YTZ3mr3ETSR7pPL/eHB3IkTptfqCQer4Hkuj6V8RP&#10;AOnXvjo3M2n6g1xa3u7UnMouPPWP52jjJGVyxJbghgvNdtGFSVJ9NUVyXjsdR4y+EUfjy20/S7/x&#10;FI0rWrQLeahYiKYNGrPLHJIAAXG3ylzwGUjIBFFSarF4wsfEUKT+KLXWPDPnJDOWGPNlnkMUyum4&#10;suN65OThmzzjNFClUjpzEwjT5dj6S+HWn/D/AFDxbD4CFtM1vc6THdPb3bB1nhThv3uNxY7klEmc&#10;BoyOcVT0bw74j8JfEOz07VtSvZtJ1PSTHHpos445mXeXZC3ZNvmOnIbg/hj+IPF+peGNQt9M+FOn&#10;x3+pNrFxYTJJZOywR3SovlssS48qEx7m7hWxwQa7Zr7X9aePxZrdj9lurjT7SC4vbpCw84pKs25Q&#10;PuhPJBOSY2GOfNOfO/2iLt9krlrRk0cr8RPD2h+KdQtfEnhfRL/VIbG4gtbiS3uW2jZ5UjOW6sd9&#10;wsY5zI065yAAN+6034TeIpX/AOEbOqR/2TYSxXWlxxt5Jk8syGFAT+8ZpDKACQCFwp5ycDW/Cvji&#10;aWN4NZupNNVkutYis7dYIrZY5re4YFUBym62hAZM4RQByMnt9J+CPhW98B3nxB16xkuGW1jmit3l&#10;LyNCGgKMUTDGYRyO23BysKg4JArqlRjUppN2Oj2EuXVnJJD4PPwqsdR8GazZ3UkkK+VDDCVmNyHL&#10;fZlRzjlbp3fJKrgHJCmrngrx7Y674VGuXOkQ3Vxb6g19p+pfalmLyLAoc+WwUQySebD0GN27o+K6&#10;LX/AfiLT9Gjt/DfhWy05rUSLbtDbqgtrrAEsrlGyy7TLtbnAhdcYODPb+IrhDeWdlpNsl1p8hgFz&#10;e2ChoT5jogcBdqB7mHzNv3wrKpIHTOWGlHRdTH6rK5Pq3jB4NR1SbTLOGzhjkt1uLe5YL9gjEaKJ&#10;oWB2vuhEiqMfKzNuXLCs/wAXzeG77xX/AG1pEMbR/wBpq29tHQTT+bbiMou1SAB++kEhP3kYjOKs&#10;eG9PFzcS6fbaV9qjnv0DacZwZo0Kv5zKxx8r+YyADIXd64w3xlf+DbS00+1mtL62ttE1Bbf/AEWN&#10;fKeRorlvKIB+dVYsjOD8uSCcjFZfU3B8y1f4GnsIqNyHw740Nv4Oj0/TfEn9kXUel3IaTULdUvoI&#10;1hltImZDuaSQyW+zzuhEqN1Y1y/g3QNVn8Rw6LotzJqUM9ystwupbGn1G8nlneNim05JjjYuz8Bo&#10;lQgFWFdjonxF+H51rWJNKsdNhvWsW066tdQsVVzJJOoQxuxyQ3kbGb7wZdwwODnXPiUXOi2ek+G9&#10;Lt4Jp47qCSIRmNoJIdzeVEecqA9xjkBjljl1cjL2deMXfS+xMZNRsyh4JsbPwHJp+p22owJrFvqM&#10;5GmXF5iKCV3ntlhUbWHkRPAVPU/czjcxro9a8aa1b+GL7xl4U0Ow1C3uYrDWorm2shK1vPNE8c0E&#10;4AwrQmzX51x+73EAlxng9L8Uar4cW48X+MfDUCWtvIi3Wlyz/wCk3Sssl1LKTjgOZxlsDcRggs2a&#10;0tN+N3hG1nvvDSn+x7PxRI/meTujML/ZShnxgboGKQ5bHAGSV7bQoy5uepO78ioxjz7nRf8AC1dM&#10;+GtxrWqXOr/8JM+sWclzFHHprm1g89vKiCrFgD5d4Q8FXPHDmsZ/iDpfiVJptWstWNrcLb6bo8Mm&#10;kiZpVhHmxWzpJjZsM0aBhkn7ROcnitvUPE/h7XvBt5oc8c17PqWjW9g19aWqxtKIbAPOE4+XLomE&#10;xkeccD5WY4uoeEtO1/xC+oyTNItro8kX2WRJEVkkzLGqMdo84h8ZQ7n+fJGK3lTV7rc6KsOzJH1r&#10;WNZ0zRdOF/p8EN9byvqm3RnEMFwbtCLbEjBvLYyxkvjgqoxhhnL8V6ims+K4bnVpr68ktNQCRTLH&#10;FcNOsZSMgledskQWMkfIjPu52Zq2sVh4aWwAjs9LhjvFNvZyySSON0qycPuBL4RMbgCGQAcKSOb8&#10;RXum6HO2uW2oW99catZXT2/2fcYFmaIqJRsYERsZdskZGPLIbcVArmq0XH3+cy/dxj7zOm0PV9R8&#10;LRS+NfEsn9pnxBJcWen2cinNvMs9wLdnKnHmt5yuq58suqkNleYvCWpeK4dX8Q3K3lrJpVirXFjN&#10;a2wWW48ie4k2JMoK+RI6GL5sk+bIBkKCaut+Mvhz8QrmPRLaW80/WJJJLW6s40R7e7gllSB0jYfK&#10;hzZqAx/1aSsxwcGsvwh4eTwj4Ok0rUtTln2MtjcSfa8R2V7uMaEI+fMHmeS6xkhdy8EA5JQxVGNN&#10;RluZQx1GOiaRv6vNaz6xrNr4T027jjY2mqeE92JHgvIU3th+ieV/o8AznzFXcema5zxx8bLL4K6P&#10;cR3U15rGo6lpMVtFczMZrvTZZo55WLseQyiRHbaNokJA4ZRV2/j0Pw14euNG17Qrq+tY42hu9St5&#10;iUjaKzkELqSUcCZFO9VYBVjY8DmofEPhzwveaXfeJZEmSSbUYY7d2tyubFvLgyDtLPvgFypBBZWa&#10;QgYYZunjKdSpyx6HQ8TZXWpxXiTQfC3i74O/F6bSr23uIdV0e90fT5Ps+NskyWkiLgj5WErTKr9W&#10;PGSSM/PnxugWfRlMFxHLceSY2kEY5iV5kTaO65KL7fnXsOreN4f+Gdb7+x4rkLqnxC0K1urryw3+&#10;jxanpdt5Uh4wxVI3BA+bDZxg18rfF34g33hDX49L8N3vnSQWEdtCrR5aEj5lOOefmGAc8gnqa/TM&#10;DG2FgvJfkefUmua7LnhbT7D+20g1iOSZriBLYr3UTbeWPqjbAB6V9B/8E+4NUk/am8Eza1rbJo+n&#10;PJe6g0keVgW1sbjUNpP94vD8wPY4r5/8N+ItV1dL/WLvTrezuLdE/cxqzDfANyooHqRk55J6c817&#10;v+wUNZ1jxR8Q7tL6Yw6J8PvEGo2MkwVZGm+yy2AHXAzlufT8K6KvuxHR96R67oWt6dPY2t/qmo3e&#10;n2tnpNudWZGUxwT+cYpJVVh8rAW8bhwcJ5jY+Z8Vy/jbwZ4qi8P3Pirwl4nuYbC6ma1ZdWUPbjyS&#10;q2ySSD7gaH99uIzkjILELXQT/DS58C/FNrTUvALXlrFCv9salqEzLHbqILkeUYSSGwsgY8EZT1AA&#10;0PEWg3HiL4fP8OPCniq4uNN1LUGaTSZdPcCKdoZtiFVB8tFV1nL5BMUKYBKgL+ZVq0alabvfU9Kn&#10;BuL5inqHw+sGs4NAvIvK+2WcUmtWc0jY8lYRcRxqy/vGKvIWDqpJ3Kny7GFdHo3xEl002OgDxKdQ&#10;RtNupr2O+t5JY7d/L+z/AGJQFId1BuF+U48wBsbY2zkfF+Lxl4r/ALU8Q+XYjxVNojeZDZaozf2X&#10;bReXJPdW2dvziS0jl2jgxlChUFgb1j8PvFg8P63ojroN3bw6LZwx3S3CtcQzwjfdSttfem8faGMY&#10;3MryR7dyvipSw7spD9nGmrpEfhnW7W5iuPEGuXMyfY7ZoInvoS3kXjmV8MEA3s0dtOAv8DK4Y5FZ&#10;2ifCfRdWs7fx3bpBfWN/JeG4svKLwyBYwDb8t+8RVbbuIGUlThsZrM1L4h33ju/uLbT7PUpTHpgW&#10;xZ1CQm4LJCtzCqqF3u7DKt95w5OGZ8M0nUvD/hB7H4cad4w0uyt9O00w6pbC+d4bfypbWBpFCgBp&#10;AfNdjxwyleRlKqfyxNOZrZHdxaPqgtZE1uWaaO08Om309v7QV7wRSMGjby3OQPL8plPBXGOcg1k+&#10;JNEt9DhRfDZWzeHUNPmtdPjUXDSsFJWNujRLFDCxHGRkZ+ZWzJqnirTtQ8SQ6vFqkLSatHcxveXk&#10;LHziWuIIY3cMFjhdYpFiOBlYlXk7RWTrXxt8DapqWueJjFO99fWt281xJZ+Xb3ELpAqvI553v9qn&#10;kIXBVQ4GMMKx5Zx0sa06ftI3ZuaPrGq6J8PdL8eakY9Ve41+6tPELsoUzK5igjheJgAD5QJAJG4p&#10;nIOBVjxtrHgVtdv9N8ZfEmKS0vNJjaa3utPYXFjp0ls1xJHOV++D5ztuA5lt0wR1PM+Ddc0G70uO&#10;x0gw3NvazXT3bf2owW/FtLG/lgvgJM80jbA2DmUOOcAU9Z+HEvjLw7qknwG1KG602NbVZr68mCi4&#10;ZXSKaEz5MiKokvWSM/6zORgIFqYYiMFytamPtKcY2JPiJ8QPC3i7Ub7Vby4MOlandINJ0TUWMbwx&#10;xxv5BXBCvLva3LJ1HnL/AARtU+l+DL/wRrcd/q+p33n31tcC1GsSido9PjtiizwBDkyMrMih8H94&#10;gJO7FYXxG8N/Bz4Ga5r3hX4i/E261C11aG3uLFIbBBJYlZRDb3Ee3AVRbfPu2klmU4wCBpeBfitd&#10;aT4Pi8SaTqUWraXp+n3UVjGVNzex3PkQzQpJhW88hIbdSTjyZWiIyM46JfBfUiWJoOPLcz9RuJZr&#10;RdI0/wATWv27UtPDappy3iRwxSK0U1ssDFj+7RyY85GEjQ9GbPWw/wDCcWPgzV5IvDVvfSfbpdTk&#10;XT7hftVncmZZVtzL1aOM43xMCqjzF6jA4nxXovgTXdU0vXvAXxh0eS9ulh0+/jtZlkz/AKGkUUoR&#10;13b3klkjdcnK91CgDp/AWveHvCt5Zae/jbTWvtc8P3EU2h2OoLuiuZggCM8oIl8y4uw4cZbcG3Y2&#10;nb4+MliFUUaUW++h5mIxEFOyG6Tq+o6rqi/FLxDBeJobRyPDNr11Esd4jqHZPK3fM8cvKFjyIdq/&#10;eYjJ8ea7peg22uWMGtX91ZzXF4Ujt7HdDHZzXiqJo5nYIh3iMKzBiDvYAZwequNev/F/g/RbDxn4&#10;ejt7zwne2tpcSzXELW9pYabFsNzINwZvMnSFwhXcF80qCS2dxNd8Na8+j6FZRatF4ou4ZtV1C6tW&#10;ja2tJTOkbrNArncYreOTOcfeSTBOSOaPtJ1OVxaRlSlzaGXpXxxv9L+F0Numj32o6R9rsYrXxXqV&#10;ukKR2r2diPsXmtjMbkXETvGpCbncnHTF8F/HabxrfyQ+FotDjudNkdbC1dfNKTtI7C3cAHzIzMsb&#10;xOWGG2gnJBrrtd8ZaHomnzaJ8T7l5LnUtejttP11oViWK0ZNqBy3yGRs7CoAZkZpDtJJPL/FK/h+&#10;G3inxNrHgO0sJJNB0qe8tdDt2jhlmaaC6+YyFQhuI1jBRRkhBIpPOVHlv1iXu3W3/BK9jUlK6joW&#10;bvV/HHjzR5ovCviZZLmRrW+urPUE2vcfLdBUEqf6yRENkSfvbYzgZlxVDSf+Fr+OvDd/pkWnWNvc&#10;aBpazyNZ4gDXCsxTMOWVgzW1yhkHJDPkA8Vz48d+LrTwquv2Xw8W1hmnEEkdrIktxZ3ET77l1Rgv&#10;lr5MTnLKxGOc5Uj0yw+J9/b2Kv4N8X6X56wRp4auri+jT+0zCFyfKIC+aJZRF86rnzuc816X1OnC&#10;KjY6/Z0o6sq6Vr9r4p+w6lok9vqGqafZqLfTI5HjAkldpUdgyj5WjSeMhl+ZWVmIDABnw48aa38S&#10;dA1i1/4RCRpfEUt5Jql1YMY445oIrO8lm89ydrJNKEQ4G+FFOFPFct8MvGPwx0bXb6W/urrS7jT7&#10;W1W4uo4Y4LXUfOXb5NuZfmWPeMs/KyMW3EBDV601+40nxBDpGgSpt/sS5vYRq2pmFZLqOR5ywCna&#10;IZxLaRsvRZEAYkR5NyoSpvRMUqjl8JifGDwbq/hHxxoOo6f40WPw8+hPaXM2oWQvVXVYPtcQTa7f&#10;vMyReWSoJZX4B4x2NlpJ1TwJFDb+L7OO61KAvqF/BqBb7BJIYUBBhUCU+TmVS+cy3SjJIJrk/FPx&#10;6stVkXw94vewih02N9Ua0aNGjiu18ub5V+U+ZIRckqxG8Mv8UZLeW+IfF+j6ZqNvpcHi4W6R6Tce&#10;HtUtdMkWWSeUXBSORZZSEMYjBAJPytBGc4ZMEqeIqU7xi9jOWIcE7tH0Rp3hfw/omitq9r4jh8u1&#10;htr3S7eRh51tdkTpLGJnJZ0WJIiWH8W5RjJIw/ijPZ6tZQ+JdQ8T/wDEpm0m+t9L1DTo9kdpcKjo&#10;Iy/zED906q5GWaPgndg+D+IP2mvAOgjS9Hs/E17NN/ayy6tdsoncrhIWkBkJGSE6AbWXJA3EkcVc&#10;/tfXNrZLFpdrujkupEjtrxv3cEbBecDAySp6gkAL3LZ46WX5pWvLla/rzPLqYxRk+Vn1PF8QvB2i&#10;eGvI03W75bPVLK1/tGaaw8q4s3PmQeZ8/VlCxBkB5ETtzuYVu+I/iP8AD2wvrqTQNJTTr5dWW3/d&#10;6dt+ziH7LGHjzu+cratlQQwdXI7Z+Sbn9rJPJuNM1b/TIWvprhZodsilGhji8gk9CxaVy3UFnPVs&#10;jbP7XvhPUPiFPq+v2V/qXn+crPFGrF7qcSuvY7ts7llxyfLj67Tl/wBlZlbRMy+v1Oh9Oal4ps9C&#10;vofCOnWEZksJWil+yW22aRheI4GOU8xMmMg/KQcZ5JXJtrHxJfBtVlhsEia2FveWS3EbFWFwQq4X&#10;5jOmBId3QsTzxnxCX9sb4c3PhfT9M1ea+OoR310920cyiNRlk7gl1bhtuck85xmsi2/bBtvCut2H&#10;i638XzXU10zS3kIsU+SbzQXRkPQsgZVkHKBs9cirpZTmVSm20zrp4znWrPp+PV9Wnh1pYtXvNWkj&#10;vrV9PuktFgjRRNAWikjfgIWjl3qCcgFe/MHivSLq+0GfRrrU7hbqFrieMQXLQ4UYwUY5Jy/lhVX+&#10;6c5wDXhviD9sebXNOt9NsNVjuLy/1KS78uaMW8d1ahY2RZDkskfy3URbczAnoWOK53Vf2xrjRLy3&#10;s/Dmoac1nIVjvFvrqSd0VYo3DAkE7VBYNt25JXjJOKllGaON4qwnjJR+E9cufD9vqjeH/HXhJNZu&#10;NSt7wPpul3GoCACZG85ZGycIskUJOCSS7qpPzYMms2A8MX2l6bZ6nrH2+2ZbO3jt7ldkELpCsTSq&#10;OHY+SRgtjO89AMeUp+1zqGs30ep3Gi6P/amvRw3ckaSYtre7Deb50e4jYBslAVfkGVTHC4x/iR+1&#10;Z4Gk+wW6tqUdxaaWtvNLpflvJtidZ1bdtGWUx7Qx3ADJO4812UMmx2Kl+8Wnc6aNSFSN5Ox3f7VG&#10;u+Hta+A7eG9Btobu4sr9oX1Sa8Eio0JiEbRnsWgFypQD7zK2SCa+SvEs2poun2EMkjbYcqjckoS6&#10;qijt8zBvoDVTWviHZ+INViXSZdSWH7c0hW8uCWaNQRCjquFLAAksABliOgFUPGHjmPR9X0iK1jEm&#10;oeZE0e5Sx2KNo/PH86+4ynL6mW4X2cnfW5z1JxnWsXNJ8d3GkaHqVjaalJGtxZtCjM3yxNIV+bns&#10;AwbjqQtbMmraz4ZsvDK6tFZmbT7p/Oazm3QOPs+EdnGcHD4OOgHtWZ4d8KeGNVULrTf6LdyOkkiy&#10;AN5rH92Tng4IQY4yA2ORXs37F3wu0LxRq91N4n8JT6g2iyLNb6HHb7gZI7VY5Fc/xK32lWGMZeNe&#10;QMmvVq4qNOnc1o4eVSeh738KfC/iCy8Iv8Nbq3t9Jhgs474NeXDbzN5okaVQoPIlmZ1BAAKzqMHF&#10;eg6rqOpWa6hqPgbVobuS61tGsZZonkClZonSNVxvwBGHYYIA+X+Djm/E/wAJ9e8IWljrWqaVc6xq&#10;dmkNrqGrNra28VuYXWeFJVb5nVnCyuQSzF2wMACs2LxJ4qisdQ06y8K2+ialBDfQ6ldT6hv+zT+f&#10;FEk8Ug+YzfM7KoGcdcg4P5ljcrljsQ5ydrtv72en/ZUn783ojqJPEni+LQrrUvG1ldXWuaTJq11b&#10;rHePEblfN2Kowp3ciIop/wCeoBxnB1LTwZdeJ/h3qGr6f4quZtJvot9klxqRjlllVELTRxgYy6hg&#10;AxwXKYxhhXL3OrappvhiGTwffW51TSb6Q3enJrjLdXP2sSbnIbIMe2CPcQc7/mJJPFfw7qfxJ1xb&#10;BtG16L7RceadC0ea3ijNg6i4aSOTd8m0qZE2twAM8E8+TictnRk/e0ucv1FU5Np3N3WtN8a/Du0t&#10;omstat0a9uZNW1aWATI0u83Ajhhz+7ykrMIySdmQGwCD0/gbxPoOjW2tXI1a6k1aGPbqWs/Z1jFz&#10;MbdvtSB3GGkd7eaNGBOR8x+9kc/48+KvxBt/FWs+KNZ8Nt4itoo5P7P0+xnPkSbS+2NljO0mB7go&#10;q4yQjDLDBE/wjs/BvjL4af8ACvvBVx9hXQ7hbG4vo1kDWd1dyCKyvZiOHQSyPIMEKQ25Rt4WPq6q&#10;U7X+40lThFXiYvxH0K58deGLrXvCuuXFvc2umvLJ5EvkvHG9syQzBOP3UclyrFcZAZZBwgAyfDPx&#10;Yl8OaZDe61q2NPvFYSQ3Mb5n8uGRBMSSQqkx3IMbZPlxqT1JpPDnjHUvBv27xl8cfFSQjSdetZLi&#10;8XCNE0Ebxm3lOd3lkpJEAgwCtu4OMYfq/hvwL8RtB0fU9G1e+dVtf7O1IwW6ieaOaMR/a4gyhA5G&#10;I2bGWSRmI3v8qjGOHapu9non0OOpOfPyLQo6P40tvFS6loOhaPHE1jL5zyXFw2y74aWGBWYfIoUz&#10;DBPyfMfmDA1W8IQ+BpruE+M/BMsVra3SmBdLu2aK4VZYgIgxG8IWNzuXHBH3T81Sf8Jx4em8Ny+P&#10;9IuZredre4tLOX7Oi+fG0nmPMsA6gNPMgYDcsaxrnHSro37Tnwk8QeLLn4ca7cvazWtjcI8jLHN5&#10;0rr5pSJiVw0cxdypP98ckjPoTp1rWSOPG80I6u5S0yx1nS9MudLbR/7J1DStIa0fT/L81r2QJGZn&#10;RRyBH5iqdpBcxsBllUVs+BtIuNQ8YWepatdR2/lumpx3yyEgySRRiW6ZnG07CJEKcBCME8KTmnXB&#10;pul+F/Gfit2vre7s7dLHUvMNvNtZkVZLnp8hmeCUBScxON2CWJj8R/GHUfBXh280bVoJpNSt7X+z&#10;dNnW3Zo7ldjukpI+R2xskl5A/eliB5QAm83fTseXHEcstUb3g/w1Y30zW2t6pN/wjs2k/wBq2d3b&#10;fLPC3ls07qnLFZGZFWQtgmFz1CgXtG+Dena3oFr4T8eeK4b++0/S1muprCzFxLJb4lcw7VP7p44y&#10;vQsAYscYrB8Faxrlte6a2q6N9r0e5tHtEs/DtwqxpYR3LzeSzE7Hj8xZ1dMrtV88AIK9A8O+Dbf4&#10;d6JeeN7K+1NbPxLNfXVt+5w0DMkDmSORx8sjee6FSzEDp94bc51pcvZo6IYpTkeM+LfAUzfED7Bo&#10;XgzW7yxu9QD3+2zk2RSRpDAyeUQZgYlkiZA+DuKnBAOKfi34QXUCXXjTU/Hen3VrY6nZyWepws8c&#10;0iyW6XSxOh9ETazDO3y1JGScfT37SXw9+Ja+DY/iW3jCz07VLmSGdYoWilmV7t5UeAKj/vG8iMOh&#10;bOAiZ+Z0xyMuht4u8I3Hh/VItPXSZtUtbXVZriIW9xNDK1zC0jnruVQEPT767fvYHdTrSlGPNI9e&#10;jH2lNO58+x/Db4geJ/BFzceEx9r1xNXjnl0uzmlEhSW3jzL5Zx5flMgVju+9KAP4hXe+KPhLpmhf&#10;C6O5luW1TULNftklvdXrKkUc4+zpE8gOWkSUSZbI5feQQDVvxPo/xD0nWbW68D6guueSs0z/ANpK&#10;0IYbSHVWH7yRQI1KnnpyBwWwdB8V+NfEvh2K91zwBqdraxWiW06KoCMC8iAlW5yHE2XfHCszcupO&#10;08P7SanCS038/U1eEiZ/gDwv8R/h/Yx3HiuVdLtlkkg1S6tY/tLrK58nDiNjthCyyrkH5QVOcsSI&#10;G+Jvw/i8Y2ug2uvfaLq3V5ZorGOSFWkb5swImTuYl2jOOAdpyuMGqeLk8N6TJH4GuftWk3ccL21v&#10;fR7G1S3E4t3gbYNrh3WTGMfMC+CdwrC1nxi/hXx7D441O7tY7gRSx3ExVriK7CwxBERNiud6wRsh&#10;wSxCZPzZGn1VTi4xXmc1SNaHuo9T8T+KvgZ4suLq0ME2iyQ2VudPs7j5Zr3glHaXpuTYCNrAAyD+&#10;9iq3w+8PaRNDeeD7rRJvstnfi3jhluP9Lt2uUlTz96k4jRjho1wQEcHPBry2y+LnhDx1ptx8JtF0&#10;G41S60+1jRoZo2SS6USxRra7JGJyJlgLgNnMalcYINX4a/FAfC/xjdeG9b1K6tYZovs9vfRSPJHN&#10;hYzGJHyAy5eRyrYdWTglSBXLPC1407LRx/E4pSrc1zvG8UR6LoDeI/D8TWdtdzM9rDbagws5IZkE&#10;IyhJZCvLKoX5lDfMTtrpvhX448aX8dvoX/CNWtroOoNay2K6p5apaMrrDJjONhMVzICo5wO5PPOW&#10;Fv8ACm5sLi21DSrXbbW9laeZp18LhbSaNvMBAABYgXEjMADuRIvvEsq8tY+OLDxG99rGr391qH9t&#10;XBWNtWxDY2j26m7UR7TlH2OmWJIAZiBjbWajKsk5rVbFSqSujovEnhuS2S20W01yaJZrMxwzNbhX&#10;urHyIiCOf3oTaNpOGHmup64Orolpbz26/DwxQzX0elzT2l5dTM8d/uhBIyBtdHBPyrwGAP3gtYnh&#10;rxJoWqa3/ZV5NbeILzQ3MljrEzFdihSDIiIACVdtpRT8/kqxxsIHOfEbWbjxF4mu7/wtZyx6elrH&#10;LbwQs6vBIT5m8LnovmsNowF8onrVUKc6l6adnuaU6tV+6tz12HR/D0Gs3lsVWV76FbXQbVtSKJtE&#10;0e6Pe/HlgxsgYgHfEpYkg5wrLT73xsPDtjrniC3bTWuET7Zbyv8AZ3V4slXUDLAH5F5ALKfu/KRz&#10;3gLx3YeK/AjRz6Jp9vrenawri31CXyzHHIZgvlk54ckbsj/lkzc7sCTXdR0CV9Sn0fXbyPS4rUXM&#10;cdyzxpa3CJci42nAOMeTIOcYJQjLCvSw1GpH3HJ+Z6UZSjDU6Dw5rXhXwXHdan4ylh8qS4iM1nZq&#10;DtR5Ai7pAuN6RwyxkYzlXOM0VhanpPww1tb3SdcvBpHibT9Qs7W0sWyy6l5gkDXYZMK8hl81txyr&#10;LLjAI4Kr6rF7Nh7SS6H1dP4z8NaH9v0+9nZbyPVJ5tK1S1eOJb/ydy+c5Q8FopI1ZgeH25wFwGeI&#10;vHVgPGv9japIdKXWfLuPIWXzIfL8yETeTIQSkcmzZt7797bcA1xOsW/hjxuJNb13xppqRSWdvB5k&#10;MsZMD7mdo2wWKhhtmMeGy0chOcCu0bQPCWm6BcaXcJDdaloil7O4jZoIbZVEzFGJYqCqLnDEqSVY&#10;Ada1p4fl03OiVR7jdd+KV1odnJFplnHGbG5uLFbWJgyvIsKOQyIcqyqgVlB5CFtx5NZF/wDEnwuv&#10;iO+l0zXr/TPtlta3tp9oVUQssSRqqsOdolbywMfxHdhsmuS8W6h8JdI0qPQrr4k6Npt3eD+0Jdto&#10;S8krpHLguG+SRIyBIH+b5mBypLVxmvftA/CnwZbXVx4h1Ozu9L1C3tl+0xsGvLb92ZDFwrEkmNmU&#10;ngPJwQHyCWHr1JWjEx9r1bPoPWPin4nv/Ds2s6oZr6y1KzmuLhYbNissbbiYkCk7mU42nOSsnGVD&#10;CuR17x18W9R1OHwrAscMs0bS6lfWKwyTSqjrteI7iHIhjkUdi8aehxyM37UcV98KNI8nxhZ3Nwwk&#10;muNN+0RiSX7OItjBkXMZdpFVVPRo24xk1yOhftK/DHxBZaq1gy6as7W40m91Vyw8xQVbYVzl1EjO&#10;6sVVlbJYYSso4PGctraor6zeOjO/1vWfE/gy3hNxcXmoXWr2qLNMyzN5F6HDdRgRq4jB28s2WBIb&#10;gxaXe+OfiFeW8zaJNpGkpYxySag14Fjh8qWMCV/M5Cu5km2lssZWOGIC1y8/7U3gXwlpFzp0Y0/x&#10;BPHZKLXUL+cRSXFzM3mqJDyJJYZLmMb8gHyn6b3I4e//AG8vCmtal4qjtNDjhjtNRlk0e80tvKkj&#10;iW5mSBjjKvlZon2lRgpknKgVtHBYrZoftElrI948O/D69tNfV9N1e3uVj8QCC31LWVZnF1ZicGMN&#10;ktlSrsFOf9XnBDKoteKdP8O6Roa3nivxDe28E9xHfWN75qltoRYkVihJ3yKLlvukiOTL85z8vxft&#10;u3cvhm603Ukha8mWG6VYlCTG5C4dgQh3ylx52W2jDvySEA2NK/a+8K/8IJb6lcahNHeXVwItd8Mt&#10;pouWQMoR7gGVSFREORz8xJ27cmiWBqSj8I5VKMtLnvUPxA0PVFuPBniZl1Rry3ku9PumcxyadHcB&#10;0khZjgqoH70EHgNHgLtLVmnxnpHiySXRL63t11S50+e2t4LeGNTav83krIqjcEJG9Qu/IcbjnivI&#10;4f2kPhdq3hib4d6tPdabbyWcKXVxb3UjGWHy1a6gj2sAjRIGRATtYIFBXJzJ4n/aV8N3/iKTUvBe&#10;oWdxex39rEJL7T/L2K7kRCNQWAMfmz8Ox5RznJOeOpltafwRZzuVNO/Meia58Nfih4q1ySHwDqNv&#10;JEzT30Nv/awgkvd6MzxKHBKyKrjuSscy453Yu3nj/wAX2f2Hw/4D177bfWMVre6fpt2rmNbeIQbH&#10;w46vIsqq65XevcOdvlvgL9pf4SeBNbYx315p8N1BKk8drDGI0j8uaJXPPySJIckEHJVRwmc40n7Y&#10;eh+CtZ1a+8H2jfaLXTbyytBLAtvsszHKghQAEoNshO0EYk3NkFuKp5bjZO1vwHKpSjHm5j0/TfBv&#10;jP4oeG5PEw1W31LVkWRmbbL9lhnt0kQukx2YHmxw4BIIE5XHyHGHo/7N3x88Q+Hde8b6D4vj0+//&#10;ALMOq20Laol1iNrnyhIiEAHzGnCqQ33XVgOOfB9f/bA8Z614Y1DS9Hh1DTbC6huZLi1syxWaedj5&#10;iu7c7czKT1ztA4LZGX4D/ax/aG+Ffh680fw94xuIYtQ0m3t/LVUZhZqolO1ix24QL/EMZJIBraeT&#10;4ypBJaanBWxUZRPpHQPhl47u4o4PFPi+0m1C6SOVdN0W0YXSZjhkaeSWSPEJaTCqkeTmEcqXGen+&#10;GvwRF1oWpL45+IV9fWen6g11DcW+yEEKkk/2uWV8ghJRIPmUkmJVYYXB+Wvhv+0r8S/AXjmLxRqe&#10;rS3EmlTwXca6xcJJI8dsyskZONuXdYiQAPuA54rrIv25Pidp+kaxZLpsMO+OdovOuI5lg8yNI5wV&#10;AKsuXkYKoxljjcAa8zFZFmUpOKs1pqYQlTT1R9eWmrN8NvCmm6VNdRXkFrq1q+kSRWoaT7A1nJLu&#10;BQbCSUiiOeWBIbAk50tbvdDg0CCy0eKNdWbSJIbfRp7cGQwfapJJRIqtgtuTem/kgnadpFfnL41/&#10;ac+Mfirw3ceH9P8AFj3Fn9izdOl2I0h3yRyMsSFxsO+MY2A/K2eMkDn9L+Mvxn1vU1abxFDJeRSL&#10;LtmvABNuA3B3ByTsVk2gdwOta0uGcUo3c0mdscVKOiR1nxi/aJ1vxK1l4S8Cz2i6BefFK8v5IYbh&#10;jcTJb8xE7h/qyszMHbklAeqmvM7S2ur2e88TxaZJqGoT2supZaX5o1+SUOP7+FwzADO3jvxj291e&#10;2PxOtLbTLxY5LaQvayLGWJPluWQ49ct9NxrT1jVrlJt3mSyT28MdsGVjiNPLcBWOcZKqwA64XHPN&#10;fpOHTp04xfZFc3Nqz0DVRZaV4Kj1zzZbX+0NWkmi8tlJTzI5EVG4J2kggt0BVT349V+Ev/CRR+Hv&#10;ihqXgnWI9LlbTbXT7y/aTy4UhvvEMcQYN2+VZweGyvp0Pzz4km1zV9Ah06K7VIY7e3Ty5AWAcROc&#10;KR/fff8A99dua9g+EE8XwD+G2reMdBvdQ1TWPEGuWaweHWAm+22NvA81xI4YHCLdPZjpuYbguTgi&#10;MTLmptLU6KMfePq7wFreseILrVNV13UJNQgutzTKbN1XzTPuZ90gAKSebcsC5+VLVlYKwKjCi8Pp&#10;Nruq/FDSvihGrC1SWzurbUkW3nljjWFEIYFk+cupkZMspbBIcg/KGm/Gj43aDem30XwvqFnYxxuw&#10;imBaO2W5LmQl24RHzJnJ+73GOcu38c/EPTvseq+I9HuLG2hh8i3jjJXyI3i+bCg5BmAd23AncoYc&#10;E5+HeQY1SfI0rnRTxEo6WPr+z8S6jBqmiRfEG9t9W1TQYYpLpbeQyJfKZxH5QYA+YxhgYlUTpMSc&#10;KzAdHdap4Mn8Ot4Z8P8Ag6zsbqzU6zcXWj2ri4tYvs9uwmYsxMkgSSJsMWw0pTAXZj458MfEQjWt&#10;N8T+O4P7Yv8AUYnY29xqTJFDLFNEArFCDvLRu+3IO0oM5LZ9I8caf8c/g3baVdaHay6fDbNDafaG&#10;IcRN5MalXUbsEStEVZzhhtK4KELlVyiUY/vJr7zo9ty/EfRGga5o/hrQ9PtLKO2eO00mbVVuryeS&#10;S3uWaUySbgvzfPteNCy4zeAjB3NXz78RvjL4U0jxRrHww8ZzzX1nLeomoTaf5UdvdGPDAxEYcKS0&#10;uGJDbooZOG8wNw+tXvx48Taiuq+I31a3up4ysbRSZYRW1z5fkLACPKQTwhcsNm9OCx+U9j8JfgTH&#10;480yaHTtHh1O11qa4srm+iuVje3cwWrMDvXKymN45GCgnO4YcgVVOjh8t/eVJcyexy18ZUlZU0cJ&#10;8QviX4H0bxjHffBeXxItiz4tLbVNQYiFC25FjA5QHdKgXOFLOQV3ccN4y+MnxM15mkvbySOFm8op&#10;CvlQvH5UsZZY1+X5sDdxwwx617xp37Jfi2+uPD3xH8L3VxawXgtruS+jEcUOn3U8yiOFS8inaLaa&#10;TBKlgWbAcYI0bj9jrU9ajsbbxH4lsrrTdQeWJb6G082cXDwGaTfIoyqid4CHUHlsbRlmPqrN8tUo&#10;uOpxc+K1TdrnzX4U8feLvDHiDT7i219tPtvNvJre41S0kMN40UJ82PbwsjOAsWMnHmDp1q9o/wAY&#10;PFWk6VF4d8K+M77TbKa4uIrizhmJEUAQ/f3MvmlY5Jgo3Bj+8A5evpA/smfBTRYZPCN1calb6jDp&#10;Fnd202sql5Hp9x81ypUpmMu6IFk52O0MiKUD8Zvi39gvwR4Wu5beHx5cedsEX9iT2rbmhhYu7MFZ&#10;UZXk8jaxIJeKTGWLKJecZXUqtSX4Iwjh8RU05j5l8cfE7xN4418ap4l1yaa4uvLjZnJJxGmAoyTg&#10;AAYHYGotC8VeNI500Hwbq0tvJrE6xQrFIYnJZgm0tkBQRjnjouema+utN/Ze+Gt/8P8A/hFn0G0v&#10;prHQZrS3uNImEV1c3DNFc/akDJ1DT7dshyAEQKVLZ0bz9ij4G/FfRbeP4a+LW0vVPNee101reNYr&#10;ncYZUgSbO4BbZi25kLBnChnKhZI/t7LI2p8rS6abMuOAr82+p8R3Fxr9heyBr24sJJJPMWUx7BEv&#10;mbCM+oJI45DD2p9mnxGaNfEUEd+trZTbZroBm+zEMB85GfKzL93JAJHHQgfV+vfsdeOx4O1HxP4e&#10;0VdU1LQtcn0SO8nmjkE1rLbyRuU2kRhy10m4fMVZ9wGVG53wy+AFjpfg++07xj4dXTL6Ozu9Uvbt&#10;ZN9xHLFK81sjGVsRI1pMWClQhMT7jkYCq53hIx5lHyNP7Nq8258y3fjTx7opudDXxBd3kN1fQ3d1&#10;HDdPvu/LBMTFsgjKuGAOM55rpvBPxB+Lfhqca3pfh29v7l7Utb3FnvlmVRA0UzERkl/3cqoWI+Xa&#10;oHIIr6m1/wACfAvT7mz1jXfBDalqXhiyt4oIpZVc3rQ3VtC7iUf65XYeX5joDsjcgsnTp9Dg+CWv&#10;QWHjDT/C7f2LDL9ghW4VGjubZB58yRgKu5yqSGRcFEeBTt4DV5OI4kwfKo06V+/YdPD1qMk3I+a4&#10;/wBoD4s+O9KX4dXvg1NQm0vUl1a1mWBpb4x2ZkMsbTAHzcb3Jc8gAAZ+UHJ8d/Fb4k+LfEHiDSZf&#10;C0kE0kjagIbOzaOWREmuI45d7fM5VWaM9iSYz6V9UeKP+EZh1P8A4WrpNxYSizVbRbzR9N8m7ltg&#10;LiO6lhkVv9WTIkxKuF8uHknFVDofwZf4qXN1pmqaCtx5sdpFrWoRoWCyRzWixfMCzwsgycjG5gSG&#10;AJeFneHumqRrUeJlJLmsfN+h+KPjR8arJVtn1MwwahM1pYvEWUvPulZUf13XVunzdRNHj5EYjlfE&#10;ui/HW4mj08WOsK+uWL6rYwyKN81u8atLJnOdwDnA/iByMnGfrzxJaP4dv9Ji8E6ZYDSbNIi1npcm&#10;UtZI4YowigswYBIbglWycSqvBYldfxT4n8DJZW1t47ubGPUrqx82OGO8WSSO7hMVtvMpALGVCg2E&#10;EfLyGCsaiXECjd06S8upDw1SX2mfA7w/GXWZm8J6nBqBm03bDLAzP8xiNx5bJvAyoaOYcgDrkYDG&#10;p/Hv/CxNJ8M6al4dSsfPH2VIWuWeKaSJmceYQMIzRTs4U8hUyclwR9uP8PvCmm+IpNfn8Oyapdfb&#10;oI5mtWkwtq0771i8lN0oAmvwpY4jWWIEnIAb4L+HfhvxB4s16BdE0eTS4ZvtF54c1CMROkskIiDx&#10;NtHmlBIyl2UhQ5MmBICOiGeKUk5U1Yn6nJTtKTR8eeAfgn8XfHXha+8YWb3lvJZ3lv8AaPtVrIqt&#10;GZ3t3ZZWOHeORWUx/eCrIc5XB1ZP2ZPiBc2v2WZprO6sdQkgey16RUW4jSKN1YMpZRIXEpZSMLtG&#10;fSvqK3+I8OoMPgzr2n+HNF0yzjT7Pc21wI1szcCC4Ixxukbe0krlTieZwwRcquTpST+E9Yh8Hf2L&#10;p7LaXlxfq9nfJdfaJpiYt8ZXBeNoVKnCBS7KCoyAMa+dYuUmqaST20OepgYqWkrngGu/s2XOvaLY&#10;eCYWlt9cgujbQ3WoKLZltzdTujHIO4nzJ8lQ4zCqqfmGMzU/2Or/AEzw/rGkanfPJq+n64trElvM&#10;my3UW4eVnkfmRFLKVxy/lMBjOT9N+J4dQ0nXV8eeC9L/ALQhvIYnt2vfl2RQ72th5zbgIgThgADI&#10;EBzlRil8QNJt/EXgRfEnhzxNarqDW8Ek2l3t5GkJuJnn8y4eTHzFFg8xAGL5CsflypxWbZlLRM5H&#10;gnzWmzym8/Ym/t6XT/C03iSz0e8t9Ltrae4YOy3cyqrn5VxiRYpYEY4+ZckqDgHkfiB+yz8QvA+l&#10;tb/DLxJHdJatPMtq0YjuhdPBKyRjaXziBTkttGd+MZAr6J8Vjw69lHq+l/aPD9xo+rSG60+02zNL&#10;eC3z5P74uFPmOCVyd8aNyxGVpatofjjRPFNv4ol16O+n1+S1tvDl9YWYSXVMyyhl2AhSpACpk7ir&#10;DBUkltKOOzCnpzX7rudlPLV1PnnwF+yl4gjht9d8cXEc1jJpslw9vEkjwvFzGylgPMV42DSE9Cqb&#10;s/OAszfs+R2njC206ddW8m31gXbarcRyM95Z7mQSoi4YDzrd0DEMxG1tuCK9jPinxR4J+MFrBeXF&#10;9qHhJtHQrbrMs8D3DXALRzxs0Qjb5GUxhiPKZDlvNJbq9B1FNWs7rW9S1zT4buxvYr2a+jZYljlW&#10;F4hbCbzSske3z0EaZ5jbaWZcrpUx2JjLmlLV9EYVcHGm9zwjSPgPp6aP4k8P2yXk09ldSyafJqWJ&#10;YQryKdsCxKvlq5iXaQ/3XD9EBqp4O/ZV0iPxhHY/EHU/7PsZr+WVmsx5xWw2hbhQznK+WyKqs7HH&#10;mMzbTgr9Qa14ll8Kaje67/wlyOfEGkLYXnkNFeMsiqJoNrKmww+dF5YLk5iMwUZVWPH+DrPw7ruu&#10;3DfEuyeHWJGuWt7fzGeyu0NoTPE7w8x+ZcbYySAoWQAgblczHMsTKNrkRp0+a7PPda/Yxa40ezs9&#10;I1qOSS61m3nh1S8BeCCDy3RQXQruIcFWUjGJQ5yDxTsf2YbeX4g+do2iWr6e2uXds3nXR8prHDTB&#10;QuwjgGFQ2MgEfWu28Z/Ea78V+KLeHwZHcXWm614lh01rrTbX7U1zJaxW8p2rGqqeXDmPau2MfNtJ&#10;IO1rHhv4kaOk1vbNa2txod1JY61svJFl5dxbLbKYyB5pZSzCQ7Y4B8qmEFtqOOzCNaynbQuPs/ae&#10;R5nqf7Dmg3V/Lp9h4z0+HyYY54mgsy1tK7ZLxQzIxGPkKoSoJZ1z1bHRX/7E37N/iGCHx3H8RryZ&#10;tNvPsbaVc7EeXYHkEzMApiP7/cUBJUyRgkqcVzsuq/HLxhfz/DK3ikvr7SZIk1i+mZxHFcRxS3ME&#10;TqQUELAXWVDNnK5HHOt4L/Z/+Lvh3xBfaV8XLmGSzsYYdR1CE3juY9SnitoldogfNIiM1yhZQdxh&#10;YqgCBh2YjHZlKnZT2XzNOWHJ+7jqe3fDv9nj9nj4f6Be6HHZ6BCLHVYr2F9cUXMZkMobysMHaKLE&#10;jxhkDMpiJJyDnqvE2oa78ONbXWPDVzpy3dkrSxNp+j28jSBrQzxSo0aoc+azRK2ApAQsFDDPO+Bd&#10;T8SeANafQfH4W/m0lZvsbahBusza3UcWGmVgCgCiUomWUyurNmKMPWXa6r8YPEA8SfEvXIrme3sN&#10;IvLrSrO32W0zSTzLaKmNhSMNIu8wbV2vC2Nu5McmFxmJdNudkehhcZUjo42HaN8TfDPiXwrJ4f1h&#10;przV9QtbeXQdS1i1EkrXEUjwiFo5DtZpEhByqnYPLIx8wqHUbn4h+LPH3h+707w/bzSfaIhJLHMr&#10;SJAJG2iVS6M0m2eQgnGfkAHFdneeEfB2meAb7xN4xvLTTdU07T2WbWNIQs8AMSypGrF9zbfKfllQ&#10;rFKHYguDWJca94s+DmpX1s3gq50v+0tSvLaTQfs6eXbmctLHE9xGww0e24VGRTu2oFcAMDhiMbWq&#10;S9xaHVWxdfaOzMW00KbXri78f6Vc39xJC/8AaGtrZ3KyxpHEVYMpYK2CrttmJAMsOMAACt7UvCup&#10;a94KXxZYeEZNMu302Kztr+HUBt1FHknlLR8bQkv2WWMSKAGWN1JYMmechvPGOr2+l62fD80Mej6e&#10;sWju2sweSzQTJHFJcBGKmNWBmBwygsV2uF2V6D4Z8TfGXR/h/wCJLif4Z/2l4f0/Uw9lDYSpMZns&#10;45Z900W0lJHhltshE2MkUhCt5gYcdSVSTvu/wOGpiqkpWRxfxE8N/EvU9Vt9I0g3Eh07XFiXUtP0&#10;1YZ1MtsnmQLGPvMzyA855jOFJLGmLftDosN3rPhiW31rV76ODQ9Y8P30iwz/ACyxzR/KMyvI07bF&#10;P3DCAvIYU+fxZ4lWO4j1q8vF1bxZpsNxJId9vZmG1DQlN8YXYA0Uj52bw8CYyS5ZfHvxdsdU+K2k&#10;6hBrMl14c1TTZGs7i6i8kotvDKxuIVjT96YhciY4GPkym5lop1JLmTivuFLEOWiKsfgvQPH+p3Md&#10;tb2okj0+aSC+kkWS6uVyoCC1Y/PKrJsDAAYcYJG411MXww13wx4ZXxxov2rxObLVt2zw7NJC9hbW&#10;9pKv7iJ9vnecLrzVOGJAU7VO41x91q15H4iurbSvh5pM11p2kf2XcT6pYo7T3iW32RLhrqQqYZW2&#10;NJJGqsT5DFNw3Mnaap8UYvhBHY6r8M/ivFZ6dJaQ3viRtQhmkg1CS7WyIYCZin71VO1sq0Zt5BuY&#10;SGSspVJc9uXb7v8Ahzm99y5nqeP6n4c/s/wjqFra6fN9osp2dnk1RVlmRrdp0kcH5j5gBZQoxjzQ&#10;do2gcH4t+EPw48X+GLe7kuNUtvGEd4l3eSDSjssrOCS4MwzuUmXYYWDMBuXkAlgB7h8NviXa+L5b&#10;zwRoFxYt4nvNShuptYdVkurqxUp5djuYqXmUMsatGNu/aEDqyuKyfC7xrd+Ky6NBcJAGeGTUJ/Kk&#10;umktTIoxEWfaDbyZcncoTdjaAV1qYjEUryT5Zb76NdnuOVP2sdTwb4c3fxXstdnbX9X1a7+wyQm0&#10;0eaF4ZEggkjl+eN8go9rI0KqGOcKXxtUnW+Hup3PiTd4Y8UahJcRabq2mM2n30YV4LiZ5BqGfMOV&#10;TdI8ZjAOVODt2Bj7t430O0s9d1L4ja5qemzQ2+jot4trEbe7QpfLD5UcZGI5J40UhgzfNE4JYgbv&#10;Ftbh0a5t4fEcvjeJdb1CDf8A2uudsrLbRKkCucoSsRl3nIIFxghNiFdY4iGIlzy0t2XXQ4KmFSlo&#10;cf4g+MGl+HItvhifVtN+0WV62oR3w8yNZWt44TGqDD4aKOJ1xhB5xIJKhq3/AAR+1H8StV8K/wDC&#10;H2fiG81HTPEViyWthJGYLeIQyK6S28hx5SHcsJ2tkiJwSOBXoepaH8DL/QtJ/s5V8Sf2FDpc2uS3&#10;0kDXUqIjxP5wlHmSROs7oAS0WyNN2MKTnnwHbaPoHgnRo/A+peH2tbCWH+2dSWAtbWsMtsFl8llD&#10;IWube5coVZgzMxLBSB01alGpFWjd99kvkEMHZ3O3+Ft/8S/HKaXpfiTxLpWl3em6lJPqXhwXjMzX&#10;EUQkMly+8iMtGsJ3DcFBIxlWU783x68CT3ltp/jbwXaxa9qs3l6vovhuZvJaVfJCqZHySPMSRXVT&#10;tE/zk/PivLvhz8MfFuq6n4gaT4c3dwsng8NY3VtdPAb0QuWNuyK2P3q+Zl8DElrE6MucNysOm+JP&#10;A32Xw7rHhNbC6eQJfajq1vKHuZpbSGbyMqm0IkwkVcKColIBJYMOWeF55pRf3+fY7KVGrTlZPQ99&#10;l8N/ETxV4c0fSvEHiYaatsYpNL1GRo2+3CWJZBFIXKvEMKUaI7mGACSCDU/gm18GeFdC1B/FcA1Z&#10;pdJ/0xpsgC7vIJmNuEUEwhRJIWA5QrEvzE4rx2X4k6vfancWl+ZJlurNdSTR4boyJBM8cvkuGcFn&#10;cEeYhOQPkIY5AXzbU/jh4o8QWureHGu9aC6esjXN9awqhhREjSNW+U4KkLxwfL8xieCK3p4HGU4/&#10;utO511p1IJch9IeJvBHgf4baHp0WgWM17bfaGTUJJ5/PcpI7XSKsbFVVtjOMjKqYQ+Rueue8L+GP&#10;BXivxx4Z1XxdDa3k0P8ApNpazSLBLcxwMke4hSfLB8qCPbktud8/dcV41pnxmbxLqGoeDboTS6rc&#10;Q7Ft0ytsr21tMPMCZ+Us7zjAIB83GDkKe1+GPifw7ZeH7i88R+KGur3UrOWOPUFUP/ZIgMMlu8Y3&#10;fvd6rMrSfKA2Nu7y1Y39RxVHXm33/wCAR9YnUlaw34ofs822tXEfjLwnomoaf4qluFXxFY+HYfOa&#10;RkjaV2OTsw8igkqdwOAO27zvWvAHxk8PaTrOk+INE/0W7t7lY5pFXbCFk/edDhp1idbgYKkiNsHq&#10;K9s+Gnjm41bxrqmg2PjXbJda8Z7HT1mMW2Fp1jjOBgb93lKseAd0SEtlSKg1X4oXOreIbOWbw/b2&#10;sFjdQiG3jXakk/mK2Cjj92XZk3tkFUdhj5CK6I4qVHSeqX3lOMZR0R4l4M8F6nB4d/4QrxBr19aa&#10;hLDLeW8M2FlZ43VVk2FctGZY7qIqdjfIq9SuM/4c+DWg8Q/2F4g1TSZLWzty9reWckszYM9oTLOo&#10;wrLtMaFnODECDswAPpLx98AJvG/haTX9E8H2epQ6RYw30k1nGDNbMyr5okKuGXa9q0bZ2gSybh/G&#10;G8J03xvr0GqaTbeK9Gt9P0+30+4sJWR3ia6tV8154dqgkkhEijIyFMaButTTxEMUpvDvTqn0Zz1K&#10;KUrosaz4FvLVV8Q6H4p1DT7M/aXa0hmBmWE3EgFxBkYYuhZ8EsS3PTr3HieXwuBYaRB4haz1C60y&#10;zt9WjKkmHKGZZfMCkKfKJIZRgluQFfA5LRvE/iDxT4I8Q+FNG8VXV02lLaw6RLqNn5CpuIlE/mSE&#10;bJdnnojkg4CgEcAdf4A8UQ+OL/XvDmp6ncaleafZ/YoLC6aOI3E0ccAyQmAWWTBLBckQqAdxUDil&#10;HExqe0n9l/1cml7SnLmaKfh+w8OySX1x+8hWcea15arujO2AwRM7HdkAzOuATy6E8Asa8+geMdO8&#10;RKLS/Z5FgkuXuGtjIb23yBueJjsQkARs7H7yFiPmArrNN+IOl+BNOvPAWv2K2Vj9tuBdaeFXN5LG&#10;0r5idsNHuaBIzGQMGQjn5WFfwd8VdBsE/wCEmvvBdjdeYfNjt4z9ra3trhVijRWIJaVd67YxwGLO&#10;R+7Wu+liHGPM+p6Ua1OUdSjf+B7y50231n4i3v8AZmsaZk20OoW5aRY381k8vBBJHnApuOVbscAs&#10;V0mraF4al1+61bw34r1RtN1BYbfWrO9kVHsrSGSXaYu+2RPLKyDKZO7Od2CuWdbEc3uy0/ryMZVF&#10;GVj4/wBK+MfxV0WCOaz8aX0PyqVghmJWQoipH144VFAznGzjpmrmqfGz4ypZalpN34r1eSO4kRNU&#10;8yRmEzAMwR/UD5uD2DemK/RLw98AvgeLG88MaL4K1C1sWvB9s0a4017OSOR1jhkkt41CNcfJbrMc&#10;5DMqtt3FhRrH7H/wvvry58S3q6bNDdeIGs9Wtrq4W3tXiSeURmbaN5leRPlERIfeUb5eR73+s+F9&#10;prRtH7zhlRxFPRyPzBufEuv3zRySXck28blVW3Hft2gD3xx7gj6Uy7i8QQRzOLK88tZvlZo2Clhw&#10;oJPBHB7+nWv0w+H3wl/Z38KeJLPxV4P+Fenpb2+o2esWetTWhnSxMckkjvbPtOxI5YNxUFVG4AKD&#10;IFPV+OvCvgr4leMGufiL8MvD+tr4oU3ljceILKKCKO2ijFusitIpJlIWT5VYBRPGRvUKaKvFmHjp&#10;Gk3+Bi6dTuflHNqOt6fF5NtcyMwjZGtVk+aP5h29Dxj03e+Ta03SfEkulreR2t7KoiUxrCNwLsAW&#10;3EHjCK+R1+Q56YH6XavpH7M95P4f8F+MfCGh3Wk3V1DDp99qVtBGq2wnnURxpC24KEtpFMhOcoQF&#10;K/d6LSfC3gX4ZmHxRoGleBtFhjsrQzaZpUkiR3UlzLEREgmCRG3JdiblSWQqyAEMxMPijo6evmxx&#10;oz5rOR+V58X315YtYpLDHCqJDI8K4aQZHzN/tE7MngnvmtjwD8N9U8a3dvoum6fdvE11DElxayH9&#10;z5jlIh8xCuGlkHyHB+Xgjlq/U3xN4H8MXGs2t74/8E6TqS/8IrqFhqw1CwimSb/R5HktUniQbFjd&#10;XXcvyoqRKGJOK5bw18PNEvvhvYJ4L0GPRI9Ftbi61630+eBbkwLDA2+IqpRWVPJVWH71iqqWKybi&#10;pcTUXTsqev4HSsPFO7mmfGfiH9nqOy1m7/4V/q19etY2aarZ3kk3mSC3aJlVLlliQRul1EqbVQEL&#10;I+8/uyBir8DfivqOp3Wr6J4fuZY5dLkeWGNWeYRmIgiQAFgYnkKuoXcrxMCB8gb9JIPAngQ+dqDt&#10;LYvDYy29mljGJV1Xy4pLu5hdyJEVZpBGdzvuLR85aUGPm9K+FHibw1PqXiu61CGwjvMT6gt5pKwl&#10;luQzTIsa/wDLQtFEqlwu0ncdxYGvOqcRVoSuldPuFTDxls9z889V/ZV+OGk+HrPV9a8LzW95dWrX&#10;TaWs0f2loWO2GVIidzrJJuTy0VmHksDzXG33hX4jWWo2+g6l4fvodW1C3TydOVC0x37wo2rlhxk4&#10;wCM/jX6Y6t4j1VHu9Wh0q+j1i1ZzJdWsgDXbOiFnR4y29RHZxoM5VUfyxuaQpWMmk/DHxV4YsvGv&#10;i/7RNJHodxBdafrmnxeZp0bXGE84BFMjhY5GJAwCXZgowDdPiqpFawTHLBwlazPzvfwNqunnxNpH&#10;ifW2h1DSdJiuYLeDF19pkeWBUi3ocLhJ5ZS4JBWEgddww9Ov/EGleKY/7ZuIWkin2XaahFuUfMN7&#10;upBztLbsYJGM9a/RiTRPhP4v8F+JY9X8N/2HpUNldWsc8nhdCkluUjt0mhRQXYRMmVfsoUglXITz&#10;X4j/ALK8EN3rFh4g8JaDqmuXsxs7vxNdO1xbWltcKZLKeJ1DlJEP2eMXD+XkSorKylc9GD4mp1pP&#10;2kLef9IylhZOJ8o+DdEvPiZ4n07QLjxfDax3Ezx3FxqELsLCCKNWaWVFXkBIxhQc5XngZrsvE/wJ&#10;1vTNM06Xxd4jsnuLw21hY2/2xnUqbhbOQgFELICo+VQ5CluSVbHrvwy/Z7m8C/BG+v8Ax/8AETwr&#10;4ft9eFvHc6jcxXF1O2zyAIdrBCI1jli84KCoEaqShLk2fgvJo3irxHNpXg3VFuG0i3/tLTLrS1ml&#10;hIh3QyX8KsWmgk8yTqyEHDYUZMimYZ5UV/ZqyW73/Q8yoq0dDw/W/g/4r+D2r6T4surWz1TR52+3&#10;aPqV1p7NZ3iQ+ZJGkkco8tg4jdPK3OCCVbsDyvh3SPDupeJo7Hxa82k2TfZmm8mNQTbTsrDDSKx3&#10;MkrbGwygsHOVUmvt7XfBfi3WZtJu7KHR9V863hguVvv39wGubfyQPIiQRTGSBinlmTO6WPDQiBXr&#10;hP2gP2cfFfxP8Safo/hnwnqEfk215Lc64LMl7u+FxcDY6RNN5KRCSFP3gH7uJxGcHCRl+dSxVo1F&#10;q/tf8A3wlOpW2PBNB/Zf8RfEPxZZ+ANK8OLpMs1q+o/2tqSJDaPbNa2s5Uuu6Py/mdY2G5mMoBUE&#10;FUxYP2avH2keI59AuPhh4tN5bX0klvqTaTLbyxxpEzeWYtpDFQm8dzkjkYNeiQfse/th+FtPbU7f&#10;4ZeJFuLfUr/TvLt4ZJmC2qx+btjiLM0ZMuxXVSm5Rk4255Xx78L/ANpfTtPm+IHjvwX4ojt7orHc&#10;apqiSxhcGPaHVyGVCZEAYgKzAqpLKRX1uFo0k7+1T/r1Pa9mqdOzg/6+Rdtv2XJba0a/1+/03wj4&#10;mtNDj1OGHxFrSq19HMhfgEkJL864XAOY5AQNpz4jB471qy1S/vE0OzaO7vBPJCdxjOCxAPPQBiOC&#10;K9QX9nz9pv4jmxHhT4b6xKmq2DahY3U2Yobm0R5Febe/GxSjnJIOBuwVYE9Zpv8AwTQ/abbxbZaV&#10;4yk8L2JuJbeWXz9akdXWRpTgyQwuinZEXO9lwsqNzzt0lVw2HbUqiZUqVWu1yQaLv7BnwV8b/tVa&#10;3qui2tpp2laVo7wXN3r19Yy3cEUzNuitpEV1Ox1S4IbkBwFOPMDD6W8If8E6/G3jDw/P4C8K/Eq3&#10;VjqcszagvhSQxS27T+XGV3ykMimKMBxIQEmO4ZJI6b9mX9n/AOMX7IPh9rbw94o0f7ZrVxG0tjpe&#10;vqsd5HEJFgQO0aqhxcTzMWlVnXb8qtExr6A8P+OL7wXLp9wmsX3mTXXl3Hh+aFZIYlCTefJK+I41&#10;YwqwO0MY5CFYEEJXz+OzT2da8J6HtUKeFp0Uqj1Pllv+CT2t6bZXGqap8Vr7ULeC+iiujBo62sca&#10;iWFGKRsWk4MiptO5ShDZBIAPAf7M3wcuviVqvhzxz4c1LXLyGGzWzvJLeeJYHghT5945DokCBlDB&#10;j5jZaTKsPsO6+Ivw18GXt1r99qrQpcNJLDZyawSi3ENpHGLcSbG89RDGT5e0hDuwWVcLyHi/7D4+&#10;1ZIfDvxWttHvrxCmnwtaof8AUBwWdlLLEz2zeXuK5ja33ZJzu82pnSlo56m0amDp/Crnzd4s/Zr+&#10;CPg/xK3iDwvo9ro+pTSXUlrDLpkiJaPJNEjSYKhF3CRiqvllT5gy+YN3ovgm20Px94KuoLWxjaG5&#10;1ZpNmqMZn1O5sEt0ILPkpuktsHPG2VPlLOr1m+P9N8P63pem+DLbxBqkVpDpun29utjM018lnLPc&#10;OQ2QJGkREgd2bCqjcRKSy1e8I/DT4f8Aha4uNL8bfG+G1jVYY7PS1syt9DNFG8ro6HzNqlTNIz7F&#10;VTtclNuR5tat/aEbVJXt/W5nywqSvbQbMfAmi/EDUPFHxGt9KtZJvE1xbWeoTacYngiV4nR+FxFG&#10;yvpwYjDfM7/39sa6WnhvxIvhayt7Ndc1jxGsL2kLGRZLgS75JQu5lCFVZQADgbmAIY7W2ekfBXWX&#10;I8XaM940dvBe363F9n7DeSFbZH/0iIkq6wQbgzrJknazlilYOl+C/iF4N1+81nTzeQ61oMg1O7n1&#10;jy5VsrhY3MYmZokOCLnDPvKsLeQEEQKD58qNbZKyXdmLoSnLmS0LWu+I7z4Y2GoaRpqWn2PwzDDE&#10;10skcEMltBNzIFwR+7eWMJGPm3OYwME1zvgK3v2fTLfw1rN7HeXWsWtjpMUcKxxwwRGVZJXXO15F&#10;jjkcMw4cDj5cC/4h+Dky+PLO88L+MNIvLHVL5vEF1daOJJVsYbWV5WjnWNSWml8mONpHfDFZiFJA&#10;U8ze/DDw7r/jLVdN07R5PBt1ue+bTbi6EMyXitGJUt23qrW7ySwpHGrKJRLKQyHJGcqMoTblLQ5Z&#10;05R1md3da9o1jpGl+JNU0HT77UtV1qafyL68S4XzGkzFtiZ96qVcM4DAJEmTgbsWNM8XSeNtVv8A&#10;xtq2hpbzLpdtPbvqChAgaVpnjXChlWNGZl3DOLcbtz7gnP63e3s/2q81FtL8N3zX0EUmh6baz/2h&#10;arbhoEOfmSVkikcoyL+8VZFwRkpk2fj5fh34wsfhdp/xAk0nUxDJqGkLfSSsl5I3m3CyL5EfD7Gl&#10;jVNqMSAhX5kZMYwvHmW34nLzUoyVRN2Oq13wxY61qeqx3UkenTvcGfQdUmsfJjkhaztHEmVI8oCW&#10;3eYjgjaw6ttFPR9P1PwNPfTDXIZNP1TUFaeSOFP+JR5plkE0jqeVw/zEnA8pirAISMzSPEun6X9n&#10;vda1rTkuYtJsZNQ0azcSW/2q7kikB2SoyxmMBd+fNXZC5UKwGO1ubDxvcw6p4i8UXml6fYvp8V1e&#10;TXFlK8NzDJbRwyQpuQuStwbp45F3F/kXPzB1ulOMvjPSwmKw8pbfeaXjnTxdXDav8PfDWm6leRzX&#10;3mXEOtQvNcXE0qIkkas37iQT288ghbJCNEPuuSPK/iNqWi674vj8OWeuWsel/ZDDq09vE+57yMl5&#10;FImUjzStoVUAHcpUdGEa+raELLx/pZ1HSdQubG5OqRtasJvJe02orySKCo85/wBxIhiBYLhiDtDV&#10;x/if4FHSvGUFmmuzaSuj+IFvNN88BzPsltYyJJTMSfM8x5kVmRnWKZB86qF6I08O5Xv/AF+p0VJU&#10;dWiikuheFviNpLvrFw2h/aLWNpGupgJ45TGxjJVBtl2XEbpE2DuikDnPNWvh3f2Hhu4k+HnhLU4p&#10;ZLrWRYyTXV+brDvLc5lAbzAoKwtEy7gHkyvG/FYHhvwv8cLyx8V6r4i0sXStLPPNb2WovK95cYF6&#10;q29zHF5ar/pZKPL5i5tVQOWCV1/j74k6NpFja2GmT3Wl2PhrxRfeTNFo7obKeySaO3BEEZmR/Mu4&#10;1Z2OZo7tZMgHAxqUKfN7i/r0PMrVIy2Rysdrp/ib4UXGu3NxYjTr7Rbe3lk85LX7ZdRFDEMRzBY1&#10;KTo4QdELLtJWMLh3Xw40LXPGmpaqdZmgbWJFTT40zNHbSNFuSPIUHJYTZPVB5YyCWz19/c6dHf2V&#10;74i+Gem65oF5o8mt3V9bLa+X5HkvetclNkIGILtdrSBVUlolDSKVbL8a6lpHjjW/tHhdri3X+1rO&#10;ztL69ukFxa26RObphliBH5U8UWAFDCJpOSwDY0oSS+GxEZTl02MPUPhX4kt9Xj1TWbGyhtNVhvrK&#10;1l0lRcLbyRwq5QqWO2fzLmOVwSJNltMedhLaPj34aaPd30Olz+Irq1e1W3uv+PEqt2kWlpNNEuUV&#10;ofLhW0jWRxv3tIrLlS1WNN8U/HCXT77RfCdodDu/sIedbdxJZx29wyOjL+9Rd9wLry5JDkpH5iY3&#10;Oct8RWmv+AvD66H8RbmM2Nu1lJNotrqlwtpqjRW0wRVmlBADSSxbcsd0bbXVkVStyjU5bpB+/wCa&#10;5J8TdO8Qaclvpej6x9kaS6jg01xqUazfOqxJMq4AkRnff8g37XSVflPPGavoFnP43m8F+Go0hvJ4&#10;rmeaVoWdCMxTyXH3Wa3YLOYw2cbocqMYjrr/AIcePdM0/wCJU/wr8XXcN9HetZHTrvWLeSGG00xo&#10;obedYpW2q8KQ7QquCQ6Hcd6kHWazh1HR4jr17oPiKPwkojj0jUrgLcTxBBLFMjpENm+VrVkimLb1&#10;laNigTKVGniKd7oxkq8neR5L4A8DWHiy/s/CMmoLDrEzMtxuuBJbwuVV45QFwku2VCXw4XaXCliw&#10;z15s/EejaJM40y0htbHXI59S1a6vVuAhGZkWXymD+WbhJFSQFlkb5eQy1p61Z+K/iXC2jaxDNY61&#10;b7dUs5bu3gszdWdtF5kaXUijfLH5rR7WQq0sBaQMSseeZ0m0VdLs9J0LTrW11qz8qSHQ5oT9kgjz&#10;GIAZpWeRSNrBfNZZflk+Uklq7lUlyrTffyJjWcJWN7X/AApZ67qc1hfahZ2f2zTVubRtFuP3L3TG&#10;R4SqOw2ouJFYYwNwCswXDR6d4m8PRX9v4eaCxs7i1mjtLW8N8stvfP5TwQXcsWMfNAsQC5KqZRJn&#10;OVrN8H2tj4bi03VLvWo4LTTbG2kvrfSbpriQxxXo328ySrukLTfNLj78ZHlHIAXF8UfCvV9S8Kxy&#10;3dlp2mtY6pJEtwupqLzT2Jt47aSdUYLzJNGXRc7BIuNmwhyNOPK5SZPKqrujqx4y0+fT9b1LXYJt&#10;SuNU1C1uGuI7+GRp4yUtYy/llmW4wUfeqfMtyUIOAlZ3gnQdQ0X4q+cdZj8QPDJDZs2qRhQskbiQ&#10;WwWRkDSCWDcCGGSsfzYJNWPA/wAENYl0NX8EaDDrWoR/Y9W857xzGJI4HFtfZgB3SSStNuUgRo8c&#10;aNgqxqWS78S6CjDxBoCeF9N0q8WW6msbho76+2Wkd1JKPL81JYPJ23EWQrDy2Cksh3TTet07kfvq&#10;cdzpbY/BPS/+Eg0LXfDOof2hq2sN/bsdxGBChtUgjSXe20TBeGZXUKr/ADNjyy9Z/iG11W2srHwP&#10;4f8AAjXVoumpdTeFmaGby7guf9GEwZDJCLmWCQ4KSOjvGdxbLQeOYLTxlNZ6DpWmX3h+PSdUmuPD&#10;PiWT5x/ZbTFIo2fcSqF7w+TG6HZgx7iDkO1/VdU8ReIvFHjS38WXWnaxZ28izafa6kd32+O4urcR&#10;q10i5VmjLFpMSYLcK4cLNb2cZXbMHOT+IrT23hbwl4Ahhm8HWXiTULSNrKTT4757Z7Sa1eaO1mch&#10;QrWvkiOIhm3GSRQAAx33Na1DTBa2+iD4a6d4R1mPR9TGlLK8UyQW3kSk2+RL5LiSR45AAg+ZmQbR&#10;GrVjya9Fpp1Twvpk9npWsQ6a2q6TptrCJLme2KoFgfy0ljkX/RwPLYkqXwVTc4bqfAK6xc26eDde&#10;8GaldXWl6xNcWOq2wSWDTYbe3hjlQMrRy58wTmQ7AA/pnmI1uV3JTjy7HT6RpdxDY6TYJPpsFjHM&#10;lrZXVrZx28UUSlX0+5he3QZK2zSLuYFf3OHwRsPJ20Pwr+G/w91zxl4t0y4+17o5rOOS2STZMrw2&#10;qq2cSQkhrpmlHzSu8QdXzJv6281C1s7pNF+HfiDwbfX06jV4biWaTT0mMMojjKmNxbGCQefsg2gE&#10;LtZfnIPkEvws0XxNrsOrazoFzYXWpW97PqVtfak129jsulacBGLMrkNjdgqxWQEZJer+sQkr3szs&#10;j7HRo6zxR4Um07zpbjVNSvLuaMy3D6cto0UsVrLKRqExDbcLGQOcAGOVzu3bRRsG+Gc1vqHg7x1M&#10;y39vBYnUPsM6TzKltOyLGGZwSfJgkCwqGI81TkhVxj6gvxb8I+NNU8V+JrG8hXVtHsY7vz5kdEty&#10;sirC7nEZV4vKKYdzthCMpDTBcDwZ8Rdd8B+LLzxf8OfDGqR65odvpek6qthNm1ZIYfKuSXEZZUPk&#10;yoFfJ8vb8gKg10RqVKlOydypVI2tFHe/Eqzu2tI9C0q8a11aS4/syFLqf/RJbe1CM0obl5RIlw4d&#10;sfO8WRnbuqPwJ4tku/A974n0i0vm8KabbLcKs9qlylvmMERNIwCndJHFMuThmjkQ4J21b13xt490&#10;DxDd6JPEvjaa+0m5stAnspdQk1CSwCfbkkSKILnEkSqxfEiqMMWjG8Yb/s+fF3wh4+0PwVoniCFo&#10;7jT57u+tdP1iV5J47cSQCMhGJ2yzGdgiEyMsajcpIKZwdTlV+plGdSx1Og+INGbwzN4X134d3kWm&#10;Taxc2sOl6bfmS3SRoEM7tG0ckjbnCRs0YCnBUBtxCw+OfDWv+LNH1zT9D8U3kdjbRtrkFq1vG0LL&#10;ukEMazsCJPKmzGsQZXPlDaCyeWcXQ9O+NlyfFbXPg+2tdJ1CEu9jJ4g+0Xd+8mBHLDJMkyYBljVp&#10;mCuRcIjYDyMjPhR8VfFXhbw7/wAI7H4chm0KxaVNavpLNojB5GoD7YTGjKSz2rvEY8qv75uz/u8X&#10;zU7yjL5C5oy2YvhTVJ/BPhy41zxzrl9eNa2a3cmqaT5jx3ISWO42IFJSQtO+wDI/5aKVYqzjr/Fn&#10;7U+n+D7vSPht4XGpXniK8Zks7jT50aG4tbi3OIwsa7WlAVAIxkvJBJHywYtT8HeOfCPxB0/xV4bn&#10;8C3mowtqinUF0+6V40DssWLcdXUyfa2IIVsJG4HmeX5EHxL8MwxabNp9r4Thm8UalIqaPq3hu5lV&#10;pRFNazymWO7d4pTIVCI4c4azLYTd5j506ntqnvx+4z5pLU0rP4h+Eb/w9faz8P8Aw3qUN5dw2+tQ&#10;tdB/KjlNtO4Rt6hNgSTe4UlHWOM5zLmuJvPjfY+KvCVxpnxn8OXVvf3iyyafpPmFVjhM/mi0bbIq&#10;rG6lWMaqpLSE8FQiyS+PfE2o6VJoclpq0fiRYRY3V3eEJJ9meBYredw4jglUwM7BcpI8zAHcgASN&#10;73T9Ru08P3GrTRX2s2P9lzWccyPLJmEGOaYh5APIlhLLcYXhz1JOzSnT9nG0tu5rHlceaw/4z2Ol&#10;3fhrw8vgzxh9j0rxXpdv9h/tXxEGAV2SNzI5Z1TCCW38sGN0ZZNpx5jPlfB2/wDhxcaRIkNtq1r9&#10;haLT7q40m+X7RLDGhih2pOjYdmjlYyYyyMyqflCrqfEfxD4eaeH4K+HV0vTf+ELm2+G7y402ySQ6&#10;fJIqIswjjdZGVLjA3qy+ZvkyQzM1fSPghdfD3xJN4p0axk1G+0mBrvWdDa+iVNQmljd5dqBjGCFe&#10;SSO3RUDNCzlX+Td3KnTdNU3K12v6ZdOnJO62MzUdC8VXOqJ4+8DTabojeJtRtdS1LU7hUivGhSaa&#10;VyNxyFN1AJEkTGJZIcBRbEDrb2f9oqG+1jwV8RtK07VvD+vS30NvdXjLFDp0lnDj7WI3AdVMaNCA&#10;+FlLRDcrpl/OfA+ifEfxLqem+Hv+EY08Xep3Ub6PcQ6lIYLGeNFz5awg+VbtEtuvzCMq8YwSu4P0&#10;mly/HfxF4Xk8C6juudds7pJl36jE0cjS2MMUMBO/Z9nMSrKuHfPllWTBElTVpONXVp9CuW2hV8OW&#10;HjvxFdWfivxJY3DLqj6aNV1O2jBilJMkDtJNIxXDwmVvKwd4QfKNw37Wg/Bzx3daLqmsabZ6Xq95&#10;pK3kN9ptlp66bHbtLbqYDKA3lSOJ1c7dzLmTZhWI28T4o8bS+J/F+oN4N8LT2kc2pQm1ht9YbyJ1&#10;KEOEiZF3FiVuEgZkEXAwqI4Or4Z+Kviu00vUPB/w41qNtei1Q/2hD4keHbNeJAkglVgCrKJFccts&#10;d2jUD90j0cnLaUJK/wCBjKPtNVoa2q/D681NtJ1280G40WG3t9Q0iW4uLf7TPKlhcxhQHVgywYeM&#10;HMkrGEKVYqrOO/0mzF/rWl/EbwTB4fnfQY1t4of7djljFobG5hkkMMvAbc3nr5bZI/eeWNyOvF+G&#10;/F3xh8NeILqy8eaZquieKtca4vIY2b/iW6hZ3iQbuUfY6tIJFZ0J2iJQ3MTMcrw5beJ/DnjO21T/&#10;AITq31TS7fXLq9/4RHTvtC3K+bcwRLarE4R44y6xysys6n7MFbPAGM3XrRkk7WT0tv6MPZylEg8T&#10;eB/Hen6p4ii+Fes2FrDqGlslrYxl4xdWcpVmliQs4URu0iEFkYNKSm9VAM3jhX+Gl6nhDxfrfiC4&#10;ulupdMs9WViMzS+fbxW8kcTuVdVkg4VXcB5AvCqRkfEf4ZLqHiKx1L4XfEzfFq19HaT6dZxSx29r&#10;I43TFpJFAyEjijcMIpE3ZYPu8xuruLVZbGz8QXk+nR+f4sdb6/n23T3kxghLxRFbdngOYfJjG3c4&#10;8xct87D0KMowpxcl29TeFuWzPFdG8UX15aTT+HfFej3VnHarZ/bLuA+ZCbVGbywocuC5ZCCqhZBD&#10;sQgqwrrvhb4Rh8Z3MOmeNvDb6N/wk15hdbhsp5IZZnQHziiIWl2rvYhW+UN8yrtYL23xD+C/hPxF&#10;BrXjvwx+z9DpP2TUtPa3g08D7LZqLl4fLljjCiIuYi+9ozvxtQrkRry3wp8H6hp+lwfD/RtNN5cX&#10;V80N3Z6xq0KyJxhrdgdzQs2H6BWG2ZW5kONq2I56dqa6rqEpR5bswoP2MvGfihbi88PW9nH4isbv&#10;zlsptYjb7dZkDyn5yLdPmkBjONzvGSEAwM/xL+zx4v8AhX47t9Yj8HvNplxprSWsdrcExvGsfkQy&#10;OjITHIrYZo2UGNnBKqMyr7B4G8E/G3wxa3Wg+OtU1yO+uIbSOB9I06fba2v2iMjN68wwCyvIkE2E&#10;8wIqmNmAHfeDviV4Wv8AxNoNv4q8N/bZJtLkaz0e7kRG1qeVLhkfaZfJkj84rAFADM8rRkkKQcVj&#10;8TWjq0/63OT2kY6nzw/wa1TwdqEmpfD6z1K4hjlvLISX2mySS3V47uhKuykeXzC8eNzgsNw3gb63&#10;ibwpdeJ9dkiIvNN1S8sbJ7qaON7hp4pjIPMjSV1leYsuXESFXMiqdhHzemeH7nUvHU7aDe/2loOl&#10;6toOozw/2Zqd3HlZvO8qUR3KiQ26nftkAcqjSNtky6rc0H4QeJfFfjD/AIRP4Q+ILzQZJphDfv40&#10;gF7HGq3AE4WUlpImMe1N8IjWQwBQqkHbMcdRnLlm7dNr/eSq3umTqHhGT4NeOvC+oW/xQ1z+3NXt&#10;Y7m4sLmLy7ie0W33xwyfIAJlbdEysxYkR5ReC0Nhp3h/x5ezt4n8IC7uIdMY+G7++YreQSzICgxE&#10;/Bd4ZuWzvRdpGGAqj418LfGL4f8Ahb/hVx8XaXBpbaYt/qiLZtb3EaxyT+ZIWUM9w0atAwy6b/Lk&#10;BY7JMcrovxD+K/gDw7brqFpcW80HktFcWt5NdvcwrBt89fIPyb1ZtshKsfOO0L5Z2+fisH7Szpy1&#10;6W0f6E+297U9el1TwnbaLeeErX4T6fDb3SrOUujI8cons2UTiNRuQERA7MkKylAwYAVxvjb4J+HP&#10;CnxA0/xJ4T0+3hnaWWW6trS+YrEzytIpAdFJQgwAnLnCfMSQrVN4O+Jlz8adM+0WfgWHVNNvtda6&#10;k06G3dXtYY2A8uSZUI+aGSaaTygypiMthsAW/EWiaNpnjTT/ABT4C1i4dbvTbeOTQ7y3kZ/M8iU3&#10;I/fIUb7OohAwcFNrYIP7ww8q1Om6b91ru73NnWjJWMD4iahaf2/qkx8QQwyw2GzztYjbdeXOEimI&#10;Eo2pgW/AwTs3qmSUK8Pp/wATvHOhX2nx+FPAN3BqmnrLqNjp8MyTGeN7aXzNsSsx3CMhtnDrH8x7&#10;Z9c8ZaHp3xvv7LUfGU1jpd1b6Wyz6T9ojgsp5sRzRq7l8lVTc0ZKgIjIhycBn+DvBnhSTVrDRLTQ&#10;dNsfEkUTxW2pWN28SXEsZkljjx8wSWQztaxlMo8fGcfMeiWZUaHuuN2lfyJqe98J4tqfizxr4o0+&#10;50nxRqdtoM95YyWmoR3n2qO4muirSRBnZGRVKiCEqrYAEbbX2Ekr27xR8G/DXiXUXfw1ZwrfxWUl&#10;xqMd5febDKIrZpFUAt5ecW7qpXy23Dlec0V6FDNMDKmm9PkXCnKUb3Pcvh94xufjPZ+GDpGjWMd1&#10;IJLZWtbwSRTSxrI8c7An90zx3OMFx8u2cjBMis0PxP8AE3TNCvNEh0CxXw9dWckmu2+qZMzL5f3Y&#10;TOGBYxbBHKhT5thJEb+XXPaZ4hvbsDxdfeCLbSdHi0m0kvNYvruBftcCQxvEt5lj87MN21U4VpAF&#10;mDDy9i/+DmleONJ8X60twwsvE0f2u3mxdsdKm81riWSQb/LngQKMxOnlqqsMqnmB/F5ZR95q6Hav&#10;LSKuU/F/iY2Noz6j8QbiSCOdWl8NrDbweUl01yPKbdgIy8yh8/vDsZlJdd97RY7n4fxab/ZNrPqE&#10;On6adTtIxbq9pcx5iQXCTb/3iQedNhlKBPMjwQ7ba1rHwH4b8P6pH4v0nWbLUEutLSxutY8xY7ZL&#10;iCRbmWW0DFnn8uDbIFZGbzVjWR5PKkauf8Z+LfCs1xJqvgDxV9nfT7W4m0PVNZDrpsERH2KSIpDA&#10;ZIgqECMKTGoty24L8o5mp1ZWS2OXlrxraFnxVB4Vn1GxkuPEej6Pe634e2az5MkQuEgmcgWksbcb&#10;vsiSRiZsIHDb3/eqFZ4ssPCg+EtnrWmQaldXUNmG0WO6upI7ewuBDHNJG2HG5NsLMrln/eIVYsDJ&#10;inZeCbvUPEcPxQh8HWeppHZy6dd6TqFqjxxyM8RMyW8sbyxrIXusSOdpJlcqu4yPV8e+HdK0zw5p&#10;/wALPDek3ElvLdO+qf2hfPdfZk2Hzyy+Y6ZjDRxqXMbv9w5ViQ/Z8272NakJVLtmp4e0HT9W8K3P&#10;jSKa11q0iE8t9dpOL6a3mMsk13bBJGfmeFg5ySxkZlQLneOpT4L2mo3V1beDlto7CO2ntfsM3hlV&#10;0+Frdk+0MhDbnhDTj92jEyI7Anqg4bwd8OI9RVdd8FWieH4bSxE9jpelm426lcwyyLPdt5U5Y7pF&#10;Ee2Nw2EjkDEGNh0XgHUb2bQta8TW/ieS3t724hv/APhGbe8uFgitvIIM6IyqsSrMqSKwaQSKu9No&#10;UioVNy1uOjT5Y3Zo+DdItPEnh3VfCNprep2HiLRfDt0b+8mkjWCW5urn93hFd1acoLcFWZHAfafK&#10;ZgTgfFebSbaDRde+H+vf2TaG23aPbapcPcW08kK74hICDEjKsLyOjuW82GTaXCHOD4t+JHiQvqXj&#10;L4RrLqSyWLadc3sllGtveRR3lvLHeQ4YopWRoEVpQ4jk2yggyGE2PDnhq78PeDNQ1D4m6kI9T8QR&#10;XCQ6ksz8TPh2ktkMgMrxzjarOAGJXezFSq6VPZ8qLp/vKnuGp8QdJ8Tax4D0vS7HxfPa2OsLmddP&#10;005igjiZI2XhmJa4aFV8vyVJO4gsWQP0jQ/F2ieHo0v/AADFdPZ6fgTHnzIiXZvMDmMA4SREUZ2m&#10;UKCiHJz/AA3rXgeA2N78QhqGr6Pp8Mt1Hr0lvcRrJMjSyMzPGq+e0cdxgxKSWkBxCgIU72t/EjSP&#10;Bvk6T4xu/sUkOqSyWdxaQhlv7FLazmkaD7O8bbYz9pkx5ZDKpT1U41IylG0FY6/q8eXmb10F0bSd&#10;avfDZUahbWui3GmNareC3WaOx06OAKANq7iqP5wQEK0gtl27Sflk12Q26J4h8Q+HotUvr6G/826g&#10;tj5ccolT7NFHviWVTCIAGLBlkVckEEVk+FvHlvpa67d+HfE91oMDR3yza5JiVrOVY1kdCgfah8uQ&#10;YmCytGMsfumUTeJPFOgzeGrnwvpvjO2utF1zTbmC3mtY/ngtvItbeZY2/id7jzFRm4f7QGRi0ZCY&#10;xo4ql0vcwxHMlotzz/Up9b8JaGvh3SdA0uTTb++Vpby0tzZRrcSOZJXX/SCzhfL+0SICRtWTkNhh&#10;538Ota8T/Dj4hWPhWyv5ZZtasWlW8XT0W80i2iwHlbLuo8wb48q2xftOEEZd0Pqll4S0i/tNc0fT&#10;NWjm1GxmtDF4W03XIYouYxD5bru8yVNu6RvLysEe/wAwghpE2vDOgfAjxtpl1f6V4O8Qxz6NfXMH&#10;mW0c0MdrHJL5Vu5jnlVzIUc+dDuclCzM7qrqOun9ZlT5anw9e/kcf1CpUkbHwu0q6tr3StWKw332&#10;q3N4otY7e1kkmwLfIMmxZEdpUc/OwT90drCQA+heE9T1j4dhdf8AECzLqmoXBCto9kZnLPuaciNg&#10;P9WgWPbGZN7RqW+6rr5FH4d174YeLdQsPDngCGz0l7hoFtbfTZL64uY0uHgEs2fKWHbHIIt8Pzsr&#10;ySAEfPF11t8fIfDul3VxrtvY215fX15pmkTeHd0CyicPttpkRm3yRbiR1YNKuPv73qNP6v78Xoer&#10;RoxwMD1n/hcnw/gv408O6SbO41DVFuIrjUl2me7QqigSMAFVvKDLGhZvl85kVjgYfiX4u/D+7vdL&#10;m1WzuIbjw/qEcl9dX2pCCO2QywRb45BsaSMGRlCAmIFJfMTfNmuI8MXUfxPtdQv/ABb4l05bOw0+&#10;3ubG3WF520iaAmEspQxsssbOUOXxglZDsxuwvA3hvR9Rvo/D+k6XBPqUyzOuqR6TJp9tDFtmF7sB&#10;YbVz8wjQK6GaONsPjb0U8wxVOVoyLWIqVJay0Or+J/7Q+hzeKzoWoG81q8ke60+aNlf7RJC4gjgL&#10;IzGMA+c0jOwVV8vACKStcA3x38Qiw1vSrjTbJrBHjtENnNb3l1czxk3UzSP5n7ssX3nEJKq75Xfv&#10;VNj4seAPDHxQ1GP4i+DG1O6t76zkgiuptJNtNbTyRzbpGTzAsqiWdIIy8eAY0G5BmZqHg34N+FEt&#10;8zfEmNb7Q9Qm+z2Fr5lramx+w2rPcyWYDbHFwk2ItxBZ5N4eNXiqamIxVaXvy/4JcliNk7nNaN45&#10;+J174RgvtB0GC4vrHSo7yPVFcz2tks8Vup8zZtRiBbTsgBdRvbLfcre+G3xpsPEq6TpOv+L4tP8A&#10;Ctxpp0238S3csN42oyNAokhSJ322zgRIAZASTKXcDDNXC3PjH4i+GfEnh3SvAGhTaxoetXVrYQ6f&#10;qlqIxFLIlpfiOK3tyqlnluIpAoLDaQrkEOw7rQ9Fk/trTdHLaJav4LgFzeeXZxSaesbRRNdQFxtW&#10;VBIVkdcSNx+7VAyOtRwcpRvLr5hLD1I6tfiW9f1Xx7dalJ4NhtYb5tFup4r3S477zpmQREeUPs0Z&#10;MkMkU0YQnEkmNwDbiRjaTq8Xhew1NLf46aftWa2trhZESeWS8MzkyeUxljOwQtG5jCxsyAl8LvrO&#10;8KfDyO2n1vUviN/amoaFq8lnPp7G1hha7hkSFFdxHGvkwq1zNGLly6eXPKV3SeYY72qP8JvDHiWP&#10;xbqpuNG02WYy3t1pshv9LiiRBbwwMWt1dm8ryVwS6sJV2k5RqzjhKEKlm7hTdGMvfZ1Nt4cvvE3x&#10;KsofCnjbQ5EtLea4kWy8uza2jmtd0MbzpI7HZHJdRtIpICz5xwEbBk+FXgyy8Nv4g8M6nJBbzxOZ&#10;Fs4I5vtlyk1wjTGK6kk8k72HyhFIMW1iiiNjD4k1abTNE0z4w6R4ftdW8O6J5sHia+sdumWs0aTR&#10;IbWFgwa7WEyGIsqNHvgcGRliL0/WviJ4Uv7XVrPwja2+rG61QRS3Eek3kdvcr5JlmDStJHHHLNtX&#10;bC7eYiwFd0sjkVpGVOjI6qeKwuxX8VaF4b07TobfwV40uZtPS3j0zUp9Qsw8dzAIYmMXnSsRGolV&#10;C+9pD5jIxJG5W1x4ptPC8f8AaPiD4jX2ms2l3F7JayaSlxNDMfJlitVkc+WvnF1lDiDDBFkXOS7Q&#10;6vps9x4PW30/xfbyW9vo93d6BcyXq3slrawG5LE28LrJK7SiNdhXzHTcys4jBi4XQ/BrWuuaTqWp&#10;+DsWtzo8F1dCyvJre2uobW4lIkInhlaaTMkawrjMaqYP3G1VSqlaEkn0/E6ZYqMVpsdl4l8XfDg6&#10;3/wlPiK0sbbxZasZ7PVLZVVJE8wJCsjbC0qx/YpWRhCXVWZNqNwNbUdA1S0+LU1jrviWQtDYSMJL&#10;/wApIbKMs02PJOVQIzwRiRABcPblFVSrkeY/CbxBpPhDxJq/gTWfhRr2hSeD7e5NjY6xD50guJcf&#10;ZySGVHY+XckRMQoS4bAI2kelaF8R18V6lr9tGbNLe7hsEuEvPs1sbfZAt0ymExiMp+5t/uI3yzBk&#10;Lbd6laEb8thVKmFqRTa1E8M+APA2o6neWthaWF9pd7rC3Wps15GSb6O3mlMcSPEAsUcrD5QWDqRJ&#10;jJkLcX48+Gnwu8JeN9P1/X/gfG99o98tzZ3FpeXMNxbNA6NbBbUsMSM0iSfZ0MbGK5jVxgrn0DSv&#10;Al5otrqvie08a3DXmpWLQX2n6lcLa/Z7mYTyoXmMlxJcIjyPiV3Vn8obvMYDdkaT4x1vRPiHZ+Cr&#10;iRb68m0q3draz89oZGhZbaNJ5YS26FljZN8kcYEUybh8gYVThCn8jOFPD/aWi1I/AHhf4Xy6l4kh&#10;1jxJHpug3TMV8J6ZahRHH5Wd7KAuInSMMTkKY2dMgEKcHVp/AvjPW/s3iS8v/J8M6lNaWNjC15cy&#10;SSqqb45F8xIkj2rnI2Jgu65QFmteL/iFYWHxNXVPHWrala291YvLNJJbktc29yklv5c+1RH9nlkg&#10;jiIZWCB4WMo4WpNL8Z+GNc8L2Oq6ffaTca5ot1JFqFhdrJFc3Nz5qieSC4G6OVQC1yZMN5flhgPK&#10;lGwqRw6pu0d9QqVMLRg2ok11pmk+BNEj8VeMPGc2oXmh3V3DataxyrJeTRvct50UzOxhMYNsfnEj&#10;skJkJACRrLJrGs6ToOn/ABQ1EWt9eeJdOje109YXnSOWOO28yQSjy8TpBJKEhD+cgS4J8tow9WZP&#10;hBZ6zrFr4SW+srazurdmXXta1SC6ihmQSP5DGNw8isst3bllJO4NtkILOdBdD8IateaTocGm6bax&#10;6bNYh20vTYRdRR+cUcyx7U83fM4kP7zakrNJsO1Hbjo+wjfXfuvy0OeGIpSdrB4x+LN74G1nUbiD&#10;U2ttcjt7G0tLexuAoIt4zuF0+S3+pXzSCVKIIsrIFBGfFqXifxN8TLW98XaivjTSVlj0/U4ZI3ja&#10;8mt97JewvIkkMS+bBCBG0W4F3gLGRgz8zDeaTqVg2rJrFiiajuvLq11S3F5ptt8s4SJorhTHbtKB&#10;bSeTIUZB5hR0wjHf024vfB/iXS9fh8fLcN4wvZFhltdSaWyNlPP5siFmLffv7p5hMhWNVWPKhpoo&#10;6pYinh79GRLGYelJq1ilda/4ityPDnhuOW5utLtRBa6d4b08mPRBFDAsbwiUp5vmmWNXiR4xh1LE&#10;h/LSrB4v1bwFF4dfS9a330N4un+JIbWzjvpbV2ga0Nw+AdjLIQyKpEatbyl2faI0ueEvil4p8N6t&#10;LqGi61cpNql8l/pt59jtvOhFvIjQTxxSqYpJZUM8m11VoY0iZRsVI64HxB8cZ5LPXvDunT6W2oeG&#10;7zyoNU0vUvLn1iC3kWL7fuut+FHnvOofgvKH+UhXq41KmIjeKvYmVdez52y3cfEe30M6le+CI7mH&#10;R9SuLGaS+urGUfbLxBlbGLyJtzReTIu2XdsfzYkCk427tv8AELxX8SPEOmpd+ALvVI59WNrrMrzL&#10;vtQ4txO6S7WaJ98iIuAzIvlyYHybOTvPFf8AYfgwL4OV7yC11S+ubjVPt1nDM8MkgRQZDuh8qPrs&#10;BRSZLcybkCA0/gpP40+JM0Pw5n12403TLe4t7rxHqquIr6O6kto40EsuPMM6by6pscRb7h2GyMIM&#10;anPKN4aWOKNapUV4nX2WnfDHw54c1ZdR0S1TSdL8g6Z4h1bUWjlldJ5Hx+7ZXIF0vmBifLlVZjuh&#10;3Ii1PiHqfgfRvF0vxAi1y7utL0W3i021ku7VFYKsiSkAOD5KqJY281WTH2cDI3qsZ4r8S+CtH0Fd&#10;W8TfE23urzxGILW+aaGG0a1je3htrgfZo0BSACdLiMAqwKuQiBjI2SnxG1jxFp3iPSprm5e41tzb&#10;Jc+H7RTDBI5hmlY3CTRLOrSWf7kSN5YKww8FXjRxrVrXkRUrVlKzMTxh4stLzR9e8N+GEvLi+03R&#10;brUoYF8QRItlau9s8cSySrmR441iBjTZgypbguQAH+JdY8T+ELLVfFej3WnrY6bptrPeSS7Z7Wwk&#10;a8lsWaaLdv27EjMSZZ0eSaE71SZo7l3pdzZWepeHtC8c3Gn3El5HHD4SurFLW7jBmAhcGQMzP56W&#10;7tG4RiwRdzGMErqq/Bj4m6suqR+NNSm03TdNnt/ENu00srHTvKSc2zowj2yb7VEzk5ljlI3rKpVQ&#10;qwVSzi+VnE4zlKyKPw5+J/iD4uwWt9qVmp0rTLc3E+qTqbnbF9purdpNkjFpVjm2gOn7tVjKvKxi&#10;XPofwb8dHwVFdeDfEHi23vpNQsdl5pOvLHPqEWolggZnZWbz3dDM0aruiJxt+cl+N8C/D6x+HvgS&#10;8+Ifhq009h5lxN4gEltNb6jDBMYpxZRxQvLKA2PMZSXjl3SJI6hX3bl38I/CPxA1+78QaVoUWpW6&#10;ateWlxNZQSXkkTzSCSCcyLsidXBjVWbJZmRHfMbO1y5ZScV/SPSwdGUnZnSeF/EC65eak+j3FrfL&#10;b31vo91cLdsP7W09f9KDKZFVBKot3wrDY3nlT82VPE/Fzxv4bTQ9e8FvYmHVP7JuZprdbq622Uty&#10;0RkiCOziVXVAfMdZWJ3FsiNKuXWj2t541j8K+C/EMi3Wn3TS/ZHme1k1RUnvRbQIkJVSyYjdIwmG&#10;F1Ht4hZW4v4iwWb38NpKLHT7/SVuYYdL1DSZRcaiskSxLIXZ5DGIFeZlfzGViJOCySM+VHC1o4jT&#10;ZnZLD1HfQq+Gp7e2X+wk1a7+2ahJLbXF0149y1lEYTCxi27BIRC5kWV9wYbSWDg46P4d+HPGup/E&#10;uG715tPutLvLdIv7R1CKTFzuWVd2zIlaGBfOUlSrsyMN+GYjgdZSKfx3oevaO2mapfaLLHPdeH7O&#10;68yO9t4vJMUKm3mZkLB/KfYEeMFl2FYsL09l4N+FEGpw+HtU8WapqyazJaTW0ej3citbxyzTSgFp&#10;WEceYvIEkajMfzjO4AjpxOHlUik9zjqZfKVvzO4+KXxP1nxroXiDSPHdrq17d6vcb7zT7GHddafd&#10;SPH0VJA068uygcRRpCu4PM5XV8E2On/FGyb4i+BtSt1Fxr2oGaaEXMMWkXDS3dw94m2PzGje3Ec/&#10;zknZC0cinzQGwr34g6LLrF7b2virQY/E0kVvrMJsZmLRahb4mtxNGqp8wRdzkjYwjOFjA+TlvDms&#10;a1pOvzx6NpjjR2sZ7NNB1ZVguLy4YlJlXG9AyzyNJwo3EZYOPJLctPAyqQfNpa3VkfUZv4nsdXB8&#10;QNPn1seA2+HOn3czG+uv7Q1CxEauwRJpFYkFAg8l5JNv7w/NtBMKxnch/as+GfiHxPc+C/GUd9Hq&#10;2jw29ju+2PNJNJmViM7Y1ysrSKCxKPGsLBVCbF8707U9Sm1a+1DX/HDX1vrVm1v9ij0nGpS2Zu7e&#10;xmPRmmDyPCkSyCRym8kBmjD5/wAS/wBn/wAbXfwei+MvhbxGsmh3lt9qs1/stBPaSW5MskEkKzM+&#10;EzKg3iQMkMxbEmRXYsDh6lH336evmJUNCbwx8UvDGky6hrel+Mryzj1I/wCh3N1EPJhkhldPmO4b&#10;I1RkRUDALnBySQa998W9a0LwVdaFZJqra1byS3erLqELJb3HkhPLHlOD5irKNzO6liZ0GBIiGvNd&#10;O0nxlpfga58RaHML27vr5769sb63EENoYpZfNhYou6KB5Ut4m3HyJXRY5CrKHW3d+JrrwTe3mt+K&#10;bSfXZNY1qO9sLhYyZnuIx57NJdeU8TLIsnmtvSOWKKzj2BAwJ7qeGjCno7mcYunvqa/w48c+MdO1&#10;/WvEdrq2qWOvR+Hmupo7eOa7XVVmnSPy2aIfu0YLgzYZZY5jsYKyFuy+FP7U8OoaJJe2nxJs7m1u&#10;rUabZy+JliAkjWJWO+N5RHiNSFg80E741TeuwE+XadY+MbiXxN8avDMc1tdR6ZZRadr1jHPaq1wU&#10;WF2aZXijDBTNlm81WilcqsYB2eMav4R+MHim+TQdA+H2pR+KdYuWna3S3ZYmWbZFlUw2fNZuuSSu&#10;D83DDro4ejib6rQ5qkqlaVo6H2F8PvH2hw6RczXOpzLp8VvLbWtnayPcKLmO2aW8eC3wRI081xFG&#10;wDKB5uxARFvbufhz8WbS51uw8MQWNtMbbwok7TX2rIlrfTyxoL2WcxqLqKGNGt5Ah3P58Ct84Gyv&#10;nb4BzfEqy8dTfDvWNFs9atdF0gXWrQ5kmcQxXyTCMMj5T7RLbRwhtm0PqCRsOIo22dDu/EWleK9C&#10;8U6Zr76xoOsTNo32GzvJFuorP+0mMtkdzB5QzTKYy37x5IA67XhkVPKxGDhTv+BlGnOOqZ9E/GHX&#10;NO8bWV5oNx4d8Mm/e4j0wXVu0ICgancJFM6MXP2USeYi7pUByiyOEP7vhf2hGv5vCR0++utLsLrS&#10;bqewsbDUXhFzNb/vVmFzJDGD5kdxcOAfKYuSQc4CrR0i4j1Twp4i0zwhFq15YtrjX+i6TrWsqmrR&#10;QeYLeW6eWTDzKjNAd3mRGMxsxA2POJviF4Vt/G+tTa5DeWuoS6/rDC1vteVBBaQTXLCUyTsrSb4x&#10;DIohMyPIXkcu5PknlwtCVGSprVfijspwqtW7nEeFPBPi34ZaGsnjr4halb3cGpRQNoNvaqZYppY4&#10;VmlEb488RtAIUhCjJjBWZSoUT+N/hd42tNf8O+LPBFnZXd1cLcf2f9luJVj+0QallIoI4nWQQlHb&#10;DBGmH2Zh5asV3dkl94k0iy0Lxf8A8JJoGtJYyCLTbiSGHabkvHJIJFniBiQnYjK0cYLsC27duOwt&#10;nY+FH006J4/0u0uP7Ub7DPfXRM6k2iqWEoidk4a48vgPM0TJs+YK3ZCdanJSns76WGqdSnFX2Mnx&#10;p4W8P/HfUdW8aah41uvCetT2b3T6feaTcG5gmcpLLaF18yXy9zRuGCAhZHyuXwOm07XW8L2ljpPx&#10;T8XaPrN9H50+sWdxDDHDpy2EQty4VVVnYujKZRuEaSOEKHGPNPiJp934N1PxNrHjy9m8QNb38j3k&#10;lrEVtBbtLEDK26UNIiTxr+5k8one4IJWTbFbaHoup2Wl6m/g3ULeZtHtp7f7Vp0919rs5PKgRHli&#10;O6XMcioWwuISMHYFEu3sfbRtHoVTlKc+VHf61rY8VaJY6B8O/hFp1vo9n4eSFL6VvKZbDz1CswAE&#10;TzyBp0Xyysz7mO5gzSUz4pfHrxZo+h6bpPifwzpd1pdxMtxLbssc19aQSeYbdGlLOoePz1aKaQlG&#10;EgY7/kAyVh+KfhLWLrSfB1xoOtsLeNVmstWDeZeRQLExtpMAxgxsWk2bXLW7OQnyFeTsbDxx4hhu&#10;L/UYPlurrD2djqS3UtzNiXyZ9sKOwdCJmCOQP9VvDxrzLw9NT996m/LaOp2Go/tKNexaho/hQSWd&#10;1p9p5+k6hfLsuIsW0ZkUhnbeR5LruXLIcMSUll2Yup/EzwNceKIrfT9Kh0q8Hno2u6f9qJlLJFHJ&#10;ZvK5Vbdh5LScEhfLTaN+7dqeL9M8cT6BpXih/Dun+XeaDbvpclnpm29aKEyqX/cNnLzxuwLAlTHG&#10;R8ir5nN2GneGPAXg2Lx7YRatJrEOoNfpca5eIyXF7IDb3pUAOwfz7dI2MgXnYqyIGQCadGnyXpxs&#10;32tczW9kdF4l1hvHfh3TtUF1Y3lg0glt7WznlZYFaAvLHLuJDiPITyQu0CVUUuuSzvhffeFviXBq&#10;Fzpmkf2fNoVnJfXzx3Bmnz+8REMhO5ZJEYxqu7eoWckOTGRJpPxT8N+KvCVj+0Ab+4ha3vpkWO10&#10;1o5rh2gb7Q8bOXE7RnbNGPkjUrJkbSpB4f8AEfwp0KOHVbPwL/ZWpWt3PqusWv8AY7Br1WMETsVZ&#10;w0kZkdWhMRQYllY/JuZNfZyp0bJWf3/I2dP3dzi/jV8B/FXh69PhbT9H1K1sbLV5IpH0rzoY5ykd&#10;uIiDIGGJFwzP0LRlQUO1ZNLwf4p+I0Ntpt4mk6TqdnaaTa3dvBqFwsux42uEjh8uNxHExMZlzIV+&#10;8r7QwFdZ4n8XfCmfXJPiBpOr3GqMys95qVrcYjdt0sTNIsqQgrI0d1IAzsE8kkkcitzxBe2N1q1l&#10;4s0Jre6uri6W/wBPZZoJY7iR5PmmkMRKy7nuWj8p0jKxRLkNw8eVTFSlHkqRu/uMakeV3MPT/wBo&#10;Tx14kv73xD4d8R6bJ50djpfibTfEl1DJFqhUedC7QOmTJ5sbiNmIK53/ACklw7WvDXjGPw/JoJuf&#10;tkN5Z315u0/b9pgmkezkZ7uV0Uohnjk2XAKBpLZUDKPMC5Hj3xN4U8Vahb3ninRNP0PxBqFvIo1i&#10;1URQTLMgDLIAV2qqZhVMKoVpTllIFZOkvBfXe7XPEt7Hd2sMT29xqM0sISw82SVlWfDiLY0tunl7&#10;cv58YK5OWm1Omua34nn1vi0O/wDA/wAQPhhqfxD1q40bTV1Kz0u3hJZo2ijS1aEvNHm8wDFFJ9ob&#10;aE3Nglv9YrJrafq2k+JPAmrajpnj7VPDa6DbXlvp8dhJFIftcksl5AfIZctbyRQ26NMqr80KHYAp&#10;Nef614V0zxv4gPjSXWoYL5bW3h02wuLxb5LmG2gVtjvCUhzvTgSJn92Y3ChWR5tc1Lw54VudBWb4&#10;cyx+KPs6RbrWMalY3qCZo2VUkQFt0Ujp5hJZCjnhQQsSqU/l9xl7zNzw9ol1c3dj4ctfE/8AwlFz&#10;HcSwQ61Db3EkUBSNbl2CwlsqJAszt8nmfw5BYxw6V4v8Sahp9l4u+F134i0/UptTdbi4jX7Rc3KQ&#10;vHsmaZMqxAl8wg8iXiRJCwJy5df0C2hm8EWepzQ6b9sTV79Ly3iuLVBuitpZAh/ewoksjYYmV5AW&#10;kJGxndviD4rwS+KZPFth4sihluoLd7q+kkZXcGVfJinRZTtWILuI+dm8sMSQMpEYxqRkuv8AVhxj&#10;JnqXiHScwonxS1NY/DsmuXF3DY2mqeZNdxi3mjTyG25KTRwtGQypKsfmEEkybef0DXvCXiMXGuaJ&#10;4Fj0fVDqk0+pQ+c1vdsxtBK1idPCqSRtkaFUHlBPldF3EP57ZfHC6hs7fRNK1BpfsulraabcXFnG&#10;pjhuLo3jRsq7E/10m9fMLeWyqw2F1MdzVvBn7VV7ay6Z9j0vUIdVhkuLOyvJLW2t7dl894jC0gWJ&#10;XeKOZn+ZVMRVty78VMadOnGzlZvb+ugnGpE6r4mfA688EI2taPdRtqOnrdajHrWhq1tNNezSFZrN&#10;g3yiQp5cbRhAWdyXw0rRBfhZ4F+IPjHxDqngL4i6ZYaNrlrpau0N5J+5isYBv2yy7mKTeSYpxsD7&#10;ktQpVQWkTjvEHxM+Mz+GLjw7rFlp+malcX326bTbfWtk1vaHbKQXbEjpE9xnH+sKiQEvvjYjeLfi&#10;HoXjPUNB8N+MPDi2y2rQ315qeqJL/Z2Y9mTMDmPAeNGbrKY2UDdFhcZRnFuEndXv5+htF88VGx2v&#10;gX4a3OjeIvD+qeG/EdyscMLP4msYFtbuaw+0gqZkZZwMG3iZBJG3zI6NtAlQNzVm/h+z8Z2Xhy18&#10;aaWuoW93cCHVGtfNh1Gy2u8K7FUyLJIcfMC3lsNwx/BmtqXxYl0GDxV4as77xB4g09Hhvl8M6kyx&#10;31vk28cd1Y+WZkeJYbjEqujlH80AKBLWLbfFrWdeM2n+OdBkt7qJpJr2O5aJG+2Qud6yMDkSIEmi&#10;LlfMCyYJeM7mv6vUrRbkk1tvqdMYzT1Ox0C71Sw12z07wV4currxdoV5C8iqWkWRrWCeaVR5W9XV&#10;7eQM0T7mAmI9MFJ4m8fWVzpVna+BtB025ms7SVta0Wa3njulW4jhIuA8kpjhcxrDOqxHbF5qqdod&#10;slOVKVP3eX8f+CdHtLHtHgPwpqGuxeLF0+21jUJvEXkxXNw0ksfkSwz+arRK0YST502CYjLKJAEf&#10;cUaPwjrHi8eI9JtJ7zw80mlPCl3u3tdeSqndIqSo24MXiiaIPKsgkMxQBxu0NLbxj4jvtJ8caXNr&#10;Sy22V1rRdet3j8mxaUoZLmJFkjkBRhE0YUKzq0ZKDOdjRPiX/al9q3wY0HwTo9hq1roMmn/6FZXV&#10;zZm5aRWkjRorjZCgX92kOHQojAl48V9FLCQ5Gj6FYenyWhuZF3aeJNVXWvFOqalqVvptxrTmwutF&#10;+xWM1hG6rG6RywtNiGQwFAZGQxwysjKxDBaxh8V+KtIs/B/gnXJDeeHdNmzqNvJIYrzJAlzLMyxM&#10;xR/nmc74WZcqzYkGhq/wy/aB8Na5rM3grXNLksQ0NzNfTWCrJJb7gzN9pTdKQiTpJmEqSJCjrESr&#10;Nx/xm8DS/Gbc2pfb7q4h0+eXWNQ8N2oi3QrK6Sx28h3hiZVkeRQHkUpOxAdnL4wwsYGdPAqOr3JP&#10;E/7WnhvwzrZ+Hk9tqt9qFqvlWNxqkQjnySIklklQ/Ki7RvLO6LvKLuQqw4ufxf4g+I2uWmjeHvA8&#10;2oSzWqxaDfDR2utJ8s7ZY1ukkKiBn2iZRMV/cy7TvOc61z8NvDCadHpXji1naP8AtVb2W3vLyW4k&#10;1maIeUZIo9gDSYMiouCgZAyDoR1nw58D+GfCmow2kFpa2mm6tcW4tYbHUWsZ4vKkjeOcmJh+8DTW&#10;6bIcqyeXtL5Edcdenh47bkVsHT3Mmbxd4jcaf4D8SeJU021utS+zx6p4ccWshmimiSc3M1wUNukc&#10;v2kSjyggkCrGxOK0/EF0mu+ItL0bRrqS9h07R76yurrwxOHknuGO3yx5ipbS/wCjzohRGRi2YzhQ&#10;7TZXxQ+Gt18KviNa6Lc6Xda5qWteJEi3w6WY7Hzln+0TRKZAZmtpSFcL+8jhIZ/nC5qlfaf8aH8L&#10;x3VuLBbe3hZ9UsbKOCGKW5t5RMjzqrFRDvKMEEiFTFOwwgKtxzhTlUSWtzhWGjXqct7novgSWGe3&#10;/sjwj8M9NvrO100iFGt4LX7bOZl81JIYlWEOPLi7srCQyJtQMKvWM/w+1rULPwf4tMlitpI6w6Vq&#10;Fr9tu5pp1nmJeWVCADLIGVfLXdFFu2oFBk8/8CxzaPpd14A8QQ21/cWdncajf382tJe21wEuCtv5&#10;ZSRo93lIySYIlzcBVV2RnCeLtTudZkk8Q+APE2m+IPEkerHdZz6a8rRzAmQm1aaXy2KPahBIhYun&#10;k4Yt95Sw0ZS5Udyy2ly2pvX8zVs9L1/wJ4UmudBvZdFTEUct7dxwmTVIGa7CTBYVk+zzOJFD+Wpl&#10;dl3qQxEg6a08F2elXl/eIdd8Rah/yFLPydM3KjK5h2xJvA2zkPOXjDMQwHmEyKF8UtfDXijxJHZw&#10;aD8VZ28QWWrsZLW10tbSGWxWKG5eOxklAjjuRGwZnaII7y/OHZGRtm01zW38W+IPBmjfEM6TPZx2&#10;dppsN5fyvPeyXcbEFfKWNLp4laM+WFKmN/Li8xkBa5YenZRk9Tglh/Yvlludlr3w00Lxd8NtU8L6&#10;+txbR63os39oXVqt15dtdyGa3Cqs26S3iEtz9odzGoZnZgNqb15H4S/BjRNeurzTb3x5fW+kJdK7&#10;6bGyzO8e1rQhi8+DDaltzD5TMFdCSUXcy48J3fxD8HN4a1TSJLzWVtftdv4is2NwJbi2sA4t5kjK&#10;rIcQpMjNKuVupQXJG09Tofg/4XfD74Pz6R438WaHrF2LLy5LnVrlJ4i5uJfJWVTJxPvfdJvVZEa5&#10;Yln8p1Xol7sbHp08Lz6SOU8J+FdVtrm+0fwx4lu/7NOl2N3IxhEseo3O2NZAPKYLDCL0kDzUCKkL&#10;hnRUO3sPh5e+Ifh/qmPiRZWP2261DdczR3UJibzdwaEW4KNOd4jCSysVcvcMWUyYO34S+E3hO40S&#10;P4raP4Wure1n1i1l/wCJvfSwSLb2yb7S7WKJEEm5t0XyFD5hARGKECt8bvAtpY+IvD+n/DnSdNuP&#10;GGmyxRSX2g6jFImmW0EKxg3LsTDFJEsW0Q4by1lmeOOUs0b8zld8vcmtTlRfKkVvG3iC4u/Dkclz&#10;qFxb/wBvXUmlrrkOrQpFFOunypsEdwcK4eVkKoVBeJVEzqVYc7qvh74QeGPiBqPiiGHSfGFxDaW8&#10;ekixhtTZT2MG0eZNDKxMPlw2JdblUhLRKGV2Dqh8v+C37N/j34naBda/8RrzWNCF94mtJJJp7yRd&#10;OWMq8cgacy+YJZY5ixE8Sq0ZUqz7t9epfEnxddzeFdct/D2o7fD88FlNdaP4ZsAbESXSbpZ8SRq8&#10;KiTaRbSs7M0cromCsaYTUKfurU8WpGpiPjYXPjL4d3Oqw/CxPB73MOtTx6T4f1zQbN1kvLWSWzJk&#10;E820XUqzIyPMqNIipMxOHcLoTfGu58JL/bnwR8Lafp9v4gjvdYlbUI5Fni3wqjyobSQyLErI6pGB&#10;skJJRiSxHnMGi/FnwF9l8N+P7y1024Mc1t4f0rR54Zp76QW4Mq74PPSSIuyhRvJUsWzGoWrXxY+M&#10;mnp8PofEUXhxrzw/p8bWtpa+fcSXtxpbKXkvndjOTaxrGE3GMRRoYSoYFGTOVFc94RFTwsaNpyex&#10;6L4I8eReO54vCviiz1TT7dpJSt9a2UMctxJdQKY4xH+8dJGQ7NjEHNvE29QQr854v8Y6h4D8N3fi&#10;TwcsN9oy293BpF817EktvstgkYjKKuJH81VUK0j7/OhCMVJixT8XotMbUPH3ijTNP1SPS4rxdJlT&#10;WERGhlje8g8xpcIrkGSISW82AzjYNhDx0bD47X3jrwXpPhfwf4muri+0ZomgXVIDNNrNpHKftzzy&#10;zyRW/mSANEkzLkiOQHJOUxorFKpzNbGrrS+NHQafq2r+L9StPEllYM8zaOw0Fb66tooZbdlaWG3Z&#10;zljA0FrJERG7xx5EitEAhev4i0/V9B1G10W88R6ra6Wbq1utSh061lE8UICCV2DYnlVA25vuxq0+&#10;/EYEm2no0Vxb+EfE8vh3U9I1bwzZ+HzaaPeNIJobC5cSF4ZJWjdyBGtpK7SB5YpHjLl44t6Z/wAP&#10;vHep/FfWNI0jU/F32i2vLQiTT9OvLm0VZUaSKSaOdJ0UxiJVDP5yoslwyPKQ+X9mjUqbyWh30cSq&#10;klFw/wCAcX4S+LeoQ6hbXfjtpI7WOwLaBDb3n+jPDayOVR8Z+zokkKZLu/z20jKSGEgq+PrG+8ST&#10;R6d8KPAGq6ZpevwyW0EU0Ml5DZWsVi52sl1H5k29oZsMoQkRhSJJGKv9ML8EfDDxbbDxtpmk6XHf&#10;Svbafpdta3EWo6HtuTeWc0YaN3Ek0U7J5bSO5u2j2OoWQGpabaeIPCcnjnwnYTaroTaS8HiTUrqa&#10;XT7qC3t7SO5uPPX7I8YR4VxHKyyARzDLuJ4XeKsqMKqmt/wDEYTC8129fLY+abuP4nWHh7wvceFP&#10;HbeJ9B1C1jih0G3hnzcyx2d41vO0Cs2yYtDI3loro7WjHG8hZOq+1av4D0qP4f6trusaXrFn4Fn+&#10;z6Hrd9fQzrcPb21y8cICtIt55u1FgcRwiVJVKBcM3qtv8KbGTwpea98MtA0iza1s4n0ySVHmbULB&#10;JrvfAoQSwLBDMxKwxlkURfvFEgWRNH4gfD23m1Sw8I2NjZNoejR28vhku0luqPHZXjW0kpVGV3Vx&#10;bhsjaFMJYv5mH5Kkk3d6d+7POeE5al4vQ8l+DXiX+yvCniO6vNW1CzXTvE18mjzw6gst1JcWw/dr&#10;JCQ7vHC7mETQrGuxX84o/wAqaHiDw/4I+Ed1a6v8PdU1jXta8M6XNZT2fiKR7n+0pBBuntyMs0CR&#10;W48sIhRZdkSESlmas+08E3t7HNJrWszaLbr9jv8A7Da3x0+znSNooMt50LwwXTzQxM0hJVWhdiqb&#10;CX6Dx1bav4v8CWNpofgS3sbiT7OJrrw7rreTczy28SSGU4AkuGmluI38ks6cl4dyxMuDqYaNazem&#10;n5BTjCM/3jdjh7nQfifc/ERfGN/qeoeImvLmDTls1sVkSNYYiu2UsF8+KG0Ry0bblKxIrfJtL903&#10;h658P6vNrl9aJNqzXjS31rFHFDuhmhEId/NbygZo/tciNvQAxRIvmZMbYfg/wl4k1XxJo93rtha+&#10;HrOyur46pdQQzmzt7cRSSyzrIEEccBhvIiRvxHJE0haVhtrtPhf4k8ML4gs/BNjpU0mn+LFuvsuo&#10;68zxJCI9Qmaa3USxR29oon062V5EO+GN9yHYD5XY6ylLmhqjohVp+0tAsaLqOl+KvE8elahrNyqx&#10;6Lb6jbxeJGd41lgWXbC8TLhQ8m6SSZgJHU4WMlgzY3hSODwj4qufiZPofie0+3ajaTX9rp8E1ulg&#10;8k+7zYokczCKNo2keFykZLSbRtHz73ia5XwH46vfDtg82iaHPcprVvq2n2MUKWMyR4MnkFHWSU4L&#10;PvVpIlQI6uJFEWToF7ZwXEngiytreGPU9ahurjVre6jjttajEaRvJ+/LHaymQyNK2Af3j7ZPMIzq&#10;OtGPN3OyXwq5y3xA8H+H9Ni1PX/BeuatDpP21F02xsbhrhhD5SJIIrcxsssAinMjbiAWtjuys7eX&#10;wniJfG3jTS9L17wT4lXUoYLHTdNutZhs1troXl3M6ztGxk8wbovtI22ibzvaIYwGHqem+D7awtbq&#10;H4k+D7+PTg0sNrYzaFd2YMxH2qJIopJIzNPb+WsrqoBjbaiQnzVIks/HXgHSp/D/APZXiJPD1vZz&#10;hdLa10y4Nlb2zWX7toozLtCM8AdTGS0LFSQ0YJfOOOlQjy2u/wDgHHUxEFKzPOfFvgT42eKmOieA&#10;9ImtJNPj+wySaDp6fvlFyttZ/ZAY1VEmfZOssZIURIu0DGO0+F/grXfE3hXS7fxJ4uTQda1XWb20&#10;jXWpo/JVhp0gFzCYs20saT2zbpHcB3ZcMGzGvonh/VPBnhzTtT8R678R5IbLT2utNvLPwvDaXViQ&#10;sqiSARNO1su9pJFDzKXk8y352PHG97wfr3j7UfBFxfak3h/Q9D1iGeHRbDTdaW82276a628drdQo&#10;whO8SxfK7hSzqo2kNXmyzHEc11A5Yr3+ZHhvxEutL8U+I9ahj1PzPDNnDp9r4h8NrpLW9relliVi&#10;4RiBOojluNzqbib5EUMhZGxtM1nVrnTf7J1TWrS+1K8Wyh0hpGmkjt7OGRFjzc8rCzPbtLcEoZhI&#10;jEFQrxv7DD4g8O+O/gXqGn3niO11280y+bT2nWOSTT2gktodzpJDI8ohkimDHmIZ2gqoQI2bqmu/&#10;C/w141j8VeH/AA9Zw6o9jcLJHoupzW8KXcljFPJLJA0RHlLIbSTHmLIy43hjEkImpjI1pcsomNWn&#10;7SVzgdITVIPiBa67c+H9TunutKiNnbanoNysmjzlYEiig3QKEnHnu0aQg5fyw0kv73HF67ofwj1z&#10;W9H8b6P4Jv7uLRry01PUdOtbi51G1nRo2E5mt3ZJPtFyrWkpjYrDIokAdo4nSvctR+J3irQJIPGb&#10;fCO88F3PjjXU/s9tPtbi0VFTTrZfLaG5hDDT1Z/MDb1Yq5dGQHevGQC5Go6h488YaH4nvbPxBbQT&#10;afcaLcfvbDMF00sAd4zDNE0u+Sa3THk+WMRHJKbUa1SMkkraWVmVGjKUdWdNf6H+z7rXhfwzr/jj&#10;SYZFsZ5p7JZNNe4hM18ZpYVli3L5YZ4h80h+RQY4nUCSQ5178E/Bklto2kad4c1CC1m+0WVrqHh5&#10;zNbPDPFDdsGZQDHcE+WBGREturkJEHaOR+I+HPxAt/F3hC6vmv7Gex1LUv7Juf7SujDaOhujJHJH&#10;LH5cQkAlkkEIfdvj3oQkUqL6V8G9d+HWkeHtW0LwDaWer6tdaVe32n694fmS8uNOeGK8mvJolNw0&#10;kmHgDgj5T9lRFkUOpj6adPFUJNVG32+/8zrwtKpGXlYzvif8JPBOvWtxoNrqM7Wdx4dvIr7xVq16&#10;d11CZZJreO2l8wtAGlmlhJdEDDyQ5mdVjbzX41/s+Xnw/wDGGl6Rp2mSaDOlvDPrOtafrUMJ1O2j&#10;huBE/wC9lVJ3docpHFHiUyKzzv5gZO0k8XeFfB+n3drpOmz699u0m60nXb7VZgE00R2C3EBWJWkj&#10;8uK5t3y2FmDRrCmxiYzsaxovw9Ol6x8O9H0nT7zUG1aW8Xw/ot4kLIlqqyNcTgiIMkbM6lgqxbot&#10;wYRLGK9Cl7WTtJfP/gGrwrqI8vfwppNn4huNX+PnivUrGSa1kGh3ElxKyXU0j3DWKtZ2c8klqqw/&#10;Z5o41yUe28gRguZ6veCPhhodtpNjq2l6jby65eCJNW8L69d3cM+pLeTWsbLm0DSWaOYo1O5Xi82X&#10;Yx2AJXV+B/EOkfE27/syz1jS9ctr3Twkd9F4gEL3YjeCVlO17VIYlEl19ngYROhjj2v5cb57nxJd&#10;+J08R2Nv4l8P6HoXiWyt5tQ0jWLeSWSSNpAxeeeMALGjfbLxvKm2gJD95Xyyt0/ZRvU0Cjg40Pem&#10;eTt8HvFmkwW+o6fpt5f36zTatb6pbXYXTRIZyqWM0dud8cZk+zSF8hgZCXYplK0b3VviHo0Fx4pv&#10;9P8As9xpd5fadZzW1mlylpFPpro/XZJG0ICqVPySfP8AJkIjdfrr+Pddh/tXXPBsscN9FZrJJb2A&#10;ey1b7P5YaTzC88hVLYJvmnExcEugC24lrhfFPj2G7sRPPa+JNcubpmNno1qS0N9ctZurxFInABDS&#10;pcmMN5sf2KQMyP5mwo1o1EpNK/4lXUXeKO2n8WfCl7Wx8SeKBa+KLu3tUu0j03SDeW9pdFURZrqK&#10;G7b7ZbywpKtwpMx5+fg/Nl/F208I/HX4gW9toXiS10bdqU6Q3Mmn+ZDo0iTsBbqjxSNzA7OsKyJC&#10;u+LZg5WqNtpmladcSeAvC3gWxhvP7Vt55PLvtq2lukQEUIlZ58zRwxGEKFXzj5Mj5CHbz9t4G+IE&#10;HibUPDmjHxNq1qNNhOjalD4itJJLxnnWBrorFvkLAySyoihnO1FX5ZCX6ZV6PLa9mbPFR9naW5No&#10;nwYT4V+GtM8CeI5tJNxqU0kdzHprWs0yxFFdJftEuFVHXzFZgF3gSRyEzQRtHzfi3whdaD4wj8Qf&#10;FzWJG02TSzA2rMsjXdlDJK8RKxAPIuV81ioIJ87ZmPBKe0fD9rXxTa6b4/8AhR8DdT1bXJPD+mxz&#10;WN5oJNmt4EjhS6VEVnmlDQQgSII2yM/MWV2zvHVz8SfEt0/w40XSZGvLWGJ5ZLbQgSnkeascUjRO&#10;biACUynLO6xplIyyhWTm+szlWXZmUpKppF7b+ZzHhn4J+ENB8N/8Jta3aatNc69BYaBe6fbpY6jb&#10;rHbtDObgbUkkiMrxQmOYxR7o7dg0qSsjLF8O/H1r4n1LVbHULPTfFEkdwun3EdoktrJ9uF2ySugc&#10;+WXEcsSyOo3RukrDDyLXbWzeDPBAuNS0xLf7RqWoWNnrPhGOdJtSU/a7SK0WVlaZWSaRmcKczyI8&#10;jYkIaKtnxP4t8FT6D/Z3h8yaDp66DBaWviaDxCwa8mtWdH1BMXGZEVZHh2bm2fZy6yyCQMhiK+vu&#10;rsKVWK0Zl+H/AIc21j8UrvQtV8Ixw2On61Hd69YeFLf7NeWZtJ3lPkXDwb3llsxcTIkJG+OcoFAW&#10;Z4sX4Yyp8Mbaf4ea7oej2NpZeJYTm6uHh5jmkilCxkoyvHHHsdmizvILDYjvGnxW+KXhfx94Sb4r&#10;Qaa1jZf2gWu4b6WKOeEttVLiOWOJJoVLxSm4RjHHIfNwzTMGbhPB3j7WPij4mvfEep+OfAulX2qW&#10;8M15ZroN1dNseaNLiZ7lowrQq2+6kaWUAEwMu4O5VP2ko6LQwrVYU/gPVrG4s2mvPAfinT4428Ta&#10;lJJp+n2dj5pl01tQhaWSUwFVmZ2MgkTcyssTnsjPg+K/B/hXxL8QNL1VtMiFxH9nLW97cPEgki04&#10;La+RKQJYgHW3byggckyb0VEUHnvhp+0Bo1/4wuPhB4ekXQr27t7mDUJtP1yZY5HimDTTCQwtbGT7&#10;LBN5TW8TbxPEAFRWAyPix8RtG8OXknw88dQ3nhq606aa/urW6livzFqRguo7mWziacYi3Ye3aORt&#10;pl3umzBERji6dR8un4nA8RKjJ3W56RoCz+D9MkabQtFLabb+VdW9jazNFbLbwtFPP5SqjIkn2VQW&#10;JVkigw4RJPnyPEOreCp9Y/4S+31Y694Zs9cnvPD91qmsSw/2ghLxDdKpijHnQ+aEdlbZFCzJGpVz&#10;V/UPiD4W+JXi3w+NG+KyxvLpVvJY2sNnL9rbWngmj2q5V/8AR12nd975404cq7CDXtQ2aZJceJdF&#10;mvtLs9Njs7i4utDiaWw0v5AZbmBGmJaSOCVZUZIsNGWkJeRVGKqSju2u4UqvtNZKxnX/AML9IuNf&#10;1D4m/BXxNGuuKrfZrCxvIri+LpPLAI2t4olWZ7iOXTVUoVEzCZfKmUFDN4k+H2oTXtrrfh7S7yyj&#10;8MW+oDVpWWCLBeyFq8QuIss0hdFaK22ohbzPLUGMs1rTfhN4Ysb/AEzx9pXiRU1q1hZtdj8RyWN1&#10;Jb7EaFZViVWeV1jNsodGMsM9vcOYoliBfqNI+HNz8ONK0/wp4f8AFE11e3lo0Uk0cEjXGo3CQzRy&#10;3UcCoAqxidpcmVYWjmClSJVlS/bR5fiv8g9pTpVNTxm70/xPL4x1Gw8HeI9Y8K280Nw1m+l6fLdR&#10;aba+XCsoAij2W8wdt8oR4wHjYhVBU1HqPie6+LOvab4Vsbu30+ZbCKxa0VjcW7W6iW1Y+RIXjSZt&#10;wREA2FZHBkyqZ9I+H+sfEj4hTaXbaK1tcCa8h0+PxHNeQvMzMf3ckkkoYgkyM8k4z+7tpWQReYM9&#10;F4AttY8eaPJ4u1/wdbx27wNfjUby1+w+RqaS3FxDFD55HluolllUzMY5oB5auAqI2n1ynGsrHZTr&#10;UZS3PCYvh74h1LxFc6jNYpatZosdjbXTouk6ZPDP5SRTSuSZnV2iwimRZAkSPIqLIibnw+0HxV4p&#10;0bwzffFK9+xyahrT3McP2NYoxMsFzDHcK8uWjt1khtxNtEYHm5kV/KG317SfG3xi+yTeEvE3hJ7G&#10;50tp7qzm1JkM91IDbp9jTyYWleOJopLncWdZISZyjuqPWHb+DdG1+0t7rSIWvllvLhYY7G+PnSvP&#10;cuY0Z/lZFdDIZSrMVVVcNIUZldbGUueyV3+CNH7GWxg3fiu++E1nqXgv4ieH9M/tLWkureHXmmmk&#10;1ISvawljJLBJl5dk2xU3mIGONmeTCFMvx9Zxww2/j6DRNHvNUW7WOz+zwS3D7Z5o1uXl81FmmkR4&#10;5mAlXLJjA3R5X0nTLazmmutc1bxfp+l3TNdRyalrGhm01DTY5bGWeeS58sxzxF1UW6w7pYZSkiEk&#10;LJEa3xI8SeD7DwzeyeFIpPsa6hYXEOoaeJLiAaesSiO3ublGWZCkluVV8KVa3KoAZijlHEVOa0TG&#10;CjzaI8X+H3xv1rXbmTQodHvn1CHQ2it5LqzeTyg0scDzyMknMQUw7nZWGCFUxna59K8L+HvAXi67&#10;s49Ou7u+hl1SG8t70aapkK27MptlEwGyZwHUySBF2SuhjzEGj8/8R61a6vNpfhHw34csU1rRtavd&#10;R1rR/sMKRNJJYWxuLmbzxCksM0SNvaYiQO5jKx+ZHt6vx3aX3w++JWreGfEy2N4LK6hk0+ysbdo4&#10;pIXVXS9jjCSIkGWtoGRpCRJJGzOAhYb4j2fxt2f9bFSjZe8bPjbwl4H8E/GWw1XQ7s6TBpWjtZ26&#10;6MxjWwvhOYZZdxPkwblCKwVGjRxDsWEEKKkvhT4pWOm6DqUPizTVvtK0zUNK1SUQtbwzeTHbpJcf&#10;ZvmYvHEZjI0cf71YZRIhIkdqXgf4YaP8WJNJ1/TvEGnaWtrfFWt7W6u7ZLB0t7s/v5diiZW2iMlT&#10;ud7gII/LwktL4geJ9a+Hen6xqmja5r7affQx2J1K+8PrbQ3sTJ9oIkl+0zRSL5kSbNhd3cRPGeNi&#10;KniFL3YXT6k06aUzf0T4Sj40eHl0/RfhhJoOqaXZ351SHS9NA064WS3VQo2WjMEBWSUSnETu7qpx&#10;kp5P4L8CTfDbw3qmh+Lfhn5WqeHbyW61i8sftVxNBbQzi6lL3EMZIU+UsWRLui+0SM0caJKyeneE&#10;vjZ4c1jVLzwr5kv22x1SbU9Dlt4VaN72RBaecsIUq0RViY8qBn5yxC5PLN+0fYwX48NL4puvM1qy&#10;26g2pzRXC6bI0DCOAlpApEWZY9waN1WSONVQxMpyw1TGOo1KN43v/wAEHTlzXvoZGi/Cf4tfBWfw&#10;/wCObbTYl06Sex1LW/D3iGz/AHlsGu44xY3EEkjssMVvLJIrzKqsshlbapBXKbxDc+NfD1inw28N&#10;yQ6p4ZgjezH9n/ul8tnyJWG4qwkWWU537hKrM6MqkfQd/wCMdG+LDaOnjHxzcSPo+l266fcLZj91&#10;NJ9odkzMF+0LHMkYJZCZPnMSxgFxxvjOTw/8H/iTcWc/w/XT/wDhLNHmsfEGmpq0EccN28ccRSEs&#10;Iv3CRXMa7fLIHlkRuYvlrslWjOVpR1OeUpRlqcrYfDMa/wCBIfD+q6bfrNLrEtxeSu0LieMiCONY&#10;IgwlbYIZn+TgsRHtJVVjzba+16z1bS4b3wpDHNeXgsm0++mRodYuZ55Bul3QpmS2ltkBKAtIUVED&#10;R7dnsHwy134VeGxqd7f3mzyZrOWzvpo3WK0M3zOXcS7BG8M88mVQhJrG3D9Qr+Z+PPFc/gzxxp3h&#10;74majK1j9pa3+26lpqyQ3ozHtimjAI+VY1zGFY/Idu9EO3njGFSo77In2NOWtzI8Wa/408Q+N9Bt&#10;4z4Xv4nD6rdL4bWJZp4ZWhuGknhZ2VnOGLSRgyutuS6+bG0Yoat+1v4w13wzY+H9R1K80y5lmV9H&#10;1SSzmjmnuCkrhfMUMZQ63S+WqgqEhiRBhg6dtZfEe8sfFQvhpNrNpetXzPpF8uniWF7rzZkke6tG&#10;jVdzwzTcqp27pJQzbQkvMxeMvDOm/EHTfEOgeFLe/LRx2rXTWsSQwq9uwmkRVeL7Gg86JSQVwZLl&#10;AsxCiK7UuZ3hsZVYRjqd/wDEfxJ8R/EPw1h13xTYaaq6tocMc1x4dNqLe3VJ5RIkkodo41YxS3CA&#10;FknF6syk+YVfzG6+Kehax4Pj8eatoWm/2mNZtYbN1jS3aJXi8uSUuqGAK5MyfNsSJ/NwFETJXe/B&#10;j9o7T/CPxFvP+Ef8S2Xhm/0OTUru20mLSTNGZrlNtvC9qBjDLJIvl2+R5aeXESJcg8D+M9L8Sxf2&#10;zregaTexzaSsVwtoR9niRbmOZbyyhuYvleJGUH54nMZJYrIQXxpxjRlqnvf5Gca0nokeJ/Djxvep&#10;8SrK8Gjw7ra8t59Ss7FCtwrxsxh85tjeWJGZRuCMjCYB8jAPsHhCPQPEPiW11PxTq1u2m3WpRRzQ&#10;arZy2/261RVSWO2ePYylgygxorEiUsAMoE1vCHh+Hxx8RP8AhLv2drXQbPWJLy30vRtUlkCafDHL&#10;BAqrdSBd2WdjGXUM4LSO7OfKUa/ijw94KuNJsdQ1/U7Wa4sY3F5qNhiFIpA8peOcCQqqeXJE0ao5&#10;BSRG8weYyNy46pzVlPVLyKdSMjgNd/ZzutK8X3Ft8NvHGsXml26XdoJbqM3FnNeSOkFtvYxn+Iv5&#10;siuWjcKgwPnk4XxJ4G+MPwxn0q41nQrzU7jWksxY3MMn2qxZWCj7NGCWjkaPzeMuPkbcBg72+jdS&#10;+K3iLxHoFx4K+FvxB0m0jbQzEz6jY+XiJbQpJCrZHloZIIiEO9nd9z+a0ZWuU1OXxLa+DIfDnxk+&#10;A9rqOk6O32y5u9B8SNFIsjSQ+XcOf3jOjMsTA7AuLm3j+V3iK3h68pQXtGnpu1q/69Bupy7I85+K&#10;Ola/4T0Kz15dI01dfuLOS11JbxZEs5NiqrAQw7o9+Ps7BGBXay53eZIinxM8eaL4z8DXnjCw0tdH&#10;8Ra5ePcQtpd8m8F5I2cGyRBE8Khd6TKEAZd0jPgBvVbDx54O8G+GPEOnx6NJqmn6ti7E2q2McFva&#10;SQNFEiWyJLGUidHuN/lu8iMbYqVLSI0+qeMtE1loba+e31LT9QhhstN1BlkT7JsnhZ4od7AK6LMY&#10;o2d/LYqBuR1a2I8V7sVyXXV+fpuEqjnHQ+cdJ+P3j/4e3Mngx/hJHdNPYxW0N0uipLJPb3bJG7pI&#10;0BzvQyJvG0ssrqrBi1Fe0eOtd1jwV4mTQHvI/MgZDF4g1DRo7STUYREku1ctuSaLhJonkkKGOQ/O&#10;MRgp1sRTqSTUenczcqSf/BP0F1DRvEV3omkaxdeHtNW4tkja40xNNvJTawmeGRgzyb5nkUAsgSAF&#10;Nu1mQBMeZXUcfw0u7fRPHXj1b1bVXSaG21t7GSe7nkt441aSDc8MDbLsmSR4ZB8pUlVlBKK+nx1S&#10;VOm5RPtL8sXY6KJ5LPwta+M/AupXHiTWtIW0t9LuPDt5El/GXw7wXclxIyXUDSsWGFyuJm5YkJ5L&#10;4p+IPxs+HnhTV9P8JfBnWrG91qOym1a6tQzNeahCY2k33zs1tZsI/OXy1M65dY/kk3AlFY06kpU9&#10;Tds811q28Qa14vsb7VPiTcT31nqiJNJZ3Sx2v2jOJTHlQLmRj9oyY1YxqF5Cnzl7L4d6l4V+JfiA&#10;69N/wjN1MNJnstN0maS5C6XLbAIJ9SZRCLqFIsSI+URHLJvY7WBRXmYr+IjmxmlkixN8PPH03i8/&#10;GjTfirDq9tfaTG1j4dtdSWdEWWyWcRtI88Mzl1h3bmJUrMnzYJMOgfjLofw+gutJvNP0wx6etrJD&#10;rGo+IEuLJVmtrWSeBYdvnTStawq0WxVjO9UZiVZiUVycq9p6HzmJlLD1rwdtRnxy+O3gu+8NX3h/&#10;wNeapdaWlnJb6Z/wil4Wa9QWy3t2jyupeJfLYK4JLxzWqhkdnCVzx8da/rPj7R/hTo2qzW+m26Na&#10;3l39nkt7a3Vm3HUUjdU/1bFFyXZwHa23JJOsgKKwneMkkzhnisRPFayZ1XhnxhrXw38b2cfxu+Gy&#10;6Y9qywafNHY+fb6jdxpLMYIrpm8t3WKeGJZo8hW3xrtwTWx8XovgbPpFr4m+KFt/bltds162n6br&#10;KxppkUjtIl0q28QkVmdoWW7YKxETef5glOSijVyTuerCVSrTUpSZgaD8APhz4p07xP8AD3wpfa9H&#10;4s0SaF7HUjZwJBperwyoXQtLGsykBpAUh2mTYF82IIZEz7v4R+J/iZ4f0vR/Fll/bto+m6dLrmri&#10;JPsuiyRmWH7Vy0keHAS4eF5JFllhmMYRCtzCUUpylzbnqVKMY0VJN/eQ2Xxt8VeEdOvPFepeKdS1&#10;i8Gqy28eoTWt7DM0LQxmJJTaTspTPm3BikcJG6tHCVUoUTTfirpHjNl8MeGTq0mn6l5R03VLrWgH&#10;uUW73HZDHcSRyENHEu4DcxWNjnzoN5RW1QzrVZ0sPzR30Lnh/XItf1/RfFXhECzjiurO3jk115GS&#10;bTrmFmktIi8gkuskSRSBZj5PmYj/AHrKI9bVPD99H8L7HXNU0e1s47zVNMvb7UrVvPaG8uLSQQR3&#10;ESfaFiLQxoVUzOdk8agRgecSioSTkc+GfNZvqcjqWiadpHxD/szw89nDpdtbT3YvP7atbqOSzi0+&#10;4hNxIhu5GaFEt3UFI4/K4Q+TnYfI/jLrmh/CPx1cSWiafa6hb3kKpa3l0gYxsUiS8hW2tvNaKWPy&#10;rZZfNMrR7spE0sRkKK6qMVUkkzrrU4yjqc14n+IEmn2FwIvD2m2OpJpfl6Hda5a3YFysj21wXMEx&#10;k2uhtv3SsAjtKjRYUo0122+GPxXT4XaX4z0gaFqjP4WlOn/Z4pmtbO3uZ7i0NtLHcL5MTtLbPEux&#10;V2rPI24IpdSiu6nZQehyU6cY1uVbHp3hr4K3vwWtrPwt4/16znjkvdVnmi0PfqEUGYY5be2kMcgV&#10;8/YJIyES3y0yhFjaHfCyC+tNB+IWr+GLTwrdXt14Sjkur5rmztXt7FHlaKAyPE3nTeU2oWJZopCj&#10;iSZQXTMjFFEXf8T0VaNNSS1M7XNcE3hbXPFXwin1R7zwjqixanZNpckGp6PJsieSJrdzI582WNVd&#10;t0ES/Z5EMitIHqh4N1TXNY+H2qeBPD9nfWuu3MlvJPZw6lbyWF1pk6lJXEUqxKVTyYokkRlVrZmU&#10;Szq8ZUorjxVOPs7+hx1O/mX/AABNB4KtbzwZdeNdY8Rafb6jbWd22marc6eYP7PaWSQoWSVbZWaR&#10;VEUDGR5vliIDxleq+IPj/WNO8bQ6JrmkalqU15pM0UWnaVrDSXl/dTWa6fGkgk8wWZwMMrKXKty7&#10;CZYyUV4uIk/aR9By+I5gfGaPQfhZfeFfF/iq1vP7cuh/YrWeqR3U0enjamzE0DJcWYuILmJ/9Gd2&#10;IXYTG5Ua/hb406N8WI7vxLe+Kbi7lhmksdSi1iwnurK+Mh8t7TykmUyQpbzxQBUOSYsDy2kKxlFd&#10;dLA4apTc2tTgqLWw3TLnT/HXiPRfBzeFY/El1qUd8krX1jco2oJDbSKZEghmmaKE2zxRgvalERP3&#10;bQ/ud21q8/hP4g6XdQeEbmO3vtUa6uPE15NqX2S4s2iu0uDLEFMwLReRNCu3yYXViy/xyRlFc+Fk&#10;6c+RbCoxXtLFfwvrmjXmi6l4UXxXp7Jcx3GiapZnSFtpL2+mtFeO1idmaVIj5tzmfcYmCxM8+H8y&#10;Tnfi9qvihbHU7D4ba3PqdrBDFY3FvpLjy/s0tqxa+jaUSRsNjWbfujG/msmRiWKMFFejiPdqcq2s&#10;b1pS+E6LwH4l+LXir4lzL4pvv7Nmt/DFnaQTLbwILyJpIZY44ZLjymilUPPG1xJvcSIHR7mUKoc2&#10;g6f8arTX7DwWt3atpd7Bqtyum6Ta2clzGttLOLmOzmkR0ihJuWZgRGFuEhcPGmyIorz66Sv8jm9l&#10;GWr7nE6l451zxd4d1y78C/D2T7LZtJfXGnaxakfb5niYrNZiSyuPs6KUSC4sDPIzxwB1iEZas9fD&#10;/jPxb4St21e1uNaTWGa20WNGjk1BoY1w1+yTFI7g+RGFhUiBmlHlBt06TEorqqKOGpWgl0O6jCPK&#10;zsNVsT+zr4sf4g+FNTjvPDrSf2Dfa1qmleTc22oXNi2/y7hFNw0Qt2eQyyRMIZBLE0bhXlW5pV/p&#10;ms+Ini0W+0nw7cWH/IP13Tro39naOky3pCCK9ZYdq2tyoj2zGPykjTbhJCUVhVoU6lFymruxyzpR&#10;jsbF14f+IuoandfC/XLeaSazms55rqfS1SP97fJdwK6XeY7oTedZQrJuwWW4WWFiEkfz/wAY6N8X&#10;/iZpWg6VH4+1NvBK263mjy6pJMs2jYjlNxcXUoVkGx4/KNw3nRQuu8+Y8RiJRXjZW3OtZ7N7aGlO&#10;Kv6GHqngnw1e6db6RPfaB4r1/UpEntb23tbC2ujrLxGSSa5mhLm4j2xho0V4Yw8+JAzIhX1r4D+C&#10;Nc0nwj4uvPBWpajqmpW+i2smsWOkf2fJbm4ljmaL7KLcsHVHt5JpEtp3Ta0uwF02xlFe5hqkqtDm&#10;l/M/zZ1YOTc9Tm9Q8FeI/iD4z8W6z8W/Dtvf6bp9nIsMOr+Jri8mvvMjW8jkeVpllmkCSR4dhEom&#10;jdtpKkx5vxMhj8PavcfHrRLl/wCwvtEcN5p3iO1gg1C5ur/fKNzQssU0YQfaAkcoeHzA3ltG80NF&#10;FetT+NfcetKEY09CF/FNza/DfWPjv4n8HItx4bWGwvLj+0Y5b2xhW2lmid5UlhPntI5UxNGqh7iM&#10;YmKxi23fBfxla6+F2n634pSaNL21SDw1ca9JEjXL5WORnuWjFuWjmieNUlCh4hM7r5auAUVhisPT&#10;lTk3/Nb5aHnS97c6nxZpfjEWeh3l34D1SDxBosQjh1jU7PUbYqxlWKJ4rZZMzQXUdvMIXXKK80ZV&#10;4jG27nvHmgeFPCWi2+k+IvB7+H9A0PSorSaa6htrBUhvLySS2VbqYYuI91oJEYKmVNw7iZ71NxRX&#10;FR96JxxfNe5Rs/hb8QvF3xb0vRPh5rVrNfafoklxaxR2cyWlrJcRWtzFKbZ2nTyUhnyY/KjRHLQE&#10;jy4sQeFtC8X/AAo1fWtOForeFfJDax4kv9XsI5bOMrI1xBbJb+ZKyee2neUgikMIYIDGjl5Siuej&#10;/Ed/61ODEP3jnfAXizTfCH9nfEDWNb/s2713z7K+mk8TzfY7TzJbXZa28iyXEivEtvKBHcLteRHW&#10;R0VIfO9A1jxr4P1fxdJ458M6vNeeJ21BdNFvHa29zdaqs/mtqNwvME6PMsalZyjJvjkZiGM4BRW+&#10;K0jdaG9KUuU09U8CfB7xXqnhM6d4pk8P6qrC3k1Cy1a3vLFo4ZS4vZ4W8oyzfufJaFpN8wsIVlJL&#10;oJuL134QzeCfEPiPRfi7a2d1r/iTxPbiCz8PyItu9szwG3vJJXkXzFlefdIzAXANtJ8kEha5jKK4&#10;Z1KnNuZ1I63Ne58VfBvxp8S9Sj8SeMb23tb23tYde8F+FbqOzj1DT5LK0iuLfbjy7mNIbe3YiCd3&#10;iMzAtcMA7+dH4V+A4fiZNrfjTxJfXmkS6pdWct402nw3lnaXNjNFFcRwW2YyBO0DFo3KPBdlWi2x&#10;RvRRXa6lSNH4nqc0pPcwPir8JfGPin4gX1tP8QbiO6FpdRaLDr2nyQtFa/ZpC0MhliP2W8ZR8kMc&#10;gR2mbDwR+SlzQ8P/AAK+IOq+ItL1jX4tYWVNOtxHp5+yW8t012rW/lRRTxTR28koa8mzO6wiAbma&#10;NjE8pRU08dWhFWtt+pm/ed2df4S8L3/hwQ65FrGqRw6pa2/9l2OqG4D2kk0KXFvdw2aXLTTI1htG&#10;YCXZnZ/MWRJBBe8cf2R4M1Sbwn/wlzeFNIufE0E/iTT49Tt7WdrAA7bpFuJJASyhhFCsgiYCPiNo&#10;i9FFd0IqpS5peRpGT5Zehz/xH8f/ABA0hvD8OlS6jeaLrk0Ug0e2tYWu7eV7iGS0s9jSxyrK6TSs&#10;rbZGkSYDa5Mj11mk3WkeNJI/DWj2ky2GsaaILjWdY8Q3S3SPavFClyfLVrd4w00SmZvNBBVVlHkx&#10;qSiuHFRUcPzLfVHg4mpKUtTc8C+JfEd74+vPAtjGNL8UaTHN/Yd8RFHNdQBdrAODIP3DSLOxLI0w&#10;lBMUarFtddrdx6rqXgbVorNdNmvFtrq6k8SRrBeStGba42NC4/eG8mlBhJjjcxg4Ls7SFFeTzPn8&#10;rJ2CnH3iHXfi74j8LaF4lTxT4AuJrPwtuh1W2DnTrKyZ5o3gntwZjIwT5VLQpGm5o2VVJldI9H8Y&#10;+GhrE2kTHSJrG3vI/J1ixFyllaXIu3WEgFlxGA1uX2iQLvhZVdXUxlFepQhF/f8Apc9TBVaje474&#10;76vo+n+BE1aHVNU18XF7qVtDiSxtbbfcIslwZjNGvnB0tSzK/lSu8ykgwtblqo8Ra5r+laP8UPCP&#10;hbSTZeOLGyvfEkNrZmcSahHPi4kjSGJpkd1jWdnVUQFQSyGDYSivUpxisOmj1PtHmCah8QPEPg/w&#10;38WvDesaHp80ct0ojaJljugl7DNLM9qYoRHFma3jJjI3+SABGpmDbXge5+NPxW8Pf8Kp8IfCbWtU&#10;1K6vr3TpLOw0uKWHUozDDcCKVUYtGsU9r54jiieRYpFQyhnUOUVtiKcZVYqSvZ6X6amUpyjO1zA8&#10;GTLpPj/UdK8TarNHrV5oK6RotqkYlvLd5YPktXh3r5mFfyQrlZB9mjA2RSLDJ03izx7afDPw/ZXn&#10;jfQbVtY1PVmk1i48WWUlvazwSWdo0CRurRM6MVmYeXJDF8ksTkR+QQUVnioR+uU0utrl05Oxx/gP&#10;XPCfxX8M6DNJp91beKLK5v0sby1t0wfJUKXlZlbcWhE7KQ8smUVS7744RT+PHha/1jwDN4ltvDyz&#10;Wv8AasF3J9ncRoT5zI6WqLEwMTyzswiPlyBFP7tQGZiiu2lHlxfIttTq9nF2Rk+Ej45n+I0ehfEf&#10;xBp81zof2e3j1Xw+0cwmit5JTKYZlUH7QIFkiCLGq7QVby3Xy37T4q+OI/H3w3uPDlh8M9D1XUnv&#10;UZb5ZoLiTTNR83yZHE1lunlWUsCoEgjDwx7kEYEbFFd8sPS9snY0hShLdbGDHqfxS+J/gK+ttfub&#10;y81iHWnikh1+31BVN7Mz+c5lXKR4mmtj+9IlyWLRiOQMrtf0Xwv8RLPSrPx14pXwytjezWenr4jN&#10;1dJaiJmSOFYi6AKxLXKeYwhWOYqwCr5s5RRUw9GNO8VbfY5eWPKZfwp+IFiPEV/fa58OdJ1SPw80&#10;fmWeqa7/AGeb+FZU8izt3gcGO4ZFQrGd/Mc6RqWSSFofDEdjp+jalovxUuZG029jtYhNJJc2dzcW&#10;+0NHOlq26S4ZPPCzRw7SQjssk8ZMzFFY1KFPb0PMqt3Od8DeKdehSy0/wNa2WoX0mqSS3Wp2WmLd&#10;3c0AkidLnyvKFxIIXV38wbVdfLACPFI1at/4kt/EN23h8eHVafwzYhbjSPE91BYw+S0cs0flOqxy&#10;JFNab14kaaQSK+dhwpRVVqNN3ViIlzSf2kvAJgkvxp39k3Frfw6xYwx3U0qywhZEYyRSKiTMzmVl&#10;kYmVBtPyRxEnRn+N3xd8YeGtK8SeBNB1KaG2uAsGpWcqJa36zN5X2iPzFHm4l8pSAHcrt8wbuVKK&#10;5a+FoxSur69fQunFO5tfBnxBL4m0fxF42vvEpiLWcd7drC0xa3myoiUyySjcSqSNEjZcqrMowsjK&#10;mlfELxf408PWvhWSGRp2jkW3cTTQ4tQ0fmeb97zI9vCKXTAjbcSCrKUVxYqhTttsXKMfZIn8I/tL&#10;/CyPwHqHgX9oDwfdXF1b3UizSajccXGozx3NswuoZoS+yNJXeILtkRohuwVDir4Q+P3gwfDmHw74&#10;Yis7XUrO1a6sbiDR1l/s9PKSAJLKZWkMe21iMnmfJ5gikmwAZJSim8PTp0ro5KkpR0Re+G/jK28c&#10;fEi10MWfhy+u4fs9/fafazJanWbdUlUwkoPsybNlmkkcy20pjZhLGSxmQoorzcVWqU63LEyeu5//&#10;2VBLAwQKAAAAAAAAACEAJ6PyNb4BAwC+AQMAFQAAAGRycy9tZWRpYS9pbWFnZTMuanBlZ//Y/+AA&#10;EEpGSUYAAQEBANwA3AAA/9sAQwACAQEBAQECAQEBAgICAgIEAwICAgIFBAQDBAYFBgYGBQYGBgcJ&#10;CAYHCQcGBggLCAkKCgoKCgYICwwLCgwJCgoK/9sAQwECAgICAgIFAwMFCgcGBwoKCgoKCgoKCgoK&#10;CgoKCgoKCgoKCgoKCgoKCgoKCgoKCgoKCgoKCgoKCgoKCgoKCgoK/8AAEQgBwwMj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MignAzWLrupXUX2W5tbabesxzBv25/dvkPgHIGM8ZJIGM0AbBdAMlqjuGiubQujho3X7w5BBH8&#10;q8/8QeLNXS8tvBNvNukZ1hkfeW3Mx6biMlVBAOeTg5zzXVa/fjQPDTQ2rELHasqzbsbNsZOT6EgH&#10;npn6iqUXdAcX8NvB0Mmiaf4gWSSO6jmYzI2SjgSNjHoduM9sr0zk16JFdnOHWsH4eQW0fhCAqzK0&#10;jF2Z9207nO3BPHIxwPX352GjZGwVqqmlRo5pOdNks+x1O2qkhw2DT2kKjrUUsoPJp007nJiJxmrj&#10;WkVgc1BKvHy0rk+tRySMvFdsYnA9SF1OcYqGTk8ipzOmPnqKXa3Kmt46EcpC44wDUbbh94VKynHW&#10;o3yDjNbokZ5rDoWpyzHPNG3POKjbK9Ow9KrcCQyIfvimsF7fypu7jlaaXx1NFmLUGQDoKYynPApc&#10;sOSaC+OavUZGSw+9TWlPrUjkbuRUbKpNWS1cQSntTxM3So9gAytI27oKCeWw8y84I/SkkKn7tREn&#10;GKYCQMAmqUTN3JeCvBoTIYhqhLHrThMfvGq5WJ7Ei/Lwara5PrUGmSz+HdOtbq8XHk295eNbxvyM&#10;7pFjkK8Z6IcnA4zkT+cCM05WBGDUiaMH+0vigv3PCGglf9rxFOP/AGzrJ8TeNvi74Y0u51i48A+F&#10;5IrW3eaVU8YXCvsUZJAawA6DqWAHc9666/vDZWUtzHBJKyRkrFFjdIcfdXJAyegyRzXzT+0d+0dp&#10;FlpN1Y29yW1KxvAJ7Td5ewNH5e5mlXy4s+YeJSYH+X5wSofSnT55WIlLlicl8dv2yfGtgGxoGgSR&#10;peyJYatB4iuPJsZhHh4pEFoZFmQE/OVwDIFfCNLEvyp8Tv2kPE8Mza9pOgSWuoSaibu1tY9QkuJt&#10;NjyiwkSC3WGeNxIkaxwjy2DBCrFyp5n47/EXUj451GTxP4Yv9KvpryObULGbfF5CkCT5fNYyQyYK&#10;MudyNujZV8tUjryHxFr0k+syai7NDmX5fsUMUQCOAzZCKI9+GJOAFGcAEBQPSjGNOPuipxlN6o6z&#10;45fGS08S6Jb2mreGLfTtSk8NLcXklrq0kcaxkoLZIIEZIgi2/l4T5wsM2RlolZfKb74sW9pdNf8A&#10;h3SVsGezWKaFgsw3G2EMpDMu5Ukbewj5WMMqjOwEV/E8zahdNJacQzO0i2sTSstsN7BY9z9SFAII&#10;LcMMnduA529s1V0lktsbcFldSrOCTkq2MY4755PAPNZ8sbXktWepDWKitEhPEHiixv51UorIqsIt&#10;+0uV3k4k+UBiBhVzuIUKu4hQopRRX2szyXulaLMv2eMvdNZwOwRfmJcgZ2gDPTAAXPGCao3kN1NL&#10;9mg2rI2TtHynaPTuOnX8Pq2PX/EmjNHZWGv3V1CsMscMEwyqo/DFIyXETEIDlSSu0fNlc1lyU5FP&#10;2mxVZLNbgMVVsciKReG5HB//AF81FNpjTQySMrtGz43qp4LZYKT68Nj1wfele2Vb2MTr9nhb5Y2S&#10;QlVIwQAcknGffjoBX0j+zb8Dvh98aIrez0CDVZtWum8gabqk9vHFczxLLP5M0guECxSNBCMMsbRl&#10;FYk74llqnhvatpPYxqVnQj7x83aB4S1bxdqkeieHtPuNQvJVZo7O2ieWchV3MQqgk4UE5wcAVua1&#10;8EPij4O8MQeO/EHgPWtN0e4hWW11fUtJuILeZWG5GSV4wjBgMqQfmxkZr7X8Nf8ABGv43TfFLT5f&#10;h38UdL0rQLy8uoNW1fVI42XTAs22OOOIXEjXjshZkBK7WgfdIhEbyfdvwC/4Ja/AX4e6OuofHK/1&#10;L4q6+tm8Ta142uHubeBZApkFtayO62+4oCSxklALKJSrMDjUp0aatOTv5ELGbONrH4Yj4VfFeV9N&#10;tF+HOuLLq8irpcTaTNvvmOCPJTaDJuDKRtByGBHBFYenaBf6rcERxtId2GVO3PT881+53xit/g18&#10;AfhJ4juvh1O2iT6LZ3rXken6sltdmNbWSW2luFTzGmKiOUxySje4tgSHCLX5/wDxT/aF8C6J4zt7&#10;N/hpa6g2l61NHcR6jZxyTXNhHZG2CvE6EeaIFeQzDZiWHc0SuPMq40YKPMnb1NsPi5VX8J8rab4D&#10;1FmxJBJHjhdykEevauv0L4T39yil523cFj7Zxz/+uutvvjDa/Gr4m6ZY6P8ADvwrpFk15BbNZabC&#10;llCkLXLPI000XznYJSPN2sVjjGQ4jGf1X/YE/ZY0yPw7/aXxB+E/gOexjZP7OaPQ452zglnV3iy3&#10;3sCQuz/eVwGyBXvUaLqSen5jq4ympKNtT8mNO+BetajbZi1lIf4h+4OOD0OD7/p75FW4+BXiqDzF&#10;+1W+6Pr510Np9Pf257+3Nf0Q6d8Lvhzpcfkab4B0a3X+5DpkSAfktb1np9rZQiG0tUjVRhVjUKo/&#10;AVxPNOX7P4/8Az+sxl0P5uV/Zt+KN1ay31t4fmuoYWX7RcWMZuEgVkd97eWCQAschxjOEYjIBIy7&#10;T4O+JZ7S4vBoN5NDa2rXEkltHuZYeT5jAdF4Jz6fmf6HvjT+zn8N/jfoLeEvG2hfaLO8v1ubiSG4&#10;eGaCeNH8q4hkQhopVPGVIDKzBg2a5HVf2Avgr4h0C1sNdF9NqEGm3FhJqi3TRtNbToVkt3UHmHB4&#10;Qk4wBkgsGUsxpVI6qzKjiJc2iPwPs9D/AOERlhvdcs5NjSKP3wZSFIDh2jbDBSjLtO0k8n5gMHvv&#10;+Ft/CDw5Ytf2+sSXCqVaOOO1dWfkrgCRV9z17Zr3T/gob+wX8Xvgbodt4x8VW2nrb6hqV3HbxabI&#10;ioyRtuEhRdscTSKWcRoO+AFIIPxTf+EPEMGow3L2zSeSyyrumG0nAbHGO/HHJyADkivPlUp1rt6H&#10;oRrO2h6Je/tQ/CxYfsaaFrUjBcrI1nBgttx1EuRwT2rm7j9p3wsysLfwXeN1QNNeIi4HGRwcnJ6d&#10;a8z1rSxaX0scaSFVkzGW4I9M+/8AWsMqLS5Mm7zG3H5cD0x3z/8AWrGdONjqp1JPRnr0f7TVqlx9&#10;lg+Hrs6xFkzqRycDOceVz8uT/nNY8P7VPiifV2tLTw3p/kMjt5bMzMoCFslt6qQDgkYyQCMg4Nec&#10;3Wm60THe28bXKxsu2SPEyKQC4VgMj7qscN/db0rL1jTr7TbySzvrVoZoXZJkZSGRwcFSOxHOQelc&#10;cox2OjmPXL/9qrWRdK//AAj+mzxi3V1/cyqyngHA8zBx0/Pk8V0tp+1B4OHkzSx3Xls2ZPItVMkA&#10;/eYUMXG442HJCZKleM7x8+WVpd3AjtbR13Nj5GXPPP1rvdL+FKeF5LHVPH0DRW91cQmGWTspdwSB&#10;vVQhKMNz4BGGB4APmYqMIxspO/luaRjKR0vij9oXWxo73Oi6hYytDdsJJorVlO0MFUKGGDlcHoSO&#10;4GOfPrj9oX4mNP58+qQ+Z82C1nHn/wBBr0P4v/Aaz8GabpfifTfEGn32ma5osV/ps1vLDM8w3COc&#10;yGNz5QWfzlBYZbYvAOVTxO9s4nuirY3H7rfwt9On6U8BUhyuLu2u+5nOPLI9t8ffEu98O6B4bvbC&#10;O3mu9U8L2GoajDNGGRZZrZJGC4IIUs2RyThsHGOZfDlvruufCv8A4XBHqlpF9o1q8sV0n7KePssV&#10;k8koYEHB+3J8vJG3knPHFfFiB7a38OR22nG2tx4O0gQLx5m37FF94gKHOQcvgchuBjFdn8Jf7Xvf&#10;g34R8O2sK/ZdQ+I2r2kzeXuZlmh0IOv/AI5DjGOfXOKwwNSr9SjKTu339TSm1LcveIfD3jD4C/EO&#10;18QX8dsJGaZoQshKyAFoZUOQPf3AZT1rpv2g/Dtv8TPCkfxo8DSCe7tbcPrEKKHkEIPExyPmKDAk&#10;znKBTypY16x+0H4Pj+Inw3a10bTbdbi10+1vNOWDO52KuzA7iQN/mE8AAsF+teGfBf4hat4Puf7N&#10;luZIWhmwqlRmNidrKQQ27HOV2kHJGOTnDC5lGWJlWp68r5ZLuuj9V0+aJxdPltb+u55VZ+HtI8Sa&#10;tG+gaFez3DKxuNKt26PjOYT8xZSf4SMjIXJIaSulH7UvjaKXS9Jv0mOj6fapaSaPb30kIe3GNyK6&#10;sGVWwGwGK5APIr0jxp+zhrOraLb/ABq+AQVRcwzf2toNphza4leF5YQcl4HZSwTl4iy4zwR89a3D&#10;rctz9jvdBZplypjjUsWbJxxjJPb14r66pBVqKlHWL6nnxtUl73QtaZqEmo69NPpH2hvtErC3tQd8&#10;pBwI1YgKrEkhflA7nA4rpPHdoYtft/B2nXCNHYwx2zSpGUV3UEySkEnBLs5PP8qk+Ffhqw8LXc/i&#10;rxEbeR9Pt0lisY5EmzO3+qZsbh8itvIBDK+0cMkgSla6gt/Hrmu/N9omj8mE7uAGbc5J9lUD1Jbg&#10;c1UYRhh+VdS4p89+xa+GWm/a9butTaPEcbeVDubOAMcflt/Kuh8TT7zIGf0GV9fT8h+tV/hnHa23&#10;hiO7jh/1zNibbw5Bwcd+MgU7UvLuZ40kfAZiz4Utx/nNeHVl7zO+PvEOnafFa6e2sXBUyMh2/wCy&#10;vf8AHipfDVhuhhwnzXTG6lUcgFvkj9wwUN8vo+ecilvBDqkX2Gzkwm0K2xei/wBOPWtaHxBoGhY1&#10;S8k/dy8Q7Y927AAC54Q4UAH5weD3xU/ZHPsdAjL4U8L3PiWUfvXhYWir97aBlmH6DjBB9jXzfr14&#10;9xqEl5ctjdIxkbj5ucn869c8W+JfFnj9/wCw/DehSKJodnnNOu3bj+BUJCDnByzde1eZ618PdUsd&#10;Yk0e5lgkvI/9bGt2nHfkkgZ9uvtW+H90XwqyOX1S7+3TZRSqLwgarXhhC+oqrL91c7hU194cubCQ&#10;pPFJE+M7JEwenoRmrXg2wb+05HZRtWMGusm51lja7Np2j/aG79PrWlZRNEzKVXc2Pw5/z+VRWdsQ&#10;VcBtxwc+3tWzouky6neR2cKHLMBz/CPX+f5fntGnoZylY6b4eeHvO/4m9ymc5ESn68t/T86+rv2A&#10;/wBlg/tI/FlW8Q2e7wzou2413dj9+pJ8u25B/wBYynPby1k5BK58R+HPgjV/Eutab4J8L6W9zeXs&#10;0dtawR4zI7EKB1AHJ6kgV+vv7KnwC0X9nb4W2fgfTGWS4j/e6pdqu0XN0wG9+3AwFXPIVVBJOSeb&#10;H4j6vT5VuznT5pHpYa20q0FvbRLGi4SONFGAPTA6CsDU9UR5OXYfLk46fX9aua1ehv3X3vnB4rlN&#10;TuWRPMkUksPl+U88+lfNGg3Ub2QyYA3Nu2t6/QH05qe2hj+z+YsO3ODsbvx9cZ//AFVQlTzZFLjv&#10;nb09v8/WtK22rH5bkcdMDpx70AOaNmlUROo289O1VdSaWSYFG5Vsew9/rVl5I1O1zuw35/1rK1S7&#10;L6hgtuH+4QMD/Pf/APUmBHJcFb3yY1b5eFbd1/H6+x/x0opfKlVNzFtv3WHWs6FUlK3Dx/d59MYP&#10;T/PX6dL4EVyzebIfLTb/ABEZxjAz1xnqOh6HjIqChDZW8lz/AGoLpWLRqrKrDacbip78fMf0IqlP&#10;bzXF0zqgTY37n5iSRjuuBg8e/HPtWkrs6PO5VomGEjVTuzk7jnPfjjFQGXaGlYR8lsbfTOAefw/+&#10;vQGrM6eLY+9pG8yNTnGOP9k5H49j0yary7FiVXWQthjtYnnHGOvvTTLcQQyNqUkcz/aJGR4rcxiO&#10;Pedi4LHkKVUtnDHnAyFGbrWpXNrG22Perc7tylQBz+uRk+gIoKItT1Mmee0MkMKyKSW3MoJJxjIB&#10;zxnjGPcV5p41+ICC9i0LTr7ddb28u3KnPAAYjdyNoZM4zjeBkZ50/GHjCYwNZaWVkxHkyKx+VvQH&#10;/DH8689t4L1bhdS1e78682uGnHQbmDMF9M4GfoK0jFbnTSp9Sxd2sdxHNc6rNuluGbfHGPlQHHTn&#10;A47AYqCd5JVjYoUjjjVVWPjA44/lTbx5r4+XG/7lnJkc5OB+HWn2qteK0EK7Vjjxt655P+TWnS51&#10;ctioLW3uMym23ZY5LKeTmityO2sUQJ9nDY7mQf8A1qKnmGfqwM96KDnHFNjLkYcc17R546ijNGQe&#10;hoAKr31hb30e2ccqco4+8h9Qe1Okv7SGXyZZlVu27jP09ajvgLi2ktZCVWRSu5evIoA8x8qOw+Ks&#10;S6i7qf7SbBC8sX+509SV+gNa3x11aPTvA0lkJP3l7NHFFyBg7g2TnthcZ9x71X8dxW93q2n6/Cgj&#10;mlhuEfK5C3CIQgzj72/gH/ZHpWP4wLeMtXt7PVb+P7D4fh/4ml9Jj5pSSA21Dgk7FYKBwSR7V1U1&#10;yyTZhUkqmiJ28Q63NBpdnZKI9Bh1G106JmXLXjBlBYH+4ApwRjnH+0F7298UaVp0E0uo3KQxwqu+&#10;RyBkkdB6npwOTkAZJrjb2x8SeI/EGmrY6I1vo+lkraySboAWAwH2bvMwOCB/FgAkAk10GkeG7XSJ&#10;m1G4uPMupGd5JNvlxqzHLbEHC5I6nLH+Jm61UlGpHU4pVZU52WpajurTWLuJzJ5ajd9mXzkYStj7&#10;3ykjG3kc85JxxxNcI8TURarpzsqeZC3ltldrA7SP/wBdGma9ofiSz+3aNqENzCZGTzIZNy7lOCM/&#10;X8+vSpjzR6aGdWKnHsyAsTyKjZtwwTVueyY/NG3NUZleL7y4rrhKMtjhs4kcmAcioWkI4A/GnyHP&#10;JqLIAwa6YrQLgZwKazjOQaR8E1ExYGtIoOUnEnGBSbgTzUKyEdad5g7VXKSSEcdKjKsOAKTzCRgU&#10;gnycE0AIwbGKZuODxmpN6scZ96a2CcqapAR+YN3zUFyfzoIPU80zAJJqibDsgHjpSEnrTSxHFNZz&#10;3+gquUkViWHIpjBSeBTjLk4zTepzTQDSCOfekJYDOKVic0AjHIrUzG7yDz8tAkJGQ9Lz0pJfkTcW&#10;wPYZpEnIfF3x1D4X8L3DPL5Mk2YoZHjR4yxU8tllCqudx3FeFOK/MT9svx1rF/4+ub+/0W8tnupl&#10;nmXz/NilhZcRbJPIjY4CMoG6TyliC5DZB++/2ktQk1nSZPDoktZvP2/ZJLGQrcRyI6jKTLInlyqf&#10;3itkFTC4Eb7d1fmp8etH8X2vji8XxPp1v58dx9oXUYY0je+jOwRh2BREBDBuR5kQkIk3EDHdRp/u&#10;dDGPv1NdjzvXde8PyaliWaeG1kuF3tawxqxhIYSPkty2PujOHDHOzAU8/pOgyeLLSS60+4sbe0ia&#10;Q+dqF9FG52KpJ8rd5jplgAyIS5DbFYpIF9S+H3we8T+JHk1DVPDpureysry5mk/tCWC3uB9mhMaR&#10;sI4yZo2HnMVmKtGAwHlqWl+l/wBl39na/wBQ8Q3GleL9H1DWJJmW80fVPEWszNFqLMsMkcsNzbN/&#10;o8yRoNqbpyzRLtmX7OkjdsadOnT5pM0eKjTjyQ3PjLwfoEFxplxbSeHb6a11CaSysNWg0qQO8hEk&#10;TIsTK0dwrYt22EpMJpIBGQcs3feCv2NvHOq+JNP0Dx34Fvo/Ct1dN9u1bQkivX0tSEQXkjJnzYfl&#10;lkZeFjjPmgYkQt+mOmfsqeBvE6rqXiTwdFDrEK7ZrnVYIZJrgssbTBihMUsJBQOioqSnKuNw3027&#10;8OWfwPM3iGfxLdCw023k89lmPmQRvMkhaTcCN6NLmOPBjcDiA7iw469ejV0iVDESjqz8obj9mqDw&#10;Nq2ratr2gSa9pOk3DQ61b2dvdM9mPKlVrjzkRYNsUgkZUZ1eQ2rqfk80HxCbw6kfidotdlht1hma&#10;G7kudw8liTGSUibzGx97CBgeANwOK+4rr4o+DtE16bwl4r0Vbe4g1mV9Qt9N0xryHWrMS3t7cmBS&#10;JPLleV3t43lSQNHgo6bpTXlPwLi+BXhXxDpd7L4Nurq3g1CC7vvGGn6JcapeaXcBgUthIq/ZWTYr&#10;t5sG12eEkBPklTCjy1MR7JP4df8AgHX7WXsHUl6HzV8UfCWm+Fdfun060byZVju7ZNrfLbuD8rBv&#10;mQq+BsYB+Tuww211/wCz78W38DeMdL1RtUXQ49Ludqf2PZs10xcRBkjaRm8t38qRg4ziSZhgK+U9&#10;I/4KAXXwx8XeMNL8ReDNN8UaXJNb30/iK+8RaLP5KyJJtt41hkeUs5chfvt/x8KrsSskh+Y9Ysi9&#10;9Not14WubSS0hDahZXUTlo9qgsz7hgEgbuVUZOADxm5Vfq+IaX9I1hF4iim+p91eF/28fiV8NNH0&#10;fxx4Z0e+0nwzqXlwmW8U2tnYyJd3cMls8ixQrJdop81IpJIogjOGgWHYYfqH4L/8FKv+EO8AQaV8&#10;Y9O1eTWNZWyk0vTbqWNJ5LeW1Uvdxps3FROrxsCS3mgoiM/3vyLvvjp8QdetbHT9U8UahNFp+w2V&#10;re3RaKMLJJIPvndJtM0rLkswLvsALMTZ8KeNVTRxpdpaRXV9qStFfRXkDRQNlkYIjRyKu1dkZKso&#10;B+fJ/wBVtdfFUKt7xOT+z3GStofbXxs/arh1v40WcvhPWobjw34qtbXSdW0jTb2eGSOSacG4uUME&#10;skQDvEgXjpbxnEb7nHyL8Y7m58HfFDxH4G8P6pdSWdrcS6ZMnnFWkhS53eWyxsyEb1Q4JcblDHB6&#10;c/p/jUeI/FBTxn4jaO1mk3TNcSNLGG+Ytwcsu5ix42kkgMQOVz9HtLS78Z2+lLrU1vDPc+TFqElo&#10;88xU/KNyRg7m6AhR/F1xXBCpUrYhdux7VGnRo4b3Vbz7n1h/wT5/Zb+KXivxXpvxB8HeH4/NuZG+&#10;W8uZlkt9NWSJZZpSZooiH3BVgkjZZVDMRsVs/s78AfAus+CvAOn2niW2jg1T7JGuoR2948sPmhcM&#10;ycKq5OT8iqPbGAPhr/gkx8KfHvgTRNPtviD4IvtN2hJ9Mnv7i+htmjwpJgyTEig3EriNokd5ZJsu&#10;QWRP0HuvFmlabbPK8+Ft7iOKdvLJEakjLMR0AU/ePGflyW4rbNKjjGNJbHzvK6laUjVuNQtrJSZn&#10;bIjZ9qqWYquMkAcnqOnqKuRSAqM/LnqK+d/2oP2vfAn7PWrXGs+Mtb0xre3toPs+mN5hmLOZyvmP&#10;C0nlrI8dsyNswUWXcpxmPuPgt4tg8U22n+OPEesw6le6msttZ6hazRi3C+azbIo/MLQnAjV4yGYN&#10;CoZ3Khj5NTC1o0faNaMfNFVOU9UKhlwR3p4Bxn+lMycYFOj5X6VxPY6oGD8RvhZ8PPi3oX/CMfEn&#10;wlZaxYCZZRa30O5Q6nIP+PY96/P/AP4Ki/8ABP8A8BeANEsfin8G/B9nplgZWt9XtbfZDHbiWbl8&#10;ltxVhMyYCnYqKAQMKf0ijGeMVn+MNG0jxF4YvtI13S7e9tZrdvMtrqFZI3x8wyrAg4IBHHBANYVI&#10;RqLlkdVOUo6o/DH9pD/gkl8ZPgf4AsPjZ4j1fSbrRrqaBbuz0t5TNZyywNOokDLwoARSRvwzHJ2r&#10;ub5F8c/DabSHkiTRlRXumFneIxcTDaDjd0bAwcgAfOenAH9Ff7SH7J3gv47eF9dmisdUg17T1UeH&#10;ZtJ1ya2S3uY7dfIfyC4t3Kl2G50LBXdQy7jX4wftcfsma18HfGGt6LqkUiSQwmJ0iuI5Y7d+TK0g&#10;SVwgzGW++TtZSyL0GGLxMsPOMm/d2+Z2YepzK0tz5L0HVfFPgjUZrrw7rt5Y+eqxXn2WV4/NUMGG&#10;cdcMAw9GAI5Ap+v+FLSznK6Pcm4tpJjHFJJHhi2FGGHOOTwCMsAeowT0cFvovhvUrfWPEGqG+htp&#10;GV7PyVeRgp4/dvgldxU5YjPPHykNzvjzxDp0d0dP0C43R8GS4hbCy4G5V2yKduCTngEZIBwc1lKp&#10;UrVUorpv0O6JveE/A1jO8Pia7v1TNwYLq63ApEwGWYcgucN0454yACVk+IniLxP4nsLLwlrXiawm&#10;0vRLq4bSbG3uI444PNZRIY1Uc7jHHyNxbO8k5JPP+HfGfhnTYY5dS8JrdHeokmmmkXjvjYw+vb6j&#10;Oa2D4x8GXl0ry+HHmhjhdFe1k8qUN5gZH3OHXcFypypXG04Jzjz/AGUqVdznd/cdVOTMifXrnStL&#10;Nn4eubx0lRxIz5jj2syPs+Vg33lOezcZGQDXK3UFxd26yf2UGuWYmSYTNl8njK8gcEDjHA9cmvQf&#10;HPhO1awXU9P1q6ht/Kikjt3jCySZwrplGKsN+4K2SSgDbR8wWnofhLxP4w8kWsMlrbRKywyXGVjc&#10;/M2DJsG45IHzZI+UZAAx1Qr4anTc7+tyakTN8XSaj4ottHNo1zI1noFhazCaPaVlhtY43B5OQGVs&#10;NxuGCVBJr0j4BfFWy0Dwno/wsn8LSSarpvi6XUPt0mMMt5Lo3kqo6hkOlTDkYIuRjODXH/GKbUtC&#10;OhTHTo/tb+H7MqZHBOxEVEfaDuAZFU8gdz2IX3T9l/4Ot4s0D4KeJpI98GufEK3t9UswrqGaTUp4&#10;gw7BfKsCDt5PGe1c9OtR+q03Fe63Zfiwpxunboe1XHnW1rHa3loUkGh28QXGEUrAOox6n159cV8x&#10;ftP6VL4e+I11NHCY2vbVJVIUH93llAyOuAg9eQc88D6n1+ztL2/UosipJE+1RnlSB3HYEAA8cDH1&#10;8J/bf8Ou9noGtizd2jtprW5Zi3yfvd6IOoH3n7A/d4PGPgcgxcY50oz2qNr57mmKt7NIr/s9ePbv&#10;RtR8G2c+rSRW1q11cvdffEKvbyAkhsgqDIxA5HzEYxxXp2p/DX4e/tE+EZ/GWm+H7a08RW9qZNSs&#10;xYh4WmyfmXf8rhjhtjHKbxk/MJD4n4DSK28S2NjJtFuqC3m3Y2qr/IWx7Dn8K9j+DvxVm+GusN4b&#10;vEjW2uPEEP8AaTSPsWO3Kywys5PUIzxP2wEbnBNfteWS9nPkfwu3/Dnk42HNSUo/Ev6sfOXxE0CX&#10;wtPd6RqWkR2MzSfvLWGJUVTt4OBxnHXHHJI61zNtFNYH/hE/IkWPzo5r5lbZIGfYvljd91lBOeMj&#10;Dds5+wv21/gXbJpsnxIbRwW0+Mm4CgfvGJVY9wJAI3YU45wR1Ar5V+EnhTW/HfiS4vriOWaP7V5t&#10;xsBZpZvmA6AngO/T1/J5lT+puV3vsTg631immvmW9a1e28PaBDY6JpAtY1G2GJpic7jksOT8x7nj&#10;t04FcxfTXVjeZ1+RZbiQZTT0Y4iBHytJxgdiFHJHJIyCfc7v4I6TdXVvql9rdrDNA2DbvINyMAOH&#10;T+DK4Hrj06nyrxr8D/GV9401S/8Ah5dWutx+e093Db3K/uWZjlfnYZwcjCknAORxXh0+WXxHp35d&#10;jSn8Oxv4QsdWTXpIf7QOS1naGTy23E7Fw4xt6E8tw3POK7fQdD0+08Dx22qRHVljYLJDqkzW7Ntz&#10;yBLuJYkDAJVefvKABXkFhp3xg8LXLfZPDOtWsh+/9hgkZXwcYO0EH8Sa6rw7qX7Q3iqWHSNJ8PX1&#10;1dTybLezbTIDM7ZACojLuYkngAZJNKdHS9wvJnfWkEug2cM0GlLALi4O5bxleWOPauxR5YO7OGPV&#10;uAMn+7z/AMSNAOgO2s2mneHbeGS3DG41S4lmnZgOTHG27Le2Gyew6V9PfC//AIJffF3xdomm698X&#10;/jrNod5Mu+50PSNNWRoE6qv2hZkUvg8gIVXHDMPmr1LwV/wS0/Zf8Fzyax4msta8XTSMkscmuan8&#10;sbjqoSBYgw9RKJAegNc3tqNOW5rGjKW5+YHxA1pfFsyQ2Ns8vlQhFmaNVZucknaAqj0X68DOBU8O&#10;aD/Zg2snzSY3Nk49Mf59a774r/Dq18A/EXW/BltGqxaTq1xZx7en7qVo/TphayYLBduA3ttwRXsR&#10;S5U0c05WuiC1tcEMVbH8J5rvPAHhxraBdTeH97MuF3dQvb8+D16YrD8K+H/7U1RbZoP3a/NN/n36&#10;V9B/s4fAXxT8dfiBY+EtDieO1W4j/tK8WMlbaEhjk4H3iFbaDwSOSBkjoco0YOcnojmb5tD6d/4J&#10;afs2Qm8m+P8A4msGdo91roMMlvwpOA9wCRzxlBgkcyZ5Ar7wmlEcLBW5/wA81z3w+8K6P4L0C00f&#10;RLCO1sbWARWtvCuFjQcDA7D2rQutSWW68lXHt3zXymIrSrVnNmiVtDL1SWUznzPlz0PTPU1hCR7i&#10;6+YZVWI+VuDg/p/jW3q7q24Pu2qOv+frWHpKedI2T8q9eehI9qwAuCIMckfdfH1/+tU8TGP94VVl&#10;/h5wBQwULgjCr/s9TVC5uWdmhkUgfwjacHBGf5/5xQBJLcfaJJB5W4ryeOMdhnp2/PrVS6lSeRWj&#10;QKsZPzMuef8A63P/AOo1PDAnzXKp85wGbknvgfqar21tJdGOJgPu/eQfLg98Z9QcD/8AXQBait2l&#10;iTEeGXaWZlPt39atGKFGKhcLsAZlJ6djRauIY/I8iRR8pV+Dkk859+/QdfrixJsAYL/D1HrUsq5X&#10;eVQGKqSR95cfd/zis++uYkwTcLubgZ4JP55JqxdzW7L5RfO3gfz/AK1y/iHXZLB5EmmjjQw7VVmX&#10;IJzz64/Ht045kNTN1nxDbQ3Mlu9yrMo3bfMH0yT25xxnpk9q4fxZr13L/oOm3kzRnd5k+TG33AMA&#10;qR83fcNu3PHrTda1mO/uJHj3Bp0xdSRY3Iu4/KGx6/8A6j0PN31+YxutWKgrndnPbp6/5HrWiidl&#10;Kj1ZBLrBjDQWsYOFwW3ZGf8APP8AkVmSM9yjRA7fm3M27aOuf51I+7ZuLhe+Wz6c/wCFBEUcJDSg&#10;df4c960OnyILq4juhFbIdsYfG7HLe1aOlo6r5067d3df4cf5/WqWnWy3Tm7cbVVv3SLn86vyuttF&#10;5PlDzJFUbmA5+pHYVLZaQqawdi+WrKuPu78f1orLe3hJzcld+0bsn2ope73Hyo/Wma9mt5BG1szb&#10;vulaX+1LZVzMJI/+ukZFSXdst1HsJ2n+Fh2qhBdkzmw1XhkGVbdw49691K55ZafUY57VnsWjkkZS&#10;Y42b7xHauQvdU8YXEskqWH+rkKt9kXdtYdR8pJroZdD0m/PkSR+XIvzjy/kYKfpXD6tYX+j6xIi6&#10;veRxLNtkkhmKsVz69zj170+WJcWupen8V6mY20zV4GU4+aOaPn/x7ke1c9qEmoW2ZtG1K4t93LeR&#10;Oy7vyNX9a8XQ+HJ44NP8SzatZTf8fFrfRklVwOkhwQTzjA49DVHw9420eWddI1fSbeaGR8RzNII5&#10;FPbLjHy+uT79sUlGUXdFSjGcbM5u58Y63o+oteXFzJcN9oSZkmYkNIhBBI/DH0OK1PB0nh+zbStZ&#10;1bUmXzr1ri4R8mNMI3lnjPzA8k9RuHYE1D8WLvQ9U1AQaHDCsMK4EkKKNx7nIAJHpnPr3rm4NTXQ&#10;9PtbjQ9eaFlDPcWsrbgJt2wlcgbcowZSMkEEZyAa9Bfvafmcv1d0nfozt/iT8fYNJl/s/wAIyLI2&#10;35rjy8nn+6D29yDnPAxhj5Z4q+KviPWA9pJrEszSN0mkJVM8nA6DrjjGMEcg10//AAtPSrPy0Hgf&#10;QWut2VuvI8xj1zlid5PPdgeO+RXJeKrDwl4l1yxlt7mbSrq91Sc6lNtDQQxvOTG+NwwFV1U/dHy5&#10;xnrnHDq+p00ZYaK1jZ9x2pMvw50aa98Q655muXFn/wAS+y0+RJVt45EI3SyfMMsrkgJyBg7sOCOg&#10;/ZG8Tx2X9o6Pe3fli4urbyY5ptoMjCUyMBzzsjHbkhRnkVxOo6qvg17208SSW90zebHY3FuwminV&#10;kKMY2GQh2kHHDLu5wcZwfhxoXjPxt4pt9N8Kam9jN9o3tcQsQ0Ma/ek4IyBkdxkso4zmuinRqSuk&#10;rI48ROnUlrqfZFrrdvcxpdW0geGRQ0TqfvKeQfyq0fs16nJGfauUg1TTdHvbHwbZRru+xs8ca9I4&#10;Y9qenqygA4zhsfdIrRS6liO6J/8ACqeH7HkSui5c6bIn3OntWfKpT5WHetC21xG/dzDBqa4tLW9X&#10;chG71FOM503aZh1MUttpuQOoqxeWM1s24r8tVic8Ma64tSV0FxSARlTUbAq1K2cYFN8w5w4zVoQe&#10;Z2B/OkLnHzChwpFRlWB4WmBIRnlWpuWXg0gcbsGl3r6UBcDJngigtjoaVlVuRUTAqOtNAB56D8aa&#10;RzgigyNjkU0OPSrATbzktTOegzUjeoNRs7KMmqRPKGTnFAkBGCeaaz5OAKb/ALQFaWM5R0JRIDyK&#10;jvkMtqyLHG2V+7KPlP19qM8cUpYlMVMiGzx34xeHNQ1vRLjS5/DSanqWoSC3ZdPhmUyQN1jPmS7W&#10;j9Y32xP8w+Y5jb5L8KfCbUvjL4o174f+KfBMnhvUGm2aXfTTQZt28rzkhZUEjISW8xW2eYgEwDbv&#10;MjP6GHSrT7R9q8r95t2iRichc5OPTJAz3OBnO0Yzbj4faDd6xJq0lom6Tay7VAKuAQWz3GNnyn5c&#10;oCQSF29VLEunBxaOZwvK6Pn/AMMfsvar4JvNP1LSdLbTjjzLy1sZk2Wc6pIY4thCK1uJGcRNG8Ek&#10;RYL5vyRTwe9eGPBdhaR2+k3WkQlLGELaTRwlPLQB1WLIChkVGKhMDAHI5UnpUt4PLWPyV2qu1fl6&#10;A9vp7VPEqRjKDA9BXLUrVKm5UacIu5T1a2aLSJ1RGlIhY7dygvx0y3H54HrxX56ftK6t8Wlub650&#10;jRVt47G8vI9a/sO4t2iit45t++4ubYhYwMGNtoWRM5KgsYm/RmXbLGyPHuUrhl9favEf2hPgN8F/&#10;FViuufELxbqtnu1BGhhl8XXdtDPIAdkS224xSZCnEaRgvzyxORphq3s5WfUKlOMup+Net6x4h1LU&#10;dQj8MyNp+m3+21mtbWFHtb2J5kgZkEnyOFYRtGoXeBHuUAKWOp8F9a8C6/4ntdV8S3EGlpazSXPl&#10;yanJGJ90iqfI8ixmFpGB+8ZbhZFmaGUR+WZGA2v2qPANl8OPijeaNd3upLqVid1reRxxWaTyiUgz&#10;W8caotpCCDsUZO9AwYLtA8u8IeNr/wCHuvQ+LvDTXH9o2sZlt42jj8lS0ex9wAO4AAbXBVhy42sc&#10;1zqosHjPe7nqSoxrYO0D3j9v3ST460+PVfD+raPqNndebfzatazXs5hnJsoQz3F15Sq5ITChIo13&#10;yvIFLRgfJHjn4X+MtBMniDR7Rbi0XTo/sd5pzTwo8Jf7LI0cckaFVkeaJtpx/r1wGWTNfYfwU8f+&#10;EfGugrBPJJo8N7qxsPtXibTZL22uLgyK2Le7IndWVo45WttzuwdgpCMxOp/wUV1P4cfFnV7GFYrj&#10;+w9FjSWJZtU8hf3TxCZbbOfsyFbxIwhgdS9ugRlVStdmJVPWa10OfC1p0UqbXU/PbxN4U8VeC3tl&#10;8SeHbmx+3QmWylurd41uYVmkhLxlvvL50MsZI4DxOvVWUV7XX7m3l27FkDLtw3VeDggjkYJz6Zr0&#10;bxfaeLtcbUvEWt2801nY2sNrJrmnwF7RppN4Uu6qqoZT58ghYArtZQAItq8LqfhxY7prW2to0PnC&#10;GH/SVZzJwMNgDGC3oO/1ry5VY89j1ox5o3I9P8Q3NhDN/ZzYuJIyEuN7BlPfDA5AOSD1GD0r0H4M&#10;694K0j4uabd+J9ZX+wU1ZJbjVtY8L2t65iVgd8ttM7LIuMM0G9w+CoJ+8OHtPCsdxEbia8jhhWZY&#10;55WO8pwNznaPu56dyTgA4OH6XGumzXUM8yjyWKRTNG4xIGwSFJXHQj5sDrnBrWlW9nLmiiakJSjy&#10;n6xfs4f8FD/gH4Re70+NNY0y8WOO5uPDOl+HIrGHWpJX/dyxwxXEgtSoKOc4EobdlsiVvSv2oP8A&#10;gpv8MPBvhiy1nSTHJeWNxNbf8I/cyQXa6muzA8ySGSQwIDH5myQLK0hgyFhmLj8gfBnjQNJa2Wua&#10;xcPa2Nw8jQ2twIS7SD55fLOUdyFRWf8A1hUKCWCqF9C8HeDdT+LcUyadoGpXkNrGskNrp0byyTM0&#10;7bLfzzJ5VtI6LNtaVJXkEIWNZGZVbrX+1V4trU890Y4anJt6H2V8IPFPw2/af0keJf2nPhp4mvmv&#10;lkm1jxr/AMIzA4E6SoIbOG+j0+WeMGExnbCx3CWJY8E4P6AfsufCH4XaZND4x+Guqa7b2VvNPBBp&#10;tze3Uy/LtRhPJcjzGf5FO1yrKTtYEg4+Lf2K/wBh74xeGdO07X9N+K114fvLy4uY76xtdJZ7W4kW&#10;4SK4k8mGX7JHAiIke6Uic7STCkmxR+l3gDTNYstAtT4juYbi+WLM1zDv2SSN8zsgkLPGpYnbGWYK&#10;oUA8Us0xHLHkg7dGv+AeXRinO/3HQdeaco+Wm7hj7tOTJXFfOM9KA5Aey1Hq4A0i6J/59pP/AEE1&#10;IvXFRa0SNGuzt/5dZP8A0E1l9o6InN/Ebxd4e8D+CPE2v+KdXmsrXd5Ky2uPPaSSGKONIQQd0rOy&#10;qgwcsRwa/Fb9un4xeHvCes6nqHgjQri3tfEjTR3Ed4264XEqypJI8YUiQzL5hAYAkPxhyK/R39vj&#10;9rPwP4P8G3Ph3wp8X9FtdS/4SmGz1ixXxAlreRwmNUeRRvUlEYqXOSNu5cbiGT8vvjL4y8AfE23b&#10;Rr3WbO9uLeN0vEupGSJGCkho3VQJHBdlLKXD+XkZAXHzvElGalh5VIOUFLmku9tF9z17Hdg7SlI+&#10;d/C/hPStf0y68Wa3rUVxcOsm21aNWYqmfm/VgFGOeTgYryXxJYy2GqSO0TbGOR+7K4HuDjH+Ne0D&#10;RfC1tr8mi+Fi0l1dWYMkSsRC5xnA35z8wyOcADr6cT4u8F6l4Q8VX/g7V5beS4s5mSTbcNIruGwQ&#10;GZQWw3GTg8HOetdOFxVq05NuztZNWsj0I0+aJy+geMLDTImt7vSLe5TcdokUhhnHRh6Y7jHXjk1e&#10;tNWvNe1G3s9P0+Gzs5bpRMtnaiSULn72MZYDk+/fOM07VbG50eNnXSrVlkcfNtJZO5X73I46+gPJ&#10;wakMXhvXp7YQ295Y/Y7MLNJDk+ZJzk4Ugr97AOTwAMCuif1eV6tv69Dop80TppvFFhrWkTaFBo8H&#10;223ZQ1xeK+6OOIgllUbSNzTOCrEAKq9CoruLaDXbvQ92san4X0vTbwNqHmxaa8m99wO0rNI+9iQq&#10;/NuX5CD33cP8PvAHg3XPHGm6Te6nOsF0ztNBe3ksFxKxKNsUI2CSG2p037cYzgNo/GrwH8PvD97N&#10;Y2Gn39iLPA2yX9xdK3JG0LJMVA4DDGefl4614OL+rylGir667X/NhKV2Z/7SVnqVp4msL3xnqt1q&#10;11daPbyw3FxFFbxiJkO2NUhAGAD1B5yTjNe6/s8+M47X4K/CfVPB+uGO50PxpObi3t3P7mbfdvuO&#10;QcMq3AcHLcODwTgeTftb/C/wt4J+Jh0Hw1pNjBBHZxBY7W0WP5lTaxLZJYsULeuMV2P7NGm21lb+&#10;GRc2e2O48NXWo+fvPyXC3d5Z+cowWBEUEUQ24IA787tKVSNTJYSi9lfa3R9FoiqL1Z7l4c16PxBY&#10;WOoXqKrbpYVjUnKEbB1zyN3qf4ckEddLWfAml/EXxjoHhO7tpZ45vEVis8Pls58ky5nY4zj92CxJ&#10;4AHZuR558G9fj1bRL/QYrZ/tFnqltPHJuxsjkXoORjmIk455/A+v/BXUDD+1L4Tsru0uIrdo7wLI&#10;zN5bMtrKgwVOD87KMMSPu46c/n8cHKOe0qa0s2/6+RpUtUqQPOv2lPgdYaDfat8TfDWlfZ7P/hNb&#10;nSJo4x+7/d2dq/mAY4zcG6U89VrznxJqUmqa/NrkG2Nrpt5C5PzFRkfmTxX3PY/Ciy+LH7Lsd1e6&#10;aEfVNW1TVnh2jKm7urq5glzyeY7iFv8AvntwPhC4SXR9SaC5T57ebDow7qea/bMnrOphnd6pnNjo&#10;KFZWPtXS/wBmH45/Ez9nSbQfB76Lq2k6ros9rYz6hqslrfWisXRQP3Ukc8YH3cvE23C543jz/wCF&#10;3/BK/wCJHgjQIreS+s7G+uG3XbvrUw3Hn7yw5TkYyAG6AZbGT91fs+6ZHoXwS0Wxh+6tkhTI6Aru&#10;/rWhdjzL4887v8/5/nXmYrMMTiPdm722NqOFw9K7jG1z8/vjN+w78bPAHgtZ9C8MxeIGkm8uC18P&#10;75WgkboXTywxUnn5QQOSSvWuC8B/sX/HGDT4vDkHwq1ZbjJn1C+udPe2W5nZs4DzBBtAGAeMgAHO&#10;Wr9PLc4dvm+UttVvTaMf0P51X1SSJYfKkyVaTK9sjp+tc3tpRhY19nHmufB/g7/gnt8SNYdZfF95&#10;YaNHuIkimnNxOo9Qkf7tgfeRTX0D8F/2Z/hz8Dy0nhbSmudTl/12qXSq0jAAk7QANijnoMkAbicA&#10;16ZeSl5N29S3T5V689ff/PpTLe2QbpGRucN+HfqeP5daylUnLRsrliPit0uZI4lh3fKPlZFZuvTB&#10;4wM59uCccYnmFxcozx3KLIoby5myuVO7POPmPUZ5P5DEllpj5kuE3RxxysYWk5BOchc9zgj09QBk&#10;Ao3l24k8ssm6IK5bhFYnp+ozjBB46isrFH5Vft2eD4vDX7UXiyC3gZYrq+S/UlCATcRRzttzyQGk&#10;K568c8g15JFp3yrIdvyjow/XNfff/BTD9n3WfHFpovxb8J6J9quNPhGlavFYoWYxvI8tu+xR/ekd&#10;MDc3zxjgLhfkXwv8J/Ey+Kv7A1zw3eQXFuyedp9zZvHMWcAxxeWyhtzbl+UgZGe5Gfp8JWhUox1/&#10;pHl14SVRlr4UfDvW9evLHw7oOkSXOq6tcpHb20KjzJGY7UXt69yACxyQK/Vb9j/9m7RfgV8PLXT4&#10;As+oTR7r+8ViyTynlnTIGI+irwMqisRuLVwv7Bv7F83whtY/H/xJ8P8A2fxbqcTfZbWZ1L6TYnjJ&#10;XaQk02CDzuVNyfKfMFfU09vFYwYiCqo67Vx+FeVmGL9vL2cNl+LM1HkjruVdQuI7O3VIztKjG3uc&#10;/wCc1j/a3FzuO5Spxx3qS7vJLyfarcAY/wDr1VXcG8xy24NXlgXJY/NR13Z3KNxqhaxsjSRFQvz4&#10;+oxV6zQKqjk7/wBKiuYjamSZD23bieuT/n60AU7udkuFgU42fl9ax7vETN5+3ayklscYHU5q1qMr&#10;+YWb943LKsbbenbnjP6GlhtC82WbK9drLweeefxFAE8KF4Y8TZXbhV6g/j/+r+VXLW18pgkSqq7f&#10;m2f0HpzUywxyQRuU+Z1AUMM7R6dP8/QVYIDLtVef93GaAK/3X2qns3HzVDO4KbY2BU8k8fzH4U6e&#10;dkkNuF6pvy3HzZ6e9Y+q6hNaxST6g4QRqxO2TOeTtPIHJGOOeeMnqZkOxBf6na6crFpcqI1bb/Fj&#10;JHXueM49unavMvGWuza9egWsapDCxHnGMDqWLBT1HOPxHqK0PFmvnXJ5LaOHy7fZmSYYPnKeQg4B&#10;xyDnGMHjPOON1bU7W2ZodJiVY924rgHLbQMnI56Aeh5pxR20aN9WVtQvoIEaESqwZfvRjBPbJ9SO&#10;+eTWLCDct5px5Yyfm+b1/wDrdPSlup5ZW6/O2V9Opx0/z+tOmkjsLdYJj0Xe349vrW6Xc6+lipd5&#10;iZV3jdn5V9aS4gkdVXA/2gPoOtNjV7++EgLbev0rWTTmndcMF+X5t3b8u/GKlsaRX0+1njRQPvH7&#10;3oB6Yp2IRPsuGVpg4O1mAJ9f6+vNWJJ7DT9zTXWGXp5fO729Pz+lc2b+W51WS4hXkMRu2jkD/Pb0&#10;rGUi4xLF1r1tHcOjWr8N/D8o/Kise4uJYZmiOl3Uu0/6yOWDafpucH/PHFFRzRNOQ/Yqq2o6Xa6k&#10;gWdOV+6w7VZor6E8Y4i/1bVdC1lGupNzxJtUv/Epz+frWNruojW7uS4mXbI3JVeg4ruvFPhuLXrP&#10;CEJNHzHJ/Q+1eZahHcWlw0UwKSRtgqa6FGNSN1uYy5osgTwXH4luF017plaRtoP9z396898UaPqn&#10;hrVZtKubqJmgk2krJnH0/wA8d69C0/XZ7C9YwnbL1STup9q5nxH4f1HX5bq/tYvMMKNLMzbemeTg&#10;/e69O/pjNaUebmsyvaHJQeILhZTZzStn+IKeafK9zG/22GFZlRScyQhl545DdP8AHpzVvxn4g0HW&#10;tMjvtS0ZbbXLV/8Aj4tIxHFdrnJMg/v5ycjg5OewFvQvjH4R0r4eavpOr2kYvLrEcMXlhWfeuOyn&#10;AQjfn1bjmuhU6ntLx2D2/MrM5OVoZZGa6G1Y13MuMkDP6/nW34f0vwVf6yT4g1yOC2vJRbW/kyqT&#10;bSMFk2MjEs0eW2iTPBXLYByOQ1HW9KvbK3TzFguImKO8KFmmUsT5h5CgAEKAASdvPWr2oavovhi5&#10;ktvGfh+38SSKwNvqFvqkqW5UgSHaUVSxzJyTnqOMYJ7FHmjaRNSirXR19l8CfDV38SYbKXV5ptMW&#10;xne1uBHE4eeOWJGBV1dWQbynzDllI6Y3WrTwF4j8J6nrWg/CMLDJqF5HEt9Mo22FrHGN5DgcO0rO&#10;gGC+E3Y/jHLeCPjxD4aht/tMEtxJZ2Mln9juW8yN4XbcWWTOVPyxLt2lSFJ+XIA7Tx18RNJv/hZc&#10;aN8J21TWLhpFiubrTbSV5gWO+R3UDzMv82SFwSzc8Yq+WdO0ehyOnKO53Pg3whp/gTSJJtT1ua+v&#10;JI1bUtY1GQmSbaDjLMTtjXLbVyQuTySWJzfEfxy+FPhl1TU/G9n+8bA+y7rjH18oNj8cV5bB8F/j&#10;v8TLOzPjXxOulaXHGoh0+SRnkiVRiM+UOCdpxl33jHzck1P/AMMWxyoRdfERnyf4dL24/wDIpq1C&#10;N/eZySspGt4w/bJ+Gmhv9k8OwXGsT/KQygwQkZ5+Z13ZH+4R711nwm/aB8KfEm3WPTb1bO/AzJpt&#10;xMN3Tqh43jr05GOQMjPB2n7Dnw9Ijk1nxNq1w6SbmW3aKKNx/dIKM34hh+Fdl4P/AGfvhF4C1Zdb&#10;8NeDo4rpTlJprqafYeu5RK7BG91APbpVSjTexPLR5H3PULXWLe5Ty7gVUvrWEtmA4qgrAdTT/tEi&#10;j72axjR5JXiczVhsrFOlMLAnkUSyFulRjI/rWyQh7FvWkD+1NL89aNwGOarlAeQG5FMYMpyBRkg5&#10;7UM5PU07C5RhlZe1KJu5GaCu4ZzUbIaoPeJCyN0FMZQDxURdgcAUedtPJ/Wnysgc7Y6imlh0ZcUv&#10;mqeCKawDciriu4xCFJ4NNJIbrQRtBppPerIkxynYOTTlcscYpoYd6Vc9hQSPzznHFODKF3CojnPN&#10;PRwOMVmyGSjHAzTwfm24qNWJ53UoPzZJqWiOUe2AhVvTsa8r/aCl8Z6B4XvNY+F/hezOqXRjtbjV&#10;Li3Etz5LOuQmZYjhSf4pEAI4KZ81O08ffEHSPh9pP9ta5Ltg+ZVfaTlgpbHHfarHAyx2kKGOBXkQ&#10;/an8F/FX7V4a8MeIFj1D+0ls1i8qPzrYbv8AXeWXLA7kkVSygsUDrsHz1pThLm5rETlHY/Mr9ui0&#10;03wz4p1RNet4dQ1SHUZHvri4tY447qTGwotyFiuruTDpJ+7McCKAUQxvGz/Ltv4ikt3824i87zFy&#10;qSIflPRXOPvYPqCPwHH6EftU6d8KvC3h7xBefCvwTodxrlzNiG5ZlP8AZ+ntDFdiYZi3K7pvtwrZ&#10;LtC0o2pCwi+G/iX4X8AaNp1rJ4ZttXbVreZo9Xt9avraaBMR71WERRDIUZDq+7YQVyy7RWOL9jU+&#10;JHrYVONG1yTwD47kn+INrq95q9x9pluwv2ltaezebOyNc3SqXjAQuCcAbV4ycIfVf2ivi58PPFZt&#10;4vBXwZvrPxXdPF9q1m18RXckKTs6hZIVHlxozHaWXy1G92bcTtCfP+taxqniPUfst/fzTXUauskd&#10;1I37tmkd9nzn5fnY/KOMlm+8xFTrc6jrWlQaeZ/tkkMwiW3lhVFjUqT8zAdctxjAG35uoB4a1apR&#10;5XBrl637FyUZblPWtc1SK/vBeW+mx/areTzF/czTNG7AHLBQ24vn5fkLfKxGwg1Vn1OHUNDsdMae&#10;a4t4o44vtElqE2FDMwjEhkI2jzWO5lVjtUfKFIOpqWl22mTu32y4a6t3ZGms4Q0dlIUcFGdlC7SA&#10;69W3gZ4DEDzu9uZYpM2/lrtP30DYc445GMDHHOOnfpXmU60cRJ8nQ7qdSMopM0p5XilElheyNMrF&#10;g0MpywTewf6jLfNxxj0JrNutbZJWWKBm4A2noMdUx8wK/XngYxiqP9oyP/rZJG2tn5ZOAwzhtwBB&#10;74x+Zq5bzW0z+XHGFZ+is4Uc9uTXp0VGEdTSSXQ1rK2u7PULeBzHIZreORUhukkAVwJAAyMRv2nl&#10;Tl1J2soYFR9mf8E/LDwNql/rnhvxP4TjuNS0SxvX/tKw1SzhvEiaBkuLZGuYpLOTzEdUEf8Ax8MD&#10;cmKbagjr5O8IfCrxr4wmtxpGkzRwTKPM1C9hkis7cMPkMs5Ty13YO35jkc17T4Y+Cn7UXwu8U6L4&#10;gjF5bw3EdrfaN4n0/Q7i/s7iPYJ4o4z5LKrRrAzGCRI8bBuUKQR7GDjKPvNHlZh7OpTcFJI/Z79l&#10;H4Q+D/Dm+D4Ym8sfDekL9ltNNuNNcRyMJJ2ZhOzj7RgysCHRtkinDsSWb6LiRQMAV8s/sSfFz9oW&#10;Dw+/h/49aB4Tlt4YY5NL8ReF2FvDerJOyKkcIBEig/N5w2q4kUqGBEj+36R8XIPEsrXPh5rN7O3u&#10;W+0zyXBG2BUyXOFO0l+FDYBVWbPavPxlHEVKrb1Xc8qjyqNjvBxwacmPWuU8OfE7RvEd9cQQv5cV&#10;vM8bSzKY9xDEZG7GQcZyOMHr1xdv/ib8ONFkMWrePdFtWX7y3OqRRkf99MK82VGpGXK0dVOUToBt&#10;PUVDrIJ0S8wf+XWT/wBBNcK37Vn7LsbtHJ+0j4DVlYhlbxhZfKR1BHm9ag1T9q39l+XSriGP9pHw&#10;GzNbsqhfGFjySvA/1vuPzrP2NS/wv7jpjJHz1+1f+wz4U+N3xf8AEXxO/aN+JmqyeE9J0Se4sLWx&#10;hjjaPYiFY22R7X2+e4VWjklcmLD5Vlb8iPiN4W1weLNd0zw/4cvL3R7PUBYz3DWrzQafJIW8uOSQ&#10;qUDEKcbsMQPlGcLX7u+MP2mf2NfEvh7XfDPjT48+DLrTdTzHcW8fiGCXzYjFGp4jYk8jFflD+2np&#10;PhPQfFmrJ8Hfivo/iLTdWS1luG0Rm09Fn3T4iW3m2hFQcllaRiTGxcsSFxxlOtKnzcrdla1jrwsn&#10;GpZdT43fxJr+iSW7aNoVvbSwSLJLJJcJIdojDbc5+XOGI437jgElRij4h+K8Xiu5fUPE+k7bzb5e&#10;1WPzDaFB8wnduG3kndu389AT03jj4f8AibWL5p4orPd5YVmt7yEKQqAAKC3bHtkHOB0rjNZ+GXiu&#10;W4+0Q6NlXYl/9IhUIfQfP09D+dcqwtGquaas/LQ9mM5xVjH8Qa1JcRpPpVotvEXdju+d2J4y2Rjp&#10;0x69Txiz4IvdRg1G0XU9RLWPnCS4jjI8yRVBYhSMNnAP3TkY4p1/8NfFmcx2lu25QBcNewhPQsWZ&#10;hgZHpmtDwR4c1vSluEuiqyND/o4hjEsjdctGwIjUYGNzHdg4UZyQ50adOnaKL5pWM21ubPRvEVp4&#10;t1/Wo7r/AEiR5bdIZd5ZZNpBEmxlHZWB6jg8V6JqPjnwD4s8Fx3VyvlyW8kkfnXA3yY4UFUTdsXc&#10;yLgc4IbkYFcPr/hDxLqhW2KxwxW4ZFXcgXl9xYBBgAnngdu5yat6b4M0y21K5s9d1aW40mNc26ws&#10;zMWDKR8hUKoOGJ+Y9QME/NWOJwOHxcIynpKO1vyMo8yd7H3Xqnwb+GPjTxdba94s8IWd/cfLHLLe&#10;K0mYt2F+ViVBw3Xbz36DFv8AaQ+HmjeGPjb4R02HbbW1x8IbO3t4bGFVSCFfs5G1UyAS0sh2gA4G&#10;ehBHh3if9uXWjdMPhx4bjtW2qV1DWJhK6c53CJWA4IA5ZgfTng+Bnxs+KXxr8eeJPG/xZ8WXWtXv&#10;h3QrHTdPjkt4olt7cyPsiRERVCgIB0LEkFmOcn4zD5bmGDoVJVtIWSSv3aR6lOVOpUUEUPg9PfeH&#10;/i7qWkwXgWG3jaG6j8z/AFmyVVQ5+6ThsY68njqK+gfh5Y6hY3Hifx3d6MBZaD4P1NpZ5Lr95Bci&#10;WC4hMPzHYR9nY45x5arwMKfn2bUH8OfGjxFr9o8lvDNCksjW6q2Y/tVuXIUg/wAG4gAZ6gDtX0h8&#10;GdJbxT8N/HVnb3ckdv4g1Pw9oMf2nhoZLm8MUqlRlQdl4jZHUEA5CiuOnTlLPoVGtFFffYworlxH&#10;L2Prv9n/AMIWvh/9n230d4JJJNH8I2enz/ausjWlsIs89yI+vfNfmZ8VvDkui/GLXNAlBVV125RW&#10;4Hyee4B5/wBnn6V+nnhXxWdF+AOq6rqyLDIsesKyrJlits00ZOf7xEefqa/MP426zJqHxb13UlmW&#10;TOrSmNl7rv4/z7mv0bI1L3kZ49rQ/Vj4JajLcfBbw/PMm1n0xCwx0OKvRsxMlwkW4qMruAGcjFcn&#10;+zlr41b4AaBqLKNs1lujXd/CSSDxXVWoAXzCMZbOPp/9evLqfxGjoj8KJ9nlQiJl+6uG4/WsbVZw&#10;7/L2XCqPWta6cLExI9a5zUrjLEkeo6VnIopTgySBHiYSbsD5ug4P+e9W7SASNtxuHJYFfoecfn7Y&#10;qCCAkLMxbCg4bHbP+Oa0Y4UjuI9nytnJ2sME/jz9O/HapAliEkc/mOqg7seaqkgL64Geh55z0+oq&#10;vcKqhYz/AKsSMVfcp69u3Un2JwBkkMKu/aZxa7EQ8r8v7zCk7s59d3JHX0wOmabu5ACyLG8ikSZX&#10;5SoyykDBI+YgHn5ge9AFSVI4yYoIWWab5WVc4kc8lAuCehUBck5HcnFeseFv2fvhT4HvIfGk3gTR&#10;28TJBuvNe+wxtceZg/dk25AVT5YK4JVR1zWL8GPDMesaqvibUoo5LfT5lWFZowc3ITcCBjA2Da38&#10;LBjGRjBz6Nq8iyMtup4GGkz+YH9fyojzI56s4qJyOjz3E2r32pXw2ySTARx+Zny4wMKOvTqT23Fj&#10;3xUfiTW/IgcRt1wASvsaf4kkFvfSLC/+s+bdk4Xj9On+e/JaldzXUS7iy4OT3FS9zz5e9uX9JMkk&#10;v2phuPoalu8Gban3t25lK9ecZpunKBAIlZmwMsSasS26vIpbr/KpBFqzgVY/MJw2306Vk6rfBFZP&#10;mDbtqj/61bTvHDa7Tyu38c+9c/qgn/tRPJXKhsSK3fK9vfP6fkQCqnmz3yiS2XaF+WRW59wR/X61&#10;tQWccUa7xuIbLcZye3T/APVTLbTYvMFy6fKOVDf3h35z3x+IzV/LRjdubn724/570ARsS3zFvvY+&#10;XkY4/wD102Zy4byhzgGhnzAxXDLt5/OsPW9ejsWMYk2MzYYnqB+H/wCqgcdw1++EAWTzfJVvm3Fe&#10;V4/SvP8AxVr97rP7uG8aG1V2WNo8Fn/2jnsMD1yc475dq3iSTxE0MM9+/wBj3eWs52q1w/lsx4AG&#10;FwhJxgZBGBXM65eBZVtbVFijXO35aDto0Ob3mV9Y1BnWQblX5mfnHOT1x264HYDpgCubuJpWTZKq&#10;43Bt23J78Ak8Zzz9B6VfSQSIRIecf3hzn/69ZmosN2wPu+b7y1UVc7XotBscYhVZUkO/Pze2KzdX&#10;uZJ5Y4449zMx3A/xe36Vae5SB9pPyouab4b0mbUtY+2hPkBO1S+Mc1cmiC9omkE23mTKV55kH8TD&#10;tU2qXzWFtJHbuqv0UfxHvk+nf09qsapqdpawiG3kZmjYjDIVKMDjkHH5+2RnNcvfXUt/dybnY/Nh&#10;X2nr3646ZrKUkbJCX7TSXARnkUshKrIeGO3jPtx0rV8P/DnxHr00KaHZrK0jea26ThQV+XdzheT+&#10;G08dK6zwh8GNQv47efWbhrdVIaRmmyzjbkKvA28nnk9sYAyfULSLTNFtV07RUWNY49pC+gGOTjr0&#10;rjrVlE2hE4u2+C/gm1t47a8tEmmRAJZdgO9scn86K3LmRo7h1SKRl3EqxxyKK4/bS7mnIffBBPQ0&#10;UVUvdd0rTphBfXixsf7ynH54xX2h8+W+tcz438J2l9/xNo7VXkjUmSNsgPx7EHP9a6K3u7a7j821&#10;nWRfVWzTpEWWMow4IqoycZEzjzRseE3Gnak9xNHaQ7mghaWbacbUXqTWTBc3VzYXd1PG3l2u3zJC&#10;2F+Y4A/3j/IH0r1rxf4NtLWxv9Uhik8xoQi+XMyjDEBshSNwx2ORx0rzvxhrfhW28MzeHtA0+USS&#10;yIbm8uFw5K5xtAyFwT2OSDg579kZRlscsb2tM4jxNp9nfwM4tpGkKEIvncD9Ont/LrXmXjnR59Jh&#10;tpbi7gma5hZ1SJtzQ4d12OOzfLux/dZT3r0e31k27f2ddCPbuYLM+dp//V9KzktrezvYfE8mm2N5&#10;GrOFh1CESRswXqUznjeCPfoeDXbhanLLXYmdPqjym5BULcx+ILOc/ZlkZY1lVkPP7s7o1BcY5wSv&#10;Iwx5xc8NeOVs7K60DVoI5rK8IZo5lP7uQAhZVwRhwGYdwQeQRxW94n8O3vjHWtQ8Y+GvCmpNZW2Z&#10;tWmVl2qd25yh2bUAVxhMMVUbjkdJv2ko7ZbrSPER8FWun2N9YKtheWdyrLcIqqwkwFU/cdFw4yNq&#10;4wAQfV5Yyt5k08Ry6SG/F7wv8NNE02y8SeAfG1tcR3O1Ly2ZiskMjDd8sRLEIAMElz83GT1q98M/&#10;CXw1bxNJIfjrZra2tvHK1xtFmzszE7VMr9QFBPB2llyM1h/DvRvC3i34d+JNK1bTrmS70+1kvbS8&#10;juVb7Kqx5bMO5WIYoFLgOBvXOzGT5LqMc9pL51ozbQ1FOn7rg38yqs/aLRn6KafJbyWEP2e88+Ly&#10;V2T7w3mDHDZHBz1yKWZQPmDV8PfBP4ofEXwh4ltbTw74uttPjuZNsn9sTObIk45kVQcDIA3DBAJ+&#10;ZRk19baa/wAV4vElwuqtpNxpMkebVI2ZJoyNowz4wSeT/qyPdeAeepQ9k9HdHnuPLudFJOsStJKw&#10;CqpZmJ4AAyT9Kz5PFGgprS+HBqUb3zNhrWP52iyjON+M+XlUYgtjdtOM4rmfiz8OvHvj34d3nhjQ&#10;vHk1jeXMo3SS7QrQ4KtDviRGCsDkkhjxjkGt7wN4euPCng3S/D12LXz7OxijuWsbVIYXmCjzHWNA&#10;FUM25sAAc0Je6RK1jYx78YpjSkdqPMIG2mE5OQapRIZJCfMk2lamuoI0TcpqqjmNtwNK9w0nOfpR&#10;yvm0IGMCvOKUYGOaXzFY4YU3aOzVQh249A1NZucH/wDXTWJQ8Cms2eop2Afux0NIHC8k1GTjkGml&#10;yKvlFclfawzUUicfSk3gng0vmE8ZqlFoUrDCpUc03zMDGae2H71GwVeTVGT0HFiBt3daMbu1Ruyq&#10;3zyDjAx65/8A1Gud+I3jLT/DfgvXNQe7VZLOxuBHGtwI5JJxAZVjQkg7yvzcc46dDhi5n1OkdkjK&#10;h25Y4X34zUel6lDqVu1zArBVmkiO7+8jsh/VTWXZ3d5qslnfXN3agM5uYbWEln8oRsh5z853OpOF&#10;G3dt56mj4L8a+F9Vs7Sbw/eN9j1OOTULW4uCAsvmnz2RDn5ivmgnsBkAkq21E9TqS2OppQ46seBz&#10;n0rLi1+FrSbULgMirJ5cVudvmMxxsBXPys+VIUkHDLkKSQKtjremnWn8FW+oRXWoQWq3WrKsxLQL&#10;KzbGZSWKiRlkCLnAWNscIAZ3Dc6JPmzhqXkcZqhbaiW1Sax2/LDDG24Z5Zt2V6dQNhxnIDgnGRm5&#10;KXeBgm3JUj5lyvTuOMj8akk8F/ag1fxB4O8VW+reHNDvr3+0LOaOa10+3Mn2e4ji8yK94aMk/u/K&#10;eLzY1ddnzbmQN+fnxv8AFmkeCvGdn4j8HaRPoM0KwmSCCRY0upbd4ikqmIENlYUUspAXaqDLLJn9&#10;IvF3gnRzqeqeN/E/h64vobe1MUNtEM3F/DGMGIBdu555N8aLG3yNJEyxRsXL/GH7ZfwV1GfVtS+J&#10;WuWMclpeMmorqS2kbKgaeZZmKGNZMnNoSp27fMycRvmprYh0cO1EzpUuapzSPl3V/GV38RJbG68S&#10;y/Ybq2hltl1dY4XVreOG3WP5GGVktik0iqA7urLGgTbHXl+t6tcaLrdp/YumJb3F9YrFJJq2l+ZD&#10;EjqRgK6SONpUESx4ZZDIRlgGTpvFGl3hurjWoL5Rd6deSQrHdbnEiGIxPBJGE/1vlkgpwBuUlSGf&#10;dY0y/wBNn8AeMviVrnxDt4/EGtX1na6T4fhnYNLNJIXmuXkO1YxETGQc/M0soyUVi3zrzC+r2/r9&#10;Nbnu0YxlqeT+JNGuNQu4r20tFt9QuvMa902GxEKpMHdtsYDlSojKggBQrBl2hVBOTJeyWenp+98q&#10;Z2EaeZAGRYdpyxLZyd57KRwe/Ndd411v+yLaTwfNutprO68+KCaz2zWcxgVsguSMM0cZaPC4JOEV&#10;iypRs9U+Hesy3EfjCyuW1Ca3nazm0e5itNlwygRO6mNg8SEMzRRrGWBwrJwV0lWco66pmsoqUrol&#10;0q0TxXexG717T7KGPQZZpnm3q26C1kkFtF99y0ggCqQVBd1DbBhq4zxD4X1fRtDhfU7G+hvo1aMx&#10;TEbUUMzeXtAzjHzYztDbsDJrqrHULWDXLM61p8l1a2SyrZabFAlgl1JgMGlkjZy4MnliQff8uNYw&#10;ycSRddrXhjwP4g8Axaivia+s7zw/C0Wq2WpeTNG6GSCQ3JkjG4xxecY2iGZJW2PH5qtKIPM9o8PN&#10;Riv67Dp07vQ+f/JdZQkkHmr5gaOF5n2jcOfkDjqNuSPmOxRkd7UljbwXMkSTySRqzCGR49hZQeGI&#10;ydpI5xzj1OM10vxE8KaboOojRvD/AI303WradY4I5oJIozBJBFFuJQu8ioPNCAgASMsgUt5bAcpp&#10;Tu5Mk25lkXbGrKrEtxwN2QMDv+FezTqKpG6NfeXus9f+CH7XvxU+BNzpc/g2102Y6TNA6nUJL2Tz&#10;EhnknjiKrcLGiB5pT8iK4LsQ4JJPqfiD/gq7+2XrttHp3hi+0Pw7p0NxHcR6XoPhu3FsjrH5Yws6&#10;ynbt6oSVPUjJOflFr660yRbeSIg4+UbAv4Ed/wBe9esfBn9pibSRZ+B/HHw+8K674fW8eeay1Pw/&#10;aNNOzrt8v7ZJGbi3jP8AdhmgCFtwZcV7GHrVakUnL7zz62Fo/GoXO48a/t9ftlfEPU7fxDrvxz8Q&#10;Wbr5jRroFx/ZkeZCpkyloI1bcy7iWBJbLHJJJ8/m8b+K9Qv3utR1i6nuJsGaWaZmd+e5J56/rX6T&#10;eKtR/wCCLfxX/Zp8NL4zuvBngrUrXS7djD4Pee4voDtC7JpLOIzXZI5YzAvn5m5yT4r4l8K/8Eff&#10;Anj3R/EXhrxxeeLfAmrWzaTrUUc2pWuqaLqJ2lNREUyxvLaFPMLqkLmN4gFE3miNdoyrc1nfT7v8&#10;jONTCrSMLfI+VdI1rUppv3ckn3vmbPQ12OnQ+IJtnlyTHKkfLIeOOa+jdA+MP/BFDwRfXWnSfs+e&#10;PPEZtb51tNSh1O7hgnAcgMFfUYm2HGRuhQkEZQHKjsF/4KFf8Ev/AA7bs3hL9hC4uZF/1a6lqCBT&#10;x15eXH4ClKdeMrJfiv8AM0jUpb8j+4+ZdN0vWnjkPzbuQpOeORz/AJ9antPCviC6ZpIEYZ5+XNe+&#10;65/wVx/ZO0ezmTwl/wAE6PBkN0v/AB6zalfRXcYGTy8P2VM/Tf8AjXmur/8ABZDxPFvk8Hfsg/BH&#10;S5mjKG6s/h+ofPHPMx6c456nkGsZRxEulvn/AJXNo1F0g/wOMPgTxBhi4fbwN2eh65rM1q38P6Qy&#10;2mqaxb+dJIsKxeduYvn7v1HcDkZ5HIo+Kv8AwVF/ao+KUxiuviDJ4e0+Td5uleE4U0+FtwjBU+Uo&#10;YjESjBJGGkwP3j7uX+FP7ZHxY+GGuXfijw/NHcalqDQm91bVITeTM0bKVYmdn3couN2QozsCb338&#10;1Si/tSOynKpuofj/AMA7XSfgx478RS6hD4Z8A6zqLaO5Gqw6fpMszWI3bd0yqpMQ3YGWAGSB1OK5&#10;i/0nSrZZF1l44lj3NIrXEatGExuJBbsGXPpkeorsvHX7Z37T/wAZvA8ngHxLdWVro91qC3+rWei6&#10;LBp8eq3H7orNdJAsaXT/ALqNg0gO1lDDBAxRuvid8TrzwJpfgAz6VHpulX0F/Yw2/hewgkjuoUMU&#10;cpmjgErsB1LO244ZssAw8mpTtLRnVGVXl1RwOsT/AA5ggi0XUtaMZkt1kiijR5GlQjKthQeCDkdi&#10;PUVLpGnfDya1+02+syqsULOon0+ZFKkOoyxUA8q/Tn5W4+UkY3xGh1y5um8Qt+8vpLhpZr94le4Z&#10;2bczmRvm3EknJOSzH1rB0nSPF0llHpUGv6hHb7WK6fDct5MWSWbYikKATnO0YP5GueVORpzy6HZa&#10;kfhsLUXzavIySfvVK2sudjscHGzn5t4zjGVYdVOMq0sfB/imzurjwvftJFatm4lmiMEcWI3c5aVQ&#10;OEQscHpWRPpHiz7fKItWuo5OsixzyK5GSwDDdnsCM9MDH3RircWup/ZmVNQvJJftHzhpG+djnJJP&#10;Ugd+o/SsqtOfL+7aT81f9V+Y7zNK90i0j/c2Sq0cknlLcZ/dvIuSfnB2Ahc9xyK6L9n7xh4f+Gni&#10;/WtK1HUohP4lexttNSCMPGZIjMxEnHyhmcIDyc7c4U7hw+lR6gl0qajayBXkVlaRgQRxkZHTvz06&#10;ZyBUfjnw1qd5phuVspI1jXd5j4+XGSf4s8jHqOemaVXDwxFLkn5fga06ns6ike1eMtRtPDvj/TJf&#10;Ji+y6hHcW00z4kJB2gDc5OACcdmALc5ANe0fsk+K72DXfBvwj1wOtnrnjj7faySAAKttBNFAowNz&#10;MlzaxkkscfIDnovy7rHiLU/F3wW0jxjfs0l9YapPBNceaWLEASbznox3gHrkrnPJA+gPgHNB4gg+&#10;F/i+2bzodFkhm1YK5WSO8v8AVQEYEHGGYu+B2duxAHz+DwUVUlUa1TcX6p6G3MpYiUkfaniG5udJ&#10;/Z4j8JahqTTSXMuu21zdPwfPkkmxn05c89DjNfmjqt1JcXsl5JhnklLyH1YnJP5199ftJ/E2Lw1c&#10;XHgLU7oeZYeOpjtaPaGgaKORQf8Ad+1RL2zivgu+sJLnULiO3+YL5jDaOiqScgfSvr8njyRfmcWO&#10;lzSR+jX7CPi+PWf2ftB0bzUZ7e3aOTa3ZXIH6Y/HNe5wRlLfGB82APf1/wA+1fJn/BOfxZFq+gaX&#10;odqf9RY3AmUMc7lkDZ/8iY/CvrQfu12524bJ9sivExkeTEyXmdlGXNTRS1icn5Gb8c5zXO3Upkfb&#10;G348betbGt3JZmZcY3cA/wD1v5VjRK5kZQoYN/eAOOff/OK59zUktbchRHL8qrgtzwff+XX+dakU&#10;IC74nZcg/Mueh4PuBg9sds1DYQlSXMmAR8rMOce2M9DVgzqtt5W1BtbO4/M//ARn/wCvxU8pLFYx&#10;Mq2zqzSSMUOAx4yCPugcjB6+uPSs21E+oyCGLzXbzGj29Sz5wB27kjpj3A4q89vcTW0gkVtjK5Xy&#10;iF3YP3fQEZXmup+Fmgrd3MmtG2jOwpHZ7lAzNg78Y+bpjAIwN/GSDiQ5tDvLKK38F6NY6LPcI4hj&#10;SKFfutNOQ7PjJ6dWxyVUHGcAVHeXYA3l/mY5bcetV7vURrOqyXm5vIt2aGAEEBmBw747gkYB9BkH&#10;DGs3UdRjUklumQMnp7UN2PNrVLuxi+NryRLlWh/i4J7fzrJMSjb5Zb7u7b/jVzXANQmTP90Dn/Pp&#10;TEsyd7ITlQAuG7YFS2ZXH6ZKX24Vhlvu+tazArEsjKe5+UdKy9OKwvGARtDflWndXKpGC3y9QW7D&#10;61IxqvE8yoX+VP8AOayAWk1PeDtTcQ3UbsjAxzwc4H6Y7i3DcSCcsV3bcZZQRn8+P1qvbW2b5Gdm&#10;2bvlVWPTB4Pfr/nmgDQS6UybWDfKg3Sbflfnp9f556nBwLIqxeZltvTgc1BcskJWMHdu4+9j8Kyt&#10;R8QxWNtJIJl/dt/eHGTjjnk9OOvBoKSuXdT11NOgcs4DD7o3dx6dOfxrznWb648TX8kvnNHZxNuV&#10;iuDLg/dH90YP4j04zoalfzazKst1vjtlYbo/4pPmzk88KV5HXOckdAec8QavtgW1t4wsa4G3cTkd&#10;8/4+9LmOyhh+rE1jXLSWKJYY/lhlJXHQZRlB/JiK5Oa6a4leQEtt4y3YE1NqVwxh8gSbV3LheOeR&#10;+nWsaa6VAsZfjv6k1SVzu2HzXEbPJAF2tnaecg4//VWbfyiTJBy38sGnmZAvmb9v/wBeqmJLq5Ii&#10;X5V+6ufbP41r7qJ3EFqbiTyt+dyZbkdeOK39Dubew0rKyqv7vDbmPTB59uP0/XNMUdjbRTM26WVs&#10;hS3T0/T6d61/BPw91/xlcpEkEkdi/M1yykbgGxtTIwT97J5A2nOTgHnlOxUY9DEstI1fxZqd1Dpk&#10;YKx7pZJGOFRAc8k9OSOen06j1D4b/Cq28N2r6tr9nDNdNxCskXBTnnaQD1Jwzc4JGB1PTeFvA2ge&#10;C4T9gs42ufmwyN05JyT1J5PUkDAxjGak1rUnjt2uY7dS038RuNmwbvuH5TxjPPX2NcdWvzP3TeMe&#10;5JqF7CLjLTKqqFVY0bkdf6VyXxK8Wjw14T1S4sDvvG064ewgjBJkZYZG7cgA8kjHTHXFZ/irUtfF&#10;hNe6RqH2e4ht7iWKXy45rSWTb8kcwYrIFB+bKtGo2/M4+6fCfGHxpn1DxrqWj+Jbv+zLePT5k3Xn&#10;+q5Ro99tHKmXYj7TkgkYkwchFNeVjK3s4+bTt8ipTUD3PWfjR4C8P6lJpOqeJbWGeMKXjkQbhuUM&#10;O/cEGivzx+KGv6Z8SfHmoeOtUsfFBm1ORJttjdbIkXy1Coo8sfdUBeRkkcknJJWUcXgnFN1PwZl7&#10;ePc/osguFmHXmqfiDw5Z+ILfyp3ZGX7sijpUFvc+W20NWlbXKzrwea/RnGUGeBRrRrR8zndH8H6z&#10;oc+INcWSPqu6Mrn2xk/zrd0+6uZR5dzbMrLwSV4NWJo1deRUMF2M+VIfaiUpS3NfdiPvLVLy3eCT&#10;7rLg14x8X/hzOjPdadGfMXkL/eFezXl9b2Sq08gUO21aq6zo9vq8G0hc443VVOpKm9DOpT59UfH/&#10;AIhgeKVra5XbIi456g0eG9KuNStpL7VNe0+OGGby/s9xqEcUz/KDuCuRlRkDOck8Doa9P+J3wtvp&#10;Tc3mlWPmTbSxyeqqCTt9T/nvXjL3tpol7Jc32kRXXylTBcSSIvUZP7tkYnjj5sc8g8Y9aly143ju&#10;Yyc6fus91+Hf9rXXh+1s/DWmaW+lxhkmH27zPNZiSTkF9p5+6eDk8YIxxvxl+E19468OX3gTRrIx&#10;3Xhry7nQ/MCbbi1mU/uc9VKGN0XoCI485JLDgbH4+f8ACKakZPDWkSaTuiCYg+zMo5BPL25lI46G&#10;Q8gHjGD19j8V7f4hTwxReONX02/vI44J1t7OJsqpc581DHhVDO5JA2gnqBmuqlCpSd7nJUp82tj5&#10;xkvvEfhO5urCOSa0uUjktZg2UcIylHjYHB6Egg/0rCi1TY5jnb8MV9YeNv2QvDviqyuNW0jxhqUu&#10;pzRl4ptSmSWKZiM/MQgfDH+LJIznDdK+dfH/AMAfih4Y1pdLn8IXTTTMzW8dqgl88Dr5ezO8gHcV&#10;HKryQADj1KdSnU0Zzc3LsZUEcVweSo38jnH1/wD1V9R/si/E+TxB4XfwDrdxuvtHUfZWd+ZbU8Dq&#10;xJMZ+U8ABWjHXNfL2n/DL4ix+DovHH9mN/ZjXhha4aQJ9llDsm2XdjyxlR8x+Qb1BYMdo9h/Zc0T&#10;xRa/FWK2vtLutPuNOik/taCaNkJiMbKoII6GQow9cAjI5rjrU50590y+aNSOp9S8Hpimvt6VEJtn&#10;enFw4yKzscz3IZo8HKk1GzkDrUxb1I9KjlUHp1rSPmSRiTuadkHGeajfKdKFkxwTV2AftBwRQJCu&#10;MGmGTJxijIJ4NFgJDIrcY5pki5PBxSH1Wm+Yyn5jTsA1jjtQWBGM0rkMeKZID1rQh7jS3pTfMbOA&#10;aq61qcmk6VcaolnLcfZ4Wka3t13SSBRkqg/iYjOF4ycDIzmkTV9NmuGs4r+FpkijkaNJAxCOzKjc&#10;dmKsAe5U4zirsRcSx1+y1O8vLC1LebYzLFcKylQGMayAAkfMNrryMgE4zkEDn/C/xE07xW6aQkdw&#10;t5bfZTqNvcxlJIHlha4QN0UttVWKozYyR6Z8/wBe+JmoeGv2r/C9hrMCW+ka54Vjt45rx/JEF7PM&#10;7bfmXaZHNtBGE3FssMAfx+V/EP4s+FLT41R+OfBurxTWsnibSZ9QWeNY420O9t9NimkQyOEkUubQ&#10;s3GxXUNhcZhziutun6m9PD1KmttLX/Gx9HQ67Jp/xZ1Dw3q12r+X4fg1KKaGBljRBc3kZ3kkgHy2&#10;iGeNxRiABgDhPG3jyf4j/FXwvpHh23gXSfDtxqOq+IBdRwTLKbOeeyjPDkwtvt5ZI3cbW3K2QYih&#10;8C8H/H6Xx/8AEG10rVQthoMnhnTfD8eoXFwqeZERIq3OyVCJYlc/awysGASLBYbgfJPgT8etW1e6&#10;8aaYiXFnD4ktbiyu5LfMktu817Cd+3JZ1/eXACxqrOrO+WYqE5pYiNGVnq/872PRp5bzxbvt/T+4&#10;+vLX9pfw98PvhM+matZJ/wAJF4Z+H66hqFuZniP9obLd5IGGFc5eaCR8EACRgSNjYqaT+0d8Pbvx&#10;hYeAvBer3M9j9jae003wl4VluI9OgeV44WlS2WWW1uvkdmhZEUrMIpYo2difl/4iftceDda+JNr4&#10;P8SeB2uBqPxCv5vFF3HdSTreWd3qVlJKlo2E4SK3SJW3EOY5AoQMuef8f/tTeMfEvhrx5r2jXa6N&#10;qfjjxwtwbiGBltotPsYbOKyt/tAVA64mtSZAV8pXZ3AaWIx705KSd90ZywlO6S63v/X4n0p4u/bI&#10;8HXvie18PeEoLzR/Dun3On2N1q0l4Y4dLEl7HA73Bgudyj97AwXaJX3SEvEsYkqt8I/jx4w0bSL7&#10;xN4V+Hd5cePPH+oKNHhuLFobedPMiYCK2SXAht7efzy0sgZhM5EnkKsr/LXi7wV4J8U/EzQ/hVJ4&#10;d17TbCx8TQQRaxFpaG41y0aMTyiJ32raukckUnkSM0kDagXu5CyuY/afgp+1v8D/AIffAmx0v4V6&#10;VZzfFvUdB/4RDwrbaawkWORLiS1tpWmlCw7bm8zdFlX5xPCshKRrItcskk5boUqeHjFxpp2fnuv+&#10;H3Psey8S/Dm00ibQdb8XObyx1aD+1rttQ3SS3sMlvOyqzAeYvmzQRGOJAoacRKiE7R2nhzxPo/iu&#10;xbUdDuGmgEjRs8lu8eHGNy4dQcqTtYY+R1dGw6Oq/mx4a/at+Dvwwuz4n+LkPj3/AISHT7q50yLw&#10;qL62nMJjjkMcyzM+G89rnzJJliG55ZJLdljAhk9h/Z2t/wBuH4s2Gk6r4k07T/hz8NYbi41CSGLF&#10;jLqMc0ssoKQ20qTwxq57zQKY3DjzycnOMr2TWv4HJiMH7NOSkrfn6H17dr4V8ZjUfCxkW48mSMak&#10;sKsF3Zz5ZkA2l8RjcgbeqshYKHQnxL9uX4U6z4j8DPN4Nu/Fk+rTJL5Fjod4VW7kHzxrOwKkRg8L&#10;847KqsxVa9g+GOveCL6zbw54O1/RZP7LgSN9J0e6gaKyVVAKxqgDCME4UlRkAYGCCbXjK5s9Ugl0&#10;Ka9a3EkG5pYdsjKnz72dPvKgVGyT8pyVOehOblPOlHS5+KXx5+Bfjfwre3Z+Let+ZrVzJJJPZWMk&#10;l3KZDFCylrlpAsxCxmIKzsqsrBCztsPgyeGvF7+HY/Edhujtblc24S6SVpVBfcduSy48tmIYKQux&#10;iAssRf8AQz9qn4GatqzLc63e6ffafdabc7njZNQinhli8sSxnYC9yS/zyHyTbZWXYAsSS/Kvxz/t&#10;2zsLrwnP5+lw6LD56298Y3mEU1w10/2e4J/0nbdS3CgrH5hjjV2KqmxPl69aeFlKM9b6q/Y9nDVF&#10;Kne+v/DHztca/r8GqwanczQ3c0d3Jdbpbcb53fBYu/DP0JGSQCWIxubPNXepX+nXqz28XlNud8ov&#10;UM27B4+bBPU57c8DHpvj7wBrlrbX2oa9pUlrcWs+2TTzbu0xPJw0ZGUGFbaWGH2sELkMV5mztPCl&#10;rp11YajbreXFxD5cbxzSf6IdynzQvyB5AAw2sSpEhycqpZ08Zh6kU/wOyPmcVDr1/bXTXS3cgfzN&#10;/mKxU7s5zx0Oea0NG8e6hY3KSEyyBVCtG0x2uoZTtPqDsXI74FUb6zDti3H8JbhhzgEn6cCqY0yU&#10;wCcnavVv3gyMf/X/AM9K6eanJGkUdTonjy+tNTTzPEF9b27JJb3H2W8ZW+zzKsU4GQygvCPLPBBU&#10;AEEACrPjC18Lf8JBqN14NFzN4fj1KaHR5pIzDL5XLQLIpaTY20glSzE7Hw7YL1wE7MmCj8LwKnsd&#10;TkRliJ+7zjv9f/r1tHl3SNbXWpuXsLtb/avNXCqqqqqdxJUE9u3GeQcngY6O0ebzD+/uPLwRuyvS&#10;qo1y5maN50RfLTYvlQquRknkgAsecZbJxgZwAB3fwx0Lw74umlhvtL17UHhjQ/Z9C09pJIIyzBpy&#10;+cLs4YLtIc/LlPvDopxlLRGEnGMdTOs/sZCxDXQzNx5fNPltpXDfZrrewX5NqnPB/wAOa/Un9gb9&#10;lTS9K+EjH4laj4fhkvtWFpqumaJc2s18jzSMLK3mm81rZrWXJWE4Ltcrbwl5Ajqdn46+LP8AgnZ8&#10;PfhRqng9/wBl/wAIrcyaB9q0lUt9NgvlnkYho1uGbzoWYSQOsTKrmOckhK6pL2Ubt+p59LGRqV/Z&#10;xjc/JYXV6G27m+/nce9W1TWZofORZZI/MCbo1O3cQTt9yQDgdSAa9N+J1j4a+M3xN1zxx4V8Bx6R&#10;4dbVYQdJ8MNBGbFJcuQhlX5iI/N/e8wrt3Hy1UIfvb9in9hL9j79pDTpvG3w08MXkeqWs0dstveT&#10;mbTbFoI43IjurWVZme4Ny3mPI04kWNgvlKE29FNp0+d7HRiMQsPbmi9T84vCHwl+KvjR5B4N+Hms&#10;6v5PNw2m6TLceVkZ+by1YLwQfxrvfCv7B/7WPirV7jR7L4A+L/Otl33Mf/CP3B8kYzkqqE4x6D9a&#10;/oI+FXwM+HXwv8DWfgDRfBlhDa2ayFk8jck8kuTLM28sWeRmZnZiWZ2djndk9VcafYaToU1rpttH&#10;DClvJ5ccKhVXIPQAccmuGrmGtoowjinLWx+JXgf/AIIlftY67pcWq3HwdvlZ9pZZNYsIGGQGw0c0&#10;6yKcEcEA/TpXb+M/+CRfxJ+A/geT4jeOZNB0y3hjESWJvjNdXMzfdiiigjfzHODwDwASSFBI/XrX&#10;PFfh/wADaRqHiXxRqsdna26tPNK4JIRIlLEKAWYgDoASewr83f8AgrN8fPhT8U49JPhXTIdYhlt5&#10;IpNRXX0Z4X2KyGCCBXy6iT5WlkSPE0w2lyrDy8Ria0ouR0U8TUukj4l8X+Ofhl4E1L/hG9QvJZrh&#10;2Y5slWSHzEkKiPzg2xixUHKFgAwzg5WuUm+Ofhh9XvIbHwncXWn2kDSHUI7wKWIO4LtKYBKbj977&#10;wA5GWHCeLPDnjLWJ4bPTfDOo3EEFzlribT5d6xfwsoI2s/QnoCPlbjAGJc/CP4k2uoNfWOgusMlu&#10;0ZjmYKqlk+ZDvIYDdxxn5T1yDjlp+0qRTlud3tJHp+v/ABF/suC1bWvh/La3F9apdaZbyXqt9qhY&#10;MY5VYxAFS6bcoW2lWBIIVW4G6+Mmq23iPzYfCFjaLGuVhmWRpCDjoAy4JGcdM5561m+JfBXiXSfC&#10;kOkaFrYtLW8mE19YzalDAs7KkZEvEm2QLJ5qLkZAg38FyBzEfhfUN8moXPjDRxhVjlmbU1k2ZBCj&#10;KbsHCkD1AOOnFujUjL4v8y4z7np/hX4reLfiHqFvt8KyLC2pQw6lqGl6czG2h/5asxLMYjtYlWLA&#10;YV/vYNdb8UdLj8MaP/bGn3KzSyfZo0+zszYdoxjbIcJKZG3YwMpHGzMpI55D4JfEK58K+X4I0e/0&#10;O4j1O+geZop7lX8xZUbJKIRswDu+XBVmzx09D+MV2+ieFYIZNGkkmXTGtpDJDi5h2pLGsNwiIv2c&#10;oNgUooJG3fkCNa+Oz7HYrC5phqcNpXur2/D+u1jKpVcZqx84a18S/GmhahcWV1JaTSK+DujVuAem&#10;UIzXoXwq8BeJvi18Ida+IcXiaO1FheTQDTP7PeTd5cMUxdX85QCQ5AUgjK8kBiR4jrJv7u8mvJoy&#10;z+Z9/ZjP5dO3tX0t/wAE/fErSeGfEHhvU08y3XVLeeFWOArMhU57YO0e/HHevczfFVsJlvtaT1Tj&#10;f0vqdVD3p6mX4IudC8GeDdW8J+INT+36Vq+nyT2s32dlP25BtaNcjgEj7xGPlUDjk/QPwg8OwfDD&#10;xH45sBazSaf4Wm07yo2cqSsOpQNE/GMnaQPox9SK8b8MfDTQfE3inUfg9BqsNrqSeNoLfRZ7yYhW&#10;Ms32dkfarMAdsZJAyMA+teifDHTr7wtpnxF8PeIfOj1Cz8OyWF5ay3GfszJfaWkaAqSuAsTKuCRg&#10;DacYyYFU6vNJXvJpv7lqjpu4u563+3N4imX4k675yHcfEc21j/EfsVjyPXHlp+frXlvgbwZfar8V&#10;ZvAssO26k0OeKMH/AJ6Na5Rjnr1B/Ktv9ovVn8TeP/tss7ytdTpKyspwu+ytXBBJ6kvyPRR0xW9q&#10;umy+H/20bMKpjkkuLSCNRgfvPsqQYPPqM/l6V9BSap0VFdm/yOOp70rnU/8ABM3VfJ+JVxp1w+2H&#10;yZI1I7M67x+BEJr7yu5VSJiMDIxjt35r88f2Q5ZPh78VrWJ/+XqcxSLu/iSWSMn/AL5k59uvqP0C&#10;1O4VItmM/LwwGAK8fMl/tPN3OzDP3LGRqRV3wPm7rUFpGSRgbWzndnHFSSs8+C/zBv09qtW6LHEq&#10;hPm9cYz25/z0rzYnQySGBo8QwIT5hyq7fUfT/OakcKkPlQ5+ZWKscD8efqPzz3ojwo452545688/&#10;nTricm42r/Em7btI39Mge/Ofp9RmjMbZ6Re6jfW9hAys0lxs+aRioYDJbK5IAXksM4Ar03fp+k6B&#10;Ho+g+ZDK7G0geSF0ZFTPmSAHaQfmOJBgFpFYblIzifCvQtkDeK7qGGLzUaK1a4OA0aNmRs5yuTuU&#10;N/CATggjO5dWqf2tPq0se3zEVUXaAVVfujjqe/1J7YAk561TliU5pYtPsFtrVNqqgCqBjAx0x2rL&#10;nl822+aT5j6U7Wr6TyXe3TzPnUbd3QZGT+AyfeoI4syrCclerVnK55+5WaORgGdc4Q/MaVG/cfOV&#10;2k9/rVu7URLuI2rt71l213Pta2RcYJztA4/rz9O1FtC0iTTIyt4FX5lXPJHYVo6gyyQ/Zvx29qy7&#10;KZxNtY/K+FX1Lf4/4VprbK8fnEZOaLDI7dB9m8veOVPH/wCsVCJY7cMQR93P+TVy5ljt7VnBXcSv&#10;8PTtWLf3FtHAkrXCQLtJmkaXhQP4v5VI7FXXtetraQSl1Xbgfe75JA/LFcqyP4oupNa1K3X+z9jx&#10;Qo5yLngBjtxgoMcZ6nn7uC1GOxPiSdtRvZvL0yNkayjj27bgdvmGQY8KR1JOew4aTU737KfJtFC7&#10;pGZo41wCzE5PuSST7nmplKx24fDt+8xusanHlooh8qn7y5wckH+f61zOq3iyYb7y7vmU1d1SbyI9&#10;txLhj9K5DxF4kVH3RncNvVRyeKmEeY9BvlG61qME1zIhweMY9R0rJup/n2qcMDn655qtBKZpTcTP&#10;/s/N0p/mSXN22YWUiXC7jztzjPGeowa6PhMR0iuR5TH70f8ACO+f8/nVq1t44nWdflZdu1WHufyP&#10;A9+auWumyMVVEDSHJ/dnPf8AHtn6V6J4L+Dn2a5/4SHxdGBApzDpu0+YWyNrOcjGMH5cckj7uCDz&#10;1KqjE0jExfAHwn1HxXdw6xrqSWenqoe3YfK0yjGPdVPHzdSAQCMhq9YtwNOsxa6TE3klmZppJCxB&#10;PPc8AdlHA7AUl3czjc9yFWDyx8vTryD7ms26una33xzYVWAUHuM4rhlUlM3jGMR9zq1vG3l20LDL&#10;gNIx+9x+fasHxjq11qOv+TEkUZumf7G09wscMjAMfKfccKdoJB5xgjuA8fiTxDp2kWbajqmpR29v&#10;bxtPcTXU6RJGgBJyxIAwM98cd+/zV8bP2ntU+JMEnw9+E/h+6uLe4kKXWrNZnCSI4ZFiDlcseGVu&#10;xQsOFLVjWkqVNyYpy5Y3O58Z/tO+AvBM1x4ZvJvsniCzaVV0fUl/ijQuP3kXmIyNjbvjMmNwOCAc&#10;fJPjrXdT8c+KG8cfFPWEmvtVuv7Q0+PRY0CCTZIxt3cuqsgYMwG75VuHOGLoi8v8QfCus+Obi4Gv&#10;JNb6lDHJeWceI1SeA7gVWSNZE3Hyv4cgMsn3lIZLnjmPR/DWg2HiPTz9ntbdi1rNNKism2PDwrgI&#10;kittTb8pVgSVKYDj5vGYqpWlCEZJN6NW1+/t6GF5VFc5PUtSNreNb6gNUs5kCiS3j0O6Kqdo5yiK&#10;OevTOTyScklR6VF8LbzT4p7rw74gmm27bhrP7LFGJVO11CG7QjDAqcqpyDwKK1+q1O/4Ecp/RzNI&#10;yHI61PY6kVON2GFU7iT5c9arLMYmwDiv2d0VUjZnx8ZyhK6OutrlLiMMpqrqEJjk81OlZenau8Eg&#10;Yt8p61f1zX7DT9Ma4mdWZl/cxk8uf89+1cNSlKnKx6tOrHE07dTkPEPika142tPBlpN80ZH2jawy&#10;MjcfyUZ/Gun03Vpo9QuNOupFdY2LeZHnCL2B/CvPfA3g3V4/Edz481LU5kkuJWEaRqnzruBYnIOB&#10;kbRjBAB5wa7rULODX7H7HJcyxYbcDG2OR6juPb9RWlajFJOJFPEctTkmQ+Io4bq38+2n+dJN6snU&#10;Y718+ftBeDIJdZn1/RNNW3hc7mt4V4HqRx9TXvfhO0bUnv8AS7udlks5Ait653c49MAGsnxd8O9X&#10;uY5Nth9ojwfmjwT+XXP4VOHqSoVbndU5alM+L9S0W41a4WzsbWSaaSQLFGkZZ2YnGAB1J9BXrXwF&#10;/Zpms45tc+KVjIPNUCz0v7QVKA4PmOUIOeMBc8AncM429deR6h4XvF0vxp4OuNU0+Vdltm1P2qHn&#10;IEbnBx1G0EHpggDB9AstUstXg820W4T5ioF1ZywM30WRVJ/KvoI1vaR06njzrO3KGieHdC8N6f8A&#10;2d4fsY7eHcW8tSeSe5JySenJ9Kq+K/DWneKtKbSdQkaP5lkguIiPMt5lbckqEggMrAMMgjjBBBIq&#10;088kSttk28dewrO1S7mLuAlwr7ct5KF2jH/PRFAJYYxkANzgEYLGl8Opz8rkyh4tttDvrS98N6vp&#10;cb2uoQsL8MpAuIdqrLkgddmFHIbAbafkqjqcXiDw/wCE49KhvJr7UrWx8jzppHMt6mBGZCFU5lzs&#10;YnBCluWAYtV6/ki1izfUIZLe11C1EZeeZQ0S4O5G3D/li4LAsvO12DYKsow7nXdKXSv+EdOp29je&#10;R2EstrHqBKr9nQYljd94xtw6E7gVMJcqVTlqUndXNPZqNjstC8QaV4m0/wDtHSZ1lt/OkjSQdG2O&#10;yEj2JXIPcEEcGq8niOG18QvoU5jj22sEqO0nLGR5l2hT6eUOmc7unFeOfs8fEaw0PxRrHgHUoJrH&#10;91HNHFNE5eWeKOOKRssdzF08nZGqhiInOxAVBseKPilb2/xWbxPeWTCLT/B0l9HYMyBmaGcxmPzG&#10;IWKQSsybjnGZIxuLJucrxsKFJSk0eqyeIncX/wC7KpZp/rICXk37C5ARlzkRmNsEEEvt7ZMn9s2D&#10;ajHp8dwoWJtq7WHzyfMu3G7P8EnGD/qnJ27Bu8XPxe1GyX+zfEmq3FvrHiKPz1tbNsvp1i5MoC7d&#10;zebIgz5jFVhhVCxDRBJOg8LeMLnwlcRz6nos13qWsSQx6L4Z0uED+zdPXaoIBAKRjbzKwRWZUAUA&#10;bqFzMUqKierMyMdvFRlT1Fcv4dn8QeICmp67qPmCORTHY2KiOFG2MGMrq7iRlZWUxo7qjEZ3kK69&#10;Nb3UcwZY5VZo22S7T0cdRjsfatovsc0o9wyVIB/WgNxkmnFN3NMYBTwa00IY4uB0/SkLA8YqMtkj&#10;FIzU1ElyFbg/K3em+b/eApGciq2rXM1npVze2sXmyw27vHHtZt7BSQMKCx6dgT6VViHIg1XWFsL+&#10;1smilZr1mS3MUeRvVGchj0XKqcZ6kH2rx/QPGFrpGtx/CGy8MpYF9Eu30eS4v2lRoYNRW206ITRk&#10;NsDNK20LlIjH8xIaup8WfFWxuPhjdfEvwhPdXMNqUu9kljIssPkXCrcW8iGPfE5AdCjLvB8zj5cD&#10;5d1TxppOj/E/w/pXw78RaezyeLIY/Cl7dw/aLyZo2ktpyzs4c2csskuy3UPK0kkq74cK6KWk0jqw&#10;1F1ISb2Nj9oX4g+OfGl54A+OekSXsdrLpsd0umaaqNJBdQXJgu5IhJuRmRLtpEZtpCQ7yPkO35ru&#10;7nxv/ZnjzSPFcDW0vhW3j01YbTUhItrLa31rZLkkkyeXDdRKACExbI56Cn/tFePNPn1PWPBmu3U2&#10;n6THq2tXWkwWl59qksrx1NskgmXI2GSG3iQRkKqxOwAVhjzHXvEM1h4T8SXF/pEa2virwbbzXAsY&#10;1WHSbvztOuElRN2TvIWEkNkC8JwwRlby3U9vNQlfV/dp/wADQ9uNJUKfNTfRfndf8E3rD4la/Y/B&#10;rTfEugaRDefbfD+oaNe2oR2Z59Km067UspIXb9ljtEG3BHmS9N1edeINUvdR+AWreI9Rui32j4jR&#10;QwyNEsbzsllOzFgqgBlEke4jJdnY/LglsHw98YtSjtI/D04j/sq3v76+isN/lt9onjsxPGSGD7Hj&#10;soE4YA4YKd24VvfDPx7a658CtQ+DVxp1m1nB4wTWZJJIUaSeZ7MQDkkkKojY9BzKM7uAvp06NOtW&#10;tbXQ55VpUabfQ2fhX8T/ABh4Z+Pmm/Ffwz4Y0vXNQ8L+GZb6ztyqm1b7NohKyYKY861iEU7AkEy2&#10;zYbLLWfZfFODwnAy+HfE9rZ2tnJpytb6ZYNbz6iv2a1uJJInVSfLE+nWWHZlDtJDMkSZlRael6LY&#10;aTetfaMJrd3WSOZbWdo0ljcbZI3VSFdGX5WRgVYcEEVQ1jwX4e1CWa+v7V5ZJWZ5pJJ2JdupdjnJ&#10;YnkseWJJJOTn0KmAqU6fuv5nnQx1GrUtZ9NP67m74k+KXiT4ofEHT9O8S+E/E19Y6Tc61Db+HNPv&#10;J4r6K6vGvLmQvNNHK5nBciRpVaWVLUq5JBYVtH0z4hePPD19Nql7b+FPCd01z/YTap4cmGmtcRyw&#10;Ry2sUyQvKsiR28XmPueQJDmQsjzPXM6n9mbQbPw1Doenx2liWa3mh0yFLl9x3HzLhUE0oz0DuwUc&#10;AAcVGPEl4dH/AOEauZVfTwzOli8YMKM2NzomNqMSFJZQCSqknIGPn/7Qp06jW/n3/wCAfYx4dxtX&#10;Dxd1G+tnfT/gndazr/jj4caRqPiP4JSRx6Pp7Wl3eeJLNrDVbwzS7Hin8/yYLmC3DRxyJG0Q8ieF&#10;VYLKh8v2v9lb9sL9pLxlpV1p/wANvgJ4H+IGrf2st1He+I/EMuoaxLOqwwm+FlearJcABDEjTQqk&#10;aqgy2Izj5m8K65rGieIIfFPh3XLzTb+1jaOO+066e3nZW+8DJGVZsjg7iSVwp4AFTSz27ajDqq6d&#10;Yx3FvIzxyRWUSEuQBvbao8xhgFWfJU8gg817OBU8VRUmrI+VzenTweJdJyUmu2mvZn6keDv2wv24&#10;7aCy0zx/+wHeT3skbNLNpPiWG3VlUqrukL+awALDgv8AxLzzXsnhP4iXfxH+EE2p/Fz4Rat4Xv7i&#10;QQal4YkmeVpJHk8uJI50WMSiQleflC7vnwAWr8r/AIe/t4/tW/DKwbTfC3xg1Dy5JfMmm1GGG9ll&#10;YKFBaS4R3YBQqgEkAAADAxXWR/8ABT/9tIxhZvjGrMrZUnw1pp29Rn/j29CR9K58bTp4KN5zWvTr&#10;91jmwGAxmby5aNO1t5dP1PsD44eDdV0JfEGuXug6pJfx6P8AYo0s7KWS2kuriS3MEsRUGW78hytr&#10;EzGIgl2GHNfD/wAVvEVrF8Q774k654L0241K4jbV/wC3IbOLVC0zRStDDPZTvM6wogdcShVdY9ks&#10;jDYy2vF//BQz9rjxnoUnhzX/AIvyXFnMqrLD/Y1kvmBQcZKwg8Z4OcggHIKgjxHxj4n1bxXftqPi&#10;KX7ZN5McStOuVjijyEjjXO2NFDEBFAUAAAYAA+WxeHq5hK1CLlL8v8j3J5JXy+mpV6kIr11f4as5&#10;PxT4ztdf0640a5jvGjbUXla4kh3zOZTHHumI2h22oWLJw8shLZyAvn+q6PNr2j3WsLFaFdFjVbtp&#10;9QiguAgPymKEvvYYXYcCVVZgpK74hXfaloukag8j3to0rTXHmSNLdTtznO0Zf5V7bRhcEjHJqjL4&#10;S8NTWzWc2nswKbFZ2diq4IwpJO3g9sc8jkAjOjwnmsJczaXz/wAv8zyJY+hGdk7+f/Dnl+uC2iim&#10;vLnS2RvKWMSTWrruOT8w25RThQpGTyQfmJLLzrzxy3LOG252n5doUEbR6jHOT1J5/GvZB8K/B5jW&#10;FLe6Cr0/0qT+p9qbYfCjwxpMv2qwS9hm+ZRJDeSKwyCDyD6V6UspxWFp7c3odmFxWHqzUXJR9b2/&#10;BM8b1DRp47JdSGnyeXIxSOTYcFlUMwB6MQCpOOmR2Iznz2b2cmJdrNnkjnH+fpxXv0nw58NSrJF5&#10;MixysrPEJiFJXcFOO+NzYz/eNUJfgl4O1Qs88t8G3MwYXA6kkn+Hj+VckZSjRlVlpyuzXVfI7sXG&#10;WDqRjLVSV01qn6M8UhQlt/vxx2P9K9I/Z7+KGl/CzxpH4g1OwkeRvlhurfVJ7drLKsrSgRuomwrN&#10;+6fCPwrEDJre/wCGfvCKsduo6iOw23Ef9YzVy0+B/hu0HkvqerNbGQSPZtfII2YDG75YwwOOMgg+&#10;hqKWaUqdRSRx1ZUqlNxfU+7Na/4KT/DsxjTfDV3NqtjrHhH+zvF2r3VuulDUwFi8u9t5Cn2i0lSc&#10;3M6LIjwxSC4SIubgTp8P/Gv43eNPiPr2qeJtSnktbW61IzyxrBFCJ5pHkeKRkj2ebIEDr5pRiqRx&#10;KXJKk3tc8ER+JdXl1fWfE2qTTSQxwqIWtoY41RVA2xRW6xL93J+Tk5Y5YkmtrPwq8L69JHPfX+pI&#10;YYFigjjuIESJRknaogwNzFmbHV3ZjyxoxGZwr1rp2ROAjhMHDu31OJ0XxDJeXv2OV7iSO5m3Swwq&#10;zGRyCN21T8xwSOTznnHWv1P/AOCXP7QH7PXw61f/AITXxh8R/hjZ3l0slpfXVpqFtbancyAqVnkg&#10;juHjQS7hwijOzeWUu8Sfmk3wL8KRXXnLqOsEbs7VvoBnHr+4PWtfQPhf4cspJI4tZ15VmRUmjbVl&#10;KsBg9PK6kjn2JHTivQwuNw/K4ybs0PHRp4iKSdrH9EXin4i/D3x1okek6N40+0W9x5c91P4f1/7P&#10;MqI6OkSTwuNrzPsjC70DoZcNhTVDX/2e/hlP4VmuvH2iyaxJKyNdR61rl3qEMe51BUfaZCCqjgEq&#10;uQMkAk1/PprWnat4D0631Hwn41120kFwoT7PqhRlb724Fdm07huOO+T1rtvEv/BQj9s7xL4SbwR4&#10;r+N3iS80+TT4rdLea4+cRowIO/Zuyfuu4bc6na5ZTij2dKSvTkzkjgaztytH2x/wUg8cfsq/Dfxe&#10;r/Bz4heG9LurOSCa+0fSfCtpfRMqSSRyICYjGzMQDs81QFR8qrnefzn8YfG3xX4jv57bT9Umt7OV&#10;iLZWWNWcZLY+QYUgEcDd90c5GayBo3jjxDeLcXei3RLcu06M7FfUkj/OK2Z/hndz+Xc3HhyNvLC5&#10;WVm8k4xwyE7WHHIIIPOQcnPHUjBb6s9SjhVRiclqCeI7jT5JYlvGsWuHeZWkaKK4kGFJBPyswzzj&#10;nH41xVu19BqD2u0qwWRWUMAQSpBI/qewySQMmvfpPAniG/sG065sPtERRVC3FqspChQAoLAkAADA&#10;zjPPUk1h6v4H0fRImm1zTNEtI92wSXVjax8kYxlgOfxrnpOom3L8Db2fU4OGxTWtGj1mDxNayXdi&#10;oubpZIwtxbqrCMhsDc0W0RfMwKgsQNu5t/H3ZgXz7W0leO3mkV2RjwMfzGeh/wD1V7BaeF/Bukqt&#10;2mt+HtPF1bbfNW4toPPiYngkEb1JQ+oyh9DULaD8P9PuMReMvDsaqnyeXqFupwf7uD7VnH2ntJNu&#10;66eQctjk/h3ftN468K6P4DkeO5nvrK0V5GDsbh51R9pTB2SbsFeMqQDnkt9AfGG/0TQrPStb1LS7&#10;RIY7G0ktLe3ikkLXLIoi3Rk7WGY5E3KRtLO2x2SMHhfBVx8PR4nsdPvfHcaiS8UGa0Y3Oxuiny4T&#10;ukO/A2AgseAy/eF343eHL68XVYIPEdxqEdjeMm6WZ4/sckmJFglaaVlYYhnVdhTMkcjDPy5+L4gp&#10;U8RnWHU242Tvvqvl2v8Aic1W3Oj558Yy2EGsXVpZz/aoY7hhHcRjaJFz95RjOD2yOmK9z/4J5PBN&#10;401vR2juNt1awys0OASEdhnP+yZFIXv0POK8L1y0tI5mSztZIWChZJLh884GcfKMfNyAeQDg5r17&#10;9hDU9P0T4w3do0y+dfaFNHao6jmVWjlyPpGkp6jp1r3s6jzZDVt0jf7rHTh5fvEexfEr4e+KPDHx&#10;qt/it4WguN9vKt9JLbR72hmjTPn45+XcA53DAw27jNbHiu9sLjw54d8X6VHcRSeIPDbWuvyM3/Hz&#10;qFvcszt06GP7MxGepbp292+H1jb+IdQ8QeHvIiVNX+HmoppN88Z+a6mlt4IWBxjrKo65PmkYA5Pm&#10;n7TekTeErOT4e3FhHZnw/wDEDxClnawqAI7WZbN4xnqeBx2xWHCeKlisHS590n9y0OzEU+Si2nuc&#10;xda1rPi7xvolm0UbtJcWaIrA4bbBDED+Kxg/nX1B8e/hfZ6J+178OdUi/dm/1i1e5LAfL/pM5ByO&#10;+0e/Svln4O2lxq3xV8HWoLM11rVvCzLyeZQmB74/Wvtb9u+C60vxV8P/ABbZK3nL4lt4lkX7w2sW&#10;C++d7H8PavpcXL2eIhFdmcuHjzRbPEdZ8OyeFvENn4stWX9z8RZrTPQD7QpbHHoYhge/SvtS/wBQ&#10;+2W0cqnKtGG27enFfL/jmzSy8AeMNRvoGVtH8f2E0Ps4SAk/kW79Afevojwpcm+8Ladcs24SWMT8&#10;NnqgOP1ry8VLnjFnZSjymhbvlvkPXpnvWhEokUKudqdMr0Of/wBef/rVXs4Ay8krjkenar0KEt5a&#10;tj61xmrFMafZi/b+8W6t17+2fzx3pNH0i71XWIdLi2wtO5XdvDBFUfM4yQDhVY9edvWi43Asrs3z&#10;cEqCM9B0zxg49ehrtvhdp0Oh6LJ4m1K3jWR1/cbcNKYedoOQP9Y/TqCoRt3ZQzl7q1N6OK0dbWws&#10;klCRxhpBIpVkiGPKQ5UEHjdg/MO/DDEHiK4WKMKn93FTpJ9nR7i4cNNMxkkI6Z9B7AYA9AKydUn8&#10;23eRhkr+lTI8ypPmkZN+WlQbQ23v81S6a2597KfQVDE3mxuQvAWpdNl2RFn/AOAisnuZkWv3H2eI&#10;uqliqdM4xWRpzfaLRn2KrSsCzAc56c+vTH0qzrrHUYXjmwyrtO1h1II6f4+tSaJa5hWSVlb+IMF6&#10;5A5z/T/IvY0F0ezEcbT3HGPvbjuAGO3p159ePY1anupbfeZUj8ny0KFXO7ed27IxwPu45Pf0FQx3&#10;ccTNkpn+Lnp7Z/Gsnxf4kTTtNaRZF2YYmRmAUADJ7/melQxx3IfHfiKPT7CG6NzHGu47tzfeGM8f&#10;iP51ydtBe+JZPO1mVo9NjffDF86SXDYJKuGAITpx/FyOBkGi32jxmbXWtQWSCxgbfZ2+cGV+CJSB&#10;jC+nPJySMYJ1hcC5tFKAKNp+7/niolKx30KF9ZEOp3z7ljUYRUzHGq8DHT+dZV5NHAfOZiZACVX1&#10;OKXVNUW1f/WDABOfTmuY8Ta64XYjjbu6ZyTURi5M7vdjGxX8W6y7LKYt25tpjGeetcpcIFiJkXk4&#10;GGGcev8AWrl3eedcbjg/u+3rmoJbd7s+UG3MzEqucZ/D8a3+FGMveK0EZkfKkcZ6fT/IrqPA/gq+&#10;1y4ZrWyMr+VuZV42jOOc9B71c+Gvw+bxJJMqxN9ht7xIry6jZCBIVDGNRndv2Fe2BvXk4YD1b7JZ&#10;eGtJm0bw1brGiq371m3M+OSS2Omc9wBnpXPUrpKyKjGw3wl4G8OeDUkvW2y6gFxJJxsRs5IQds5x&#10;nr16ZNXpriVjvli8v5TjpxVGNpY54SW/dRQkyLuIYvkbeO/Q5z+HfEPiPxRonhjRbjWfEOtwafYW&#10;iM811dTKkaYBOckjHCn644rj96TOiOxY1iQbFTbzztCjuR7V5J8VP2gb/wAB2xistEsbllvjbeT9&#10;quGDsHVWSTbBthP8Wdz5AOFO4EcB8av2v5PEEmz4I6+xhmt42sdUVRsvNxwSmeYwoZW3ff8AmX5C&#10;ozXywfE3iDUPBuqav43ihnmay3w3kLXMuJFLCLzBIfLuVkMxA3ElSXwxBIrxcwzB0VyUfiulf1Il&#10;KV7Ha/H74i+KP2hPFtj4SfW7ye1uGjLeHbe7jghttrSHzi+2QMNpiIMo2hieD90XPFOradqF9p/h&#10;+10zR1sWCf8AEtsXlePEbqogj8xZGCEYUsrMHMceSduR438NLzX08WTfEK6aaS+TT1tt0kxSePzI&#10;4VtGXdk7pZCGV8fM5fkqCR3U9xd+GdQn8RWOs2Oo6lbszrcfZGiUrMq4YPIx/eSnKgqQQshPlyFV&#10;YcdarWqcsakr2XTu9/uK5XUhY4/xfrlzY+MrHTvC2rtp+m3E0smm3WqeXuELxMqRssTFZkLAk4QY&#10;JJPGFrD8VW2r2fgSO0HiKTT5LfZeQm8t1liVkwZWjLYKg5iwcNGT8rMGUlvRNStLTWp7H4g+F7aw&#10;s49HEbXWrR3NzbPY33yBo1MflLKHTeUQlSquzscFQfNPHWu6h4p8T3EGlaBafZdRvZL24itrc3T3&#10;sav5SpIrZljiD5ijWI7/ALxUAOHYjL94klqjLlVOOrOp8IeGPGq+HLY6xezwXThnuI7Oacx72YsW&#10;/dHZkk7jj+InPOaK5fXNTsdF1y+0bxPr1zLfWl9NDcSW98nlsVcqCuFUYwB2GfSivPnhcdObkpyV&#10;3stvl5Gfs5dz+il5uNpPaq0z8Yz701pifmrnviH490n4feHZPEGqtu52W8CthppCCQg9PUnnAB4P&#10;Q/0JGGtj4+MXLQseL/iFo/gbRp9S1O7h8yOPdDatMFaZudqgcnkg84OME9jXPfBjxfrHxV8RXGte&#10;IZo49OhZUjtVl5B/uY647liBknA77fH/AAhoHi39ovx1deI/Ed9PDptu2yaePGIx1W3i3ZGQDk8E&#10;Dq3Ljd6ifgFoenx2954M8QahpeoW0YX7Us2/zWxguw4IY8j5So5Py9q3q4en7Nxe7/A3j/s8/M93&#10;1G0iubVWhA+XgYFc/LcNYuWdlUL1LNxXD+B/jprXh68fwb8U7JvtkPEV5bx4W4UnhhnaCMd16EYI&#10;BzV7xqdV+Kdv/Y/hrz7HSpgf7S1BlAeRenlRjnr3PQDrx8r+VTpypVPZz2Na9NVLVF8zDk1PV57V&#10;fiVZXTxx3905jXlWjiztjJ78gHnpyvrXaeCPiz9uWO01qVWBIUytwV9z6j3qNNL02LSF8PmzX7Gk&#10;AhWHJwqAYAHPbsetedeINA13wLe/aot1xp7HKzqP9WOm18dO3PQ57HgZ4rDyi+ZLQ6MPioz92W57&#10;Zfat4fucoNWtW3f9PC8H86wr+3ihJeB1ePP3kOQPyrnPB2kaL4/04NZ681vdRp/pFu0IY9eGX5hx&#10;0z15+oqh41+BOvTL9r0PUI7iSHDxtzFIHHQryQCOudwow1R09GYYilGUrmpea5psMUk8sjR+SR9p&#10;VlIaAE43t6J33/dAy2doJFK8t2sIvJAYQ7/9F2ttaFifuKTwAeig4X+DgFRXO6NpPxSW0az8XWD2&#10;txYoV07XI3SWUf7Ekak+ahxhuQTgY+b51q+HvHSaRdp4K8Z6XFp8UsflW7SMPs2/O3yQxOPLcY8v&#10;PB+aIElBn2Iy5kc8Ydih4i1kaJrEOlRa1HxII7eSSZRBMHZWksZWIY+WVyyv1iDBSGBAk8/+JXxD&#10;tNH1+1FpDqhvLGdTqVtNColXynhEErF1dllcGOBpFb5nghmXcqxhqHxy12DW9fay0TW40vILxPs8&#10;mk3kg+3R3EaywSptx8wEdt+8XcZnY4YCBTXAfF/xdqvi66s7vUL6PTdWj0dLe+hN1uiukcGWOaIx&#10;/egdPmwCUjfCER/IZMKkpRi7dDspwi2r9Tc8VeP2Hjy8+Jvh2aXS9Ws1jv7NrizAjupQ8qNEyKh/&#10;dvFmFndt0dw7RxuRKz153d+LNc8Y31v4hl8mRI9Pt45NMaPzRdXCSIjKclR83mTzFWZFOdpZcq9U&#10;SfFGoXkPhDRtE1GSBr5Psq3FnE10GZ+IlYKzSJuK7oxhBIVbALgVv+MPBmh/CFrT+3L6G81W61IR&#10;ax4ZZm22oI/dxtJGwZ2Zsh0Rg6IyjcHDFeTEYqpGceT7u/c1jh3Ti2/vNXwSPiTbrP8AGnX2XSLP&#10;UJooLTxL4oKwpKwRzvSNVLXEjPHzmN1jLb5FuGYNHveKPGI0hk8PeBvHUepKw8y+1y6uFa01C5Mb&#10;S7biF45ZrmTyyvzSyNEp+4seY8eWr4kt9ek8nW9esdejtyztpN5p4aGyY8xwxSrL5uxNzAhBHE3l&#10;nPnAh6xbX4oaR4Wv5v8AhI/COjaot3NGqreWr7rWJX+ZYhDJH5akEjA4A4UDAxt/aUPbqin9y+4z&#10;nSj8SPpmP4w/Ce8uW1Xxj8fdR1ASK/naSulXUNupwACY2RIyqgY2uGQk5IJNet/Cf4t/Dn4k232P&#10;4e67Nfw2kIDMunukMSrgBPMEaxZwRhA2cdBgGvlrwl4Y/Z7/ALMtoviV+z/daLcXDM/neItZvrKK&#10;X5tuM3skKImT8uwzyYUlgxyx90+D3i34EfD7Tm0XRP7L8MWtv5f7y48TQTWtxJKGYJHL5zB2GGZg&#10;21lBjONrKa9CnBQ2e/f/AIJx4ipGtHbX5W/A9iLEDFMYjOcVR8N+K9A8Y6NH4g8NalHeWcryJDcx&#10;g7XKO0bEZAyNykBhww5BIIJusOd1dETz5XGsPemNyKc5zxjpUbddw/KtkZPcGJzmsXxJrktvp2qL&#10;psn+k6fZC5X5dyk4cqhwCeTGcgc4PBB5B4z8Sx+HLK1uzGsjT6jFbLGzbfMZ84TJ+UEkYG7ClsAs&#10;uc1wnjLx6/hq/wBH+IVne+doO2OK+by5jm3nOPO2CJ3DRGOPeCFI43lAW2vzIUZSmkjyzxN4z8OW&#10;8Pjiyv8Aw3YzeG7m3WXXtEs8x3FjGC9nJcYhQqhjhSO2lRN7xsqsVGyQv8w/GX4vPBbaPZ+GtGtt&#10;O8ReHNbaSS6gnSIQori7soQ0gDEQy/bExtdfmiyx8xdvvH7QOreIIvHh02FoIZG0PWUktvOknvLq&#10;zAtkuIGdV8sM1tYyXTD5i0sTxpvLnZ8Z/HPW9M8I6hLrPgi+kXR7nVN+ixyL5jWyRhmihZ2OTLCQ&#10;IWfBU+S+xmB3N5GYe19qoxV07W8n39LpH0mAlTjRV9H/AEtS58R/Hvgvxv4t17x3eeFbyPUb6xs4&#10;tN0e4uCF0u6t4Ua/kkDybyvnQGOEEj93My7d0PljxyTxbYvpdjYXvhnTUj03SdQ0+1nWZoXnlfzh&#10;9on2PuaRDeQRrnCGOFEYlVetaDxPp8fh6e1sNEE16b0GOPzGllZnj8qEjyym5yJWcSbWxLDHuVt5&#10;AwPhvq3h46nqmneNoLdor63nvUvJtLlumNxbW1xLa2hEbArDcXQgjlJUnaqklVDsNqMuaXPJW3+e&#10;u/8AXQqcZRjyx2OXk1Tw/q0WmaXfWs1rcWmnNardWFtGTcTG9aXzJdzLvxDKyAlhzHEvyrkjW+Cu&#10;pXkek32lXMVrj+0DcxmKzjjkUybsqWX5nXCr8rEqjbyoUyNR8Ofg9rvxeu9Sg0DVvCunx6PDHJqV&#10;54g8WWelxJGQ3Mf2yaN5yShyIldslRtXcAV+GmlSabrl9DDI00HmMkdwrgpLs6leAcfMMEgdx1BA&#10;6MLW/wBoSXdGeKgvqr16HWTS3thOZbUbkz8yVV1rxNbSItsV2cZb/CtOOKVGZsfjXG+Kk+0XUk8S&#10;8bjtxXdneM9lhVBP4vy6lcH4GWIzB1XG6gr38+nzLwuIZ4/3T9f1p1tpEmpH/VgIv/LT0+lcjFqU&#10;tr/Gfl/ziur0bXUht1ikOMLz15PevByvB0cZiL1PhX4n2nEmdYjK8CvYL35aK/TzNA6MluvkwDAU&#10;VUura7Rsg578GtGC/juOj8ei9aldCeqjjnivrMdjsFl+H538kup+X5TluY51jvZx9ZSfS/X/AIHU&#10;yS88fXrUct/JG3PrWnPaxNkgY98dKzrmy3ngdK+Fw9PFZxjG9+77L+tj9Sx1TA8M5WkraaJdW+/6&#10;sqvrsgdjn7tNXVkmbaW3HP8AD3qveWTCXGw0sNlLZAs6/MfvH+lfUYrHUMlwqio69F39T89wuBxX&#10;EmNdSpN2W77eSNODT45/nuHK/wCytTGx0+LlYV+rVhXGvNZgRKDv7VUOuyzPueTP93n2rwaUc4zj&#10;95UquEPL9Ev1Z72IqZJkf7ulRU5rdvW3q319Dpnm09DtJX8F/wDrURTaTKdkqgcYzg1k2Nlfamod&#10;Itq9nY/5Na1t4Xkbar3yp8ueFJ/rSqUcpwcrSxUlLyd/yTM44zNMZG8cLBxfdW/NoS4021ZfMgkB&#10;VRyDUFvGvksc98n2qe68PXdjA9zHeoyKPm6qf6/zqK2w1uxJ+8351GOrRqZTKUaqqLmSvaz72Z4+&#10;NjKnioxdJ09G7XuvVdggMZ+YDmrojV0yFXPFZEvmQS7gPpWjplz5ibRz8vT3r5OrpG6MrCKCtwC3&#10;50ToAcqccetPvJoYJFNxKse5sLu4yxHT3NZ+oNdjWLNIZoBCyyCVZGO8nCldnbsc9OCevOIhKUnc&#10;fLcmRyJ9xLbdrfzFPWToy8VG7AMy+5/nSwPuJwueO1ephqmhofUf/BO3xH+yB4X17xD4h/aws/Ct&#10;55Nlbx+H7Txd9nkt9zGTzpFinP7xhtiX5UdlEnQAnMn7Vv7ZX7JVzdx2P7Pf7NPgW3t7e1RpZbPw&#10;5ZQXE8jo+4qyxeUuyOYryHxLEOuFkX45+I1lHqEliPOWPasvzOwA/gqrpGl6BaeVJqfinTLSNoTt&#10;kvL6ONTyAT8zDgbhz716uHrR9jtrqdFPDe8puT9DQvfH3i28lbV59OuUk+zuBZ6PNHBGJCWK4Uyb&#10;doZueCSq49K5PUvDfxe8UWZXVvGdtDDGZVjhmuZdxDMG7K+BtAX7xI24B2k16b4c8J+G9RsBc6b4&#10;10m6WOPzGNrqEUny5x0RiSSx2gdSRgAniqL+JPhlZf6FqfjOFWiZVmb+z7oqrFTxuWIg9V6HqT9K&#10;5fbRjUa6noc11a55bB8JfEtjKyJc6bJuXlw80bZ7/ME6478jI+oqpcfB7xXJeLcxXenrHG+BuupZ&#10;G7nBPlL9M46du1erS/F74E2EZk/tyS8WHA3W+mzKXBz0EoRuOhJA6j1FY7ftDfB07vsuj600e4bt&#10;lnb9c47zDp+fNX70tbE8vmck/wAONe1K2uDrOrWn2qZMPMrGUSsGBySyBlPH3sljzngkHGvvhbrB&#10;jyb21McakLHuk55z12c/kP6V6Nc/tAfCKQzJo3h3VJZRExUXcUUCufQEO/PPHGPes3R/jhpfiXWY&#10;7D/hVkMfnybY5JNcIxxxkC2OBnjPJrLmdyVE5z4f+CbHTvEdrq+tiYw2reYY7e3EmWUEpw5UcOFJ&#10;zkEZr2vU/GfhP4k6BG8sMmjXwuPskuqSWMbw3En2dVhZFBysirEql2d5AW8wvIZdsfX+KPhVpuma&#10;Zptzotjbzx3li9zdNNcRwS26JJGpXb8xkbDZ+XgEAZ+YE+bfEjSrHwRp+k6yLBpP7Qs0nEaxSxta&#10;znnymEka5OSuJEyrB1weuPn85o4PEVoRnK1TaL19X5feZ1IxZ4/8Svh3r3h+9utP1S+hka3uNv2W&#10;K6EjxyH5mRl4ZGBJBDKrZHIByo0P2YpLzR/jJpsdxbTKbmGeyVljJdZJbeSEYHPO5xx6etU9b+JO&#10;kXV9c3t94MRWlUKPMvHdoMKBuQKqcgdB90YACgcDX+Bfim1m+NfhtoYVt7e31a3Y+Yqqq4kGfm5w&#10;COOnA5rsqxqPKqkKmvuv8h0o2kfoT+wz4zsfi7aN4d06JIbgal4WhRZH+ZXtby5vZ1JwMq8FnkYy&#10;OxO4MByf/BQfwnfeFfj14k+3Xxk/tCbT7+3XuFe2eNmPH96Ef99CnfsT/D+++G37XXhWBzJDo2oa&#10;/qo0+TdsV2XTJE2FdxGA9wqAdc/r3f8AwVv8NXOnfFbTfFkTbY77R4rWTjrtdjx/3yKw4do0aMqf&#10;svhauvnqehWv9Vszxf8AZUtbu5/aD+G9zaQ7pLHxXBdeVu2+atvKk5jBPGWClf8AgQzX2/8AteaT&#10;bapb/D9rmFZNnxI0hstwAGn8sj6EOfbivkH9lSz0xfi74FmecXQbVUdmhP3Jmhhkx7BZF2n33Div&#10;rj9unWj4Y+GWjaw5+WPxPp7K23LI6XEcgYDGOAjf99V7OOfNi4JGWGt7Ns534xeCribwh8QbERt5&#10;d3rSXGdo4/0eLn6V3/wrvjqvg6xum+bdbqfwxxV/xdoUGt6bqKElxqQSST/v0E/kK5b9mG4m1L4T&#10;aXc3MRVmjPBbpz938CK8tvmj6HWkej2kaLH54HrnAqfb5eMctndyMH/OaDExiG1FUY+b5gcj3pMg&#10;zbGdV68/4fj6etZifc0PCegx+IvEFrp5JEJLPPj7wjAyRwQRk4XdztLDr0PoE1lbre/ZraySKG1Z&#10;DiNcKWC7VCjsEXjg4yW4FVPAWjv4a8Oi9uUH2i9kDQxjPAwdmeecAlz05bb1AzdvZls7Fgp5/mfW&#10;g4sRU6GXrerJ9qWGM/gO1U5rhpLZuP4cVk6jqG/UGhyp5/IVoI5ltc9sGsziIbeUi2YYzu+lVYr5&#10;jmONuWx83pTjIfIKKM7WPC9qjtLMvJlPm5AZvQE/5/CpehdrAlrM9mzAKV8z5ldfv8H+p6+2Mel2&#10;2XytMAZv7x3Z+tTiJYbbyfuqqnB4GPesfxDq9ppmms004RFVjJIxCgKQcnPtRfQZk+I/EtnpcU08&#10;1wsax/NJJI33AvJJ9MD+VcmzT+LJYdZ1SIrpqqslnZzKQ0x5xJKDyAONsZGeAxP8IuaTo1/quo/2&#10;xrliYbaV99lpsyn7uVImlHAzwcR4IAIY88LZ1ySOG0cBdzK+ee/vWcpWPQw+G+1IqaiTPbSSb9jB&#10;uPm9+v5GsR9SEELRi4bAAXy8DauCeRxnJyOpwMDGOcv13Wo7QyRB/vNuXHf2rkdQ1rzJZoQ+V5X8&#10;acIc253SlyjvEeuCe7McTMcNg46D/Jrm7vUpLq48l5DuVsn+6Af/ANVTSM8kxEbEl2J7961PCXgP&#10;UvFur/2bpdoZLqRQxj3ANt7sckfKvdugLKM5YA3JxhEz1kZVhYPd3i7VG35t0m3px/jXr3gH4Q2O&#10;gWsfiXxpGiN8zQ2MmCXYIflcHkH73A54JHQGul8F/DjQvhwEuZEjutQRVbzNoCRHHIT8f4uuBxty&#10;QYtPvW8a+ALG512bD3mlQzyNkAxOY1YOpI4ZWO4E9CM1x1aza0KUR+qa4L2zi061XyYbZlSNVXjg&#10;c4x7n8Kz59SSyV7m5uAIwv7yR8bVyR+nPU/jXBeNfjH4P8PeHby/ufEOjzaxZRm402Gzulk+3Ruk&#10;Z8uJd+5w+6M8EgFo2OcFR4l4q/a48ReK/DyaRqfh+1tbO7beI7pmJZhIjIHdcFOq44UEfOHIK15d&#10;bGUcPHmmyvJHs3xm/an8B/Di5uNEsL+01bWI12tZxXihY5C20JIyhih3YyMZHTrxXyz4z/aC8XfE&#10;u51LV/H3iqCOOEyJDp9pJJBbWsO0hhH5bl7hmKKWLK3C4ACkhuE8Sa1Le+LLKKDTfOlvLxPOmW7Z&#10;kid2LbAAG8sAMX3ks25d4DYJbM1d9Q0LxNZ6Tf6bZyWTFdPhk03DSRH5+WGFEhYozYZiAI4gGK5C&#10;+VPMq1abhHRNHVShyvU6C4l1Ca11vxDdC3tbrT/KMTQwM8bkuqCLocnPlSbWIHO0btoauF+PreI5&#10;bRJZ5Te3D2Ud5I1jCCtvFvJMhKqBHHkgBSCqndyCdtehazqln4V8OyeHTrUYuNNjF0YYfKmt1mjm&#10;yI2MZTzWUEKUKkbosgopcVzPj+wuda8XX+sXd7bS2Nj9lghmuLhQ0cALROYkx88hdHBGeWkdowFY&#10;7PEpYiaxSqPZd+vZBWjaV0zH+F954m8E+NX8MavqMGrMsGYdRiuXNsWmjj3I8pd0fasEDRyfKW3H&#10;liQtdhJaPpWr6lrniaOPUmFqf7Q0ONjJsuH+9OfmRoyqxsGGQpEgzuAC1y8MviLSxeaFZxRSXyyB&#10;dXk1nT/LlFt5m37LsKHyiGEchkC7RIilmZfMUekazqmnRX8fiK5tb3TrOzsLVpreea4ljG8DfGVk&#10;KnaZFdFZQ6KYohIFYFa2xUZ1qkYrS61tp/w1/ImnGXKYuveIb7wvJL4a8RaJCunw3Md7Jp9s0bLD&#10;I7JG8suZDksEVXIKIiL8oCtgeTfFTwxPPc3Fv8PhZxXN5eJHpepaXdOt07G4MMNuiSyHKwvBvcpk&#10;bpomwoVcevahF4Y8RNN438YWsEUmnqLvULaG32W8cs3lJY2aTRrvLI0gk+zFA3k21wwlc42eMnxC&#10;mt/EBfBY8wWmj6DN9okZXZ5ZkcN5gWMlyi3P7wbSMoCxCjNelgsLWjW9pN3Vtr6JL9b2Of2cpS1P&#10;WfDXhb4ReP8ATZPFnxBfw/Yaxc310t7Z6heXYmjKXEkag4uYuNqKR8i/KR16kqPwPpnhu98LWt34&#10;21zxcuqSB2uj4e1KX7JJl22yJvtixLLtZiTkuzE4ziitvacuiloegqdPsftn4p8X6H4P0eTWdev1&#10;gt4+OT8ztjhFHdjg8exPQE14ZZr4n/aU8ctf3zfY9GsAUZlw3koSD5aZGGlYYJY8ADJHCqYrQ+Lf&#10;2l/HspuZWstB0/YzRq/+rUnhVHQysM/MRgAc5wqt7joGg6T4X0i30LQrGOC1t49scUfbvk9ySeST&#10;kkkk5JzX7zGMYrzPz5fu9epNouj6X4f0yHR9Fso7e1t49sMMY4UfjySTySckkknJJNWVmZG25qJ5&#10;Cf0qMyHBbNHLcylK71F8QaDpHiewaz1a0WRTzHKAPMibHDoSDtI/LsQQSDF8K/GsttdzfDfxXP8A&#10;6Van/Q5pePPizgYz2445PccFcVPFMCu3PasrxR4U07xHtu0f7NqEKj7JfR53R4O4A4xkZ7HpkkYN&#10;c9ahzRNKVT7Etmdlqdu0Eh21VSf5tjHnpWDofjzUIXXwz8QIVtrzlbfUOBBdAdw3Ynj064IU8Vrz&#10;fu2JzUU/ejZmcqcoSHWeheH7a9W/t9Mjt5lbKzW37tgfX5cZ/HOe+a6iO+WWBVM259v3iPve/wD+&#10;quWW4JHBpt14jtNLt5Pte7bGoY/eXrwNrYxu9gc9O1c+IoRjHneljSHPOSjvck8bPq1xpbX3h9oz&#10;hfuu4XHPJORxjnOTxjGM5r5n+M2t3+qXd5pF1p8dnLMrFrbWpCoEjs3CTkrs4YMInIQqqkrnBf3S&#10;z8XahfyzXxvIlhZgsMUnyG5kU5+Vv4iBgE84yNwIBFeY/GLQtK+J2l3HiG6s7i4sLW2ayM9qib7d&#10;k/eOz4x9zoVkES45BUNvXlp1pTp88W7dj0PqvsZ8sj5n1T4iXUmjyeG9fgjvFjYG1u5Iw9zbbVEY&#10;CsCu5doUfPu2Kv7vYTWT498aav4o8HRQ6vpFpfXsN4ZNJ1K2aRLqGOV2aW3ZJCZJ082T5SSxDGbD&#10;OCSk3jHwZHJ4km8PWs6CR2K2pWbiZi2FRS+w5yyrt69+cYPGrGIr1vCuuaTDY6paXDCS8v2njlXY&#10;WLW5j2na+71UYKnJWuqNaMouTfqPlcZJHr3wd/af1D4XWmuWtrpC3evXyk/2ve3YZ7KVl2yhAoXL&#10;79373J+7gcEs3jHxC8b+IJ7m41LULeSD7ZNguJQwcn5iMj3XcBx09s1WjvLPR7CS+aRplaHMMkMS&#10;JyXX5mIGZAF3DBPVs54IarrOp2fjPw1MbHLvZzCTy/7wGc9ccbcn8K+dxEv9sVVax2b10OuMvaRs&#10;yN/GEvhyW11uyVnt7j/j6jVvv/KduecEjc2M9Mn1Nc9o3im4l8ZWviPUbXeV1KORoY5dvAkBKAkH&#10;bwCAxB6ZwcEVBBPfQL/YVzYs1rNN5drMflw5PynJ4xxnt3rn9YF1aSTWatho5sMefvLkde3WvSwc&#10;acaznFLm7+RFSOh9oeL/ANptfD+lJpvhbxGdPjjUvcYnSO4u5inzyMsfzYYqSWZnkZjkyjJZPDfF&#10;fxPfU5Bvl253M0sjDuc5AHAGcn0zXg9vqzQSLHe3DLHyWZcsenT8f6133wP8K2Pxk+I9jofifx3p&#10;3h3RllVtS1LUNWt7X7NbA/N5XnHEkpHyqoVvmILAKGI6sPltepilUq1HLW/ZL0Ry1FGnTbsfqb8F&#10;9GvPDvwi8MaNqEKx3FvoNolzHG4ZVkES7gCvDDdnkcGunExIw5rP8O3Ok3GhWc/h5of7Pe1jay+y&#10;yK0fk7Rs2FCVK7cYIJBHQ1aLE8jivpOU+fciYkEZWmNtKEFc8fnUayDOOazvE15qttYtc6Q8fmRg&#10;/u5o9wkz8qhTvQCTeV2hmAb7mV3B0fLYgwPiRNZnwbqWk6rLc/YVtWlMgm2/aYYwJnhMuCwDKjIx&#10;++Y2ZlOVdl8q8ZeN7PSxrXhm+kE2pWcn9pL9ptxLLco4ktTIiSyKjTRskCmOPafPU+UjDCN3Xi/x&#10;xZaRD/wsOxsvt2g3Fmkmrqv7uaySJ2JkKn5hJEVdtoAdTDMGO5IlTxO21CLXPCSeBknluNc0mx2e&#10;F7rTtUaFvEVjDgOIpRgx6hbrAzLlRN5aDCyJvasJSne0Ne67o66NNcvNNad+zPFfiB4o8TWeg+Ib&#10;j4Z6bfXlgljca9bapb2u240uJbiGD7X5ioInCuotZQm+MJJdMoWKQhvmXx/490XxJ4y1aGLRrOx0&#10;zxZvt7VtWuZEttL23MRjuxksyoEjEG8jhN3A2kD0P4+/FDxjr2lx+B9b0m00230t5raJXt/sptrx&#10;7hpXAiRiVRXSRRDh44GMqDlo2byq5k8C+JfDniuCPQ7qwmjkgufCmsGQAWRWRxLZXDqoUiaIsybs&#10;hZbbCKBPIw8nD1I1Jaq3LfS+2mq9Ox7dSnzWd7369/M87YDQbrU9D1y+k0u4Kw2moaffWcnyxq3m&#10;SeaFUuhSSOPMewvk4x8pB2tG+HreKvjFa/DXw34q0azhnuJIpr7VNaijtbRomaOWSadyluS4iMiC&#10;KWRGEsUaSSSMFrhNWuZILiG5s9Q3MPmWaOcMAR0bK/dbOcr1Urg4Pyr1Pg/xH4Y8K+FNa0zW/B8N&#10;5fajmD+17meRWsoFWQtFBEYnHmyusY85lbaFVQ0W93HdKpGUQ5ZRa7Haad4i05dFtbDwn8TLyG00&#10;2dV0zwuvjifTri3kWZJ5pmka1jgdJWQbXSZJMhDsURhVr6X4w0PVEbQrH4Tw6LqzX0l1qWpwa9e3&#10;cU6sCfKiSeaYKu752kaR3Z2PKg7BxPjH4gfDDxHLpOq+HPg/a6bc2NjbxalCdau5LXU5EUBmESlG&#10;hDkfwyDC5yXkJlZ3wg1U2viD7JeafIszW0jmRblTCyZUgBMsQeR1kJGMEZzgw8XDFJ76r+rHPX5Z&#10;UHbR2PQNRvHtLN2C89OTg59a5K+USNk7gK6PxVeRXHlrblRnJI9fSufmcAfOpxnH0rzs+xHNjOT+&#10;VH3XBeC9hlPtJLWbb+S0RzOqWAiuwDnbJIB16c1pkrH86jv69afdWSXEy7OobIP05/pQEd12sor0&#10;eHVzUZy8zwePJezxVKC7N/e/+ASQ380TYjf3PtWpY6+6hVk5+tYcZbexJHTuKe4Eke5PvY9a4eIJ&#10;c2MUOy/M7OD4cuAlUW7l+R08d3b3C7931qNg7YKNxXPwX00O0ktj/erb0e6N1KGJ3BeTX0GDnRyn&#10;Lee2yu/NnxmaPE55nTg3vLlXZJP+my/Z6PGf39wu7+6vTFVtXs4IUZ8cntWrLeRIrM79BWFeXJu5&#10;9xbOW+VfSvlcFRxHEmYutXfurf06JfqfX5hiMLwrlcaGHV5y2fn1k/0RzV/pTvI0pzuNP0bw1NJ/&#10;ps8Z2A/IvZveun0fQJdau9hAWKPBkb+n1/z6Z6OfQ7YRLFEgVVGAMV0cT5rRy+KwmHdpW1t0XRer&#10;/I8fhvLq2Om8XiFddL9X3+X5nHJdtC4UDjNXrfVABjJ+tWtQ8OshJVfl65rHubKW3YjkfNXwKqxk&#10;fcSp2RoahqJbSJgW/hH86z9NmV4AN/8A4971T1Cab7DIuf4TWbpeuAAAtjnr6172HkpZTKKf20/w&#10;Pjc/py+twl/d/U6C9gO09/Sq+mSstx5bH9akgu1uYshuvSqjN9lu1cj5a5UuaDTPFSK/xMstRmsY&#10;dTh1LybW13LfRtIUXa5TExYK20xFQ4bA2H5twUMrS6fNqA1iGy1eXTlmWFXCRXjeax8sh2EZH3dx&#10;ODnpnPXjL8cR+Fb/AMTWv9rWVw0lvp7SXl1DtCw2jll3Ft6sAGBzgMu133KQQV3oYILTURYixkRY&#10;bdRHM4643DYGIzwOTk85+prFO1NIv7KJJSyTPITkf/XqS0KyHOP0qGUgyMB/dz+pp0Hyvjd/9auq&#10;hLSwI4P48JqF5qWl6TpWmtcXHlyvGsIYydAMAA45IHXoQOQM57r9mv4J/BL/AIRdfjV+0Tr81xol&#10;rq32WPR7PULm3WaYAnDyRRZjby0mdF8xHJ2YSQFlrn/il4iTQNLu1VLGRtSgjt7iOXT0kuFhUsxZ&#10;ZT88SbmQbVKF2xkkJtryPXPEPi3xLLcXOqeJ5LryYUjzdX4aVkUYRACc4CR4HRQFAByQD7GX1JSi&#10;lZWOyUealZvc+tfi/wDtyfs66b8Pj8I/2cvgwvhHTU1FTfanpUaR6m8dvKwh8i/kT7REjxu7EYBB&#10;YKV5mM3ype+NNTkm81Lwyd/Mk3FvzJP+P869i/Zs/Ygh/aA0+68T6R4nt10G0gnfVvEFxqS2dnpU&#10;lssfySyyqzR/aCR5ZMLIiXMQLvLFNGPI/F3hO+8B61/Zd1pszRxzSxiThop1jbaXjbA3DIYEkcFW&#10;UgMrAdlbDwjUc5R1ZGFlRs4Re2/czUmOq3LXE0HL8PtkZQ43bsH9OhGMVsaT8PJNQhZrG5t4m3ZX&#10;zi65OckkqrHP4VY0C/8ADEMbXV7pDN8pba1x5fPOFztbJOMdPyre0v4v+ENJkaCb4UTNJCu7Da1g&#10;n8PJ+lccqnRHox5DHs/gjrkjZutTs5MsvC3D5AJ5+9EK1PDHwu8Q+H9Vt72HxzbWYjvEaZrW+vIr&#10;jy1PzIGijGN3fk4IUjFa2g/G/wATar4og07RfA3hu0humxAmred8mMn55jMiKOD8xAC4/Co9e/aA&#10;8VW140F14F8PRxtCzRvb28vJ6EhjKwODxx1wMdeeWcnJ2H7tzuJNYFy32K7+IviRy1rJbQzTeIr6&#10;QQuyNyGeQlgXEeRgDCDjgg9Nrc3gVvhPpul+LNIhtfMdZGuJpF85ZJYC7PGqqrRo7hI1PyoPs0ak&#10;lQY28h+E37TNjpHjJh8TPBdvrOlX1vLBHDYyfZJLO4dCsNwpAbd5bkMUbIccEjrXXeLv7S8ZfDCz&#10;8caNctqSBo9KZ47jcWbBzAAcSbnCAboycJEAWwyivj+IMHU+sYezaV3eV+60VzlxkuZxscZ8ZfhZ&#10;4M8OWTa74b8YeZYTXDFbG6jzdWpLEiCRlREuHSIx7pI1VGaQbVABxyHw8t1n8TRiCBv3fDJIwT94&#10;yukbnoF2syNzwOQav/GD4k6r478SXWqahFp1vC11ut7WwgSJY1ycLhFRSQCq5CLkL0OAa6v9jnwX&#10;o/xD8Q+JtG1FVH2jQJEhuGXeI381P3mG7g7T1APr1r1vaVcDlMqmId7fk2l+pNPmbR9jfsufE+f4&#10;jaR8M73WdOkttd8G/E6xj1C4chRNDqepXVzLgZG0KtvEm3GRjHQ13X/BVDxWfFmlfD3WDEqNqGhv&#10;eyID90uISB/48a8B+FGi/Ej4GfES8+HXjVPs82lSaLeXUJdXHmRTQ+S4YE8CO7dSM4BJBHy4r0z/&#10;AIKBz3S+DvhVpl3zNb+CbVJJM/eYQQ7vfkgflXrYGjGFalybdPSx6FaUlRafQ5f9iO4ef42eF7LI&#10;3Wt/LLubsoET/hnZtB5+8R34+tP+Ckk6p8GdNtVmVVuNchj3McYbOQfbgGvhb9nHxS/hf4zeH9TN&#10;40UY1KFHYHGELAH9K+zv+ChutWviH9nLRfEdhKrxr4iXy5I+R8sVxnp/1z/X8uzHU3HGwkc+Glei&#10;0ew+HpkvvC1hI05O+xi+bu3yD9ao/Brw63hnw+2htGMQzsUHscH+ea0PCKC60K1mtU2x/Y1Ma7ei&#10;kDA/KtzTrJLOd5ANqsBn36/414PVo7o7Egd0h3RnHzcbgPWtfwP4Zj8T6ysNz81rbuHu1I+VucBD&#10;8pHzHggkZXdg5FY27fL159e/X6V6ZoGijwx4di00Mq3l7ue8kUHco6MoYE8r93hvvbmAGSKDOpUU&#10;Yk01+bu7mvWCmOEeVaspB3Dqz5/2m9yCFU8ZIrD1fVGlby9/y9+a0ddmS3tPJg4Crjj0rmmcPbic&#10;t69amR5cpc0rmTIBNrDAAnLdd1bwdEg2Y+6tYqRM2sifcQu3O31/+tWlGvmgHOcj5VqQsyHS5WlS&#10;aR8fewo/P/61XLJFRWeJPmZvzNVbaIWMbRBeZGBbil/tOK0tJLiSVVVV3OxbAUepPYfyqJFajtb1&#10;q20q0e4vbhY40UmRjwAPU5rA0m1k8QXcPiTWfMS3jZZLCzY/6w8YmcHt3Veo+8ecBW3cEniFodU1&#10;KBvsqsJLWzljI87jPmOD/Dn7o7jk8ECpru9kttrsxwWXczc55rKVQ9DC4b7UiveXzXV40t2m11aR&#10;eDwF3ED8duK5PxXrsNrA8Ydd2M8NVnXfE1taGSGKSP8A1jbirdCTuI6nnnNed3uof25O5e7KI2R8&#10;khyBjqD2IzRGDlqd91GJLq2qS3twsnm/dj3MTz24FY1jbyX11IzKw+Y/MvPP+f5+9W4oWvgwhDbG&#10;YqjHsPu16x8M/gTBYQLqnje1ZF2qYdP3YcnI+aTuo/2evrjvpKpGnEytzHJ/D/4Paj4uuFupJvse&#10;njAkvGX5jx92LIwz4654AOTngH2LT/DOheEYPs+g2aw7oRFcXHBmlCFyu5sZODJIQOil2wBmrFxb&#10;QWdna6fp8Edvb21qI4beCMJHGoAAVVGAoHYDGMVynxS+KGl/DrRWv7uGO5uI2LCz+1JG9yM4Kxly&#10;FL54AJA3FQxUHcPOrVusnZGnwmz4gurawhe5upiyLCS+1WYnHoACSfbGSa+Vfjd+19qvwgtP7M8G&#10;3Glf8SmFDfWtxb+T58ZQJDD5ckqSQTBSuVwfMKBgq58t+U+Ov7Vuu/Ey0k8Q+GppNH0e3t/msbi8&#10;8q/n3nyvl8oOBkOrsp3J+7VjkY3/AD5rHiHw34gee0u9Pj+z3c8Kwy3jeTJ9qXcMFQvzHZMsanbj&#10;OT8hII8TGZlF2VLXXVrbzOerWt8Jr+IfFviDxP8AYb7xXLb28K6k093eWcWw6dbyPnyVZAFhyBtC&#10;qNiyE+YRuC0anqlxb6Db62+nSGGPSZSsdrbpCBdlgWLyOfMwm6UMyO5GeSDtxkaf4Y8OWei6b4K1&#10;m6bRZZNQjtW1GV4bi3aRlmjLSAiIxOqeSvkpkfvMkIvS94h/s/w3bw6JBrWjagtvqN9G19ptv5kc&#10;CosjPj58zJt3suGXaFDRxsuJn+dnBTqtp3u27dF1fozahZR5myl4j1zxFcaLps+katDYxtqSQx3V&#10;jJJ573BeMhR5vKpnbuYqCvlkkAndVD4gXNhq1ra6jf6tqMt9JM53Qw/ujvO5X3ZV4gSjvtyc78ru&#10;BU11HiSKKDwqdWufE72r6TPcaVpq2tmxt5Y5JPMPJi81/OacNtxHIEkb5HBRmw9MutCu9O0M3Go3&#10;l5c2aAyW1vZ7Z7OaVWdYjJ/rERo4oZWKqzKdwCAjmsPWhGqppaam1Ks+a99ya/8ADl7Npum+MbHw&#10;7HFqn9oKs39nRpHtuCwZwUdysWJCVUptDCMfeGWbjfF2svpEkNzom211GwuIp76xt9qZSMGSRVCo&#10;VTyjGCSNqgxMMrgGt/R7g6uG183tqtlcQzQMfJ+zyeWqMNiuvzB3KAKdzqTJsKg7dvmtys/jXxzp&#10;1jrMsXlwqVuI7GMKZ5ERInYAs6+cTh+XZGfDcFyg7MNHmxDT2V3/AMA0qS5ppHpPw28d3fju51A2&#10;GszzSafLZ3bXUKNDNavJIJJQZ3+XasyMWYsGETE7mbeI+rbw3Pq1vJeafoa6trELmOaS3liVri0K&#10;OEeWJN0k0C/Z2haRQ8ePvyoVauS8Sw6d4a8J/wBnaHaGy12Aq11NqmPJb55A6BmjXDDzgf4m2rKG&#10;OG8uuW0LVrCPxJaRS69L/azTLb3FvqF4pjSNFUK+xQQSivjOF+WFyAN6gdlGjh8XJuLs19//AAxt&#10;7so2TPVYNeTWmuPA0fj6xutLbTZPt39tXBtI21IFWaBEUMUngWcqAS+QWZ3Ch0PB+DPD/g3SYf7F&#10;iN9ca9LdRwWM2l2aq0rtMYolEikMikNLlkLblwqqSXqDwg02oeKbrUbTwQLFbe4Z476306W6KSTR&#10;CRP3jt5cYneCV0fPmKNwUYLsOv07w1rmrWkcl5od6Gm1GSW6tba6KpFEsEUn2dFaNXjdgArSbBER&#10;tchVy0hjakcDRd30JnHlsVtO+LWpw2ot/CX9v/2fC7RwLZaPeNGu1irKCnkrwwYHEacg/KvSiu0v&#10;tQ1fVbyS8sdZuPJ3bIVhMDbFX5QpbyhucAYZhwzBiM5zRXzsczpyV9F6mnN5n7B6FoGleFdFt9E0&#10;awjt7e3QKkcIOPc8kkknkkkkk5JJ5q4J+ODTXc+XuU1X84g/Kc1/Uijc/N3Jsmluoo5FheVQ7AlV&#10;LckDGT+GR+YpGk4xXJfF7Rb/AFrwn9q0m7khudOuFu4ZIG2sNoIJB9lYt/wHvxXifg34t6v8NPEk&#10;Phq9LG3nbMcSt+5nB/i77G4HzdODnjiuOtjKdDEKk09dfl/wOpUacpRuj1L4r/HG0+FHiC3sry68&#10;1bqFJmhltSEt495QEygjaHKlRlXw45wGWuSn/afuNX8QR3uj3lusdnqDQrp4uFYXcLxg88Z3K0bH&#10;eBx5oHIBz538dv2gYvEOtataeE/FlxHp99Clm3koRvjCjehIB+TJcgk7TvPPJryzR9U0zw5rtrfy&#10;60btVkV5Psu7KA5BU7lyzAHnAx2BP3q5q2Kd5ON+tlbqdmHwsq2mh98TeIPAfiLw7HdeJri1Wzkg&#10;jnjkupVRog4O09cqx2sOOpVhzyKydTHxH+GKpPplvN4m0NY8vbqNt1ajOAFHJcfMOOeFIwgGT8V+&#10;MvH1ndeILmTRr+Sa0Z42tvMkbgeWofII4yV/ICvoXwj+0Lc6rpi6J4e1FmnvmeY3zY+0XKKCpO35&#10;imCjtgE7R34JK+sctONSStdGns+WbpN3sel+Hvjf4e8cSyW/gGC8vLiGJJLi3kjij8tW9d8i5wcq&#10;WXeASOoIJdf6lqvjRD4c17TZtImtViu75oWWdWhZXChGH8RYONuDjb1JIFeH3vw7Hjvx1bNq2qXp&#10;uLy8iD3lvcYmHzAbt7buQOhIOMCmfEX4bfE3wL400vSta+KepTeHtZkWyW+1PfIqTAloreUq+djE&#10;4WT5cHcSqKua6abo46i102dzOUfq9ROL1Pa5dWtNYsJNK8Mw+VZ2reW19pk5lErMm/ZGMJ57FGBJ&#10;BwQxG8kMtYPiLX/DWnaubjTtevNJmRPJaO0nIW22swRgsu0bNy8xts2sQQ3cc7491n48+HhZ3Pi/&#10;RPBbQz3SwtNY3V7DI0n3ld2A+UB0TDEgBsH7u4jk7v4p+NZOdah0m8uLNirzSX8UzONnAY/dmRQg&#10;zIQylsBmO4I2GIjGjJG2FlKpdSMT9pn4W+NLyKHxIhtdUsrrcbXVtLtPL/eY2tG8agNG4Cf6ogqp&#10;3hQCGA+dtW1iKzvbOS4sZlntVYXslzfM0NwoXaojBUtGcE9WZdxJAUfLX0dffFbUXnktNMg/4R2O&#10;6XdNDa3Ev2SRhgrIsQR9rqRwy8DapAUqWPjPxP8ADmsWur3Bs9L0+8vLfdM1xCyzxlWTlhtJjBw+&#10;RhQyNjGxlwOSUYxvb4Wd0qEtmcVrd1Pe2bWNhpMjPPeSRW0TDG1DIyrnHoq7c9OM561hX2k6/wDD&#10;2Jdda6jb99tuIU3FcZI+bjpnA9twxW9Yta6FLLNb6hb2N3MzRD7HYzSDyiVLH99IuOh28Z/dsNy8&#10;5yfH2p6vaasLBfHYukukL710sbQBnBUOcA54wCuCDuwQM+RUValiFTgl7N66pu/fpZGaXLIt+J1h&#10;8UmxTSdbhhnaLMKXOoxLIWjh3iRpMIu8lJAFwWDlEZnfc546f+0vEniaPw9faxYw79/+mTXsMETF&#10;RK65lmZVGcleWB5AAZtqGLxJqHh9bWHXjrZv9RliPno0kkjuSRt8yQlRwmNoQHGMMAQcc9LqKyR+&#10;VN5yMy5bc23cCeCOOOx788+1dmGo8krv/I6JTpyjZB4v0XTNPkUWd/NNPjc6NbmMJns2cNuHcFQQ&#10;eCARivUv2J/HGgfB3xx/wsP4n6brn9jzWoGnz2ugxTW8jeaAZi8pHKMFChMnc+WOFKSeX6ZaaSzw&#10;xa9PcxwzsqJdWqpI0BLZOYmIEp5OFLpng7sDB634dfHX4vfsv6tNcfCjxdEkNwyyXFr9nY2t3g7t&#10;jrLGMHqGZBkbm2v3r3sHWjTkuZ+R5+KjKVNxR+qPg74l+H/F+kW2rWpms47pYzbx6nZzWssu/wC7&#10;tSdEZgexAIOa6IuxGNwr5x/Yz/aK8e/tG/DzUtW17wZ4Z+y22qDT7pk1R4zPGYwZpJLcxShDtZNs&#10;ZfawLAFVQbvoaGdih3xsvZd+MkevBNexy9j5qd6cnGRY35HWuX8eza/pdnJqehWENxGBtvLKSJpf&#10;tMTfKyiNeS4BDAAMXAZNpYoa29RS4mg/0K7WKRclfMjDIflIww4JHfgg8dcZB4jxF4r0+KWOLVNV&#10;ksJrqPy4WvLyVLOWRRGu3d8u4B5UDAhJCwYbGUSeXMmoLUdOLlLQ4+9+I93Dqlx4i8CGGzk1CHb4&#10;g0PVJxFcrdJGn70PkmUCFV2z8RbGWQO4Uxn5f+LfxX8L+G/i/N4Z+I7alFpc3lTyaezta3nhm88y&#10;1Il2oPLyEtwu6HMZjmikVAVEB9G+P/w78fX/AIitfFfwi8Y6/p/ibRdPW7vNLuJI2knAzKXSXG24&#10;jlZpEMkSMiyxxGRAWLV83+LfHPhv9oPSbXRNT13+ydUtxDDpcc2IbK6s+XeWASEGGdUUoLCeXyy7&#10;hLaWNWSOTzVTcZc1tb3V9n3tfa/Y9r3Kisnpaz7rtf07mX+1v4S8V6PqGg/En7bZ6poviC3t/wCy&#10;fFC2BiS+aAtG0N7CxcRzxrshkhz5bLFyHYO1eH+MbO28NeErrxNpFxZ38GprLpV9FDPl9Mu45oyL&#10;lQyl3tp4U+R8xl5VmBG2HZJ31r8Rdd+G/hTxh+zr4o8QSJp11epLZqkMU2n3N5EwVZd0yLJGJItr&#10;pcJglURGR45CY/FfEDrHNNbQ7likOY1Y9VPIJBJ29AcEk8jrUylT5rpb/n1NKcakPdb2/Ix7d7nV&#10;L62j8NXV/JqVmjyQy29oRJF5K+azjDbvkAd93GFTPygcdF4K8A2HxH8eSaNPc6boOj32ofZoNWu9&#10;Vhlj05lik2AyyXVtCwOFLSOyq5T92GJMT4ukat4s8FX8ms/D3xZqWm3MtltuPsOpPaN80yNs3Bxv&#10;UlIX9iAcHYDWXrHjDxF438Uf2pr95f6lql5In2ia7b7TcXMxCjO7aGlZmyfmDMcjLMSaxU3CW10d&#10;nxRtc7DRfDf7PFtp03h/xP428QSa4szw3GrR3sdvpdv5ZI+VYYbuW8UsvysPKDBlPyjr02h+KPAe&#10;o+F28J+EfhvZ2c1v5l1J4kt9c1CWW5gWVYlSSCaRbcODPH+8S2QkAAEZkUclZ2/hLQdP1rSr/wAP&#10;eLLfxPBqbWcPhmSaC1iW2XarLcSgRySXCTBkaE2oBVR8yHKr2Pw/f4vaV8Itc8PeI/CN1pfhtmD4&#10;bwZLYxvqFtfNb4a5eyjMkqCS4Up5zYHBXMRCbYWrVlioWWnXY48VSpqhLXUwdVuphdhFf+Dj35NV&#10;2ulkXY57UzULlvtyhv8AnmB+RNQSSJICTXg5xLmzGp6n6pwx/wAiOh6E9uC11wd3yn+VRRsHmZWX&#10;jp9ai067lS9ZGPymM/jU48ppN8R719Lw2rYFvzf6H57x172dJf3V+o2SBjIcHk1GqPAeA341ZtAx&#10;uckfKevtTrsHzNiGvGzx8+aOK7L9D3uGF7LI1LzkysLZpoy5Jx3960vCyyRSu3Vc4xVYR4T8ePer&#10;ehyBFYAYO7kfhXvcQRVPJpJeS/I+N4bl7bPo8395/gy5qzOLN2Df5zWSl0D8p+n1rT1bP2QnceoN&#10;YrNn3rz+F1/sMpL+b9EdvF/N/aEYvblX5s7nwaVtdJVsfNIxZsj3wP0raaRJRhSK5vw7MJNHt2Ru&#10;keOPb/8AVV5bmSFg2PrX57mrlWzCrKW/M/zPsssjGngaUY7cq/I0nhWReD7Vl6ho0UykhefpV+31&#10;BZV2sPrUrKkp2qa8u0oHo6SRxWreH2UMMZGOa4IwyROyO2NrYr2e5tFZWV14A5rzDUtHWR5J/MVd&#10;vLFsAD3J7fjX0eU808DXb6cv5nyPEnu1KS6u/wChnp4ht9HtJL/UbtYYIVzJI3QD8OpJIAA5JIAy&#10;aryePk1KB7bTtHuY9QiVZF03VENpJJHuxvUuCCOD0JGeu3Oaw2ufEniSezl0rw1Imn/2ha3CX1xd&#10;KjPGkyOWERGcEKcZIJGDjtW941mPiOT+wrOxVbqziS5t9QaUr5MzMQqjAJZSFPmA4+RhjcT8tR92&#10;a0PPhgqaw7nU0fQqjWovHuoafBZ+H5pGtObgy3ht5olZgssTouCMLsf7w3EgAMpeuwIuYfEMiS3S&#10;mH7J8ka2rrtYN13/AHWzwMdRjIxk15nLrcT6xpPjC70KOO2tljle8W5k84RMyq6fu1xlC+ShPI3g&#10;AjzAPSEtluNQXWMK26FwsisrALlCu0jPDBckg88Z6YGWKjGnUXY8+UeUnMhI6D/axRCxD/K3H1qF&#10;SA20H7vFSw8/Lj8q0ox0uZ9Ty7483V/J4vEMEyeT/ZcayR7Rk5kdsk9f4R9MnGNxzyieHdUnt45H&#10;tLlY8MGdoztZlwWGcY4yM+gxmvRPG974Zl8ataa7aNHHCsL3moNiUQw5G0LCQPNYyMvUkAA5AGWX&#10;Y0vwaul+JtHuNMntRoniC1Urax6lAZbOJ2NvcxXcwUeU0aiWV9y4EZy2xdwX2sDCX1dNOx1e1jGK&#10;8jJ+GfxL+M3h7wfL4K8FeM77TtF1KJ4byw0xxDHchtylpBGB5kpBKeY2X2YTdsAUaOheAdY1y1VX&#10;09bmCSRn+aFGV8/Nkcd85yOte+eKf+CU/wARdR8MR/Fv4SzG70e/szNeaHNqFvFdWjCN0vEg2ySP&#10;NbwlWkSZFP2mNwFDZXfiS/sK/HX4QfE3T/h5/Y3iK2v42K3UmreHYdStWhuVkt5X0+4ELpM0jsEK&#10;pGsiFow2+TMSetLD1KkbORz/AF7CpuUVqzhbL4N61qcsZl0P7QI4gqq0QYBQoXaPQBcDHQAVa1D4&#10;OaBpcc134rh0exaOMmSTUmhjIGcc7u2T39R7V+gX7Wn7LNp4f/ZS8Laf4n8R3GseIrrWHnsbnW47&#10;SC/v9w8yf7TcRyBngIkIzBFkM6bjuf5/y7/aE0W1fxlNY6cZtkMMYE20L52EXexC5yA25VOQzYBP&#10;OVHz9WtCnmH1ffS9/wCvM6qGI9tT5rWO0fwZ8NLq8+0SeNvCk0jMGYtqlszMfxbk1R8cDwHf6fJb&#10;3/xV0G4kVmK7r5LjY56nahY7s9+teJWsOs2tukoinijlZlj/AHZCybT8xGepHfGcVnXWv67HcmFN&#10;QuIfLbG3zCAv4dj/AJ7V1RoxlLc6uc9ecfDg6TayDxZYsyhWX/QbjcDtGTgQk+/SiP4kfYvAlxpH&#10;hzWS0Nx/y6iB4m80jAO5owW2kK20HnZ0wWz5OniXXr65i/tTxHfLGr/O0chLAd8c9a6LWdN0q+0v&#10;TtR8M+Ir64uGgY3ttcQzFodiwneHSJVZWZ3Ucn/VZYjcpPPi8PTqx5Kiv/wDOSjKNiT4ja1B471r&#10;+2LHw/DZ7bWBJLeC2WJSYohF5u1RgMyoHc4xuZjk5zXrn7Ntna+A2t9YjJjl1y1uba8VpCy2rboV&#10;haRPlO3zSMrxjfgNnFYnw28M2F18JU8crpTSTNeS2c1xNEH8tkiMmAVX5BiQ9TglR2AA7z4QfEDR&#10;vDn7Rmi3/jSC1/4R3Urq2uNRg8pZkjt5BBPI5UDG5o4tzLg/6xxgkmvFxdOWIoSwyV0nZ+ezOmjh&#10;4xjzPy/r8D6V/bG8Gamnj7wz4r1C8zH4qvLyNbqHlTbjW55YgD3KwzQfp2xXB/tg+Nx4t1TwvYRv&#10;ui0rwzb28bHqT5a7v/Hgfy716Z+0boHi3Sf2Q/g3rOuBftnhm+1vSL64Vy+24gvEhiIJ5yVsWbn8&#10;K+c/Hl3datrqCdwyx6XaiP2H2ZGP1yxP519DllL91B9rmWMn7zXcwtHvX07U4LyN8GNlYMR096+2&#10;fGc8nxG/Ye8ISTuk3kalbyXLZP8A02Ru/q5HNfD5dfKjxncq/MfxNfZX7L7N42/Y9n8N253XFjqz&#10;+Wu3PIlR/wD2f9a6M2XLTjLszHB/G0fWPhGy8jR0gRdqLGRHjsoPH6YrTnYRxZB6ZzxUPhu3I0i3&#10;TJb/AEdQzN1PAqf7PPe3a2dnD50kjBI489W7DJ469zwK+YZ6m2pv/C7Q4r7U38QaiG+yWPzLI3Cm&#10;Ucjt/CPm6gg7DyDXSarqo/fak7bXmOF3AZRB0X9T3PJNWbTTbXR9PtvD9u0e2BN91Ii48yT3ByeT&#10;lsZ4AUdK5bxLdmcSFD8qycfnQefiKnM7IuahctMiZI+Yd6zblCqbSOn61Llmhj3nOFqjrd6qI0SS&#10;bWZfyBrM50itEjTXMlwoOUXINaVufItd5HKrn6Vn6bvDsrNjc3IH+NO1fU0s4JCJRtUZYlqmRRHr&#10;2px2tl9qNwu0KfMJfAA9c1R0/S/7YsPtmqs4tpdypbeYR5oz95+jDkcAEZHPpVPTJl1nydXucNb7&#10;SY42UgzMDwx5+53Ax83XJXhtiW6l8mSe7kPzEs248k/5FYznynoYbD3tKRNevF5f2ud2xuO49zzm&#10;uJ8Z+KbW2sGnmm8uLzGb5hzx/DVnxb4tsbfSLh73UXto9m1ZYQN6E8BhkEZHUcHnGR2rwr4h+O7n&#10;xbd7YA0dmjELGT1Ocfmc/wCelZU4SnI9H4UWNM1C71XW765W9Zlnu2mdWY7U/dqgAz/DiMd+ua3/&#10;AAb4b1XxXrlvpGk6JcSpMjO7Iu3aoKAgnon3up4HerHwM+BnifxJA+rapbSWOmuu1ruaM/Mo7Ip+&#10;8Tuxnp8pycjB+hdF0fRfCkCaXoVqIVK5mkZcvK3952wMnqccAZ4AHFbVKsYq0TL4jF+Hnwr0HwFY&#10;xaheJFdagsX31XckDcFtmfvENjDkZ44xk50tY1maBPtUu5tsYyoIG7B56kDp7gVhfEj4t+Ffh94b&#10;u76/1W1F3BCxWynuPKeZzgqo4J2k4G4BgMN12sB8mfE/9q3xr8UDd+Gols4dL85/Lh+y+TdLFtZW&#10;gkXzmEsoOfusqyKOFdJOfFx2Y0cHDmm7vt1A9b/aB/bZ8MfD/wAN2998P7eHWGbCzSSK6CBmQlYm&#10;QgOJSSG2kAqOo64+VPip498S+KfFcqeK9X2SXepO01rDIsiM2FIIVQI/LYPIdpMhdolEiFSSed13&#10;x9beHvHcOnzamokaJ7WO1muopNu1pIwnnEBkVtzKHz8w5BLeYtc/pepWst1deHPLiktTfROkg3zT&#10;HehAG0SopDIcM5HyhWyCzYr5yvXxWOopzjZPX5E/FHUTVbjWfFEsn2PQb5rfTIERooLgXHlT8x+d&#10;vj3RpEXYt5gHCbFLZ2gusPF+kaL4qa/s21TTl1BRHNeTWp8x7hnaKYW5jVEVSZZQm3Lh13rnlqm0&#10;LSdG1ya78ENqcUEmqXO2Sazt0aa3BXhozK6Zcqiq20sxUuFLKPli0/wz4R1Lw7JYW9udNvINSKgy&#10;QzT3MCP5hNs1vLGd24jzQwk3eZhXVSCaMPGDpNbGcUlId4m1bUx4HOu3urSWdw9jHZ+fFataXtvN&#10;MjbGkZE8t1kjjmIChX/eMCVCkHzWx16DUJZbK5gtr6SS4e7We6xCksiqUjS4jBPmoqMxJjKMylmP&#10;zZI7LxPDaa/puoaRpWhWcNxqMK3f2m3cB42LxtAt03IkcrcPvKcIBG+9s7pW+Ir4WfgzT/D8GnXN&#10;0bq3a2vGt4POg1ZS5cOsqmN3wolgEKxEqsKn52fchCVKMHBL3m/6Yo+7KyIbnxi17oGrW+t3yXKX&#10;3lyafGZNsclwjSW+9PlHmouJ8MCpkljVQMKwHQfDFp77ww/i3V5PtF9cW5WGS60tTHJZvEo877S0&#10;8axxgPhIPKbJ+UZLSiPjdEs5LjVrq20ia6uL68mEVhDNGPMs8yln8zau3BO1RIwRpC/3kZHUdp4Q&#10;i0/wj4Zd9WtoZrD+2rNYXXU5BKkMysgjBKsSC0SsVYBs27ZxIQ4yrU6dCm1Fa6fMuPNTkYt14cur&#10;TSptGtYLtWuLySTT5heCL7QWgd5Il3jruCFDHkKpfhTKHGXYeHvP+IUt7dJcSSNNHptna2txDO8h&#10;UCQ/fdw0e54W2qwRWfCuSDu6DxF4gv7ayPia+hnhvLLVIksLe3sSkZLxbthVi3mhPJj2gNlvOLZY&#10;ECPL0gaVrUNtb6zrMMMjSfZbXziLeGJo1Aid3jQHaxkkRkMZCjks21iIwtTEO9Rq2+iPUjGOjDx9&#10;ElzYWaXl9YyW91cPPPPcBrRZVkhDozDcu1VyxT5sEkEZBU15x41067vtXF2st7NqFmJUeYQj7Qnl&#10;GYyKu7cpkLfINoZUkRQCea9Y+I934kg8Oxx66z+ZeS+ZG0UkEcYWQrsLghl2MGVvnywJkAwMovns&#10;9lo9pBHaaDdfb5dQj+z3l1cXUE07TtIRJ5wQZjG/aoZhwF3gMrAV6eArRprm6u5MtJaHXeBJ9Ouv&#10;EenLrdjDfW9vL/Z+lpdagZLeDfZsGhYLIPljYyKWG3y5BC67dwU9jrGuaidammlvrfyI45Lmwhmh&#10;VfKZwIx5W1gnzkuyliUxE7KVdyx8f0ldYl8V2PhHVri6vFkhEkNxp+rRpb3loTKI4VlkJ8lI2LBo&#10;1MjK5lYR/Lz7fIPGXi3wxqPhCDUdL1u6t40m0qOTUooFlmQpCWMkoUMkYEShIfMDu0ismH8xdcyh&#10;Geu99vQ0j70dTM1fwd8RNUv21Pwr8QdWWyuESVVsdJzEJGQGQDdLGc+YXzlF5z9SV0mm+MvFdxbs&#10;dD+E82oWsdxNFFeR+Gb2bzNkjIcvaFIWIKkEooGQc85NFfJ/U8z6U/xRX1c/ZDQLHTdY0ya+l1y3&#10;hVVHlZxJuJAI+UEEjBB6jNc7J4ZtrTVm1Ea9ql4ysfLa6vSqYKleYYtkXQnnZnvknmsD4deO7bWL&#10;vVfBy27C98NzR22pTIqiOaRt37xQDuAYqSdygbiQC20mupkk3ru3dq/quFGXtHJu/wCSPzOVa0eV&#10;K36nkXxUt/2krbXLy+8J6m11pozJbrYrEjxR5OEKH5nYDuN2cjGPuj5/+IXinWYbe4s/FmiSpqFu&#10;2HZoPJmjJOSdhUYONvYDC5xnJr668R/ETQfDtrqk7xXV3/YqwtqUVjaNI0PmYIGcBSVQiR1ByiFW&#10;bAZSeA+In7WfgzT/AA3HefDbVLbV55l8zzpI38iKME7vMGVYPgcKcYHJ4IDZYvDUJpTm/hdyadSU&#10;ZWR8Qz+LdWs7tpIJAu5cMqx5H1x/n09c0W8TStIwmfdzng4P+RXVaj4G8S/GL4j6lafDDwfHJO0c&#10;l7Jp+nqI44YwV3sgdsKu9wAoOMsFUY2isD4g/DzUvCfhDRfFmsXkMc2tQ/aIbLd+8Fq8aPBcAk/v&#10;EkDP9zcFMZDEMSo6PZUpQTsd1GpKOlyGy1+W5kZCDhuB7V6Z4S+L8ngrw458KWAt5L6FbG+k4DsV&#10;khm8zI5YN5ZBBzgNjpjPh1xqf2YRwW9wzMF6oMAn69T09K6LQfG+r6bbQ3ttb2cn2W6WSNLzT454&#10;mkGCA0cqsjDjlWBBHBBBrzsRR55Ly/ysC5ua/U+3v2ePHPgnVNSm8R67rcMa2MBFozMdskxX96Q3&#10;QsqsqhMknzCdvy5EH7RH7Tvw41Hwhq3gG28Oapqf2y0aORjbhIo+V2TZ3FhtfbgMoBbGccA/Mfg/&#10;9pcRTf2X4i8PQyNNCY4pIZmhSFz/AMtFjX5c7jnbjaRxgHBG3d3SalfQ391HJI24NOqruYrtz+QX&#10;n2FPD05U6fLFbHR7ONb3z3z4KeLYPE/wHbXdV1u88zR0mt/EFv5MUltJHGS58yGXMZTymjZ/LWOR&#10;vmO5myK+fde+Jia54wm1MabbWNi9zv8AsGmx+WipnnYuTgkDqSQOB0wK4m5+I3i/wsNWttK1Ge1t&#10;9aQR6naxyEpPtbI3g5yRk9efmb1NPtvEWkRaNNcJeecYbl0jm8rYZOFJfGc89AOAAOAvIPPmPM4R&#10;93UmnB06jlc9TXxD4q1nQ/MeWRdPm02NXSGdJI1jQlQzoWJX50dhwDuDMuOlYltDqt5obXmn3Fim&#10;6KVZJFvYBOqFWVkEZfzCHXOTt5BI5BO7ktA8fT3FsqTQ71fcqSyxpnYcfLwBx8uecnLNyc16X8DP&#10;iHpXw4+I+j+Nb/TY7i1sbxJr2JLNZWS3XmR1XH3lQMwP8JUNkYyOGGKp+09k1qetha0q1O8uh51r&#10;nws+OfhS2f4meD7eey+1STWa3VxGkc07SwtHPtZhlh5bnPJwJV7muL+JXwz8Q6F4c0nXdYlspGuJ&#10;JLZbbSlXbB5e3aNgO/J3ElmHzOH6nr9V/tPftdW3xSeSTTPD81jJp8jQWWm6hH5aRR85kOSrbyRg&#10;rgBePmPQ/NVpqWlXGqzyS3y/atQYS3CtOG8yZS4aRRuI5QxEhQBlGwNqrt8nH/2xh1Ou4Wpw1t1f&#10;f0CpKE7u2p50RP8ADyxt9U1rSLOSF5ykCxt5VxESCxO5ADg47k45HG7nhvFmuy6xqdxfRGVYZWG1&#10;ZGUlQOwIA45Ocda7/wAcajeXuo6z4OF1/aDvcskTLexyb2kl8xldBlg0Z3KGYgrz2Ixx3hfwHJrf&#10;jBfCGp+I9M0eECRptS1aV1ggVQTg+WjyOWOFUKhJLDOFDMO7K4xqy56i9+Suv8L1WhyzTiror+Dr&#10;rTNX8W2S+MZbiexubtEv5I5B5gjZgHcbmVWYLkgMwBIwSo+YfU3i/wDY6+H/AIouG074HfFOKxm1&#10;C2+0x6L4kkS7tNOgk3SK015EP3CBNkYGLgmVvLJYKZT8snwHqbXGoW2ha1Y3slj50kKWbTM11FE6&#10;K0kSmIMQQ5cK4RgkUjMqhQT9B/swfFHS9J+DWreGvG5vF8u/e5gm+0GCwu/ISPElzeRGSS5MYHlx&#10;QRgxq7QYWR5VaL3YUadrVYq29+vyOPFSlL3ovUk+H/7C/wC1F8N9TtPij8M/ij4ShkhulNvqmla5&#10;cSR3SpOp8v8Ad27F42IT5XUI+5VblgD94fAvxT4v8WfC/TNa8fxGLWmiaPUYWsRbmORWK8pvfqAG&#10;DA7XVg6hVYAePfCf4uxeJPCl18WfGk8Im0mxjXSPDLW4iNpIm4CWeBGKWx3OpS2DPJFE0bySTEwm&#10;H0/SvFWnp4KtfDfgDxFFqkls0OlW+pW7RiGPIUGcH5kIjU5SNjukIVcsHDn1aNalzcifS/3ni4r2&#10;k9ZL5nQeMIddstIurzw/eTSTi2ZIrdt5yxHygMnz43cnqwz8rR8mvKfEfxr02Bv7W1yC5s7DUJGh&#10;uINUhjl02+VncQSifiLLK0ToPMiLLsaR9oDnvU8YaP4nuL7TtTsbyCxtGFm15al440mXcZisiMsi&#10;7HjEQbYhDgqpLbwng/xL8R67oviHVo9Lt49bvbW38/X7O1uns8IhQXStlntCqmS3a4UmGMLEqzyH&#10;zImcxEHUpcsZWv8APT/IjBvlqXkrlbWPjH4ftjA/w38WxX2jaXKySeFfFDeVBpEsLBS9veAJdWhU&#10;TJD5pzHGrSYMylAfmX9ofwn8NIPG+s63p9xcWOqXW+LxR4A8SR4vLeaWDf8Aa7WWIEXMZb94ssa7&#10;1yhmheF5BU/jbU/DHgPTLPxb8Kvida6Bc3Vwwa38SNbmERo65S7tZl/exGaTfC8KPEqoCsIk82dP&#10;K/E3xP8ACnjW8t9E8QeBI9Lvo7pLdJW8RPJZQ2JTE0Ub+XLMjJIoaBlkcRo7Kyy5JfjcqfskrrTa&#10;239eR6cKcvacyT1PPfiRr2r3VyP+EmkW81AwZuLqS1dbyM7fLVLgupV2GwESAszK3zNnKR8bMupW&#10;mmw6ld28Zs5roxLMsgJUqFZlIzlcqwK7sBiGxna+N7xRo9zoN/Jo10sk0kF88d40M4eW12Bd8BXa&#10;MPG29WkBMblRtwFJPK3UjJCs7W67WjEnzMWj3LxtIBDKM9iQcOOcbTXCpS5ve3PVjGPLoWL2+0u6&#10;8tNKhuoF+yqs0clwGLy7RkjaigKXAO0gkcAsT81JaaFFf3k80Wi20iQQSSKt/wDYo2IIGzJuY2WU&#10;g7W2bSWAYgAZIu6lrV5ofhf7Z5+i6NcDWEuV0m402WO4SCaLMLRSyhzJb42BUeRmzNHIBIGkeO94&#10;E+IT3mqIfD/gfVrq4+wiPUrXSdUuJG1OPyQbozhCOCFmlBKuqrhZElVS1c9adRaxHGPKYmsnWNO8&#10;aW97c+HdB083d1IPOsbKysYZVLO8ka7G8lAQwjBUrtGxVKHbn0HwVp+h6lo/ibUtL8Ax2stv9oWT&#10;xFb6rNeR3Z+22Ye1ErSNG2wSRyEp85LhmOHXGF4e+Nlj4ZfHh7w4+ksNWtLqa4sbsQsIIbW6iuIQ&#10;WikG6VLhh5jAqpAJXGa6b4ZzeK5/Afii61nRbQrdWBu1vmsZlvGkfUbNiryyOUdT5jMAqnPXdwRU&#10;4WvUliqfPKzbXzdyMSo/V5W6I5jXv3F1Gw+XKt+J44qjJNtQkfhzWprKsbNmkGPLYH5u1c1e6gqD&#10;5T1NcvEFGVPM5X6pM/QeC8RDEZFBLeLaf33/ACZZtLhftSyHuCBt+lXFlKLndj/eNc/DqQ8+EK+C&#10;0yjn61vJE+VCv838XtX0nC1/qkovv+Z8V4gwjHNKdRPVx/Jmhp7BE3v6U+XZNKGj9Oai3R4Vcn60&#10;jStBgLxlq8fiD9zmjkuyf4f8A9vhL/acjjF9HJP7/wDgkkvzNsB5/nT9ImMVwyMPv1XWZVBctzRG&#10;7K/mqcDdn3r6LEQ/tTK5KP2lp67/AJnwdGUsnzpc/wBiVn6bfkbl1D9os2Rf7uRXOylg+wmt6C6U&#10;wgq27IrH1e32XHmruw/PHavmeF8V7GvPC1NG9V6rdH1XF+DdfD08ZT1S0fo9U/67nQ+CbvzLOSzL&#10;YaNsqrf3T/8AXzWzMh2kLmuH0jUJNLvEu4zkdJFz95e9dpaXsF5brc20m5WPGDXj8UZZUweOdeK9&#10;ybvfs+q/U6uGsxp4rAqjJ+/DS3l0f6CDdC2Vz+VW7W9BIVnP/AqhwuKhZSJBKp+7XzHxaM+i5ZRN&#10;O+ucWcsisMrG2G69q4abTobqCWGVPMSRSro3cY5HH9K6DV714NKmYH+HH5nFYtjMHt+nevbwadHJ&#10;asl1lFfcrnx/Ek+bGU12V/xODtLXUrGF/hPdQMtwumSLoupQruUwquxGkVcGMrkDdwGZeCCQDmeC&#10;/wCybKCa2sNJSzaG4aC8hiA2rKv3gGHDjnr+BwQQOxt9e8N+CfEOt6z41NxZrdNbiz1KaFntzEIg&#10;PLDIGEbBw5Ibbu3AjPOOA1m11+7ubi18P6qkfh+WSW7k1ySzkgdY5HeVgrSH5yNxHmKoHAOQeKWH&#10;qKpJp+X3k4mHtMDTnfXqLeeG9A/4S210ptKvI49Qt7mGS8s5iAFdnlZWPOAGPCkbT5pznaBXVWPi&#10;nxDoV1B4e8YpHNJcSCK11C1tynmHbwWjyeTtJJThB95UGGbldQigXxjp+uWn+klfLRlt5BuAyfnw&#10;CMqFmLE84BUAAPuHo2/fZ/Lw2z7pFVjfiimeTzdwUbdwQ8s3b6UttKVKhz39aiinKl1YfMDn60RN&#10;iZWznLYHtV0fhsQrcx5X8U7m3l+IV95XnG4VUAVV42+QuQD15B59jXdfC/wr4E8XWDJoskq30FjP&#10;fx3wVpZY5I1lH2VkR8J5rICr8Oqq7eXIuC/E/FLwxd/8J/Nqj6dfBrxIZLVmg2RXUahYf3b85Pmr&#10;5YZc5cMmAw5m8D6eni7xM1jqvhPUPtzWElwF03yY2KiHzdzZABTyQzELvklIwnzOBX0GBjH2UL9k&#10;b1oqVPR2PrL9jT9pnxj8CPjjBoHxX8L3hsbyMwXEen+Jmt7DUIbeKOG2VGIkEyIIpfLl3yEiXZBt&#10;Z4WX9wvh/NpHxD8G2PiDxN4U05bpok861KLMsDgq+ASDnDBWB74VuCcD8Ofgb+ybrHxh+DV58bde&#10;+L+g6Tovh+3tIdX077QkMFtYTKZEdrxQY3baE5jy7IixKGkZdn3R+yf/AMFAG1Tw/o/7LHwV0K6+&#10;I02lu1vq3jjUrhbLSUtYwpjZrho1kkfy2hDoIHZWBV96MJ27sRHmikt+h4corn5lt1Oq/wCC1V7r&#10;mneBvAsmnaS0ukt4jjsrpltd8OZiv7qTYHkGViJXZGVBUlyFAVvyY+J3hKKLxAbTxK1mrXVjLFdl&#10;reGOMiFpGAiJKozKF2AK4bIA+XgD93/iB8KPhZ+1f8FPEGi+A9Q8K6paatoMcfh/XNOuYr23tNRj&#10;acCZJo92WR9gZh8xAYEHkV+QX7QHwOk8IfEjxB8IJrX+3tc0i6v9M8NXun2s6G5WO2ka5ZmmOxpU&#10;jaV3RQpVgWJJb5vkcZh508b7VbNWf9dj1MHUjy8rPiq88RXOk2iaJBdw3FrbtvhiaMEFy2RI3cNt&#10;O0r/ALK56c4WsQWk1wtxaXTNvG5laIgq2OR78+n9a2fEOhmDUL1Jx5RglZG3If3kqthlAx8pHXB6&#10;AY71B4P8G674u12HS9E09ri4ZgY4fu7+/GcZ/wDrV9BTUVHmR3c72NHwr8PdWnngvbi1RrefbtZp&#10;HXZn+M4jbgZzgAnjp2r0vXr7xlr/AIXtPAEGmR3CzQzzqkLzEKyruckuFUuFJYKBn6tgG38K/hfY&#10;fEPQJrvxlreuWl3HbrLptvp2m3E/nwANuaPy8DAHldTjJzn16jxp8LPhl4G8Atqf/Ccatda/H4qu&#10;dPh8P3Xh65i83T7dIT9rkkMIZDI0rx7eSvksdzErjzsdT5uWUu+nqEZOUmkjB8I3i2P7HUNjbNHD&#10;dSeNrh2+R9zBrK2MYU4wPmVyR19iAcTeFdG1HUdI0PxU8Ub2+qaLNC0wjGGlhn8jIBAxiLaN3Vtr&#10;jpkDa1v4X32hfsorq2m38txo1v40t7eOYxD9/JLpwltz/vLEz5AwCTkfdGPQP2HvCifE79nXxVp6&#10;6b9o/se8uLW1BVS1oxsLu/EgI+YZe0C8nblyAOtcTcaeInPzX5I9LD2lTcX2/U+nf2wNbsNZ/Y4g&#10;uLQKsLfEhb21VI9u1b6xm1ADGP8Ap8+p69zXyBcWJ1G68yDazLovmSKjHKBI1UA/8BXd+NfTXxSu&#10;I/Ev7Bkmo2UnmRaf4y0VC27/AJ5+HLKBuf8Afz+NeA+EtM/tqDxNORtWx8Gu5c9ZB5ltGP8Ax1v5&#10;V7uX/u8PJdn/AJHm4luVRLyPP7hPKsI7kfxTMm7PHG04/X9a+nv+Cc3jq3tNdl+H2pzlYr52kjVm&#10;xl3Marj1ztr5p1eIwaPBavwy6pcqy9xhYR0/P8q+if2IfAts/wAWPB3iS5O2GSGYjODumUAqPzbP&#10;4Vvj+WWGakZ4bmVRWP0DgjW2to4V6KoUV0nw30TyVk8X3MeWjLJYrJkbpMYZwcdgduQf74IyBWJp&#10;Wk3euajDpNocF227v7o7t1GcDnGeeneux1rVtP0iIaZp67ba0UxxxrnqvB6+4xnqTkknNfHrzPSr&#10;1OSJHr+svpNi0+7dI33y3dj/AErm5I5ZtMV2PO35vfmpNb1H+1FkiwWG6Nv1zS3eLeyxnp/jQ5Hn&#10;LuxZJikCrjnbVGOzN5cbpfmy3T1/zmrCRSTL5347SPei8vI7KEyBcbVNQ2Mp306WN4oB9wffNczq&#10;LnXrC81K9fGm28EjGORQy3bKrfK2esQIG7puwR0zmxqWsW2uz/bm3f2fH8qlGH+kMHwy+yZG0kdc&#10;lRgg4bfS2U+nS2t0VW3li8oogCqqFcYHYAD8MVlKR3UMP9qRd+0LFF9plTcQOFVcVznjTx1Z6Vpz&#10;3V1dpEwhyqyOFz7euevasfxD8ULSGwa8tJd6vGv2eNV5YEE9R2rz+z0bxd8WtT+waNp8l5NJCNkM&#10;ClVTJxuyThVHy5JIA4yfTP2et5bHpRtFWM3W/Feo+LL1ZvNZle4xDCqldwZtqkjP3uQPevYPgl+z&#10;jokVv/wl3xDlju2kcNDpcTArE2SpEuOQwJ+4OQR83da7D4X/AAG0D4PaR/bQs4dU8QrCQl0yjZFI&#10;ScJEGHy53Bdx+bk/dDFa4340ftH+HvCVhY3r65H582rBoVspkZLqF5P9GjJkVtxkjYEFRxKoG5cj&#10;dz4jGUqKs3YzlLqz1LU/FWk2Gj6g8c1tHDpcZikg3bYrchFZUbaDsUKydiApzjArxf4gftr+FNGs&#10;4bHwlYfb9cuFIGnzQyRmEMeGZXCOflw20Luwy5GTgeH/ABj/AGkvH/xP026tfD7WsOmTSW9xJDBI&#10;7JJIrLETIyKC8eYpDtBIHlPknyznye61y6vb68uNNP8AZs80z4juLTzF270Z40Kg5IaWMMxBUHYo&#10;8wuuPn8TnF3y0fmyo8rjc3PG3xI8ZfFyx/4SDWNf+3XEWsbLW41BY4ooYcFCuDtVjv2csMN5R+6W&#10;y3Ox6j4i0Xw5J4Qvr9nkXUlbN8o823t5PNUpMjSeYyFRxEDgxjaQNm4Zj3d14avrc6frFpBqmoso&#10;mWSdNsavCJIwU+dtrPIFZVJIDZJCqcaPjgWNxoun+JrRrOO8kmiDOJEVl+VETYgAikc7M4CgN5ZY&#10;neu6vBrVpTjyye7M6VSMpNM5fxdrGr2OutPquk/ab7V7ZmusQs6zNKGldXOBmRm2kNtLISJAoAVh&#10;R8ESeN9XtdSvLi8hisbeCw1F0vInje5kdYhbLJGimNA8dxeKNwYHeSVLCJayfjfcLptnBZauz23l&#10;XC/Yy7L524tKsrzFRu2/OuXyhRV2pleW9S1LxTpvwwtp9R8F6dHpOn6xrVqmnnXNLcW8d5DblmjZ&#10;3LrLFICQsZlk3i3gJGYz5ndGMo4OK7rp/XQjEOe0XoeU+N9atbvxDbaTC1zDDeCK31TVLqx3QwwG&#10;4jlEi7QEjd2VMeZgcK2F8zI67UV8SeEPHi6rpNzK1vbKkEtncSWzjy2CjdI8OwkncwXb8juFlZTh&#10;UHJfErSfF/iXxHYaxpHg/wD4Rsajfm0GnTXdwLQTSx8YMu5ghVsMWYgYYnAGW7Obwpqlj4et/AOm&#10;WGi3VppM9qbi6j2C1jdoYvPkC71V+DHiRH3IoVWY/IVzinTw6Te2j/zJwsZ1Je8c/pY8Q+IvGeri&#10;+by7CS9Ek1tCzTC2EgcxRnBVwkZMjuXTdIsMSbcYEnJ+OdR1KTxha6BD4VfUHttQePTY71o5Lc2s&#10;s7DzZZHQoqPsWQMBGPLjfzCA4z2E2m6RZa/HLFLdXVjYolvqlxDbRxRSr5QQy+bJlELIyyBGLFIy&#10;BuyoaPH+GOrSeEZfEWrabq+oW9vZlhNJCySQeVMyo6XDoQDEBDC+HYkkyEElpCpTrRbcpRukum99&#10;u5rWhySuzatfh2NM8X6qsNzJI140djDdWlwskhQAFpvLVNr2zJFGWId2ATcdjbXVnw9tNC8JeILo&#10;a/rOnx28cUM/+jXCMfOilTBtzI2GTH70SZEqvtYBTuVotKGleDvC9x4i8QX11PL9oSSJrEwqkc0p&#10;J2t5vmRyeaEj4LkYwQWyd1V9f/4mOm3dxo9n5EGgxT/2hGwgkvZH84/vQkcchMjTIiLiZgkH7xip&#10;Ypn7RYuD6afMl+/JNFrWv7Y8RajJ/ZHiG4uZJbfdp+oWdws808iSKkSSYjQj92Z8y42kCJSVbeKw&#10;pfCWr6B4Xb7brEZeHWnWOa+sSkk8E6B9zn5pgBtIKsd4w6sCVQDtYPB9zp3jTT/DGlvpmmrqHmxX&#10;UKyxwv5qzLC0z7DyFVFJO9Thm2u28E5mtX39paLcWEaNZ2vlrBGMRSbHWRWMy5KAH5QuIVIzIM43&#10;c8+HxlSHuRh7v4/8OdtKpfQwzF4r1vw1ceJLSW8vmjj866a7sxG+wMI/OVAzbo0BjhGcqu1R8h2h&#10;pdVt9Fu9Cu5ZfCF/qjWdvbFpNSEcb207JEdr723BEky53byxVySQg3ZOnXc3izSL/wAP6PCPsat9&#10;ohW4jt1kMcSyL5rKgctGoy8vmb1JKlSdpxsajNdeEdDvra3so5tL+0tDNOkKQQpdRr8qxKgSSBTu&#10;YkZBPmBM7pdz9ihWVm9Hfa/TzLk7bHmeo+I9Ug+IcGl+GL/b5d5HbW8lnMo8mPzhPt3T7VB3iRyc&#10;Ig3OQqrwPorVfGVoNZ0nV/DU0Ol3Vjawz2djp915lqBEzAqcSlS5TduOxCpZ2JO415L8MPA/hbWb&#10;q38RfaWstUt4c28mG8u/DAnyHSSZcxMgKy7SWK7wV+bNdtc+C/FK6lpep6jp1vb/AGoRTyKk5IYS&#10;I0qeWJDKVOzZ8jPGcjngHPZjMRB1FGN046PRak+1W1jHTwDq3iof8JHeeLPFEMl4TK0ENyqCHJ4j&#10;IC8Mo+U9fmB5PUlU7z/hMLWf7Jp9ho5hhRY1N5JG8h2qAcliD1B4PQcZOMko+tT8jT29Tt+J+uXi&#10;r4TaV8On0vx78PZbrVr+zupHmtp5I3n1V8NIyglV8z5A5ATOHijk2sY3DeoeFvFWi+MfD9n4l8PX&#10;q3FjewrLbzR/xIf5MOhB5BBB5FcP4Yh1/wCIfxevPHOqW0q6TobT2uhszFVeTPltKnHzBl8zLepV&#10;cnbgWNE1fTvh9r/i7RPJl+w2NtH4gVEGfLW4Nx5saD3ktZpef4pz26f0dThaLufmNTyPL9Z+L3xF&#10;+G/jOXwl8U9Fjm8P3d7qA1TyLbC3EU0YZBA3y7vmfcSWG1JWUruClfF117wZpfi+bUtC0mPVIYb0&#10;hbPUi0cc6o28CZYnxIoI5B4YqNyqrYrsvil+1zBe6f4n07wh4RgvTq+tC6hk1SOO5W2WO0t4QSjg&#10;xIw8lnGS4+YjH8R+ZpvH1prHiNNS1/TdtqxBurXTpTC03HzNubfgkgEgALxhQgPHJGjOtUsp6Ly1&#10;/wCCdS+FSasej/E/41a3rnjCx8b6Wlrp97Y26w21vopeKO0hRDuSMxnMSMHfKq+75pMlQRmr8P8A&#10;QLj4k2E8esfE+1sLcSw2f9lR6a015e7tpjt4IgAjguvCbwQw37c7c9Z8E5YfFvwN+IOleFdd0m01&#10;T7HJcT6LdaWNw09QDLJHch1kIyE+ViyqY8FWMoZfOfD3w9+LfjOwvoPC/gyTWV8PhftDWFuXkWOR&#10;mKIifecZWRhhS3zMCcFQN5c0Xy3u7GsZRnCy0scN4z0HVvButXGj6p5kUkMxVt8bIchucg8gg8Ed&#10;jxVCy1S6RfKF02x2yyB+D749a6bxl4X+IaWFrrXibQ9VSz1ANLp91f2UkaXI4yyFlG7qMkZ6j1Fc&#10;TfWptrgkwsueO/H+f89q4eeXLy1LXNYy5tjoYNX1PT7Lz7Qso8zluQF9P68V2fw7+JMyu0F3dKsn&#10;ziR2HLBhhs/UE8+9cToGjXl3CbfxDqE2nWotftUct5C2yTspXOM55wR1wcZrNsdStLe6aSK5UbTj&#10;bJkFeh3cHbzyOp9wDiihU/eNW23NoylE9L8bWZuP31uP3Z+bOa4hdTP21Yryfy4Ix0EfzNyeOBgs&#10;f7x/wFeieDr7wh4x8PSaSNUt5tSuIyYZLi/+zxWxUsWWTzIgjMyLlSJFGePmYha868SaakErNDnd&#10;yVHrXdXo+1p3RPN71mdDL4o0ua2WGxhkt1RfvH5m/IH/AAroIfH/AIX03QoZtJuZLnWI58vIbjYs&#10;Qx8pRerPliSxAC7I9uGyT5Lb6vcRH7NNjjjG6pWsLyWF79FbyIf9ZJCgYrnoMZ749hXzssLRw1T2&#10;nXzN6NSVOWh3/iLxGNf1O51ays2ghmmaWCyRpPLt0OcIGYszYHG5izHqSSSayb2S61OFTb232byF&#10;z5yOVkAJ6g5yT06dMntmtj4efBX4teNDZ6l4d8D2OsR6to9ze2lna+KbcfZ443MJklYyJtYS9I22&#10;s5wAuDtqv4l1LwDfaTZ+DNC8CXFj4gjvfLuNSTxJ9qjuNyKqrx+7GHDtuU8hwP4cn3aWIp1qSpyj&#10;r12/E3qKUJc1zl/h98I/iN8U/iXH4V+Fmm+ZerHNeXN1dbmht4EGZZpnwxWMA4LD5iWVVy7KD6Nq&#10;f/BN74gfELW2k1DxhZaYFulhSZmeWPDRI5kOxDgDdswcMSp+Ve93Qv2P/E+rKNY8O/Gq40u8VWVZ&#10;obTaw4GQH+0Dg5H1GeDjFatr+x7+3LBb4+H37WCSWfP+j6p4ivbZh+7ySY1WVD8p6qx9Ovy14eKq&#10;Uo4pVISSaVtuh1RhGVMytX/4JLeLtA0Kd9K/aOtbvUVQPZ2P/COTRW8o3DcHlMxdGUEceS2c9h14&#10;bxd+yd+3R4Y0uPTx4bsfFWkaPasRa6XfRBUjBcYEZMM8rtvb7iszAAEnGK9s1W9/4K2/DWC4W/s/&#10;DvjzTLezKP5clmyRxhSM/KbW5d2Vm2j5mIOQARxzem/8FLvFXg5rXRv2hf2dtc8P3E8Rf7bHbyQS&#10;XJ5AKW1ykfHUkiU5bccckVpHFVqkbXUjmlRV72PF9U/ak+JWjaxZ+D/iVot54YfS12XWi3mkmOKL&#10;zI3hLy2wWORswOU2sSzFVy2AoT6p+Avxw8F+INKOv/DfXW17xpdQx6bpK3EqPHpUcqJLKVHlxw2c&#10;UYeNNvlosk0DANIHFXbP9pP9jr9pnw7H4b8T+JdBuWXY0ej+LrVYZElf5R5f2gbHlwTzCzEDHIrz&#10;34h/8E4l8L60vxB/ZG+JGpeEdch+azsbnUJvKAyuVjuEzPHxyQ/m7zwdq5K3h8RRpz/eJx6eSOat&#10;g/bQtHQ+sPCuj+JvA+ir4Y8L+PdBnuIofMvJJtDlLS3LD55nm+0MqsWHyq6SNtUBhIFY14F+1Hqf&#10;h34cPDoXhjStYj8WWdm8sjWF0yT2UNvbG4hvJYRGcKQwnf7O0MrjCOXO/Hz18Rv2jPix4e8C3f7L&#10;X7V3gWz8PyXmx7XxFPoCXUck6hA10Sm4SO4dvMvIfNljAWOOIHcBz/xB1CHSdJ0fwrrXjqS+0JtL&#10;Eulr4d0W0uIAQ0nzxTKbeHKtJKryZCoQY5EDBgKxWZRox0jpstL6eT6fO5yxy2VJau5reIdW0G58&#10;XeZ8V/DemapdbbNrbxX4Pvn0u+W6nCzRzm6ig2i5K79sV1CoLAs8rShmr57+NkdprvjO51vwb4ng&#10;1yzmt4bnzrwWVrdkSEIqtBBMY5bjLKziLc5ZnaTDeaw6/wCL9henUbWS58X2Wsza2VZtUvdRtnuI&#10;7mQW+VupFlfESq4UTuyKd0gZUaKRV5DXtB8V+Nn1C21bVrC31TS7JPtMPiK6niuZLSGNIktUjKfv&#10;DEqohjZzKqsoRQkMhXGOKliqasrPp5+vmaU4qjLR6Hm//CZ3c10jyTPmAsF8wA4BbkHPDZ75HPOe&#10;pp2mWMes6xDYHT764kufkjg0dA7mSQmNMKAc/vWjG0YLZCggsGGVqmm3ix/azp3kqGCqxnAkDYH3&#10;l6jr1wOc+9PsfEN9baDd6XCIdssYjnljLxzRxsyMQdjASJujj4l3qCcqAx3A03R3Qdnc6DVdU07w&#10;tpV54cGgsLy4a0b+0b7SlFxAI1DypCrnKjz1H71drlI8EqsjIeRfS75M30TwmF9/lZiLg8DPRXGQ&#10;GXOTlcgnHWr2s6FevbNrd9Pp9qt/K7RhQmWYEhlUIuE2sANgAwGQ42EGs0RaXFpX9o20oaMt5ZWS&#10;4jWR2wTu8rcXVQAeSCOnIyKy5uVamkpcxa0eE3OGvtahgtQd4VXDyN86hhHGCMybTuAZkBCkBs4B&#10;9x/Za+GHxJ+NkWpeEPhfZQ65cXWlxwfYYdQtEummF9bfOITL5yxKrqGldRGPmbfgEDyHQfC2szR2&#10;sWnpHppurgoupX11Hbr5cirGfMbOYkKykbdrFgXAJwVXY+F/xWj+FV7r0uh+NbyyutU0p9M+3W7t&#10;AHs5DidGHHzOFRcZI2NJkZwyYUX7bGRcd07/APDmNf3aL9DT8YXrMGtIpjkrhl7g+hrmI1mRC90d&#10;q+h71rPq+iR2g1SGXevm7ZGZ8kk89Of8ai1G1ivLhptweM5KbcYOee1ehnUfbctSfoe5wViPYupQ&#10;StezXy0ZnafAJL+O8P3VcYX2rp42PmebnHHasGSNoUwnT6VoabdtNbiOVgGXr789a7uHcVGnKVHv&#10;qjLjrA1K1OGLX2dH83o/68jQiuQZMv8Aw8/NVgP5nz4JrLYeVMvarcV1tfYz/LjiuriDK5Yyj7en&#10;rKP4r/gHhcH57HL8U8LWdoTej7S/4P8AkTOolBMZ7470zzVHylfxqZBtHAzu5pjxYXI/KvJ4fzSn&#10;R/2as9G9H2fY+g4vyGpio/XcMryS95Lql1XmvyLWmXix/wCjORtbhT6VavLRJ4fKJ6+nasX5kff2&#10;7/lVq21wxOsV0rMucbu4rpzrIKkq31vB/Fu0u/dHiZBxFTjR+p474dk327Py7CS2MlkR5v3cfKwF&#10;SabrF1pcvmW5yrH5o26H/wCvWuJLS8hAiZWU1RutDhZsQtt/UVx0c8wuIovD5jCz2d1o/VbpnXiO&#10;G8TQrLE5ZO63SvqvR7NGvY+LdOu0VZZfJfusnT86uJqNqy5SeMqe4kFcfLo9wrfu2X86I9Huy3LL&#10;9c15OIyXIZvmo4nlXbf/ACZ3UMy4gpxUKuFcn32/zR0XibULdtJkjE6bmYDYGGetY1k/lQL+dQXF&#10;kLZVPmhm9PSrUK/uVVh0UVjjsPh8FlMKdKfMpSbu1bZWPDzLEYjE45utDlaSVr38ybzMgvu5xWJ4&#10;6mW18N32qhh/olrJMSy7h8i7umRxx6j6jrWyM9qhlRo23K2Oc185CXLNM503y2PI0h1Dw7qkP9rw&#10;zRyR3g+e3VmglWUpGqBuiqg7MASVjALAAn0y2Ky2o2r1WsvxJpkSxfuoF8tV4XbwuMY/KrWkXYNh&#10;Hzk7a9CvU9tTiyt2TyoEBZm9cZosZIp58ZB2HO7sTRcBWUFuf5UtnCsMOAPm/iPrW1NxVN37E68x&#10;9reLv+CZ+ifE39jvwf4sTW5brVL7w7HfeH7qFobaCGS4R7i6jmMksn2hdkscZhxGzG0XZ5eZNv57&#10;2Lanot5cRag8OpSE/aLfUobpT5eBJbiXAJIQP8oGQBnhUdo5F+yv2Z/+CjWneGvh9rHwX/aIu2bS&#10;bHT1TQN2nslzNDHHGiR4QqJIQoGDHIJmXaQCxKr8v/F7S59Vv9W8d/2p51pceJLVreG7kELRQTRz&#10;NbiRQSIynyRnKlRuCq2OT7bqSjGDg+i0ttoGGk3zQmtjoNR/aZufEfw/h0P4i3tvp+i6XdWfk+F/&#10;D+lJDBqU0KGJFkEMsMp/dxeW0pldgiEY3lWFz4a/Ej4URXVwPjP4z1bSLOSaG+0/w58NpLVYbVTI&#10;0kzSklVeYKkakCQMhWNmLeWUXg/C/wAP7L4qePdD8B6Vb/2CJbc22pazNqC3tvFE7vKJYI1AcExo&#10;QE8yXzZIcBhuIP0hrP7O3wU/Z68V6T4TuLC31SMtcR6t4rvLGw1RrOHzI5FcnIi8x386F5DuSONF&#10;j2qWlZuzD05S/e1d/MzxEqdOPs4rfXQ/UP8AYJ/bm+A/xr8NaX8MvhlZeLJ5tK06C3llvvDr7LZe&#10;dgllgTykPO36o53MFZ67X9qL4f8Awm/aP8BX3hKw+LNn4d1rXtHn0bTfFdjiSaGGWaJpI43SSNir&#10;PEoKLIquygOHUFD8SfDn/goFonw8+E+tJ8P9QtZWsrqS48QHSvMnjSNhgQpIskYt/wB8SxPlbiu5&#10;tior48Hv/wBvP4e/CrXo/jzZTXGteLNUvIp9MttS2k6DZMJWMUFvmSMzSeR8zkqwMq4+6dzrUKXt&#10;NXa5w0facvu9D6d17/g3z8H+Jbm1sW+JjaLp8uhvLrX9mjzpbnVzCo3guixpbiUJhViGY4sYUuPK&#10;/Ob9ov8AYp+I37M3xXm+A3jqzs7u+e5hdLjSIWktW3kfKjSIjNwBgAdQQMnIr7n/AGSf+CrX7Svx&#10;w+NOk6knwwvtV0+5RhqWk6Lb3ky228x7ZPlikEcpYhQkjBNroRtLO47D/gsBoXwb+KmneHfjb488&#10;ReJPDOqWum3GlWvh++W1ibciG7Pmxs+4OFf/AFZePerxlSWMaTebiKMqMfdZ6VCrJT5ZH5k+E5dZ&#10;sLp4tNudRht7ezZLWSGRmSVVBIQfexjtjgBQOPlz7B8K/wBnbTfib4c1rU7rUIfD8NroM0q3bQSq&#10;7ySQTJCu2KNPN3nzA/IUK7Z+7sfyfS/F8ryfYreX/RY5I/30jEbeRzGh44IwCoAOM5AGa+vf2adI&#10;i8UeG7Xw9e/2bb/21LpmmYsVIZWmnaJTICAd+Zh19/evDcZOXNrpt+p60eVSWhr/ALMHwG+HH7QP&#10;7PPjL9iPxF4nurLXdI8RW+o2uoLp5kRFsrC1037VtDrkNK8ieUzhivzjAYGuz/ZY/Yk8bfsV+Efi&#10;RpN9q9vrlr4g8L3motqdjvRIZoIXEVsYn4BKTTN5in5ixUqBGpbzz9n/AOIuneF/+Creu6d4Lnhf&#10;SvE0epQCZLd9ssUt1FcIy8ABmEcZy3OIyAPT7+n0mLXtM1bTXj/4+NJa19PvxlOtc9KvUrScpdbP&#10;+vuPQVOMIpo/OvTdfhg/4J+6x4dt3aW4m8e27XEe45RXt5mVv++bXH/Aa5f9nTwbceJ/hT8WvEMU&#10;W6bTfBqqm7/nn88j+nIWBcV0/wAHvCqaj8HfiToN9+8aw02xu4gvIEluupxu2R1+adh+HtWj/wAE&#10;/E0/V4/iR8Or0sP7X8NwllUfeQeYjA+2ZQPpmvqpVIxw9Rro0/yPJ5f30U+p83/FPTW0PxxrNjLt&#10;H2TXr2F1/ulJ2B69u3/Aa+zP2G/CGlN4ZiuX3NN4f8RX0NuWHzjd5YX/AMdL4r5y/aK8NQW/xe8b&#10;WBtW82GI6i5GMJJNLabjx33Sv19TX1H/AME8dF1H4h6m13dp9msbZrO/1QqAuUbTWSRiQRgO5Qgg&#10;5HJx8pFTjqnPgk15Dox5KzPrzw9DN4d8Jya/HL5d5qMbR2fynMUIPL8gEdiMZB/dnpmud1qf7LoK&#10;fZjhI4VUKvZa2PH+vI9jJcJ8qthI4cAeWgPC4H1P4n0xWXb2y3+lzWsh+9Dx9cV822RUqe0mJp0j&#10;Ikm9sfuhj8KtXfmXirtPy5rMjkZ7jy4zwyha3A0FhY+ZcSLtjUlmqSR001vaWxbd/ATzxmvMtT8c&#10;Pq+pKLd8WLSH5j1usY4XP8OeC3OcMB6rF41+Ir6k72FhcMsMMm2ZxHhZeRlVY8MoOVYjPOV4IbHK&#10;z65Fc6tDeXDKg4jRduFRBjA/2QBgAceg9KnzO2hh/tM66+1OO1t5by4Ve7AfkPw4Fcf4k+INxPGV&#10;09+o+Vuo/D8D+dUfGPiC8uZWsraRvL7N03Cup+EvwB1HxW0GveL/ADLPTE2usIGJbroQB/dU9268&#10;YA53LDlCKuz0YrlOc+Gvwi8Q/EeWKCwl8nT7VViur+RcpEAAdq9N7YOQo9RkqDmvoTwd4O8NfDbR&#10;TpHhCwWOEMGuLiZh5s5H8TuF5wOgwFGTgDJqHxn42+HHwd8IC88Q6jbaXplmoit40XO3J6Ki5Zj1&#10;Y4BOAzHPNfMPx6/bL8YeI9Tk0b4XRLY6Xb4aG689VnvpCSqqGBZUBIZTGPnXhmwGCnxswzajhacp&#10;Se3RbkSlyq7PRP2n/wBqyTwJCdP8Bap4dumRLiHVLTxAzQi1mRlX55A/C/eBjEbu+5Sp2ndXx/4u&#10;8R+I9R0+X+2dbSO2numimvIhKZpJJxl13zSC6kjRVKHzMx43Lu+ZsUvFUa2U1x4htdc1Nr23tblH&#10;R7SN7feWjVULkkAYl+YptdRzz/DkN4l+z+CZfDf9nWjanpuptI2oWStJJuZWa3GT5kbYB85yMbCW&#10;J55X5HEYytmUVKStHdd/v/pHHKbqknk2+lLC91tt7hYvJknuFELBgg3u5fAK7jFhQWVCNpK43mxH&#10;4ttoL2Tw74p0W4ltZpWt/sdjZqizXjOpKypJlHgT/lphXOxdmVP3KOj32iaXoF5o8drI15ayLaTC&#10;OJJLUxq25YQXKYUyjoI0KmFSrfOyLyPizwj4QsPHOk6aLy/ura2V7vUbLSdWa6b5rRchMqQgQxBs&#10;t84C5OxdmTA06cqnsp7nUofuzc8baVPbeGNHtvEr3EMmm3iS29ld2eI/KwCAYhKpuFI3HDD58sCW&#10;Y/NpanrmgeKf+Em0HR5bqzsdk8miuvkBvlEcW2Qx+YrbYcSL8yguUWPa4YCX4yXXhmXVrjTrHwfD&#10;p9vcLEw0qxmjmYNGySSrueOTzAzN5vG8EXLjc5jzXmHwqu9b0X4lXM81tIun6lC7yQtcLcb7fy98&#10;QVfPHJAMmHckNGGLDtUcNFe0lJ/DexFO8Zehp+P9E1Z9G1LxrG6+TeX0jzKpRls1RQvkEuTmULIs&#10;m4HczGPO9QpZl7r/AId8QzeGtL1KWSa3mksZLPWFmECwzw/aDJCxG9oZXeXeGy+wIEUusa+Vc0SH&#10;QL3xPNpyTaZbm6012haeYhFdLhxgsE5mEbA+b8rqXZsAIAnA6d4r1HQfGmmad4R0oCza2ktY5Hs1&#10;80ieZVEZZQvlOJs4V2Bjxv3FXCnZVKlSHLe1lfstUZTqS5mj1ZdC8O6z4lnuLLUlmbSYETUNRuYd&#10;8twzgI5hTy/LjnzFuKnCjco2EN5as0DXxpcwttRtLi7kkmCiW3njbyMNuLyKy4EhGAygZ7KcuuH6&#10;l8OtN0PQV8Sax45En7hb+400LIl5atKs2wxlSFZcIMHaWKFQOCrVDpJs2mXxGjiOS78+O4Se3kgD&#10;sFZRGksknL+XGgfadiAKPnBOfLlKWkZX1sb4GpepysdqGryTQahZa5ZNdXV0rQxwwpCspZjIFjaS&#10;VAWIVgWTjcI2KugCkYGheG00G8Fxrms6rJDq1nJaS3s1nMIQsNq88lyG2K8gLMoUrjBXJ+ZgV1PF&#10;ep6R4a025NnJBK9wqQyWd0rTW/z4Zm2btz/KqldvznL5DfKxg1fVLVdIm09o7y4lV5Esol0uGCW4&#10;CLI5kAlD7F5iCDADowJO4Ia6qdNRi0up3Yrl5rFbXp007VDF4XjkmghmhljkuoQqPu3gmQyKCQsj&#10;71yMK3J5wwrfELwlcnxTY6rp+pzNdOsMWoXGnxzsDujVmkeOTysRs25h8gXZnG7y8Nqy3Y1rUNM0&#10;tdO1TTYNJuoLPVpoZyTMqy/NGp2KPliKR54AKZ4BK074y6RDeeI/+En8Dw2d9Z2durzBdZhe48yE&#10;swaTyppG2mNDISixoZGVAFIXdNGUo1Enpo+3yu9dzajhYxp67nO+MJmsLPVj4gv2W1sfL/0O6tZF&#10;LksHKrMIwiMHSQHzMGTcrBWVTuqfD641fxfpkl5FpFpaj7Gr/bmUjyUZlZnA2RRtI4mkQbASzGVh&#10;kb5ab4z8U6/e/EbxBp17cWdjo8jGW1/su3F0YJo41Bk+WQM6kRMy27SKmZRtG0hDveJm1N9HurjV&#10;fENxc2Ml1bjxB9g1K3uYl8i3kQz7ywkmyJd5kUtucj5gNgrsWH9nFXiruz0e36ficf8ADkyn8OvC&#10;et+FtQXw1oeujWrG9tZ7yOzgj2hHSRXlMwVpY3TB8sN5jFQz5Xc4Qr4ivbyzl09NQ0yK3vL5C2oW&#10;XmCS0DZCxXBjkRfLby5G5wAdpZdu9I1p/DrxXqVt4qs9Jl8WR2F1p5kutLfWpnure9lC7YPLCs26&#10;ffKjg5LAtITuO0V0J0vVPEmrJcanpcM89vPtmhedoUgliLMkkiblRE8ttwAG05fJCqUGmJkrqcum&#10;/S99jWMrxuYuqalPpmo6dctDHZt9lXy1bydgC7RHKi8bWAQrvClncGRm3M2egutT0iTT7bRtJ0hz&#10;eSwpayTfuVMxdy0kf3oxgbOj/K2GGVYgNN8KdO8E+Ifi1oeqfGnUr+z0u11YfaNejIuTPCQjS5f7&#10;3lhAisq5+WVlXLMqN2H7Q2l+DfB3iqeD4JXcOvaXZXklvNHCIJbiGMQ4QqghZdzhZGBRw6KuGAWP&#10;aOX2PtEk+n9fcVyy5WzxHxX8Y7Pwvr02g2+sahIluEAkEKzBsopyHW4AYZPYf40V6RrHgs314t/d&#10;3Gl2DXFvDMtndaMjSRK0SsqsSF52kdgB2yMElbR+rpWcPxRlz+Z+nmmftXWc+rw+FNP0mw17UJLi&#10;3tw2i6owtWnfgp50kYUDeUAYblK7nJXAQweI/gLH4sv7/wAf/HzxJdXSXkNraXegeH5rmDTdiyf6&#10;PGwQ+dOwmkZlJIw0zYUcYzvH/iXW/gFrWl2um6DpetWtrHvt5ZtDFvNawcoIhLCwhGecBYVUAZwS&#10;ST5r8ef2t9Y8Z+FrTS7HwvcabeWOrwX8N1a3azL5kRO1SrKO7bs88oOOeP6a548z5Gux+fOMtNNz&#10;g/2yrnxH/wALDj0Wbw1/YukppMY0HTI4Y41js1d0TKx8Ll1d9h5QMAQMV846tKLaVlmLLsOMdMe1&#10;fenibxt8H/i7qfgnxR8YPCetaTu0+8azsb7R7ofarhjEFiQxxFpBhTKm0qx/dnGWK18d/tUJ4U1r&#10;4y6xqHgO1t7TSprlDbrDNHJGB5ShmLRMy5LZZuSQxYNhgQM/do1XsbRjKVPlaMPwr4y1rw7NHqug&#10;avcWd3GriK4t5ijqrqUYAjoCrFT6hiDwcV6V+ygfi/4r+Ldr4S8E+MdRsodVfzNbuLW8ZGSzjb95&#10;IWAJDAMwTPV2UHAORwPhz4WeIv7Ft/FOtq1pp91JILMy4U3aqWTcgJ3bd6kZ2n7rDjgi54xt/Dvg&#10;i5sdS8Ea/crcRon9pWt1cx+Y0wKyMoSMfJGvyABySxG7jOxcamOoe25VrJdP0MKXNHToz7J1r4Vx&#10;ap8QNT8Ev4ptfEngnxNqk16dNs75Z77w5qDyOzXMcSKxWDzpCjMuFUXJMgAVnbxP9ov9lzxx8HNG&#10;uvEk0aajotvy+sWq4xu4VZYiSyZI6jcoLqN+TgWvg3+2j8O/hZbrcaZ8PdQ1nVbpfKnurq6S18iI&#10;lSY0A80vkruyducKMDGT7H8UviLqH7Tf7NvjSP4caVpM1jFYh2mutQulniMaC62MhtFjMwCKpVJn&#10;VWdMsVOa56mDp5hh41q65Jrs9vX+tCuepQqe7sfGg8a/D7xzo9xe/FHXdcl1XR9Ft7DwzZtcK1rI&#10;kTTN5b8AxRJF5apGrZaRt27BKjlPh58PfEPxe8eWXgPwje2UF9qDOtuuoXYhjZljZhHuOfmbbsUd&#10;3ZQSMkj3D9hn9l69+JHxB1i8+I3hO8j0G10a4tGupLcJuuZdihIpGXIbymkJeIggEAnbKVf2P9p/&#10;9gT4bzfB1n+B+g2+iX+hNNfNG0zt9vi2DzI5JZCz7lCZj3MVU7lwokLL108LGUfbRd00tF+fzNvr&#10;kYvkZ8QeGfEv9n32wyMrH+LON2D3B712eptDrmmreW7/AD7fmw3U4rzHxL4R8XeFJYG8TeHNQ083&#10;VrHdWv261eLz7d/uSpuA3I204YZB2nB4rp/h94kj3jStQmaGZ1VlWQ43qwyrc+o59waWFxMY1HRm&#10;zer70VIveCh4UvfEY0HxT4dNxNdSeXY3J1pbKNJDwBI7oy7ff5OTy2OR2Xg7UvB+m/ETxFoOv22m&#10;afovhyO4F8yagge+uIyYoYVmUMJVaVlZggZ/ISd0JK1x/jTwgltoKeLYtYtlxdLG9mm9rhM5IcDa&#10;EIAHZ8gkDg5xyHjLX9G8U62s3h3RJluhJxJM4CyoF53KM8jA5B6ZznjGOOy2nWrx5qbktdb6L1Q6&#10;NXmi9Ts7fxprvg3XZrHR/E+pWvhPXpzaT6ksMdnLdW5VoyZAhYwpIrPuj3MrIWBLhQT13wwtdJ1v&#10;4pzPY26pY6OiwIsMgXEnO4nOdwx5nzEnPBJI4rx7xV4z8V3GitYa9BZSLOPLj3L+8XHQrzkAEfjj&#10;HIr0v9nCEaB4G/tVkJa8vvNmaP5ZHhRfmVX2sDsCsTu4AcnBw1c+JisPC8fQ7MPOVRuMj628Lm50&#10;F1vLq0t2ZcxI01usyyfKQFA2PhlLIeSoCpyODj0Dw34mtJND+w/bR5LqXDQuAWh27myxbcWKjbhQ&#10;FIORyu0+C/DTx5iyngtJbPYF8+O1uIRJGHVmZmK8kgjbwGBHl5OcKB6d4P8AG3heVI5vHGtBFvN0&#10;ViPtZjMjKoWQozhhIMghsNlCNuVOM+PVpKpG50+0dOVj0+91O2mhNuS3+hxoixwSCNLQ5DBUwSSu&#10;SxHABMjYKhctmS2Wla3L9k1a2j1O1vVS2uI7lEk8612fNbsHUhgQdqrtwwGMtg0StpbL9m0sXbQs&#10;Bcb5pEmVkdc5HU8M33n2qWz93BLU9G193Pn6eA0cMu37VC+5W65ZDnjHfocjuK5Y0+Ut1OY8u+LX&#10;/BOP9l34nKt1YeEo/D88hR/t3ha4Fl5acMB9nYGFcj7zeX3OMcY8gj/Yq/b3/Zsj3/sk/Hj/AISL&#10;TLdWYeHbtkt8GSUl1iguTJakkEl5A8bMSQATxX2g2nS29qltbzyfezFGeTuIGTn6D3JPPI+U6sN/&#10;Fo9rDcX1vLbLNnDSfKuc47HGOex5/GtFXqRVr39SdmfDVx/wUF8B+J4Ln4A/8FHP2ZbnQftCn7TJ&#10;HpsoijYsyrKtvMfOhUITtnhlkYk5TaDkfF3i74k+EPA3izVvDXwwvNV1nwDdXRe3sdbKLKkmzYt1&#10;Gyj9zOh+ZZFUZAEciyRl0f62/wCC2X7QlrcaX4f+B9jDZ3TST/2rd3DxpJNAo3wxhSQSu9vNJYEE&#10;hVHIJz+dC6vKNyod0f8AFG3pmvUweHjOnztWv06eoSqa2PVtM1O8udDvNd0UrqdrBFtvLaSQm8so&#10;mf8A1qoCBKgU8kDAJYuEG1zzfhXxtp3hHX7fxMdMN8ujyQyqx1h7G4i2yIFmtmikVlulbDJsV1TB&#10;cowU45vQfH2t+GL1NU8M61cabdKrIJ7WZkYKwwykrjKkcEHgg4OQa0fFGl319aDxfpOlTTWdzAsm&#10;pbLUCOCYhQ5O3IjQu4CNkBsjAUnYtfVqdOtzpanLWp3joQX2o6Xql9/aNk97NELrEcjeTI8aZJXf&#10;GD83B5U7QSWwTg5r6T4L8ZeJRdXHhPw/qusy6bazXtxDo9q5fT7eLazXchRWZIkOd7Haq5jJfJwM&#10;s2aSRLf2RjWFptqxtOdob13bQAeM4znHNbHhjX7PRNO8QXGoW3iiHWIbH/iX3mh38cUVujyRxXK3&#10;gMLs0TQysu4OgVvLVw6udvDK8Zvl+4dGUXozm7yea00+CW6gihjkVXtbyFPnZVyNuSRuAPHqCuAe&#10;CKsaD441PQtRa+8L6pcWeoL/AMe9/ZjZKW53/PkyAkNncGAyoBXoVh8a3Hi7xD4jgk1BptS1GW3h&#10;W4jubz7TIzsA0eNmOzr+7+YqwKkZyKzbvxnqd5p0SX32GR4YSGmEKLI2SXw+wfNgkjceSNq7iqLt&#10;NZOzRu7R22N22P2iWO4a886Zd8jKI2mZzz9/5dyMG+bdk9sgjIrZ8Q6ZH4c8J/8ACV+EruS1b7Rb&#10;2s0bTRXG+SX7RJkPsBHEP3GUlMYEhGRXDHxbJd3jalcadbyzSMWZpmkYlzzvJ35Jz6k575zTNQ8W&#10;6zdx/Zp5/wDR/kPkKzBCyggPjON2DjPcAegwUsLiqOIU4y93qhe7KNpHqXwO8J/Er4spcS6DqGj6&#10;f/wjuoW+oSa1qGp/2abKRn/culxlVRllTeNv70kArnBx9CW3/BPL4oya5Z6Vc33hmx08eXGbu216&#10;9vUvVKLmS3aLTdipncwLkIFI3SAfNXxz4F+IOs+DNW/tjRks2l8lo5Ib6zjuIpFOOGjkBVsMFbBB&#10;5Ufj7R8Nf+ClX7RHw9tLfw1r2o2XiDw/GscJ0G8tfJtxAHUtGqwGPqo2jduCj+E8CvZ5adam4z6/&#10;ccvPi8LXVSg7W/p+R9cfDv8A4I5Q/E2zjvbL9oOS2V7eOWR4/BcssCl1BCo809vK5wQTuhjwD7c7&#10;j/8ABCXVIpv3H7S8Um3lWPg3arex/wBMJB79CPevrL9mfxL8J/iD8LfBPiHwZ9h8L3HivwbZa9a+&#10;D9Oktobi2tZ40kIXbDHM8au5TzQFVsZH3q9lBU98110cvw1Nxko2a7NnmYriXOKylSlVvF6WcY/5&#10;H5oeKP8AgiN8crSRU8FfFbwnqKY+ZtWFzZn/AMhxTVjx/wDBEz9rJy3neNvh4q5xiPW9QbPHvYiv&#10;1IDKWwGp6Oi8g9a9T29RdT525+UGr/8ABIv9svRGaGw0DQ9WVThW0/Xo1H/kcR1jS/8ABLv9uiF9&#10;q/A5pB/fTxNpm0/nc5/Sv17R0YU8bTxivDxGU4PEVHOzTfY+qwPGGcYKgqSakltzK7t63R+N2qf8&#10;E3f219Pi825+AmpfKcYt761mPX0jlauH1P8AZJ/arsb6TTJf2Y/iJJJG2Ga18E38yE+zpCVP1BxX&#10;7nokhG5IGI9dtP8ALcfMYGH/AAGuzCupg4cim2ul+h5mYZisyqe1lSjGT3cbq/yvY/Cv/hlP9q6z&#10;tvtr/s1/EC3RVy0kvg2+TA98xCuV1Sz8aaBNNZ63o15ZyW7ETQ3VoyNGQcEMGAINfv8AGPH30P4r&#10;XC/tD2Omf8K2m8RXWmWNxNodxDfWkmpWTXENrIsiqbnyxJH88cbSMsgbeh+ZdxG1pxk8PVpuVWnG&#10;VtdUZYXHYzCytRm4+jZ+Ez+Jb9XZTOi4GcFacl/qkw3szBRyR0r7fl+J+j6CdP8AjX4b8OaJb6P4&#10;OtdQkGraWW0qRWnZrKC+MEkQiubiV/MkEKQROyQqsr4VfM5/4Kf8FAYZviJqWk/tHfDXw7caTZ6d&#10;FDqVvcaLf6stnHbpsml8rE4dnleMvcXE2ViAQSscBvlJZhl/KvYUoqTtZqPNv18rO6t5HvYbMsZU&#10;f+1SnKK6KVv0Z8g/aD5m2T5TkGtIXDfdZOnYYr64/bzg+CXh/wAeeZ8A9E+E8vhvUbGWZLmx0Oza&#10;W0uts8TIHjUzzhpVDQ7E8tSoCllZEF6x+E/7IvjD9mLUPjnf3vhVdS1I2sXh3w3Z60Ld7VomdboD&#10;YEmfMCmREljeUSR/Msm/yz4mMzDEZtjo4KEJNQ5r1H8Ltp089EialSneVaMOWLtZb/iz46E5A+4R&#10;9KRrmPOJePTNe3/HfQP2QIPFOnxfC/4i/D3StP8AEWlINLmXx1PcLp8sTb7iW5D72jaQSrHCzHy3&#10;WJHVHDmQ+H6r4q+Cuj+GLzxPqfxH03zdki2Wj2OvwXl00mcR5VAEwxXP3shXTr84X53MMQ8txn1e&#10;pCTelmk2nfa3X8NOppRj7aPMinqEUdzC0WP++a560ufsts9s7fNFJj8CayW+OfhKPUmt7u3uLa3M&#10;kaJcT7c4YnLsqnIVe+CxI6DPFdR8LNH8H/FT4kWdjFqGm6rpsbPNqmnf8JMmntLGY2jRvPZ08hVn&#10;khYzMRGm3LnaSD6lOGIpx9+LSOinh5OSTK9tr219kvKsx+bjjmrkeq2nmjy5Rt6Z9DXnmqXjeHjP&#10;4evfGGlzalb5SaSz1OCdC2WGQyMQw4wSpIB754pdK8ceGrYfY73XoR5bbSokTC469+vt7V2xp1JR&#10;0QSouMrH2n+118dP2bNI/ZA0P4HaNZSt4rs/Atp5N/bpHHbpdH7IbraRGDJKwXYzbUYqrszTBkkX&#10;4A8J6pqP2xtD0a9W3TUpY0kXacHG4ZJUFlwrsC4+ZVZsVhaj4gvNXvpr6edlMkjNt8wnbkngc+9U&#10;vNfd5gl/3dzV9DD2klzSeunyNKNGNKnyI7bUvEut6jcT3ms69eNdXrPJdfarlmVxJIZWDqQclnw+&#10;ctlvmySQRpaRZapeQ/2jFrluIYld4XkgVMsTghQAcH5sZPBA6nivPl1S4uHX7TdtIwUBfMkJwB25&#10;rtNBn8IzaVHHPrXlTvDuuI/JOzdj7vbnORxwMg/Sq1SpGOgOnE9f079rT9oa0+H+nfCub4jaqvhv&#10;T5Ge3sbSGCPYxJy+8IJHb5m+ZmJ+Y+tZ4+NfhnWNZe78Ty6teTSNFHdyTWcEnneSiIm/e/zqFRRt&#10;bII35BLtu4vwmmg6fc3T6xqnnILNlhhjvlZTIwAG4jdwuSeq5C8MGwDTW30B9UkN54lWCO6d5G8m&#10;3LJu2EqrgkHPmYUtg8bmGQFD88KsqkmpL5h7OEV7qPq74Sftm+Mfg/4M/sH4b/GHxhpOlzTNL9l0&#10;/UobUFypLyoslxG2W8w/MozI3A3MABy+v/EXQ/Hlu2saPf6jq11eqzXzapri2kvnAn5JDI5aRvu5&#10;bkHOCcCvl9NehstSaS1nVVVuH+bkjvjPrz/hXSW/xIuLm7g1XXPFdxcXEMQiie8mmn2xDkRjeW2q&#10;MnCj9cnJVVTkWl0EYR7HrV1catFcNqf/AAqexkZVZnun8XWTMxORklozkkdSSD1r2L4f32keKfDe&#10;j3Pij9qmf4fN9vgeeCC6M0+mlJMiRPIeN5GTYJAVGd2OQfmPyrqHxLQ6u0dv8R3SxYt5LyRMCox8&#10;u9VB59duQD0yOT6h+z18Yv2fpfDHjaH4xa5ZvqA0ORvCtxqFk82bv7LebAmEJU+d5Gc4BypPRscl&#10;SMpU7qL+46I/Ej2D9l7WfD+kf8FHvhz4d8PeK5tWs45p47fVJoXiW9gS1mWOYI/KGURRyFSSVZsH&#10;kGv1g8ISCSznvRz5l4EU+yk1+F/7PPxi+Fvgz9qH4d/FfxJ4zjtYdFvIX1u4a3lkSNBcmLACpn5b&#10;dlkOFJ+TGWODX6jeEf8Agqx/wT/03w9b21z+0Ta+b5skkitoOo8EuTj/AI9/fFeVHDVI2ai/+GbO&#10;72icbHhfw2inm+JEvg7Qoi1nefDTUH1aM5Ybza3s272PnPH7jmuY/wCCazTXf7TurQZ+U+C7kbOM&#10;Ei7sgP03fnWJ8F/20/2XvBfx/wDGWvax8VYYNHuPCupWGi3kml3jLcTM8KxYURFl3L5h5Ax0OM1z&#10;X7C/7X37N/we+PEnjLx/8RU03T5vC93ZzXDaTdy5me6jlQYjhY8pH1xgcDrXvyjL6tONt4o4P+Xi&#10;fmex/HjwEdQ/a9+JukR28Kw3Hw9ku/mH3QlrbNuHbIkQtzjpXun/AAT20XTfBPwo0+S2vWmfxBol&#10;vNqEj43IYWO2E8A/KzNwemAASDXzlrv7Z37E3ij9sfXPinrXxwjXw5ceAZrOG4j0PUibu7eBoRBt&#10;+z5QYIYsylfkx3yJ/wBlf/gor+yv4G8FafpXj34uLYXkEF2Li3OjX0vls9yzqoMcDLjZsxgnAGOM&#10;VzVvaSwaik9kZVr8+nU+3/E88l358byfL94c9O9XtO1HDxhWzuhT5R2r5nu/+Cov7D88YhT45Qlv&#10;Lw3/ABIdR7j/AK96teH/APgp/wDsP28Sm++OMKtnC/8AEjv+ef8ArhXkfV8R/K/uIjE+lbKK3t/3&#10;j4yFzu9K4Xxn47v/ABFPJpGizMumxuBd3sKktOwY5gibpkkFWkGSmCAN3KeF+Kv+CnH7I/ieSXSY&#10;fjU1pp8km25kh068SaaPnKIfKHlg4ALD5sE7dpw4r3n/AAUt/Ym0rS7ex0T4ieZHDGqLDBo8yKij&#10;gKoZFCgDgAYAHTjil7DEfyv7jro0o7yZ6pq1m9x5VxsW1hht/KghX7kaqDhR6knJ9SSTzmuB1CS+&#10;u76K0tVkk3XASJE+Z5GPygAL1JOOK8l8Xf8ABUH9n/Vn3R6pf7VHyrDaqev/AAIen611Hwu/4Kpf&#10;sN/DK2XWL2PxVqetNGfOuo9HgCxbs5WINOuOMKWJyefuglaJUcRGPwP7juU6a6n1v4K+DGmCwt9e&#10;8cacrXvkxlrNmyqkIP8AWdic9V5HAznJAo/Fr9qfwV8NbS4tbLdqWpi3kltLeFWMcxQ7SA44OH+Q&#10;4OA/ykqQSPjH4+/8Fwvhl4uRPDPw68C+J4tHnbZqzXMdtFJdQkjdGNlySFYblIGCcj5sblPgX/Df&#10;HwlvNVurnVNB8VSQ3cimSSW1s5JFUvl+BcKu7nAPXHBPOV+bzL+27NYehJvvb8kHtoc1j6U+PHxT&#10;8W/ELUIdY1c3GqfbLFJbeaztxtt2W3MjsiiRgIg/3VYlyEZz1rzvWtU0jXte/tk3aRwxiHy7SwhN&#10;0qebtk+RS7FE8oLgursQjFixBY+ZXv8AwUB+E0dtHFYaH4geRYVj+0XOm2hZQGB+T9+wVvl+8CGy&#10;x/h+U4kn7bfwtvPCFxoNzBr0015YG2uprzS0kxmFojtYXSnBUg8KmGUEAEZr5epkOfV6blKjK8nq&#10;ZV6lOUvdPTIbi6ja4nk1d710tcfartZp1lgZ13fLu3KnlphcuQxkbCIQhq8nhjxBqWlWOmWi32k6&#10;teI+o6bpcMsk7T2/nSXRaJXb5UAiG9/LfaijK/IGrynSf2zvgNe+KUh8V+DdQvNCms1sbiy1AKu9&#10;HZPPmluNzPkgMwIGV3nk4Vh3Xxr+JuqaJ8HPiH8Mb/4iXWqeMPhD8QDZ6H4sWSNl1PQLqaaN9yE4&#10;kD3NvYS7tpChbcDHWvpsp4VrywreIfK+i/z/AOAc1Opyy20Og8MweEY9S1qeysYoZo7FotVMkwa3&#10;H75xP5AYeYxwidSybihChQpOD4g0nUfC/iex8X2OjXVjrcdsywrLaPbv54MsLICrAwso3DzCCQY0&#10;XBQuD8oWX7Snxd0ltumeLFt/mVx5Ol2qkMpDK2VjHIKqR6FQewqxe/tVfHTUrOawv/iXqMltcZ8+&#10;3VlWOTOAcqBg8Ko5/uj0Fb0+EsVRrOUKis/U6p4iMo2sfV/jmKeJbrXNZ1uO3mht90tzM6nLSGSU&#10;xyrklWLEjDL80cUa7vlK12nwp/Zl8YfFb4Yana+E2im8R2VoNdh8NwDL3tllykQ3LmR5Ar7coFMp&#10;WMGPeZa+Cbv49/FK+Sb7T471H99/rsXGA2AAMj0AAH0AHavur/gkD+3V8NPBPjOx0/8AaG+JE1nq&#10;1v4mjtPD+o3GWM9hqcckN7BPKxEaRRXSadeB5D8vkzYOWIbty/hmnQcvrbU0+mpz+0ltHQ8z0G50&#10;Ww8S6n470fVvMs9UjVvJ2iUSsAixMHeZWiKtFuL9ACjHGxayNU1jwnqfkzv4m0yx/eGRbe+vIxD0&#10;KiKVH3qVOQT8hYkOGXaF3cR/wULu9G8G/ta/EDw34Dj+w6XD4tv202ztW2pDbPO7xIoU8AIV47dO&#10;1eHzeNPFDp5Y8TXTJ2X7S5ArnrcHUJVuZVXpotE9EZy1Z9eeBvEvgXVfDHiLWj8SdD+2SWU9rpWm&#10;32tLb7HNwjbioeIsJV3tvUOFCZdFYrhfD/iHRbX4frpvjmYCK63iPUtH05p7eS6hRX+zp5P7pgHC&#10;sygKyrcKcYK5+OpPEutzn9/q8nH95iaT/hI9XRT5etyLuGG2sfmGeh9Rx06Hvmqlwph5O7m/Wy/4&#10;JpGXK7o+wfFXxk+GGq+IJtctU1TS7RtrrZra3V0M91851SRh8gZ2JVmdiUKEZHN6j8b9P13TIm1f&#10;xo00dmsctrY3i3I+1SBUj8p25CgRKUV/m4xgAk7vldtY1ALiW5kY9Ny4wfzPFRzatdk7WknxgfxD&#10;/GtKfC+Ejducn93+Rt9Zqbn1xefGb4Z6XHcXfhi6iaaazNu3kMLaN0eR/wB2MFdihdu75SSsmxWb&#10;YGrDvfiH8Jo9XmN3LdSae0ckiz2d7ClybghdrLvc7AHXl9zkK7YwdhT5ffUZiPlkm/Fuv61GdSlV&#10;cbpD9JutaQ4awMGnd/eXLMMRax7ho3iv4c+GlW+TQJb7Vv7TkupL2S+jiVeAIyuxyWPUsMKcjAch&#10;vk7TxB+0H8Jdagml/wCEWmtZPtDPY2cMii2tY8jCLtkD5wOSG6qhYOw318sy30r/ADFWxnDfvf8A&#10;Af5xSC6k8vHl/wDkb/61dFTJMHP4m/vMvrFQ+i4f2gtL0a9a+0QWaFLuG4s/tNjH5lu0Uvmo6PEA&#10;VlEgDiVdr5A+YksTp6/+1NpHiCe3k1B7yeOJSn/ISaOVY2kZ5IwRGflZndyMLudiSSSxPzAbqQBd&#10;tqOf+mv/ANalF1IVwETP+8acslwMocrWhX1qpax9HyftS6W3iCHxPaaJGzW9uYbVZtQfFszKyyyK&#10;rI3L7idmfLDYwCFUCrq37UN1dXMcmk2dvbwwlXmWS8y0xG9QCywJztftk/Kpzlc18+RSQpHtZWJH&#10;LbSOe9PWaIDkN/33/wDWqP7By/fl/EPbVH1Pcrf47+E4YVju/Aen3cn8dxNdSBnPqdoAJ98ZPUkk&#10;kkrwwSQYyYP/ACJ/9ais/wDV/LP5Pxf+ZPNI/pd+Knwr0X4lac1rqE81rceXthu4GGVwcgFTww3c&#10;9jjIBGTXB+Ev2MfBGj3kOqeNNak15re4Esdq1sIbd8DgSIWcvgjpuCkcMCMg+xTuGjzurz/4pfGL&#10;/hGbxfBnhlGn1iZATHbp5siEg7UVBk7yPm5HClSAd2R+x1nRwtN1OX7lq2fBe0rVJKPN/wAA8X/b&#10;w+J8dvqem+ANLustp0i3uoJx8sjAeT3zkLuPTGJFPJ6eAeMPiPqniu1/t8wWd5rGjt9rg1C80+G5&#10;mu0AjWSGcPEzXARE8xS7EIiS8ENuTC/aX1XxdaePdSs9RsLxdVmvC7R3it52SRtDbvmJIIxn2rn/&#10;AIGfE+78I+M9H8Q6rbLcW1vf51C3uo1kE9pKhiuISrAqQ0LSLyCBuz2rgp06lesq01a72Pbo4inH&#10;C+xW9j0jWPj78CvjBqwufivpXjrR5Y9scU+i69BeRshcl4wk8SeREMtsjUsqZ4GBtPuHgH4Pf8E4&#10;PGHhmCXTdUsZjHH5clxq3iS8s52cDBZ43liAJPPCBD1UYxXyd+1b8KYvgR8c9U8E2VrcLprst3o7&#10;SN8zWsvIAzywVt8W49TEcnOTXu37NH7HPhP4k/Di0+JHhb4r3M128jRX1hJZLFCCOWty25ypOVIl&#10;+bAIYxk5QehzO0vZwXN22ueTWStzX0GeHf2WvghB4+vkl/aO8J2uhLeH7O39tRtfNDv/ANWfM2xo&#10;2z+MbgGydpGBX2Jovw58EaR8OR8N/D2lpa6JJp8lqtvayHmORSGbcclmbcWLEkkkkkk5rx2b/gn9&#10;8OLq58678Val5bfeWOCDzOn94oR/47Xt3hLw54f8FeHLPwn4Y02Oz0+whEVrbxZwij3PJJPJJySS&#10;SSSSanBUakacva0+Vvz5rnPVrc1kmWNC8P6J4Y0qHRfD2mQ2drbrtiggXCj3Pck92OSTySTzU11e&#10;29lBJdXlwkUUSl5JJGCqgAySSegHeuR+M3jL44eCvD8Gu/AvwDofiXUI7j/StL1yRgGhx96P95Gp&#10;YHk7m6dAxxX56/Hr4vf8FC9Z8Ma1L8RNG8baX4dvZHbUt2gSWtvGrjZsLrEuyH58BdwRiRnJxXSm&#10;4PkUbL+uhVKj7WPNzL0L/wC0X+3P4a+MnxVsLjWPC9rYaXZ2T29rew26tO8EkpkiM5TJcCNwSoLh&#10;GeTaSGxXzz8RfHOjah8RLjVvCTmPT4BHFbbFEYZURRlR2XI4HpjOOlcJ4gv5hf5mfLbVHTHbA/DF&#10;V/teUDiSvE/srDU8yeNV+Zq1r6etu578UuRJHvXhr4k3GvaGtg7RybcgpIobcvGM859eP51x/iez&#10;udOuDdQEReSVW3Vfm3MTnbgnJGM/16iuL8IeKJ9HvkkZvl6MK9QS+t9Z0/8AtKKFriRY/l2/w8/4&#10;fzr6mjKGIo3S1W5586cqNa/RmPpN1aQeEtU8UXU4m1BlaHy2zi2V22kAHvhj83OM4HfPr3gmx/s/&#10;wBpEW/5ms1l2t28w7x+jfoK+f/GFxJ5pW20+azE42XCsRtlwQQcY4OcdP/1+7eCNdgfwDo8crn5d&#10;Jtgqr2xCoAx+H4V8xmlKVOV+jZ6uFlFo7Hw1r0lizJI2yPbufaxGMc5yMe/1BP1r0/w3q1nd2DXG&#10;mX919qhVIne6mZtq+YMlccg/LkksvDAYxwfFbO6MbGe3HuuF5H09DXWeFvGMx8uwW4YEMokkkLZG&#10;Tn8eeo/yfLWmx1TUakdT6i8K69YjRYTcWhTUpm8yOSVFdJCrFSuQu4fvGRQrMcZ27iOKpxeIrWHW&#10;1gkvI123RCNNGfMDAgYIwpZgePr36V5l4Y8RzatD5ZvfLWZvPkuRGuWKoNrLyO5PIwQcHORws+rz&#10;/bWsFuV8zY+1riQxrgL1DHjJC4HOc49jWNSO7MYOzsz6s8O+LfDNnock9xd2slxZxqIftK/us8gA&#10;5HdjgcckE8jr5h4i8aanI15dGVVaQs0cSLuVAuTtKgEDHB4I4B47DiPB/wAVLbTrebStT86++0Rm&#10;EM98VZJjIj+bj594QRsu3gDd/CcA5fxX8VQReGH1E23y4wzeaSCcY4zkV5esKjizstzJM/PH9unx&#10;9e+Of2ivEVxe3LSLZtHZ26uciNY4lUge2/cfqxrwi5jNurbj14Fdb8cNek1X4qeJtTmILza5dHhQ&#10;OPObH6YrkWuknfYQD8+a+qo+7RS8jllL3rEIt5kk89fmXOQrdK0tB8Za3pMvk+Yk1ucGW2uIlkjc&#10;ZDYKuCCMj0rLe6a3k2E8fw1Vur3YfOi9fmqoyvLUb+Gx1UPinwuk7mLwdbLHIGM8bXU7byfTc58s&#10;A9k24wMEDIOr8Y/j5o3i/wCHHhn4W+CPhxYeF7DRVebVJrGd5rjV71if3888mZJVjUskKOWMCSSK&#10;rHexPm7XrGI7B8x459aryXUjMGK545z9amryXV0ZRpuN+XqdCvxJvEtxbPcWD/Lj974bsnx7cx1R&#10;1TxzdXdpJaTT6f5ciMjLH4Zs4+owSGWMMp9wQR2xWHJcSxqQsK+tQi+fG1oV9vlqnKPQzhzXsxsc&#10;kQOVlGP94/4VYjmt5V2s6/m3P6VRe6mb5hCAPSli1W4Thoh7cVEZRN/eiWyDFuZCvHf5qtWV1abQ&#10;t3GrMrBgzKzf5FVotRecbDHj39aJpJFP+rzW0Yxlqhc0tmdqnxc+IA0iPQoPGN+ljFCIo7ONikQi&#10;242bRxtwANvQAU6H46fFKGJbK28fatHHGoVI47p1CLjgAA8Af56VxsGq3ZHkOv4+lWJX3Rfuwd3p&#10;mu2FZ7M55YeG6SOs/wCF1fEK4GJ/HmtsR/1EJeeOnWqVx498Szri48S6m/O5T9tkyf1rmPNuI/vR&#10;N+JNSR3lxkB4m6+prdVJdzP2NPsvuNp/GeurwNb1Fv8At8c/z+tQjxnrkWWTWL/p/wA/T1nkyuOI&#10;mH/AjUMwnJ+WI/8AfRodST6h7Kn2RqDx94hU7P7X1Dj+7dPSN8QPEkYP/E31Dnn/AI/HrEd5xuU2&#10;5/WoZGuEPMDfSspyaNI0odjf/wCFjeIgPl1XUAPQ3klMf4n+LfLZDrmp4b73/Ewl/L71c60lyv3Y&#10;Tj6mo5J7k4zB+lclSpK25rGnDsjdf4j+JHXyzqmolcHP+myev+9moX8f68Tk3V8wzn/j9f8AL71Y&#10;Lz3hY7bcZHakF1d52mAfjXn1OV7nTGEToF+IOssNskt2evW6Y8Z92/zmh/HGpsm3fdY6Y+0N/wDF&#10;Vz3n3J5WFc9aYLu9B+aFfXiuaXkVyrZm1ceMtQb5hbyt/vSn+pqq3iu8YEJZ/N/vf/Xqh9ovH5MC&#10;/jUUjXTDctutZPle5rGn2LF5rl7crta2C/8AAj/jXp/7NHxq8UfBLwJ8VNd8Kiza68ReCW8LXgvI&#10;fMIstQmUT+XyNrbYeCc469q8fmW7Zvmtl/wrfsRLY/Cy9lhto915rcEMh/vKkUjjP0JzWU405x5W&#10;WrxMGSS6duZG29ugpptGkIdi2fwpuJwMG1jP+frTkWfPy28f41tGMbaCsTLBKF2lvyxTvs868GTP&#10;pyKjijm6fZ4/0/xqdUlI/wCPeP6g1pEgRYW+6ZP1FPVZU6Sf+PU0JOv/ACwj71KqyEcxR0aXAVWm&#10;UY8z/wAeFKDLnO//AMepuyXqIY/0pD56/wDLCOqJ06iyJKvymT8mo2S9fN/8eo/e4z9nj9TQFlPA&#10;gj/Sjm0JsKiysM7x/wB9VKkMq/KW2/VqjxLjiOPH4VIomb+GP9KzeoAqyqfmkGf4fmqZHmACmVf+&#10;+qi2yn+CP7390U8CVlwscefXipsaDw0w58xf++qUO6N8si5/3qbF5wcbzGFHvzTplcS4R025+Xdg&#10;GiTYEhlkYZLr7jdTklYH5ZVx/vVW/wBI/hMf14pVa6J+Ro+PpU3AvI7Kc7x/31UjSsTkOuB/tc/y&#10;qn5k2cFo+ntTlnuCP9ZH+YqeYnlLBllPR1/Ojz5Ovmr9M1AZZy+3z4+vt60eZPtwlxH+lJsmzTJT&#10;O+3Jl4ppupCdu5agd5lOEuIxnvxzTA8u1s3KY6dqhs0LX2mUfxDp1qOSaRRklc+1V98ynJuF/Sm+&#10;Zcg5+1r9eKkWxaaSbruX3FMeaUHCuPc1WMkxG77UP0pjGTODdLU36DLMs7iMlmBx13LmuwPx38Ta&#10;pF4kuNdl+0XnibwnY6JcTL/ctrnT5RIxY5LsLBSzd3djgA4rg5fP2N/pH0qGFshI887qPdDW5qF9&#10;54b5snvTDISuOarSzRBVWJ3Ztv7zcoADeg55Hvx9KaLhs5Zqz5hloSvjK568U2S8mhClGPyt97PS&#10;oDcLtxnNRXU24KvJ+ahb3YOJpal4j1vxDP8AbdY1O4upQiI01xMXYqqhVGTk8KAB6AD0qsHcDdt9&#10;e/WoLPIt2Yt0aiSRgOFb1rOT94ai4lgMxGSeem30oHmjnOOOKq+exAG1v++qcbp3OGHb+FjWbKLH&#10;z44JppSQL/X0qMzkj7p/7696cG3Lkj8N1Z3sAOjdu9RnzD90c9fvU5nJP+r9vvUgQfwjtj73WncG&#10;kIyEJlvp9aCrFcEDuBTlyRuIPTu3SjC7csG/76PP+FJsrlGoz7Cu3px0pULoRujp0UewbyM9shj+&#10;VPQ/L0P/AH0cUByjFD7Qyr+lSKkpjxt704hSSSM+nzGnIFzvPb/aNSaLuRGNzztX8aKl3D/nif8A&#10;vkn+tFLmRR/T2shaPaRRE7K3lknb2Xt9ah83axQUnmFZdxPtX6vyn5rKWh82/tAfAceJ/wBtHwT4&#10;ntYGt4brydRvLiH5i89g/mfOD0QqltESP73QE8/JHx9+GUvwY+KGqeBYdLa3t7K9L6SZBktaMSYm&#10;DYAb5SAcdGVl6g1+pF5Y2k9zHqbWsTXEcTRxTmMb0RipZQ3UKxRCQOCUXPQY8c/aW/Zi8LftGR6Z&#10;Ld6idN1DS7wK+pQ2++VrU5L2+CQOSVZWOdhyQCGYNjUo+1jG3Rm+HxDpzv5HLfFz4Ef8NOfsr+Fr&#10;i51Bv+EmtdBsryxmjuEIu5zaq0kTNna4cEspJADBTuVS2fP/ANkz4f8Ax1/ZjuLrxfrumSXPhm6u&#10;PsutaZ9leO+iSOMOt0sLKHcJufKoXYr5mEbCkfRPicaf4N8FGz0m1igg0eG2gSzMkj7YVcLD5e0l&#10;kaRQ8IdV3bnzkiKub1zx0oi1aeSTyb5bOV4xHJJHKl9CqRNJ1ACt5mnKi5w6zyfeQsTM1TjjF71n&#10;bbo/n38jWKqVKMpJaX+49SbxKos2vWsm+zxx3BaZnA+eJtoUDvuCuwOei+/EGs+Lo9F8S6X4clg3&#10;NqskiQsufk2RPIWP4KB269eMHBvLiDXrfULG115Xkt7xlWzXar2bPYMggcdm+YzdOVcEZBBPH/F/&#10;xLfeGvjD4f1rUFj8mDRNQuLW3LbczwROsuc/LtZJ4mHO7CsMbgFaq2Kp4WzqO13Zfc3+SZnRwssR&#10;Jxj0Vz1q31yKa7+xFGVm3tH0IKqVG7IOMHcCPUfjUfiHStE8VaPe+FNesoruzvrV4L+0k5WSGRSj&#10;Kw64Ybh+dfO37Pvi631nxTqGpQai0tpdW9hoWn6nNNOHjtUtyI0IUKEZ2illViw2tcNhiZESvS7H&#10;4xWcl/pOgx3S3GrahdKkzWxSaKJFMaAEoULblmWYKAxjEgZwFwSUcZh8VTVSm7pl1svxGFqOElqt&#10;T8qf2w/2bvGv7O3xHuPCHiKFpLdmY6XqSxFY7y3VsJIOSNxXBZQTtLbScjNeR2F1I6lGHA4Jr9lP&#10;2ivhB8IP2oPCS/D3xxcx29xdN5/hPVIWjaeGR1J3wf8APWFlVWdDxjGSCqGP4R8Tf8EmP2oI/HEn&#10;hXQL7wzdWSliNbbUpIIUjGdnmRshkUkDkRrIoJxuOCampSlKWh6OFxdP2dp6M+X5ZXjUBZFPJHHb&#10;2r0H4T+PriydtPn2tFtG9WYDaMgcfmK+iP2lv2DvBXwk/ZPuD4JaPWPEXhu+ttU1zxGtg0Ut3azm&#10;S2kt1wWJEM0IcoSBGhdiAzMW+MNH1a2sdat5tQmZYVf97sPJX/8AXiinOWDrWOiEqeKotI9h8eaD&#10;Pq+nXHiUuVhhjAhRe3zDJP8AnJ49q7PwxcIfCel+VIu1dPhXHHUIAf5f5Oa5Gy8V+G/EGkSJomox&#10;yLNCVktfLICkg8jjsTn0H6VreCC0WgxWSrlYWZdxxgjcT6e4/KpzWj7WipIxwtflqOD3R3Vjfg2b&#10;A43f7XOOP8/lU2jTX0dz5hdtqtliq5BxzyMYPT/JxXPrdzoqqvIPdW9/xrovCAtrqU/bACrI2csR&#10;g9uRz78Y6V8t70WetGVz2/4W+HrvVdNJsbItGhIuDD5YKNyuW3fiPmAGO5yKv69oKWV9IkEzQr5x&#10;/dtuRiTxjk7sY9znnk5rJ8L/ABK+F3w/0W3m8efEDQ9LabzPscOp3qQmWcnIlO/C5AzjJAIIzzgj&#10;m9d/as+Bfh3UWtn+I+m7myVexEl0pJOeWgVh39Tj171zS53LRFSjzK50qWMkd7FcSF1j3bZGhUlg&#10;uMZxg57/AI+lc58UdT1O/wDCp08biqoGKj+DHY88f578Vyur/t4fC2ylS18LeHNa1K6aZUtYZI0j&#10;juSTgbPmdyTxjMeT04rG1fxb+2l8UUmT4VfstXOnQKu3/ieW7RNG5yytHJdNAhA5I+RunfBrjrU5&#10;83M7L1ZvSleNj4l+Nkb6T8Sta09h8y30jN8hH3jv/rXIfbZMZRcn6V7F+2J8Bvjl8I/Flv4h+Naa&#10;fJqHiCMz/aNOkyu8AbkcCNFDgEfdBBxkE14ik85l2MM/7o4Ne9h6kalFSi7nNNe80y9cmSe037Rn&#10;djc2aht7e6l+VEz3xir2naRqPyztp8zr1WNUPzDB5+gHP4GtTx9ZeJfA99b6LctDbyS6fbXYjtW5&#10;VZoVlQE4DZAcA9j1BZSrGZVqftOS+u9vu/zJ5ZJXZzr6TqSStttW+7ngdqq3cLxEHYyseMbetdHp&#10;muW+mabDe3d1HfXEgLpCxaTynBGPMyFyCPmG1iP72QWQ5F7qFxNFJe6rd+ZDGGdpHYcYGTj0GPbF&#10;TGupplJGaWmxgq3r1qvPDPjcqufatjWrG80i6m02/hit5rRmS4jZUby2HUMR0IIOR2PHBBFQeXO2&#10;6JDambMhaNvLHCru4J+U5wcBSSxGAOmc+dx1RUopmMftR48p+lNe1vM7/LkPOeO9blnZfbvM854Y&#10;9scjfu9P38gYVSAAAGY7Q2Tg4yO9Pjmu9QjaMadauIXD/Lb20JYYVduAAzn5QeM8ljjJYnopv2j0&#10;M5T5NzCtk1Bm2+RN6DANaMFtfLhJLWXd/tKa+3v2OP2H/H8/ho+IfjDp/g3wvp6SK623izwJp99e&#10;PEEeRlmW4lgktCcN8115IIMZVmBAH3T8Cf8Agnv+xJZ6IviZvgb4X1uPUoI7y1vNQ0eOZfLZfNAB&#10;WWW2kTEq7WgAQqoBaTaCPYpYOXs1JvfoePiM4o06jjZux+Hp0u/kzItrNii2tr+3kzLbSE9wx6V/&#10;QhD+xL+xohaMfsrfD3OAW3eDbL3/AOmVOi/Yn/YykG+P9lP4bN8xG7/hCbA8g4P/ACy9eK0+q+Zh&#10;HPKe3Iz+fY2VzdjzBauP9ndUQ0nUFbP2RuP9rrX9CkP7E/7Gw5X9k/4acf8AUi6f/wDGqnX9ij9j&#10;gnd/wyd8M+eefAen8/8AkGqjR5eo/wC2Kcvss/noj07Ugu77I+PrU40u+mGFs3/xr+hWL9ib9jbH&#10;/JpXwx/8IHTv/jNTL+xN+xo3DfskfDH0wfAOm/8AxiiyD+1Y/wAp/O/NoeqEkJYPn+6f/wBdU5dF&#10;1LGTp0n51/Rd/wAMQfsWf8tP2QfhacdP+Le6b/8AGKyvFv7IP7BvhXTku9Z/ZH+E8P2h3itWm+G+&#10;nSbpBDJLt2rBuY7YmO0cnGByRWNRxjG7Ljmi/l/E/ncbSdUHzf2e3v8ANUM+jargM2nHn/ar9WvA&#10;Xif9k7TPGFxoPxF/YF+HcbXvjKS6up7X4aadfRDR1mtrJpLRY7SVUgSbzmY7znbhGeSTC+meNfhT&#10;/wAEzvjX4Q1bUfBH7NXw70qwt4Uisr1fA9rpbX8Mot3a5hVLdJHCB4lD8bPPIcAMpPzeMzbC4fBz&#10;rzuuXVp6O2/4Lfz03O6jjHUqqPLv1ufilJpWpKOdN+p3f/XqFtK1A9NPb8z/AI1+jPxX/Zs+Ht9r&#10;m+z+AvgPwzNHqiQw6NceDrUXFw/nSD7KRJ5Kbt5YNIvloEjRV3bXevA/GPwM8M3erXtzoujeH7G1&#10;CM1rHdaKvnW0EbFfnZU8lSIYzI0+drSbsIAu5fh8Px7l+Kqcqi1rbfr934nq35T5g/srUlbYbHGP&#10;9v8A+vSjS9QlGRYfLnHzN/8AXr6GX9kvxxpK6L8Q77wvo93aXviq30WHw7HfGW5mmlhDRmRLaJok&#10;Ch4NxcjfIfmRwXWvaNR/Z/8AgD4G13w7oviT4IR6st19ukM1hZwtK10kbIlt5cC258mO6QmR2dis&#10;e4sGVRE3VjuLMPgalGMoN+1V1qvL/O/QpSjJXR8Hvoupqf8AjyG0nP8ArP8A69MbTdSIDfYAN3K/&#10;N/8AXr7T+I37LnwF1O0kPhhbLwnNLtt7D+2LopDb2ytOXv5w8bM6ygwJG0PKlZVcEvFLHzNt8KvB&#10;Wi+Hdesdf8J6JNLp8saT61DpcMbPIr5nihSS2TawM0G7YfKhG0bnEiAcH+vGX1MP7SEHfS6b1V2l&#10;5rdm0Ze7c+Tn0q/b79ih2n/noOf1rat7G7k+F80CQDdFr8btGrZAVoWUHr3IOPXHtXoXxP8ACGle&#10;Ddehs9G0G3ltWhWWVryws7d53KkyoPIll2qjExDLmTdE2BEcxR8p9i1Gy0+4tNP1FfsN7dIGt45V&#10;U3G3mNnjL7iBuypOQNx5zmvZw+cU8TBS5Wr9zVJ2ucO+mXuM/Zo/Ufvf/r0Jp987KBbR4zj/AFw6&#10;/nXpnhvw95evTRt4QmmtX3RXCtbC5k8uTd8qYUr5gjjlZSOf3LkZUEGTU7pPDnjy1v7jwTpckljf&#10;xt/YGq2MQt3ddpaG42cyJuB3KzqAuRnrXTTzanKt7NL8TOXkedQ6PqbrxaJz6SD/ABqVdC1JeFsl&#10;/wC+h+XWv14/ZMuf2XfHfwM8L+LPiJ+z/wDCzR7ea6uW0+/vPBMclzq5V3t9sytZx7SJ5LhHRDII&#10;xbR+X55VpB9WeEND/wCCdvjO5k8L6V+zl8L7nUNSaQ2MOgeDNGuri3tzbQy+cybH5VZ43wyHzFkV&#10;0SSPc1e5RlGpT5jyKuPlTm48v4/8A/nZOmXathrZPm55kH+NA0266+Sv03D/ABr9KP2q/wBivxd8&#10;f/jH4t8W/s8fBXR5tBubVdV8O6H4f0u3sLiKxmYKLiSGOMGPzIbLdBbSmCWQTySxh2iuQ+z4N/Yx&#10;+CPws/Y2tte1Pxt4X8YeOdeubmKxtry1jgm0tnh8iZSgmlS6WBLSdg5G1GBZQkkBdsadSUpP3bWu&#10;b1MdRhTTTufmALOYswMcfHcyf/XqNrSTPRc/7wr9DP2fP+CXfiP4o/Eu/uvE+jTad4B0tJV1vxBc&#10;2ZX/AEzHleRBGkLSTt5+xVt4xvbcFBDSbl+W/iv8N7Pw/c3WuWWkzWem3l4BpNrqMaw3RQ7cI0Z6&#10;EbsZHBxwc5Aiti40eVT0uKGJp1PhPFWtJW4KqPX5v/r0fZJ1G0hc9eua9w034NfGHTYNJ8LXnwb1&#10;6KDxQIL7w9fNo7xverKqeVJBIMeZGyyJ/E6jeCBkgn0b4WfCOy1uHxF8Fdf8P2Vp4ps/taalcXnh&#10;2++1WbKDG6XUkBcRxxnf87x7U3hwWYPG1e0fY0jWTPkpY5xyUXbUsUDE4AXr/e6V9I+PW8M694Ps&#10;b+0srOOSS3hF5HHp8CoZWT94BIArqN5wFcAnI4LAgZv7LfgHT/iR8UX+FFjo0U1x4j2WNpM3lq9r&#10;IzbllUSMoOGVdy5yyllX5mWuSlmFOpUcZaWNOa+yPBBbS55XOT+NTpp8h42AfhX3L8ZP2V7zw38U&#10;77w/N4Y8P2v9hlV8VSxrIxuoX1K3RpLZFTaJg01tGASFEccr43MBX6Ifs5fCL4Sal8B/A73Pws8O&#10;vK/g7S3maTRYGZmNpESSSuSSepJ5Na1sXGjFSSvc3hDmdj8Cn06fbnZ7cUwWko+7GPu/jX9E3jL4&#10;J/CTSbHRJB8MvD0clzrQcKmjQDEaQTuSfl7smMem71FeY/EX9nn4Y3nxGs5Ivh7occWqabqkErrp&#10;MIWOR4rAKeF4IW2cgjpk+prm/tKMt4mUny1LH4SvaSnog6U37JL9wxjjkjNfu9qHw3+D97bR6nJ8&#10;OvD9rp9siyxyf2TAvn5XIz8mdoOMf3senXzj4UfsvaP8Rv2kPF/jZvhfptt4budH01LG4uNJT7MZ&#10;YxMkiRLtw8n3Gbb0yNzDcM88s0hrdWOqFCUo3Z+NX2WZRkp70GGRCd+31r9xPGfjf9mPwFp9x4I+&#10;G/gnQLq8t7U3E2qR6TbTQgDA27zgSSMDxtBjUknHGw/OPjJPDlx4rvhZabp9y6yeV5i6aCjbX2uU&#10;LqPlKyoQxOQRkdzXgYrjHD4esqShzPumDw8vacqPzNEUrYKr/u8UhWRk5K5r9K/BXhvwrBYxLL4W&#10;sWkjjCXyx7bh5cSLuAGcqQoUh+O2VZXPmPutI8LaXNFYX2mJ5e0oupPYpKsUTMpiKPv+RRjanRTj&#10;DEZUHz3x9T5mvYP/AMC/4BlyWk0fmc6An5mFMYLycjrziv0vHhPSvC0Gn2lro1v5l472is9srfZ5&#10;BC0jo29ht27N/wBw7Qo2lh11LTwpYoX+wWWlxtHZsqySxlp0kBaNnPykMFXzG2DaT5eCwfDrz1PE&#10;KFPX6u7f4v8AgCUfdbPy7dEVM70X/gQqPdC5z9oj5xjLCv1X13ws+p2cFpYWMSzXqxP5NnbySQv8&#10;kzH5S/3tkiqWJ2l1UL0CjmNM0/7I+o69Bpt1Y2r2DW3kzXUakxxKkm4PIjYEpcRsd0hG1hsVmUmI&#10;+IdOVNv2D0/vf8AIx5j8zWEG3etwmDxu3imEI6gJMv3gPvA9a/S3wJ8QvDfhbR7qym8GaZqH/Ejv&#10;JJbyObdGkkkEcaELJ8yPb7WYgjyi/JIA8wZ8tzfSa3baEllaNJqdmtvcWd1/o8qpGuS4jjTILvIj&#10;bmQggvmN8bq6/wDXaHs1JUvx/wCAaxo80krn5uy+WRtjmUsy8c1IkUkJU4ztAr76+MOsaBrfwqvo&#10;dQ1m3/sHUrfGm6ylor/ayziWORldkEcKz8qRhwCw2sELHwb4Yfsd6r478WTR+I9QNjpJs5riDUIo&#10;H/0mUDasQEqqR87AscHaqNX0GV55SzDDSqVI8jTel73XR/8AANamBq06qjHW58+F2LcZpDI3X9PW&#10;voiz/ZN0HUbiG1glvI5JmLCK4ZFYKkccjhuQVYK0q4xjfCVVnwTUo/Y80j7HqEkrakk9tcQ29iqW&#10;qyRXc0hbZH5pddjsNo8sK7j5yRtXNdP9pYbzOj+ycZvZfefOJMn3M1LbwSSRk4OF/wBn2r6UP7Ef&#10;hu30RdZ1Px1CjSWkE/2W1XzmZZpFWN43ZkSVGR1berFQzoh5dCfLPG/wwv8AwLEoMe7T7pGls7xT&#10;uSVOP++WAGCp6EcEjBN0Mdh8RU9nF6+Zx1sLWw/xHB/dtdg9f8/yqB2kX5d/HfvivYrH9lTxrdab&#10;YPqEttZzahZi8ihupvLCRsSF3nB2k4wAeSzKAD1pNY/ZA8daRb/aJ7rTWXbEdq6hJzuTd18jB5BX&#10;AJ5HcEE8bzrLVUcfaII0akuh42krtGSD9aUzTY+9936ZNesW/wCyh4sv7C11Ox1vRWtbyCOWCb7d&#10;Ph9xwVX/AEfDshDBgpIyj4zsNTeIf2PPiB4duo9Pu9c0NmkVWaWLUHCRKW2lnMsaEKDjJGQM84xW&#10;Ms9ymEuWVVJidOa0seQC4kU4BOOKlWeXP3vp0/OvSfF37LnjbwUl5Hr1xZxyWTbZLf7Uvmlt7JtE&#10;bHeeUYggYIBIzg1Jp37KPxP1bSLHX7TRFa11CGN7OZrqFfMDM64AZwQQY2BBGRj64aznKqlPnjWi&#10;13uQrOR5qJ5AcBht+ooDSFc5B/4EOa9Km/ZU+LFqypN4XmKyAlZEmgKoAIzuZvNwi/vY/mYgfOvP&#10;NVof2dfG8moNpc2jmO6jtzM1rJeWwZk2q+V/e/PgOuducc+hxazXLpRuqsfvK9nK9jgYzKI8S7ec&#10;Ywwp4DY3cdP7wrvrH9nnxjqUBk03T/NCQwvIy3dvhBK22MEmXhmOQF+8cE4wCRpP+yJ8Yk1iXw4n&#10;gW/a8tlY3UaRoywBVLMXYMVQADqSB931AJUzDB01eVRL1aNOSUfiPL8zP8uOn+1T0aQDBGO7BSOK&#10;7mz/AGe/GuopqiWmjzN/YdvHcasz7VFukjhIySSAdzkKuM7u3Qms8/CTxCnyTWc0LeZIgSWHa25M&#10;7wAepXa27H3cHOMGtI4zDy1U0/mDi0cvG5xyOx/SpYjv+XzFUd93Sui0/wCE3iPVLyLSNOsJ7m8u&#10;o1ktba3tzJJcIc4eNVyZFIUkFcggdxT3+DHj8mGGPwhq0n2liLZI9InZpsZzswvzY2tnGcbW9DUz&#10;xmFhK0pperQ+WVjmEbauGbn6UVu3vw38U6VdPYanoeoWs0Z+eCbT5UZe4yCoI4xRVfWsP/MvvFy1&#10;Ox/SlMSkgYMfSmPIzfLjFMvHVIfMJ+UHLVx8Xjm+/tOJEuLW+jmh3SWen3UckkTZ6oSyNIMLJn5S&#10;SVOMbSD+xVKkKdNzlsj82p051Z8keppLr1z4Bj+z+LdVabSZJwlpq9w3zWu4gLBcN3yx2pNxkFVf&#10;58PKzxDazKU1zwm0ckrLua3jmULdwE7jsJO3eC+9SflLEqSokLrzFt8UtO0y61LSG177VZ2siJeQ&#10;3lu8sumxt8pE0T7ZGRuu8sxBfaV6ApNqlp8LrqLUWnb/AIR2+kZbe8kvhLb2y7pCFMhK+WH+Vlf5&#10;gTkO2MSLzrFUVLRq3ft2fp5nXHBVeTWLT/Py9fIua/4g03xp4BhtmtZJm1ySXS5LeGEqz/6wXcI8&#10;1VZT5cM+NwUllTPXFeAfHrxjreneHW8N219dC5aObRNWvlj8tbm2aAmCVSoCtMsc0YkIbCtCpU42&#10;V6t4s8cxeGZLH4taTBNe+Hb7Xla82naLb/RntluApAOGbKbcZZjH/e3V89/tlX40vxDJHYH7VY+I&#10;Wgv7V7gkRm0eJ4UHmYPyK8krlMg7DAvGAB87mlf6xTc1dTTS9He8WvKWtn02ep9Bl1GWHtH7Lu/X&#10;o0/Ndvmdx4s+NWvL4p8D/E3W7Kz08K8kNxGt+hZheWDTo24gKIgZ41U7gjEEyPHtPl5f7T3xAvvH&#10;XjGH/hDEt7ifVbVtF0OP7YsWLy5itxIPMYrlWjmj27toO5jxXA/CX4kaF4q+Ifwz0XTbjzrXSfCN&#10;/aavYapA7R3CrHJEXIzk+ZbhF+XcFbK4byyp871n4p6fovi9X8NPeXrafZ3en6XZzMjSJPLC9rCp&#10;4KhlhbcOD8+3BGMDhzDESqRjT5r80nr6Kzflfb5nVh4U41OZR2X5vb5HsHwd8fWfgjwnJd3PiY6f&#10;a6zfx31q/wBpWaewtonuoPIGRkSpBJE4JCfutrBgRkULn4p3V78VNJ8E+EtHF1dahdXi2tlpd063&#10;WnwyQzQtCJy5/f7ZjM8p37pCAEwqIPJfH/jZPhL4e1L4d6RdTTXWm2ptG1iGacJcSfai5AbggeT9&#10;lTYuxo/LRgxOSbvgLQ9X8PfD+x+JkN22n+KNWvmuNJvoz5n2OKKchQFJ58yRJ97O3KGPZkBq+fwm&#10;KrYKtLETlanGWlt7aWt5at/0j1MRKlUhyy3t122/4Y+yNLvY7SWxi1XxPbahqraXJqupalbhlt9J&#10;unNstvDCw3O8z+ZHGoZzM0YU5VWjiaPxh8XLEarD4p8P2cdxp66dY2eqWOnagEmWO6lCQsowA6xy&#10;MVwjLuMqjcVOG8E+C37S1r4Z8Uf2/d+H/wC37ef91ps017JBcQEQ7p7hy6sGkZ2kjDsMiJeiGWZK&#10;m8Hat8O/iPc3Fn4rurXw/FrWoXGzULjUBJ56raPbRWsELI7QsfNaNWYhwvmKvz7M/QR4kw0sRShS&#10;leV3dX2tdK7dlrdt+nkePHCUqntFLsrO3e19PK2hhf8ABSP9prxP4E8Laf4E0G9aObXNO1Cy1S6h&#10;uJNjWfnWrGNCz+YG3xSxujgqnmz2+W8vdX5/3EtvdTNIUVep3dK+zP24Lhfjt8JfCq2/h+XT7/QL&#10;XZHJJGsUc7mCBZ40RGK7TKuFk2KC0flliUcR/FOo2+p6LcyaXrGnzW86EebDMhjZeMjII4yCD9DX&#10;tfXqOIryjTkm1rbyeqJo4aVHDxk42/4B1Xw81qK2u2AvoF8v5vLkO0uo64J4464yCe2a9Mi8Np4s&#10;uIFtNUFr5+VMypuwSMjjIzkjHXvXhupS6Haay39jaldTWKzfubmazWKdo8jDNEJGVWxzsEjDPG/H&#10;NejfDXxrawXTWFtrIuFjZTDcKpXHocHoRx6jIPJGDXo0MRz03Tkzz8woWkq0PmdZd/ADxBczFbT4&#10;gSLg5y1iSQ3/AH9/rWh4P/Zcs7u98rxj45v7w7mCrY2qwsOnPz+bn9OO4rb8S/GDwhosUE5hutxU&#10;NcJHCMIcDIBz0B6cVStf2t/hropWa58Pa3JJ1VY7eEA/i0uR+WeteBi/rGrsdWFqU5RVmd54b/Ys&#10;+A2i2cdx4p1HWtUupJlMNvfXjRRsmFBXECI2QWGCrcnqOCtdhoX7M3wB8K6tJbWfwnsfJklbC6tJ&#10;Nfbk3cZN2SUHK8gDp715foH7ePizV1uLf4V/B7UtTXy/KhvI55ZXSTIyTHFG2STjI385xxVWb4kf&#10;tx/EaaCTQPDWmeFoLjczXk0CRnbkDa8c7SyL2AxGD8teX/tEtJyt8z1Fy2uj6+8JWvg/wfpfmWcG&#10;n6TpdmpZtkSxQW8ark54AUAdztHB96q+LP8Ago5+zb8F9Ie1025uPFmqIMwQaOsYtEcDISWdztKu&#10;duGi83GDuXkAfOvw8/YY8ffFiW31D45/HLV9XkLNu0/TJHYQMWJylxOHGCONvkoATwcAZ+3P2bP2&#10;ZvgD+z0I9X8HfDfSf7WVC39qahG13dIzLtOyeVnePPdUKpkn5fXy8T7Gm/efN6G0FLdaHyb8Y/gJ&#10;+3V/wUf1NDqnwp0z4b+D7O6e40+1163khkLdEAWRTcSv5cuA22GFwCeGGB8b/Fj9iX9pT4FajqUP&#10;jz4Na8kekq0smrWOly3FkIlG4ymdFaPZtBYhiCB94DBFfulp/ibUfGniObwx4VhW81C3SNriztFV&#10;pI1bG13A4QNnhnwCOc4BI+If+CwmueOfh1c6L8O/FXi7RdTt9XmSSTwXZ6t9mt1cMPK/tS5ZkDRl&#10;+fJBjQDLmZDHHI04XHYynUUKcVyvSxVTD05R5pPU+aP2AP2rfgR+yp8OPGnib4j/AAMs/FfiDXLE&#10;aboN1rdvFNYq4YSyRtA6kSlSsDHGAgIDH94gbwrxzoWr+OfFOpeOvFL6prGuavdy32rJHOYZFlnw&#10;VeR7iElnM0oZsAq3RXy4YVfBXibw7bNfeJfHXhGHXLi+0uSDSRqVvPa2Wkb5QI7yBbZ1DqjF9sZi&#10;aEszAxuSCPQPh/pN58OfFdvcahdMNE3LaPePYu9rPbzoDEwmJbaHk8sEsQDg8na4XPO83eVxlUgr&#10;1LP3Xpe3Reb6HPUqwqU0m9jx/VfD3ifUI2t7Lwhaxmzty9wbGZpGKAgbiDK46kD5QBlgO4FYL3G2&#10;JkWJlweT6Ecc+nNfTnxC8Htf+G28O/Ciws4biy1gapcXF9b+bDdRRRvLtm83dHeIm1lMJDIwiUMr&#10;MzE+T6Z8HLWPxvNc+N2S606GC8lvk0eSOGOW4YSrapBJCJItvmG3lkChVjiLKSjFazyviTAY3BOu&#10;3y9eXVva/Xre6t5ERo1OXmS93uef2Nk0lvI8ZG7y9ykcdDn+WapiCNwyRhmkaQAFemMHIIx3JBzk&#10;YAPBzx6B460zwdcXmn2/gld16032ZrTTUcq2Ai7RnLOS3Ib5ixZvmOABzPh7wjNq3iOPwzpWj6xq&#10;EtxdRqLfSNLa9maBsElYVI3MQQB8wXJAOa9zL8ZTzCmpRTV+j0f3diKnuq5Lpfwm8Z3OuN4b1CwT&#10;SbwXd1ZsniK4TTlhubdFaaCR7oxoso3KPLJ3hmUFRuBr3/4Hfs6fGZdNbwJ8VtH0bwB4djuJo9R8&#10;TePvhrZDbG0h3QjUrjTpJ9LuXRvMga4dSY3RkCjylk8Z0LxCvh9dQ1nR/B99faHeW8lpdafrVxfC&#10;1ihBV0LzWMtuZWRnD7WRUVmUlG3V65+yJocei6HH438LXniC38SXnnpZy6N4uksbS2t3QDfKkXlX&#10;HmI0fCxyyBzt3qFRiPSq4/K8np+2xlRQinq29O/Y8vETr1abS/L/AIJ93fBDwL+wj8EtC0i+8E/E&#10;7wjqUNhcSWtp4sk8TaWbu0uJF83y5bi1tI8kq0mEnEnRMYwa7jTf2v8AwX4H+HOi/EG7l1az8L6r&#10;8O9Y1+0s9T02GCVVjvNKgtxGkcMC7XbUByQATIDuIwx/OfxN+0t4t1j9ofTb7wJrNvDqXh/xHpJ0&#10;HUPFHiO+1O6Z4muGuIjLMroUnlc+YRGCD5O3lpM4nxB+PHiW/wDhF4d+H/iKymt7ie1+zWM2oaeU&#10;nFqLfTrUWhchGQrd6Wqg5K4uH3gc7vov7Qw9Smpwd09vNeR4v9m1L3mfq78OvjdZ3XjXWvEni/xR&#10;b6fpttbwalqFxHcO1pFCmj6ZK0YYnG0y6v5gIUbgqnqObXhL4/W3hv4e2N3r0/2W61SabV7ySRGe&#10;O3spvNv5miwgZ2SAzukaJMcxqhZhLHI/xT4Y8f6j4Ztte+Bul2TL4X0XTBq8+pXUMcqXlnDoei6V&#10;ptmGdhHJ5V/b20kpLrFIIVO7y2cDh/Cv7QF34qiuIYYRrh8O2d0f7bvrWaed7QS3LmxjS4ZRDDKi&#10;WlusqlSjRpHHId6KnHiM2oU9L6/0v6Zvh8p573V/63P0d039pB9XtNDez06GymukGp6pYpexzNDb&#10;vceTGIj8inzXkSTLbmK+YiB5Cgrr4fjDoNr4iXw/ca1M1x9mN35Ulv5HmLNJ+5t41lIaSUbfLOCQ&#10;HLKSrbYx8KfCT9p1dXfXNRg0mR5LKGxisZLbWLS+mutfniuLfTFgikKusSk3FwsMxkkje3hUiMiG&#10;GvQf2ePGHgv4aeFNc+KHxZ1iWNfDupedcarrbSQ3mtGWPyRgXB5mnk08RfZZDI0RhnzIuQ0eFDM6&#10;NWVubvr5L9DSvlfs1dLtp3Z9kWvjG2sNRtdG1LU7eO9vkt5DAzLuid3ZWVyPlVSQIox95mVuW2uy&#10;9Qt9bfa/sQmVpRGHZFOSqkkAn0yQQM9drY6HHwDYftXeAPCXxJtvir8QfDktvqel28t1qUkhmkmu&#10;bsxTQW9tBJG8kbxRwSXFut0RsdLe9lIeeQGD27S/2kvEdn8PZvil8S1/4R+5u2bbp+oNdx29taiV&#10;Y/tEYjhMssk6mJYvLDKBkoXcT+b20q1Osvcd/wCv1/4JwYjBYjC251ufSem6hZapZQ6hYXKzQXES&#10;yQyRnh0YZUj6g0zxJodv4o0C88N3N5dW8N9avbzT2NwYZkRhg7HX5kOCfmUhh1BBwa4P4YePZNf0&#10;bTbPxBqFtb6lp6xw6tYW90srw3xhVzbytCFjEu2RH8oKpIOVjx9zp9J+Jvg/U/Dt94ui1TydIsZp&#10;1bU7hSkM6QrmSaNj9+IYcBxw3lsV3Lhi5Wd7nOt7Hxh+2ZqfiD9mXQ7HQPEHw90uTw7qXh++tb+W&#10;ydmtzp0cc4hs2TMf2ya3m+yTiaZRIz3kgSSAebMPmDxt8V9P13V9L1L4SXN5HcafoU1v4l8Ma24k&#10;uI/sl2OQDvk3+cBJ5Dl9hUqJ5IoWz9f/ALZfxf0f9oC3vvhLL4esbrwra2B1S2vWszcalLPBdJF9&#10;stbOVPLv7Xy5shlYIpVjK4RWUfnx8ZbOTSLWPV9K8z7de6Gs2tX2nyXi2+pl54mN1bjas0TOXuEf&#10;JdX8ncHCyCNfzfiJxxNWVDeLV1dbLRNJ72v+Z9DlqtHW19jEu/GXibx3r+j6y3xCW21SBXu5rzWG&#10;WeCSa2Rp4t4ijdlY7IR5UgcO8yEy7GWWpPjC2uWngLT/ABnrHh3UVsrzYkWm6oGs7cfdZ2WVZY2R&#10;ncBo1TKjG4rvYBOd0mBpdf0vxNqkMMdsm3zY9Qi+xzXF41wGlRY4i0lvlpWUNGsYlVcbI3Y41fFu&#10;r+GtX0iHw1dare3E32JBdeciPvtUYtm2I3bPleTKMIVVOr7zvPwFajCnioONNWju7Pa+ys1/X4fS&#10;08LKslYxGv8ARviewudS8RWeg3Ph+SOX9yp3afCJYw5Epx5lyZCHcbwmWmZkTyRu9O1S613X7WHU&#10;PE3xVTWppYrU6h9ot5oZGmWUmO2RZCEtneSKVV8t1yquTFGhCP438QfClxL4lXU/C+v6vcwxxLai&#10;4u2klkhiLFUhAZzK0KxbAcDbyABjapveAfEF/qurN4O1CScx6hcTSbdRvAqafdv5YaVmmJ2ufLQA&#10;sFBkdN8iiMMNMywkcRTVWEvh2TSvFdbfdtext9U5Wos6aXxx4vsNGk1ux1qHT40u52muhE0rXDRu&#10;JkuJjkCWIo5QEABwgDHoa8k17xHqura/cHwfq12tnDqEkseoKw86R5NwDySBVdiR8oMhOAMHgAr6&#10;7L8PdKudLutcS5tbCykvo54ZJrUyXlyxVxPIibRGBFKG3rkuNjDZtUmXzDxR4M1DTde+26zNayLc&#10;qk4NvMzCfdh2QFVZgoVmB+8QduARgNtlscLGUlJK9uqX9f8AD7EypezZS8Q634j8RpNrlzqGmTJB&#10;cTRfbI7eK2V1wocCOPg4zk7QPm3ct8hrYtPA8nhnSLXX9Viv7GRljWTba+Sk7ZMSyqWR0ZQMkpxn&#10;eDj156S2/suZ9aupLiaMNLHZnafLkk2Y2ZYOsboh35wyg9GYkV0fgT4gT6B4v0dNSjm1qysY4pV0&#10;9dWMDW+5zGw35+QbfMj3Oy7N+d3yZPoYiNaNG9Bba22v5LoOUXKnocfaeLHjiks2umaK6t2ihkVi&#10;3lLlm/dMCOMgjORnc3B5UxeJtYi8S3FvcxWEdv5VjDbSKkzy7vLhWMkF2OAcMwQbUTOAuAKu/E67&#10;03W9Tm1yy2J9ovJJI7WK2IEQbDrghmXau8JtJYkowO0AGsjQi0eow607M0LXLCF5LcMiyJhjnOVc&#10;gMuYyMYYE8MMelg6NOUI13G0rfd5GVOPvHtv7KvgfxxrqXFz4A8YNpuufbJNPh0/yRNJiVBBIJ1l&#10;ikB8xpIUXy0Zsx7W2loyO6+C/wAd/jQfGmj6b4b8V+JdL8UQ6ldIsVne2lilozoiBCDCfOMZTzJX&#10;VE2+YzgByWan8IJ7Dw/8I9Is/AzX1zd6la3l5bpCscRjuBeokUCkAm6UT+Tu85VwXUqxRVxn+LvH&#10;mofB/wAH3HhTxFDFcSeLNNMctx/ZsdvIVgaMpHcRCZ/LYFAFkj2uiyMDl2ZY+alnVavKVOGjT91d&#10;HbrbR/j5GlbBqMee10z7Wv8A43fs8ftT/sna/pF1+1J48s/ENvq1j/a2nXGsQwTW9y1rci1MbTwq&#10;94WaFYGZZFmeK2D4GJFk+Xtb+Jdn8JPihe/ED4QftLeLtW1PS5tSubDWNT0eW5uY9U+xyrumHn+R&#10;D9rEckckzGSVUJOMIXf5qtPG8Xh+zGh+GZpPsP8AbSXn+u2tujSREZwF2tsSQhWw3lky4DK7B/U/&#10;2UPF/wCzrofj3VPFP7RHxH8XaR4fXdc6fo3h+8kmvrjUIik0ErF4PJZUK7QZGQu7RuvliNlr6eOM&#10;q1KsEl6vz+88N4b2cZPofqfefth/A7xH8HvE2sfHXwjo+n/8JT4vNh4ZsdEmeS38T6TctH9i1B40&#10;3yyIqyAXCGJypjkU2+8tEvzb+0P8Efgn4Mtm+LF/8etDbwTN4f1jTbqFtYlbVNUWPWoL+2h0t41D&#10;OJpXhAuLiOZIsK8nm24i875z/Zh/b2g+DP7Q+gfFf4k67rEnh/QUktLnS9B+zSx3VlLF5ZtntyEg&#10;XKSM4+TDPF8yq8j3A88/al/bu8UftR/Hm78WR6a2i+HZNUvZPD+gWd1FAtq90xPmzzMoWV2kKPLJ&#10;J/AmxTGiRiP0JShWp+1ir22/yOelg6nPyvRH2Fpf/BYbR/GHw01bwP8AFHwFc6Pb2eq2Z+Hek+F9&#10;IghFjp0BllHzxqgkmO23iZUjihxlgsYYLXxd8YNbbxx4rvPHWt6vHZaxqusXl3eaw1zKfOaVjJJH&#10;J5MZPnBptp3YIVfmVSQT5FrupW8kUKaLrd0yxrsS3uD+8iyu7YT/ABHJK7sDLDoMrXoeo/CTXp/B&#10;2m3PiqXT9P1nVbY3Wn2wYRteRFgiO77vIUE5G4MoABL9gfLqYpxlB1pWUnZL+uh6sMHGOsEQwfEe&#10;9uNDtPDKvDc/vTvKxlXlYnCjO5dzKMkMQTzg5AAHrH7G/gB9G/ax+G/iQao0inx9owmWK32/uXuF&#10;x/Gx2mTylOOgbnGTjxH4a61Jo+utFrVgl5aq3l3FrJI4LqTghdjgN+IIzjg19L/AKKz1j48fC240&#10;oiC0T4jeHyI2uJTJGI9TtmEZXIwDgY3ZHTGQRi6lGnCLcdL9TpgkfS2uaH4i8RftaeLviu0chsPD&#10;viTU7a6tZlP+kIBengY52gRHIz/Ce1fUf7HMN7dfAfwkmuxi3ktdFht5sfwRwjy8n0bag49eK4Kx&#10;8D6pq3x01K1kRjaHxDcSybVAFxHO0w28YzywH0xXr+g2mmeCfDX/AAhehxYCM5uZfMLbmaRpDGvt&#10;ls+hPsBXJiKzlBRNJSVOLfUd44v7jxBrdjfW7+Xb2d0xWNm+UR/Z5Ix+rDHrivPfjFfWmiat4T8W&#10;63etHY/2tNFDaxk7rlnsLlwSMfd/c8DodwJwBmtTxL4mmn1GHRdLsxeSXDKYrNc7rgDOXc9I4F7l&#10;sb/vZCDL+d/En4o6X4c1a41EXGn+JPEVqyyW+pLG8lno0uGUiENw7hHVlkAAG4j5snPh47MsNl9L&#10;2laVvzfoFGlGPv1DqoLTwhpOnjxZ8cdYj0zTIY1az0PzgssiDhV25DFifl7Ec52gEjyH4s/GzxP4&#10;r8BQ6X9ustG0vSba1tYbKS4kBupFEQdd6KoI+beTuAQBeDkMfNPH2q+LvEXjTdrmtXN1NNMftE7W&#10;YmZ4yCPKLsq+UPmTJAG1VOTt3boruefU4PskMG2ZdUluI454WDSJvUYIyzKCvzA7iBtYDANfK47N&#10;KmMwsai92LvoddSd6PNEj8BaXcTGN7y2mhuVXFzKGLMreZtVe65yU2quVbBHckzeNYoksGV3m/tK&#10;a+QF2uBtlJ5L7du8jJI3cAbfUgh3ge/0WxvbpL6yCxyQ7/tEkhBVRIE/iHb5SFO0MHPvWlI7a1B9&#10;u0DT/wC0I5JnKjT5RM4V4zOxfyWlUEb12+cUPTBOY0b5ehTr4iqpU02Z4f2nNGXcyfDsbWWsNajW&#10;IY7u1kS4WKKL/WYeMKIyzMRJuZWGFIwqja5wpzdT8Qvd2ouDpEdxCZLg2aQybGlEUPyQyzhmZ0Gx&#10;k8wnOTK2VZlz3nw8/Zr+I3izxnNe+J5o9Ns7W2aSOBVTcZFKxY2RlWVvM25kdnLNbsFGwhjtaP8A&#10;sqaTB8QNF1fWtRutS/s1r+6kjv8AYkbebLE1uhSM7GEcTFTwQTt4XaAPocPktaUU52VzreFTlds8&#10;o8S3ml+J/DN9ot7c2djbyXYt7C1XUopXa1kFvH9pdbZHEp2MJHjCKXIO4BnYrq/Du5u5LaPU9Tj1&#10;O1txZ7LBrxnjR4/KVRcRy7XZgY3jkDhsgFwScBx7lY/Czwvo9np+h+HfD9ja2q3UHkqtuuI1Ty9r&#10;jAAGBIeeuM81w37SNrpnh7UtJkv5LaNWihgmka4EZWMRBgG5DhB5efkIwAWOcACMyyKlSwcpw1d9&#10;PK5nLDxpxbOe1O2mtbW213wnr0NrrF/cNDb3WqaGZkSHb5kKGMttM4iQszMJd/kqw4ZkbjLnwdY/&#10;2LfX0+iSNda1HbJBFHCWT7GgGFC5bgs7jaOzqE3FSHv+EfHLfEm5k1ZXRIYI44dcb+zS9u0Uwndd&#10;u0rlRKyl9oVj1LEDC588Z/sx7Gx0rdHJcwzMJohJG0LSIBu8sN8w8xw6lRlirqE80MvytOFXD1XT&#10;mtjhp29poZzXlzcQ6ZJrNm00kmkeVa3c6pHsgNyI93yplniTeuwBCxg27kEe2tHxE+3UZtOv5pIZ&#10;prRZR9ojiZHnVQTuQiPJXD5TKJGWVsFgCcfVb6z0C90+31r7VJxHb/2lHGpTYdi7FZEKqG8wrnay&#10;oJXYuWjG1z3c114nvP7ch3T3dq8dvPHCWjNwrbZGJQDzd6sVJLBmZiRySF6oylUskt9Tup0r1I3O&#10;L/aCsIrq10PRPBZuLGS8vlis7JpDt+yukUTW6RSkNc7Vy2xFCKBwodiW7L7BqEngzxlZXsEGn3T6&#10;as/ktpxEUMgdWWE/Z5WGW2ugZPl3t5jHBJPnPxHmg1Tx1odxY2t1DeR3F6YZJIIxALVreNVngRZj&#10;MboT/bJWhZQpDxquwtganivxBe3njDUfCS6rqzx3GjyrqF9Y2Sm1MjAwyKhZF3TZyWIO0DPURqT+&#10;iZXR9lgYJ77v5nrR+IXTbq78WeJbXRNatbbUGuLZzDvj8uaaNondblE8wqwP72QEDYMK5D7VSWv8&#10;UfE13YeBLjS4Y765t7Fo71rSDMn2QMI1gjBfblQwlDEHaVkXClmy3I/DXxxeXHxNj1W4tLNlls79&#10;be0t448NtS7DTFGUGTZtmQOR91VUg9K6e98I3nii00GTU7nVF8NafrVvDqUjiSH7RDMFt2lChuTE&#10;+7YIkdhsk244z6Dp2lqdiqc9Mp6n8SfEOp6xoMNrp9tZ3V9pbxalZW8jLG1nFBGnlh2UkLtjGRyV&#10;a5V2CbQqzeN7/TfHUei6uYVkt7eFbaNtUMLSjy4/3ZZ9u7ZjDDcHIG6MO23ccHwK3neI38ET69pI&#10;0/T9c83S76zt0hdt6tskdo98zSgGSPCs5Uxs4YBXkfrtRTyJZtNuLaMSTKsMpmjLRyyL8hYbgxVs&#10;IG+UAKu8EDjPk5lKVGcZRPNxX8zIjba54g8Rw6Fp00Nva+XHHDI3mOrvuAVQ4CStuG/cxLY3MSxU&#10;oh3NV8Ba1eR61Brlzb2kumS5tbeG5khDgoVzI8W9mJRS44BDsjZYZU4Oj6TqkMJsdUs7lGKBdNuL&#10;G2AbhWVMjeuEIZwCASMc4BUDfmttV1q/gt73VNQlvF3LJcRxiVgrLFzE0qsxRXRW57l1GArEfJ1o&#10;yjW54ySjb53ucMNZcyIbC5tbvT7xLSwjgha83eTbgSMVBUGNdpVWUfeOyMEjGGy5esXxLr2pX/lx&#10;+G7hrMf2XFcTfaJI5mSVZN4MsW1IpSYkQDeBIAVjGYzGR0+kXP8Awj2mt9jvVt7XzSbeG4tXjjAJ&#10;/eKgSUtIqxKwJkZ8PEPmBIceXeCtB8eXfj681rSdNhmFreLYxyXywObsXEMnmqDcM25xCNi7PuGR&#10;W2MzHOOFccROpPmsl1fX0JlOXNc1GN1rHiHxN480X4Z211ptxo13cSNbwmSCJN0aW0atMVjAQyqo&#10;4WVFhJZRhzW18OJNZt/hhY3Oq6qq/wBk6yYLW2tdPKSwWMcc28O0RMTfJuxuIKuiyfvPmcXPFEfi&#10;jRZZ9M0qXS7fSzrDlvssvkHzpFCeSSdxJjRI0EwXaC+7BZiBteHtTh+Hlnodpq3hya2vrXVFPma5&#10;AVS/iRRIrCfzgqIlsyyv5RUuCHJbK4mtjKdbDxjFXTtZry0v5af5Hnyjy1LoydP8M2tre6lrdpZX&#10;d9pN4r2tvp0F4rNb3KOpjgMjPG/lyMUDbNv3txyWWNOF8Cpp954huP7QuoGuJlEk2n2ySTqsheJ2&#10;DPOsrLtBcvskaUBGYOBlx2v2bUWF1daJ4iWWO4ljupyzTyebE8TbFaREClGZRyqiQsCvO4ivN7nX&#10;rbwY+pap4hs9Lk1a7eULHealK8doN6O1ww3LHJJuB2KiOrB2BAEeD1YGKr0ZxTvsvPQ0jL39T0nx&#10;p408UaX8Htb+Hl1qFnd6bqGqWL6lZwxRrcT38aLm5jAjXbhZZFLfKsiSbRgnCSeCZ5j4FXxrdWM3&#10;li4jkkuF1CAz30gk2xszBtzqsXyliQV8tlbczbTHomg29hoN94lsbNL3TbG3S11Ca0aORYrzAeIO&#10;QVkCSK/LgLgRncPmObmq+O4fHiW+meGNKNzo99p8F1NcTWEJmtI9wC+Y28EuZkbeEOFdEBU+YMc1&#10;X2lajGm07Jt3/GxUpSqSRynjTw/8QvFM93pssMiieyVL6y1CS3vLiOOBGZVS5mmEsIBbafL/AHbM&#10;saszlVjWlrPwl0i18Ya9Y+G/FNrZ6Lq32j+w/EmvahDbRyRh0ZIWcJJIjO25ZFLhSUaOXDSIg6zw&#10;vc614pvY7L4gaDqs2m2c5uLU6hYxx+U6o0m6dUaJp/MDOoXcqcsrBg2Vz/jnHoerWC33wk0y3s7l&#10;9QMsdtptuspjLxllXO5ZIyPLIMZUqyvkDKc9uDxVWlWVFNqO11rY1jRnHcyfhLa2F9pupWerRbvE&#10;WjpDY+at1NJcKIl8seWXlaLyMKPljLRqq5SNCQld59p0vTfEuoNo895a29vbmO1mktwyXN0UYcSb&#10;N21MrvDkKokA3KSrGr8KtD1AeEbebxB4X01r621BrpG+3SRtcs6MhnuJCZVWbKDdDCF3BJC4Ziwr&#10;jbD/AISK20dZx4ghjhN3Mbq8t4ncs/V4mGyPcFWeQiNtkbCSRdrPlq5cY/rWMqXqXs+q/L7tC1od&#10;lJY6RiOK6h1+eWK3jilmt9GLI7IgUlWZdzAkfePJ64GcArz/APsv4faEW0m68PWl/JCxD3d14iNv&#10;JIc5+aMBgpGccMw4yCRg0Vw+lR/18w5vL8z9mLvWlu7aTQI9Tga+wDayc4ljPKkFJFIfblfvruKk&#10;8KcDxX4keM4tAmj0Txv4f8lrqa4/s+/VHktLmOciaaEkKAoPmFfnWORjsA3gOTIviG21a91CDX7u&#10;3mvLNo2jFxdSNi3aMxm42OWWFSzmRtwO0h4325wfOfiZ8W0tvFDeE/GPhtbyzhhDNMmpB3tZAqrI&#10;TJExjO/CHc8qDIVnAYMT/UGdZtKGDlCkryeiSdmnr39HofFZXhV7eMnt57Hpy614F8Xywm88TSaL&#10;r0LRxW8txeM8ytPJ/qGZwzLlSVMWTGvmMfLU7SvB3/xW1v4eWt98OviJaySaXqEebiK0+bMLH/X2&#10;rjKrIhw6n5lfjPIEj8mvxcs9PurOxvtBW6km05bWzOlzRwsPL85ZHkR98E8ZyAYvP8uUITxuJfJ+&#10;L/jqWDw9ZaNoeq3TeZCs8um39rJC1vdeWQVjglyTlQqs8E0qBSQFCMI68Shiq+MoxqqS543TV7Nr&#10;zTSun10PfnGOHk4W916+XyfRm5b/ABsi0TQbjwBp9xa6l/aWm3dxpdnHciODX7cOYgH2HdBdYTcm&#10;F3MoaI/MkLJ5f8a/Gs+tfCuTwzHLHeW+izT6hoOoaUzSGMSbA6NlV2gSrG0g2x+XJHKrITLEi+T+&#10;Nr+eeW4s11GGCaxvmmmtWuFUvtH+tj6HeAuW27ckcKm3dXJ2PxR1m10HUfDcifbNOGZluBAFe2kf&#10;CN5i4ztceXG46btjruK7WWHjiK1ZNtLlVrPZq+m+3S3p31CpUp04uybu7/PudF8OvGemaZ4k0G/8&#10;U6jaR2LaLeWtxJHG8o3GWcpG4XJQl3jBK4KIySHGCx4aLWjaCKK1uo1hX9/cbd3lRytkiPoBuCR9&#10;DxkMATkZyr/VZ50k05HhkhkeRtzBV2s5idjnHcRBdvPVto3VR03wpd6rcNBHK724mVLhrfaSFc8E&#10;AurEHHLDoMEkZAPrVKNOKcp6LX01/r5nHSry5rHu3hrQfiDrul2/xSvrC08UaPaIbmSxtdVkmFvc&#10;uq5kmWBlaJ0LhwhkQlwuVZSY2d428b6FpaFPC4kZ57W1VmhYAB3XCxNu+620qN3+yoyMVw2leILP&#10;wlql34e0LTpJYIs7ZJrpil5Ggb98UZVHA+YFVUgKcj7wHd+Kpfht8RPCVjpPw0uW0XVrHw7JJrc2&#10;ua8B9su4Vne4CGRY49jqI0ijU7yyon7yRtzfI47C0qlaLnfli9Fp1a3S3tbqdEoyr6yZzfiHx1qG&#10;l+EYtW0PUAzfapI/LuG+YM4dy67CrEEFCnAVdmCWORWtZePfDslklr420681IpZx+da3UjqzbgoE&#10;e0Aso2NwFKhVXCEYUV5NqS3em6VZ3hvP3k0KzTLAzr5g3NtJJ6EDcCBwOxOTVqL4nefaNJrulW/l&#10;w4M0klyDJKcELhGBLHbnLHjjBIJVT0Vcpo+zjOktm5XWjv8AqFLli7S2PV/Emqa/p+qarcavqXnN&#10;b3b31/uUKd8yIEkgDIiqWEcRXgbo+QAQrV5d4vNnquvyan4mEM1pNeKljdFklkZHcHDEFSwVSo6J&#10;vY7yQp46XWfiXFf/AA/STSrRbRWujBcal/rFa28wSBJNu5iVnTercOpyAoJOYdH8QeGNG8D6lf6n&#10;D52sR6eJbRpI9ztII1gSNwASBGJXPyFeN4YsNoHmU8RUw9R1akXzN8q76Pq1ol/lrselUr0VSjTv&#10;p+p5R4r8M6LoerwyN5l5pVxtaQ26ZmSLcCZEBKg5HKhiAQQcgEPVbRLux8N6gl9abpslXiSeEnC4&#10;yeUBUnPYk8cYHNddDoz6DpS+IfiXr8aTeZJOumSBZJrgDaBuJPzNg/dGQu4EkAstYOqy+DZftl1c&#10;Wdu1xPN5Gm2NnvjwzxA+dJkDKKzgqQmXZTkba+nwOc9EnLpdbN/h9+x49bkqxaWx7l8GfiD8Ohpt&#10;8vj/AOE1rrlrewqIw14YJNLk3cyq4hmLrt4KMp6cc5Ddto+u/AG38R33iD4ReB9RtZLVd8kJ0u3j&#10;ljhxhnjuWeMSpvZFYlYyo5IyyrXz74O1YeHbaxGgzKLW/iUebGxVi2CGHbGG3jIOCB3GK1vG1xok&#10;vh6WXS/Cqw3zMjC/S8lV9uPmUrnay8ZHAIOcsQRj1JYihikqiTd9Hra3qjy6cpYeXs21ZeX4aHuk&#10;H7WvwXsrH7TPd6jbeWrI0jWmVJwu4CWPdGx+78ock+nU1lS/t3/AObUF8/w14jvfmG17bT4MAdto&#10;eZSOPQD8xXyLrX27UiULzTPGvyhmLAA88Z9Opx71V0T+0YpZLvTNYgtWso/tCzPfLCylCqAplgXf&#10;dIPlTcQCzH5Udl5a2FoR1/U9SjipSPsN/wDgqvp3hSzk0zwH8ILmS5zttZtU1IbWH+2iDPXIIDnp&#10;19M/SP8AgqT+0Vr+sXF4ND8KxWslrI8MF4bsw6e4Rf3q/ZZVclmdBtufOi3soIADCvlPWp5Y9KW1&#10;imWTycJtXJdlLFioIGNoPJXqSw4ODibw940TS7dh4gsLqQG3WA28EUSwFVVVjLoY8s+d2WDK2WB3&#10;HlWwqYegqPNCCb+81eIqRnqfTXxB/bw/ak8MWTfCyz+M81nY20bRzaX4UtLbS9LQlm3LFBYokLqT&#10;tbzABuLN8v8AEfBviR4l8dfEl/7Q8RXd5fSMCd8mWZ2OcfUn8+Kh8UXH/CD3t3oeoCK8urGEww8P&#10;utC0gby2UsVQqC+QCSrsVPO4LmG/aDTVv4pYVnkVvLCr8sa5HPfJODwRgDnnI254W3sYVFaV1e9t&#10;79V2NalTmk7N2fQxdE0O+SVEFzNYm5jKDbC3JLbWDHIwGQtg4IJIB2qSw9a+CvjDxN8OtLPjCTw9&#10;quqaH4aukudV0mPXJrWGRSdixMYoxLDC0pw+JFLtuVWVjleNi8VeJbnSrHS/EniW81bRLFZhBo63&#10;AEcLyAB2XerfMdq7jgFtoBOK5e/uTc6fNHpc3l7pnRbGSTzJAvDAg7FyDnHHOVPGCK8rHYeOMrcl&#10;ZXimnqk1f59f6RhFWkdxr3xq8UfETWLzUNY1r97q2rQ3OoXCriYkOQcsWUuu5yzHIJILEjc5Olfe&#10;B0uPFGraB40vJNJ/suzuHvpdI1Mr9mdbgwCKQvHKxRQxLqiyyBdzgMCy15PoNxZwqI7yTy5PMKqZ&#10;flXPvnABrovFluui2lrpraRM5eG3u5pVYbvLkijcMpCgqsgdZFbGCJE5fIZoWBo0a8Zxg+RaWWi1&#10;637m/tp8nJc7LwrZfDj4daG3iZdZmh1SWyuHsZLz96LedYpo/LDLGgVj5qhlZcgqeRg4h+HXwb0n&#10;406dJ4R0jTbzxH40mdv7J0nQJI5DLHEk7XBleVlWWRBEskKQed5oYgumAK5jSdUsPiNc3Oj+Iobe&#10;TV9c1CxVdW1CZIpI9hKNGsruIbaJ9y75HBCiNSCiBo29R+IHwy1L4DaV4bh8K+ItOmvRbw3ratol&#10;4YbhXMrlZ4JtqC4xJFvW4tZJooyEXej4RYoexy/Gupec5VHq9uWK89kl07v5jdOXs73V/MPE/wAB&#10;/G/wC8Ia1cXfwd8c2Gm+e2masniLT/JVYpZCLafzWtfIMb4ZFIBBZpE3blVh0HwBuv2e4NU8Pf8A&#10;Cd+Ntc8Ow6P4iuGv18N7J01DT4RJdO7AytJFLKv+jogTyHaVmDRLFIB6P8GvjD+0B460+y+Hml6x&#10;qnxEl1jwq2j+ItO1nw+NXvb52SSSd4Hijt7iaSONVkRZ1ufJPmATSK53fP2t+EP+FdX+oeEIhJD4&#10;km1j7N9la42rZrFLJHsljmhDQzl2iVl3l4ssH2MzRrzY3C5TVxHLSqyqpO7ctUm01aWyaS9bHPg5&#10;1HJuvFJrbzLnxr8YaD8UPjzq3iH4SfDXw74LvvE+qrb+HtL0PTvsscImljhhtxHAojiIjCq0oSN3&#10;fLsWDuad8TfCvhO++EP2C4sLCfVfDun6BaWkmiqWuL43Flf6rcX07hj50xSCz8xju8rzVjyDHk5/&#10;wy1LVrHx3ovxIj0xbm1tbi3vdVtGXar/ALtcwl7hZFSXB2xFkKiVItmdq54NNE0PVLSz0y+1mW+1&#10;CS1jtIIbi6eOO1lYBQ27JULGiqu0BmdlQAfMdns4fH0cLRk6ju27aWaSS320S9bDr0uaV1ojovEu&#10;s+JdY0yHwB/b2n22ntqSSafeywXIlube7XzY4wXLFbW3mErxJguxu9wMnmxlJ7nU/h/4HibQdP1e&#10;58QWxVLjUNTjzp00sfyySRwPKGMaG6kLxPLGJJDaQTSIPNW3TE1vWvC/h/xtqWl6pdrHYLp9tYw/&#10;2bZlGtTHCyfaBEkscTyjdLvZ2y7TzM2XleZeSv7+zx9pszFbiFYh9n8yTzCxXmQnBz8yKTuKnJBQ&#10;dWG8q31qalFe7ZNPvcqnyRVkj1Hwx8QJbbwJNpX2PT7S68ReKl1LTL63jkkbT7aBFVwryF5ljMoU&#10;IryOQbNi6ZILehWf7QR1LR9D0/W/GOsXP2ewl+16fayJYWOnW77Fa2sFKyNJPdNEyyyMqNgs8iXD&#10;I9eAa18WvEV54uh8Y6pqj316umW1nGypHGsUEMUcMcSKqbUCQx+WDtOQ28gSZxF4G1/WvDthqOt2&#10;uqXUDyWot7iWN5QZ1Z45PKZoju2M8abslMFByxyjb1FLl5lZaWXp/SX6l8sXqfXHwH+P/wAN/A/j&#10;W+1b4ixatr02i3EWp+H7PS9RRLJ7raJCokvI3Ehj8qM/aS073jRWUMKbAqFPHXxQ8ZftOeKbr4r/&#10;ABhgih0HxJcQWOm2/wDahSxt5bY7HjXz0uzPsikciVF8x5PM8qRSjQS/Mdr8T5ZfD0Ogz30cWj2u&#10;oTOreSoaZ9zujvbh2CSkSMCxZl2blGd0vn9L4u+P3iT4jXeiw+MdT1TVtP0fT4rHw/NJZpE8axAI&#10;q2yR7vKiLKkflqduF+ZWbKmKmMqU4qKjoney66eW5UMPCU3LrJWv2Xkfc3wR/axi8QandWnxV8ax&#10;weFrSWez0L7UIrSGFbVITbxhLRXEZkWe2dreKMw/uI2Y3DqY5fddP/by8MfEXX9L0f4dfGqJrdta&#10;s47++XQYYlW3yrGJYZ3eYK6ARFmVmaR5NphAWvyq1fx/fCFYdcmkjt3jRTb+dHJDPMu9kDrH/wAf&#10;AZHmUzHbtaYyK0YMiSY6azYvBG+heIXCxxy/bNMuppz5TOpjJhVFMZR4ljPJ+9uU4Xyy3VRzbHcu&#10;tvmjgrZHhpSbTaP0c+JPxd+Gl18bI9I+NF9obR2ranqGj3GktHPNZXUdzI7wT2k0s0Maoq3Oxgr/&#10;AL4MSsol2t8q65o/2L4d6X4yvWj0vw/DeanBoa2OpWC3UV0ZVgKrIPKieN5JLW6eVkLIEiKyiOWJ&#10;ZOB8BfGK28q6tdQmvdUS+1HzLe0t5Ut5LaZt7CfdIrJNOzIiu2yRsRqdzEEHY1b4tWfxA0DR/hvq&#10;+ua1D8P9P1K4u7rRvDtr9p/s1buVInK77gRqUESNHG7KFd9vmfvpGTyMdOOMlLm0XZLd3W/dO33l&#10;0cpqUGmtTzHxR8Tda+KXiEaprUU1/qF3JhVffFcXzyrnz3jaNk3yFhIdqlNr/Iquzu0Lanc+HdTF&#10;vp18LmJrp3t9sKxgSBh5LmJFG04HMbE7Q5QrgHPQS+H0h0/+xPDWt25j0p5blb59NSK5sPMZECNM&#10;4D5cQqYxk4ZrhlVBI8hsWdh4NudJm07WItFaxurOFrPVrVkh2zW9qxeCXKxyo7ySrG4KESusUrTT&#10;hFlb52fJRo+7B2T6anrxjWpw90w18WwWFvDplj4pcXENvHJY3F1HbqkZcK0xDIC2T5txvKlZCyKc&#10;BgdvFeGLDUZruXUdE03ToobOxa5WPUtQjii8mHZwI5WRJi7eUBF87SMhCqxBrXsvDC2F5fa7beIN&#10;PtJrPT2lsVup3xOJG2FI3i4LmL7RliNgBGSjMtdN45vvCv8AwrubXF0capcXsMcS32pgRyxMJSGm&#10;iCsyyIWjy4KlvnZQNpDtMYQoVLWvzGyqVpRVzhfC2pSjxHHYSx3V1osDLEY3uZNjqAi7RiUbXlAJ&#10;2JIUy7FflAWvXvGWh6p4kfRpYx5Nx4g16BbXU9LmilmNw7iBdoWdMYeNinmgOU2bdibXHlXhbbq2&#10;safZzWmoSrYSyR3dnHfJC9lDl3kRHZdtuFLyNhkbDcDneW29J8e+LtPEV74TfULe40uRpxqNh5tv&#10;KRN5aJGzcrwLby0iXJYNKi7k+QYYjDUpYpTX2f6/E2jT59zl/iPpV54fvYvD+pxNHv3GzkjbdHKg&#10;mlh38jLsWjMYZSuQnzIHJzn6DDc6fb/add1K6bTTtmhsboymOW5IxEC2NqjKqwY4JWNQOzD0Dwv8&#10;KNdsvEv27xt4w0fzQl15N5pupW4to5MSQSGGeJXjZFLcKuFZZ/lKPsJxnmsLu4ma61KD7ZM1xtZW&#10;SWGSYup8yPDBsN0x8xJUgtyNijjIyvSg02t7ef8AW5KpSjLUrv4P1i/197d4vtE0kb3CeesvlXSx&#10;oJ5/mZVk2hNzAYWQuwGA2VrEe5vTrdvrES2KyTfu0/s+OOELIvCt5cO0ZBO8Nja5bcSxLV6L4G09&#10;tG+LNl4Y17w1LbaloUxmktUt2aa4kQuxiLxhm2FwiMoVmbEh3RlQE5L4jm11nxDMumQW7Wwa4FrP&#10;bwmJb0KzEynfGnLZX+FAuSqpGuBXpYWtHlUHq7fIXsWp3R1Hw+17V28L3gXWxbus0d3JI90Fae6E&#10;x2MUZgJSEnuEEpVmUzOo4yTn67Bq2gTRx3+mz6bcLfBGsbpZLdbJhhWWcL+9jwpKDPzyLnDAKwan&#10;8OE0C502S98SSTSW8m2S8mtUcELJcKzsXXd5J2Exo3lyA7wpViRmTxdZS3OqNpegWC6naw3DW66h&#10;aoZFDOx2/Mp2yjrtYJGNwbjAJPLGlSpYptIqvzOnZnO6boeo6qfJFyqxrHOU/dgNP5Y82QDkLwiy&#10;yjkDEYAOGXOzrOh2Vl4P1ZdXsLeS4jjmudPuLeN5pRdeZDG6u6yKpiA3soO4qfLyroxI5tLuGG38&#10;tbfbMJBHHI0RjWPKlWXapAO4Pj1wi4xk10Q8P69r3h2N5YJPskVvEs0kh/5ZtlWdd3MpLKSMFsSY&#10;xjt6knLSTaSucUafu7Hl1zHe20vlTghh659Ac9OmOh71EfPJwG56/e/+tXbzaWuoLb22pWszCFHG&#10;x2KhcHlcDtnPTg5zk5yW6N8MYvE+p2ulaLDezXFzOFVbZfMfG3JIUDpjJ9sHnGce/DFxjR5pbbkx&#10;oyeljd+A3wj8bXF/F8Rr7w3DJotq3nf6VNApuDGyyBQHRpERiFUyxrvAkGzefkbtfjr8Oj4d0GG5&#10;8PajGtnJZ2tzpIu1SCS5mZIXa7ERl3xu3m7C0ilZBggKYz5Xa+Btd0DwVBoV7ovh2O0h0e3hjvl0&#10;m4jjmS8C7FLXAiCPK7urCZmKbFXnCMq8d+0L8QtF1a7tNNEVndQ2f7xZLIMrR25MoihPmj/WoGbf&#10;tyVaSTd8yso/PvrWY5pm3Pa0VsvLT8X38z0ZUadKlyrc83stJiutPjurn4sxteMc3VvBoqOsT72H&#10;+skKZG1Q+do++BjIJH0V+yZcfHuT4z6DZ/B/9rF9LvoNNZ9P1BPB9rI8U8siWktosLNtkAt7iaU5&#10;O0rE3yjh18B0vx14bsbP7LqPhOa4hVsovnoNu0HBzszknrzjk8E4I6LwX8Z/C3hzW4dd0uy1rS7h&#10;LkSbdJuFjUcg4XkEYPTGPfPJP0cZZnDRwuvl/mc3sob3P0nv/wBm39vXRfG2pG2/4KQxtNGsaXV4&#10;vwj09VfhG4Hm8cOemCSCBnPORqnwY/bSmsbqbU/+Ck0n2aMlNQul+EtmY41ZlTaWE20s3mLiNSTh&#10;gDtGceI6Z/wVk0Gx8NQaHL4D1y8kghVBeajqMc5cLgKWBH7xtuVO8shXblM81Tu/+CmvhrX9Nkj1&#10;nSPEckv2dYLeNmhkjSNHDpEo3gRoGRThAAOcCvOzDFZ1TXLhsM5Pv7qS9bu5Hs49dWbXifwl+2b4&#10;q0e+0e+/bUvJoby6jlvIx4Ths5JtjgDfJDKzfKORGCUyMcAlh53ffsy/tgzq5i/aWu5p5J5C8Ees&#10;Xa7sNsj4XuU29uC21Swwx63T/wBv34Cnw7eQ6n4X8VSas2pJ9ikW0t/JS0CJuDf6SCZN+/Hy427e&#10;+RXS/A7/AIKZ/A74aXniCfVvDfip/wC1orNLdrSxtnZFhM5bPmXAAz5wA4PTnGBn5vD0eKq2IUcX&#10;BWet+SDt5bCjT5p2k9DyOw+Af7XHgXxVod58UviVNquj3mqGzutNOr3b3DxtK6iZoriJcopQSFmw&#10;wRcg4GR7R4V16HxPb6ncixMccOtXFvCsefle3m8lZOuQzqu7CjG5sHdy1cz+0F/wUS+BHxI8Rab4&#10;k8N6D40tG09leeGW0tV87YHC9Lhgv3wxIHVF4OBi18AvHuifFzRdU8Q+GraW3iu7+ZktbiTzJGXc&#10;mV2LlMkp5gjBCqC3Vg20z7D454WUq1OyjonZJbrov8jduEKcopnrH7LXhrwn4m+OLS+L0jurdfDd&#10;4YtLuLYy/aHMtvGZdvLSbPMVN7AlQ+N3zEH6i0nRvC/g+P7LpOgztBqF99omW3hRFjfI/hdlIHyA&#10;nA/MnFfJn7H+vadqP7U954TLzRTaf4dupV8uPy2dWlslK5J7kscdfl9MCvq2Y2d/qdvA2nXz7pmF&#10;wtw+9UYxE4I3lcYI+6Menc1WS0pQy2HMrdfx0OvAx/cIz7iWGPxrd65ZvHp8mqLb29m7SGVP3TSS&#10;gmPCYdjK2fnP3Vrm7/UtRnsotYvdfa2EPEh0uxXy5RuiI3CTzWUDYp4YdMnpkbn9k262MsFhp8Ui&#10;ybXhW4kZvmJVcMzBiB0GRuwO3aseJ7nw+rQDwnFDHcXp2tYzJlcEhvMBVRkZJ+Utnnp39qNjqZl3&#10;t6E0S10lrmR44FM32UyP+8h2oGYB2O+Paqfd3DJ45rw/9uPVbbwX8Oo10HRjpiKqW8dnCghjimlg&#10;dSQUyuArsSV9wc/Mte7eJfEWpCOa6tLVof3Lr5zTKxidmAEmAeUBO7OQwHbkY+Sf25vFHiXxx8Dt&#10;D8b6rFbq39pGK4W1s5AYDiQeW0m852vE3OAH3AhU2nfNSj7aNrdTDEO1GRF8C5Fb4ReH/tlncfaP&#10;7Qv7q1msY8y6h86x+XccY8uExPImzYWfYCzAHHV6PoF5ayN4um1WO1j+2CMrft58k6iNnBAUjymj&#10;Vh8wIO1ACrn94eP+D1xd698PbNfDmqXUdja6TAFa3iaa4REMiMjIQokWX98OVC7kcFnVABvXp1y6&#10;1eOy1C21C1mtkihupjfS77hvkhaRoyoyCVCgruwYDhFLHH5rjlP+0ZuS6v7jwqTftFczfD+q6drX&#10;iK8gt4JbOeykVPs9vHtkMzbPICFpAxKBt3yESCWMqynNQ22nXl14nhv5tTkuYX866m3NJK1wywOi&#10;kqjnq0hk3mRS2/cAVZoxd8FnR7PS7rR5NFtGvLbUBGqxyQGS2jHlSicptyABJH9/JK4CsNgqDU7R&#10;dWlmtbjUFcafuX7dEpCtcBSFcbuDu8yRGAQktllIIU1NCUVW0VktvQ9ui4zjdHmLeH/Dh8Rya7Ya&#10;TdQta3uyDTbgndBDcRHzfnVkM+FugxX5VYSKI5PmY16h4u+F9wfAMPi3TdQW6EmvTQXmpSyGM2sM&#10;sEsUdxCqxDBLY3hgVH7xQcDcvCa/pn23X7bw4mvW1vdane+Wmo/2kzSS4gkd7Qn955bRJFGPmz8p&#10;jI34Yju/Fv7RHgjRfALeB9EFw0lr4gkudS1RFhitWMVpOBvk8w4VXuVYDaf3cC5ZfvV+lYOM6mHg&#10;orod8akIq7Z474WsPCum/FnR/h1e+Kdt1YwXFz4wvrXTla7tp4o7pfItpSfJk3GSJgdyqJJmAYkm&#10;M9D8VJ7bxR4gmvfClpbw2Ool/sdvNO15Mz+WkaFJ3GJjGzyDeQjSCTb8u4tH51YfHjULvxx/Yek6&#10;e2sTeILO4h1fVtQ08Rz3Ny6socXMn3sStGjsVyskQZG3tluk8Q6R4s8NC11iHRbcR3lnJJb2eoss&#10;sqxqjeSZY9sbM3mfJsO9RlnkOGWReupCpC3MVRqRkrxCw8NNoOn6Rr8+ILK4C3Fu39tQLciaQ2zb&#10;o9hdrZpAvkiR0y0aqMoTuTrL6weDW7TXbuSPyJLiK5gt/tKTSfLFuMYXa/klgY1APXEnyk7g3IeO&#10;vC/ii48CWNhf2tvbxzRwy6fYRwhCMxbiyfMGJPnBzzuaOTdk+Ztr0LxTpHiFvEOy01HTpjHbRLdN&#10;FbRtDO5jSdo5QsJ2MSjyb12ljAzAYDCvFzTSkpPzOfHXlHlRzjv4a1nVf7HuLBvs96y3kGoQK1xI&#10;1uyZeSQyoSq8YJIZmOdrSA7UvaJ4i0/V7n+x7e5nnuo7iS4ju9RnbM7eagDNt2Ekh1+U7QBkEIdx&#10;D/7D8R3d9qGqf23CZ/LM8kS24hBjAmMxRypYxmNRIygKT5gySQxj2/D+k+K4PEdvfab4isrXT7a1&#10;3NcahCgCXBEbbTOY9rrKyMoG0kkglScmvnK/sXG9rnBT5VGxYi0nWLd5vEfjLVI7jUIbOX+0prix&#10;ZobhjnG6UAHcZCqFXMnzIHG0hFrk/GniPw5ouop4X8O+Gpra5s7PdqmqSzwBp7gL+9kiVYlWRQ64&#10;ByXwY8ucAN0+o6ja6FZ3HjefQ4reSNra20sSWkqtJGf3GHdZEYKsTMsYChnDOwY8Ac3og8O6l4st&#10;n8MarNrm+1n+3R3UPk+ZbIW8396Ao3IfJD9CPIbaCpKr5MY+zi6k437dFcylU1M74lnxDdz6be6T&#10;pLHUJDZwWf8AZccxjuBseIRqBEGjkZ9uLeJmTpsCuu5tzwPJr+p2cOp+Mre8utckSd7hbzVj9oW3&#10;VIUM0cjfu4lLv5cjt96K4clXMYMmH4w1+3m1YeT4baOT+zWhlgfT/swv5AQu5vOcZ+YEfJnBKBvM&#10;k/eLah1a7ks7d31nw1Ha3kbw3GqRXxtTJKJUPlfa3USD51bcXCBfvtsIbcRnWjg40oWvu2/01ZyV&#10;GnLQdoMmnyP/AGfLo8xu77Rmkt7K+uFbzUycvG/35DtYyFUxsAYLGu1ceWfGu61LS/iJd+JNGtmZ&#10;mkef/RITGUUsjPEG+/MAC6/MSdqkAsqZr1Tw/wDGqX4Pan9jsLeG4ns9P/sq3n0+3eRbuMMuFkLy&#10;FPNAYyMrLsd1+YBP3R4rxB8PNf1PwRDrWsaTJDDNZQz2919sXzHlk2yK0gCsqs+7zBJIxwQwYlSW&#10;Hq5M/q+I9rWSi5XVm9/NeujNacubSSsdx4Bm8Y+L/gRo8c1xNpYklebWP9H3LqBtRAI5pJwrMCXd&#10;/mf5VEeQMCV2uacnxD8JW0fhy8ubOzjbVUuljt9TmkttTaZDabg5RoXZN0iieIqdhYLGFcBYvhba&#10;S2Hgmy8KeOtK0CxvxoqRj7baxuYFeeECXPnph3j8lRJlV3MyYbkiK/0K4TxGtrF4ps7vV7WaP+zL&#10;q4uWEPlW8c0otRJINkMrmGRVbrmbd8gdiM6kvaVJqNkm3a2vX/ImHxaHd32ra74a0mS+0rWbjUms&#10;7p3VVLKrEQ+ZLOuAGkl4CKylxgnawc4Hmmh/FXxGPAmpaB4SuJIdJW+mN5ZKotonuPLAclURdo8m&#10;GPK7wu9nwFQhD2t815qdvDqlwFsdLh8L2aXNnaxhhOjRR+YqRhPnYFnIZyTsmJEjZQDyjVNO8Uad&#10;drpPh/UPtv2S4+03VvH4ffzIdzPJHiUr5gdiodAWDOWUx5VQzedgcPy3jKWre+u3Y7+aXKubYPgl&#10;rTt4t8UaBdaja2Y1G1+yz6dHDHcMuySGSSKOM7nyZOFzuy21Mgh86drb+VpmpaFq6+ZDNfOyzXGA&#10;JkA81bVonYeYS5ErgodwKkyK0ag6fg6Gz8OazH8Utb1n7RcXzGKSNdLSCCWIJ/x9S5dVZyxCqdrN&#10;EIlJXfI2b/7Q1xpHiXRLz+z5rq1tI3je3nvtFgtftM3msqRrJxNLEqeb84b5zlioIwPQqQdbMIyh&#10;tJK73s1ZdRRhzSujn9W+IXjaxv3h0u71CG3ZVkhj4OFdQ/PyDafmyVxhTlR0orznTdQ2Wg+1XE0c&#10;zOzzLHpNoyh2Ys2C8isRknHGMdCRgkrb+zMN1gvu/wCAV7p+gV78VNC1GWHWvFO6Sa+09Xma10tG&#10;jWPcYR8jhI2QqOMMeWwedxFZvEM3hiyuNH+HGpT3Rt8yNqGqaTtRVkxujVYZWYKX3MHDK5KklU6V&#10;zuoeK7LxQ1t42s7mO5t2sbWTRJJsmS1uiiRRowyfMVRC6iNcr5kmMFd5EWmX9nq3ie31k28MN1DZ&#10;XV21qYVh3RrC7FXVF68bsZUHk7iSCf0LMpxxOCjXowk9btSbbUlrZp6d7ny+DUqDcW1ptYd498Ya&#10;bb6JBfXulrC2mxg3VxFp4jkWRim7I+SQjfxtkYnBwWHbkNPk134g3M2ueCPhzrms6LEqrrEum6Gs&#10;kMY8pkHEO5YWIOQRIpJAOc/MNHw5b6nqfhi1s/FU1tb2q6fDPePqMbM11GSNv8Sjyyq8uW5PYjk5&#10;1/8AG3w1YlvDXw7s0it/tGGj0az8qMthckSCMpg/KCwHAHG7FeLlWYYjD472FCDlO7u72hFf1sel&#10;Wqc9G0+p5X8Wni1rVvtOn3pjjZgkNtqNjMzJt2qoUYlGcAchjxxjOFPmieLZGlfTb3UrxhcQlGS1&#10;UzySbfmjTBYDb5m3IBGOTgkYr3LxR4T+Lvh3SofjLqnw28Q3GjTXD20OrCzeOzmkyVVFuWheKRw+&#10;0jAJ3LxggEeCa9p8/wDY0cU2izaetzMHW7mkZITCSyZ24Jc5U4ZNuAjDa5b5f0vDyjK3O0/u3+5H&#10;Cny3j5Hd3rfC7xL4F0fwz4W+H95b+Mo5LqXUNem8YWwsbqEKJAggaJBAY4wR88zMWY5PAjXN+G3i&#10;xNM16TTdHs768t5FCTXWixgscNu3BJMKwYKy4YKyqSflIYV50EvLpmWSaPzJV3soyv3huB27RgEA&#10;ngYx09K1tB8feIfCMFzaaBqAhju1Akk3A7sHOQMkD9eCRnk56cbhpVsFOlTs3Jdb2/D8DldTmlex&#10;7Jrd/wCCvEHjTTPDvhrxa2rNqMLDyZ9PjWSyaSEq6eai4d+W6MUCnqThq4+6XUdO8Q3U8cjaW8a+&#10;TONSujG6ptAAcIA2ORjAOcY5xUHwR8Rar4y8a6b4c8QN9qhTWor64KqGeY7goDc8KpYOBjAOTXW6&#10;9baN4g+L2u3r3qtaW9z5MlrPKY7ZsqRIZHVhtUS72+vPPIPw86kctxcsFNXUYcze/WyXTfpfsdVO&#10;orWaPRv2e/2af2TvjL8Pdc1D4mftMah4Y8VQ3xi0LQl8NXN1brGP3jFnjjeV1ZWAxtiKMCx352r4&#10;T4m8GXXgDUlj8V+Ep7fT5NS2SXF9psu+WFWU/u/miH3QX/1gJGAdh5rtPDnhrRV1n+zPgz4L1rxJ&#10;fWFrJeapqmmvcvHDBCwZpwqkrFGjkASSKVGQr7/MIObrHxp1nTvC95aeLob/AFaO5uhHcTXDLLFD&#10;Gmx/JjVx8jmQqZCDgKiAfM25NIZpj5VKcqNG9N20k+WXqldr5PVntwwlGtheZ6PyX5nJ6J480Xxf&#10;4js/Dd3b6d4Nsbm6hVdWs7W8ujaTJvUTZeSW5CnzDvWIuSVjKxsyIBVv/iLa+CL6S003xHp/iq4/&#10;ewaPeSNdNBYRytIspihnWJVYsyyLlMKWZwochl87v9ftLW9e8sIm85mZVJUbY0xt4HPYnkknnrwS&#10;ah1GQWzyMx8u5iCsiYBIVgwOe2CvUYyM5PY/SVsJGUb8uj7niKpZ8rPT/EsngTUbiMeM/CviGGOH&#10;TW/4mmmxQzXDs7u6G4kZ2VgrsegUmOJY12AB0891LTdE8kWujXN9qGVxDmFInQZO6Pyg8m8FcY+c&#10;AHd8pyC2rJDq1lpOlT+H/EOqfaJI2lvLO6jEdqu04RYzuYSYQfNvVVzwu9Rmu18d/A7QrXxA2p6H&#10;4okaS/sreTQ7ZVit5ZrqVTiPb+7MeWUEAKXxMmeVcnyaOaYXB1I4etNXle1r9LXXVLf00fYqNM4P&#10;TZX0/wAFxyt4pWO7hupHbTZ41UMiqqiSJ9zM2GEm5SE2hV2l8kL7L4Q8SeAtH+Flz4bbSft3iPUi&#10;VmuriPK6dGH+VVPBZygLEfJhpMOCYyh8YvtH0HwTLcWWv67DqmspBOkc2myCa0t1aIqE3ELmQNuy&#10;VJVfk25OcZfg7xJdaXf4wVjkb5URiVU59Dnj/wCt2GK9OlTp5hFSi2oXvppzW282r6+focuIUafv&#10;QSvtex2PiPQVHicf8I9FdfY4irRTTJ5hBVAWkZUAG3cC+zB2pwS+Czc9r97JHaw2kZzIjEtPHb7W&#10;kYgA9Dz91cdge2SSfTvEfiyfxx4Ps9Dm+xvHZ3Ek1usVhBG0byEb8FFBwD0BOFJO0DJrzvxBp9rp&#10;l7c20LJLcS26xzZhjmVcncWR8sAQAnzLg5Lrxzu6q8qcpJS6bHPQauYMV9IsKteSxeX5jbQ3Dnp1&#10;/vc/lzwO9rRpJW8YWMNxq8VhZw3CzrPLaeep27mDNBuDTDK7So45IJAJIw7m3+yzK0xJZVB4XP8A&#10;M9e2ea6TwXqWm2l55WoyrDazW5il+xRr54yCFw5YBcZznk8ADB5GXtOWL9Om56S947T4leB73wv4&#10;W0fU9StNZt18TabDrOn3utIFkv7EkxRXJjR5AqbhO4PymSN0kVNrIz+dmy1ZUkvbSUXFssJmkkVg&#10;vlruCnOfQsoz907l5BOKbrNlf3ckksUy6dYzSbY7FZmleOPcuR8xBc8lhuI3HdyAc11dtaaF4Sg8&#10;O+L9L1cXSLeeVexNDFHJ5YXYSUEhjDGNnJbfx5sZJJLOeL6xTwNJQd5OV2vktm9l2LlOPYy/Cmkz&#10;eJJbjSNKl3NFZtO0kuSCRgbVGRgEnqSeOSB0FsfDLxanxQttJ+H1nNeQXE8T2d3HaPvKyMVVGGOJ&#10;GdZIxF99jG/ygA49A8I+GvCegeLNWi8PzQwXzIrWitCBCU3cEb+F+Zk3D7owvA5xi/EjTdEt/hVa&#10;2OrajeS3kXzabHBFD5CecwaZXfl2PykDBIG0dMkt85Uzx1sw9nFNRdltreSvf5fcYc1SUvdKl58K&#10;/G3j34Tap8WvBfgWG30v4d2trpXiy+t7VYbe3mnuZFjuTOblp7i6kdt7KIm2LwhSGKOJfPNRubiC&#10;4tL1p7c3C2cAlht4EjhVVjRVXMbfO+Mb24Jfc2XyZDbt/EM6WC+HdX1jUpNI8xXms4bwxLKwABbY&#10;dyqSBgcEqMDLAc1/Fup+GLu+bUtGsLi3/dx28NnMxk+zKFBLKVVVILtI+3/poxyCMt7zr8sVSSdn&#10;22+f/DHTKL0LNs9z4t+w6fDoul2v2FrmSe6aSdZLhGBIRsFvmUklG2kbn+fK8A0rxPqun628Op30&#10;3nPeD7VdKx8zGTvPJBy3HJweOoyao6tqOj69ptvNoCXlvcW1vGbhJGBXzt7R5iK84aNYWIIyHMgy&#10;RtNZNhYq94lq8rLH5ygyKp2gE43Y4J+hx+FTGMXTcZWt2OqUabgtNT2n4Xaj4UGpL4q+IetapDCL&#10;hrjT7CxuHUQxlScQHyZVRgDgMEZVXqCDXdt4PsoPhB/wszX/AAjaaX4d17xG2l+Hda1S+t3Ro1Fu&#10;ZIVt0HmefCGhZrqCIIMvbtI6ugXyfwJY6XYfDi/8Q6yrTLJcLEbqAASo3IeMKzFWQBoCH2Kd0jqW&#10;wo3bWjeM9c1fwxb+F9d8ea9J4N0GO4GiWH2lWmhkkIlljtVmPl2zSO/zPCsjqWZijbxj5+jUf79Q&#10;cmua1tLaJaKyvt06+RhTpxlJ/wBIr2Gs2/jbxHZ/DjwPo2qa/BI0At7FbVvtd1cTCFJ4lSJmadhP&#10;I0cTgq7rsO1BiBei8a/DqDwnFHrvw4eGTS7y4a40e+WP99udIkeGVinmeUpjZxGcurFlyrMN3ltv&#10;fWvh3w5qVzFeXlrcahbrFY4gimW7CyATRyOsiPBGEbqFk8xkCkKPmFjR/HusRWM1vPrdvJpt5KsI&#10;sbOaX/R2ycSRRytnP8QJ6kkEg5xrjsvxVapGdCXLHrHVqSdr36Jp7PtdPpapvm+Ih8TR/wBv28ba&#10;faaTaytM08s1oswcynPPmyO8j5LEnccZ7cCuZk8LTK3mS6vZpgbV23jA7sYxkqDnHuMdh2r0a603&#10;R5vEFroHjXW1h2Sb7vUSQ8zQ4Lsp8oyDzRGOVJLIwIIyGFN/aIk8Kap4wsh4TvxdJa6ZHbSeWsap&#10;GVeQiNAjEkAMCWYKckqEAQPJ6uBxip4ing1B2cW3Jt2VtFq92+3RHPFdkeer4LvbgLcWmt6cBuPD&#10;Syqw5PXdGCR9M1ag+HknlzXU/izSYWVWKQzPdsr8jCDy4XOeTjIA45PNQ3Gm6rGv2uS3kVAxT5lx&#10;hgcEY9jn8Qe4qLzXikyx+Y8Y7fSvouWMo7lX00NnRdOt/C8kN4bi3unDRnc1rHcIrKQ+Nk8ZG0tj&#10;IZWDBSD8rMjWEv8AQzI73kBnWUnzll6ycEfM3fAPGemF/urjBgubiItIW3f3lboa0tOtbXVFAtJg&#10;shONp/wz/LP4VhWp8uq1NKclKyZ00l7oniWdb3UPP8yELHbt9qceUg5WNMNhEU/dUKFUYCgACo5P&#10;DXh6KSSYSX25owkf75WVf++lOeOOe3PXmsz+x2tG3RruZfryav2txPFCqzwn39q4pSO+MbnomrfC&#10;b4CW3g+08eeA/jPrUzx3Eaa+2o+CUaXTGYS7IsG58mSaTa5hETo2IXLYVXKSz+CfgzceA7O21P8A&#10;aCu1vIbMy3Sw/DpEXTTIxcp5n9oh5uTICNoXc7kZG0yecXBmW3jtre9k8iW5jkkh3fL5ikhTjOCf&#10;mPPUc1H4ovDFocwb5d90fO+b7wUnGfXooqaNCnOd5NlycowsXtT1L4I6BpVrbwDxFqlxHCr3lxL9&#10;ltyWaJ8BFEL7NrSAldzbiANwCDK+DPiN4Y1uFrDWvAyag0zqtv52oXkaJMRJJLMTHcB3ccKoLbEB&#10;chQ8jNXnGsJNqOiQkzN+8kZ5GbnIKj866Pwzb2tpBDcRIq+Vb+f8q9d3Xn1xW0sPRjsEZTOq8QfG&#10;7RvDmtrN8O/AWn6bK10I8yTS3w52hiq3ckxQtgliOW+UHjKmLWfjPrms21vJrVlpuoRC62pBqGjQ&#10;TfulKKQrOpZRhSoXPAbqMDHnGjmO58U/vBu8s7llVuM8dvz61v6nboNPsUB5+yyZ2nHOwN6dyKz+&#10;rYXmvyq/oTeRak+IB1ZrVbHwH4fsI4fNluE0/RYEjnzyu9NpDLHhigbIBck5q5b/ABV8SaTpVumj&#10;6bZWnkztcW9vDplvsjm+RUkUJENrqqIAemY1J6CsjT9MRdMusRtuZBtO7/Z6f/WqW301JpPJJwVj&#10;9fej2NDZxRUXM6bT/wBpL4jeC7GPVdF1PydR+0Sbr2SGOQt+6VOMp0GWYjJBZ8kcc8anxEmk1mLV&#10;dW0Gwu3t5vNu5JLdQ1wxbplNpVQBwFI+b5snpTjpa3dtawybvm8z+Iep9D1rFNh++ljMqt5jY+mP&#10;/wBdYwwOBhJuNNK/ZIvmmdFpvxy8TaV4s0zxbYW0K6lp6FopFUrHvDFl/doQm1VWFQuNqiFdoGBi&#10;LU/ijpuo38Or/wDCCWCXBupJFWOedI4gWXCIqvhQMe5GT64rEtdAuBrTLFFwbVjGORnr3752nmqt&#10;3Y+VcpE4OVi+X8B/PitFhMLzXUUP2kz0bwV8ZfhdoOpNZ3Xw2vPsDy4vFj1KN2aEsA+FaE8lRnAY&#10;ZxtPyswOLeeO/BF3axQWFlr2nwXEzmWztda3QwKZPkKoYwp25dssC2WyCpHPE2NqHjmcKwxtx8vu&#10;amFo6XUalOi56exNP6jg3K7iZyqTkrHqN18e/DviF459e067vG0+GG1sVuHi2eTFFHbp8sUcIY+V&#10;DFkurFyv7wOMg0bj4h+Af+EWt9C8vVP3LMsTC3t3eOLaoQhtqndkZPOMADqSa82toJFikAIByP61&#10;IqkLukO496Usvwcnfl/FmalKOx6FqE3wvvb6HT9F8YXVjA77Gmv9HFy8SuSWy6ujHbnHIOdowFAA&#10;FfStX+G+laha3z+JrtilxDLKF0cKyqkyyYRzI2x/lxuKMOTx0B4l1L3eUjb73Hynj8KdDZl9wzwc&#10;c1o8NR9nydCo1JJ3PXrD4u+BdF8UweI7nxGLxJkT7T/Zehm0khdW+bZ+8A3FVRlJDKpLBkcOwrj9&#10;Yk8CazqciQ+OLyG3jz9jt/7ByqKF9fP+8doBwqgkDAxgDjb3T0jgVhtxuPyq1RyWoikR268Y744r&#10;Gjl+Fo1OemrfMJVZS3Oqe08ETwSPaeNDuXAEc2msrNnOMAMR25544xnNR2mjaKxiuD4r0uNvlDJL&#10;5+c4z2iIwMdc+lcnb2rFWIDds8VOIwIwxc/eP8hXZ7NdzP3j03T/AAn8IpZ1XUPjj5KNIiDyfCbz&#10;MvZj81zGuARx8w3BgW8vBq43hj4Hx+Gm1AfGi4m1Jbjy/wCzx4TMduqFiBJ9oN0ZG4XlRBkFgMlc&#10;vXlKbMgFvut6VKm0ZGfbhqn2WvxMOfyPXNH8H/AufTI59X+N9xb37ruks4fCvmwr+8K8XBu1JO0b&#10;sGIDJxnjccy50HwAPOmsPGMsi71FuZLOOMuCuSzDziV547++OlecnYqgA457Gp1lZ3bMv8PXNT7B&#10;c1+ZkykzpbjQUn2pa6vpwaRj9+4yFXPcqCBxzwT+Yr2b9lD4q+EvhD4V1Xwp4luzdXeoXjiz+xxe&#10;ZHHyhV2EhTcCd3Axgd+ePnXc2dpkPrmnK7gqqyn8K58fl2HzHCuhVb5X23Jufbn7NX7Svwb8J/tK&#10;N8Xtbv72zhutBm08xqqeczSMjlmUEAEmNFxkgE8cV9UaZ+3x+ybqQF1D8Xfs7LN+98+3mDN+7xkq&#10;IyOMAfgPWvyEhubhRkv83bmrX9oSNHtZsnr171yU8kwtGjGnBu0VZHRTxUqUeVI/U5v26f2a7G5m&#10;RPG2qTW67DazMkiiZQeNnKnGQV+YLn34aol/bi/ZovNPmt734jSNMMPZFreUSLw25s7Np69+vPUV&#10;+WS382eZm9Qu7rSvcTMNpdtvX7x496v+ycOurNvrtR9D9EPiX+3b8EdZ8IapoXh7V737VNb+VD9o&#10;hCRqxIDfMGOPlyQAOuPmXNeC678YvBHjT9ny6+E/iHxLbNqh1qG60+4Me5YtkcZkJcMD8zteE/IQ&#10;Q6Zxt5+ZvtMoX5pXyOuf89ahmllc7ldsfzqlgaMI2RjPEVKiPoP4MfG/w38M/DV1o8+pt9uEcg0v&#10;UbW5BjtJG53+VIoEnzDkMCuH5Vtm1/QPFP7Vfw212FZNIvBbyRXEcsiralUdUiCIRGJWIKFUJO8i&#10;RQFZcjfXx2kkx5ySp+mKcZpEbeAPr3FeRW4VynEVZVJqV27vVnLyqLufUV3+0z8Mry/vLrTrWSP7&#10;VcrLdFkZWm+UR8MHVlwG3DJOTHGxBZAGo67+0/pdzcS6jo2nwwzLbIWkMm9c4VWyz5Z+WJUcsCjk&#10;ZDEn5taViMnr/vdajNxMjeZBKyN0+ViMjv09q1w/C+TUXdQv6ts0jUdPY9iX4p2Gpa7ga+kazTF7&#10;iS1QhCzv9/YNrFhu3fMDnzDwCCK6jR/A9xq2jxeLn1G4l27XS+kxOIELSLvjZmG3YZeVAEwKkCQl&#10;glfOdqk0c3nRzMrDoytjGetfTH7PHxDsLj4KXWix3sy6tpu5LqPzFUzQksY5lVdrTBVCxlWMg4UF&#10;cMM+pWoxoxXIjSnUlJ+8eOeIG0ePxfu11r6O1tdLmihW9uniluYnneMryDKi+XHIu9QSjupeNkEy&#10;t6HHrXiO0bRdRl0B7aGaxBmit3ISaM77e4ljyrrtQW0gWRQyB42JG1WrwXx5JZ6V4zkbTdUurRom&#10;YCaNWNxxLIvzM753ABVHP3e+Rz9C+E5Li98EWi22l30l9DDpcDWcybZZ87Y9qttPzE7AMqS5mLZy&#10;pI8/Gw0iz0sBL4jU1C78Y6xZeINe8JapHdX9rpMjRQzNuhubeMmPZHLKkbJIsyxqGVUY7iQQAGPT&#10;a9q1hHp6y6Kt2qNceWkqPM0cUaiWNY8EjEgjAHzK2cnODjHP+BreO5XT7SXSYpLu701tOlhZz5Ez&#10;zSy28j7mmAIT7+VCqQB8wKIT0ZjspX07U/G+n3K29rcXEt1CuneW88u1Iw7OUTzEdYUZ1LR5AYBl&#10;Lo9fJ5xKPs4p9y8dzRipGPba/p2n2X2HxPZvHJfQwzpbyCRI9kcqQzAuJv3LShOAFAEqhm4IzqL4&#10;n0aC9uPC+mC+maysUeK6t7pz9qkVyjykyDEm35zsdsHeRgKu2rHjGzgk8LaXZx+HbO1utSj5jk1L&#10;bb+VFDAVtnYsXKmUebtf5ikmCcoCMT4e61Mqf2yt+0xt71Y2jVIvL8slUQRqS2+QySTfMcIdisoY&#10;MxT5+r/AdkeRSnyyLNt4T+z2V1DpF5cLcWsxlms7HT53kzNne4Z5T5YQlfnYhWKsAEHCSfBGXTbe&#10;68QP4kvJr4yXFvDbzJqEMUYZVmDGSOY7gu53yAGwyYcbTGr5XjHR5YtHe68M30dnZzag1yjMw220&#10;zYeZCWDCMyARt1G/ayrtyxbX+G/hnWfGCJ4WsvEU1vqt7iKxe6sVt4DGgYRpMi/uxJtkZlYzp80Y&#10;/dllUDjqVv8AYZwhLV907qwVKvNdJFXWtS0/SHbVdWgjglk3M1vdzxtJHcRudpCxRsSAqlXCOElD&#10;w4JwrJF4p17SXSy8Rw2yJNeR+Tpemu0cMrxh2GUV0K7svKF2ADMsnyfJtbbsfDPg2XxVY2VxoE99&#10;am4jnuNYuLeTzGkJTaXaNWZYlDncScsIzuc8bcfxFqPiQeEptEs4Lq6uG/0S/v7aaS5hWRnQL5UR&#10;YfMzSKw8mNmDORiTjHm+7NRjHe2vT+kcL5uayMPTdEnXxNb+KPGWr6bM8kcAmur3T3VreEAYZlkJ&#10;jVHCsiuEwPmwMLlu3nvtO8deHrHwR4ZOk+W0kk13bSXHmgbYmHmnbIV2GMqpyC5EMI6KVTC8K3Wt&#10;6hpV14i0a11x761/dX0kW2VbE7pM+bIyuVIIjdFKruBYMd6MT3HiQad4vvp7bSLWS+tdetz9st5X&#10;PlQ3ixkMofBZYvmeYSb5wqoSHUnJ7JU8Q5pp2t2/K3/BR0Sp1N0Zt7ffCfWzpErWZjsbeSSXUFut&#10;eX7BKqyv5StESjKpcxTFW3ERYBkHmfNX+HqzTaMmu+OND8RT6TfeIpYrNr6PyzIs00MVxbbyuyRY&#10;Sl0TsOA+z5o2TyzwPhbR/Dlr8RrLV7OS1mMepRvHLIyB7aPDSM7CCPbL8ob5vM2/KTuXeCPQNO1f&#10;VtS8Pa14cOn3Nrf6g0g0+G3haCzWWFtqTGVXT7KxCjA2uhzNkqEGNVRcKnLFu1k9dLPX777sqjT9&#10;67Ze/aA+Hum6FpenxSXq3klxHdPaC8uGFzbQB5s7YvMV3KxpuCsz7gQpKjIXzLwpaa3fQrpuqs9x&#10;Y2tutzqV9cO8kYUYRVLEjcSWdiqrhTtRmJjLDsfi18TdUuPDOm6NZtHB/ZdzHNq32iWMtcxyxquU&#10;AiSZoDt2jqqltwDnLHB0SXXtE0q88Y6/e69DqEAiSO2hYCEXEkQnRkJB+ZUC78Io3b8FwpB3iuXB&#10;x82vvOypO6SOg8PapcW0sWsWl1deXcWovdNuOY41jjZXidZTjLIyECVQFy3zDy/lTkfGfiKK48O3&#10;3gS4uFksrpjdabNZosN1NKZD5jIxONmdy4UZIGTg/e7LwcfFqeGbeGbwxNJqOmz5uV1CR55L25C4&#10;ZNxJe32B15+6VCOxQZVs3V/BuqWUGoa5rfxHjjt9WuHt7WdbuKRrXyJFKsjRmaIMu7bkMMKm5TlA&#10;RhGVHD4z35drLzv5GcJSjJqPU87/AOF1eD8t/wAJN4F05tQ3H7c0+oSxM0ufmO1I3XBPIIY5GCcE&#10;kAr1TRPBH7NumaZHZeLNehuNRVmN1OutyRh2LE5CjdtXBGFLMwGAzM2SSvpViMG9f8zYd4M8deNb&#10;3T7e8tReaNDeYurOGFykFwyFmV1j2k7RhcY4GF7Fa6TwafHGnmHXbbW7rSYo7WRP7UjJMotniaIh&#10;QWUlGR2VlYqChbhuh8/0XxzqOtWyeGbO7WBZdsl9eX1wEmupgMeWrE/6sE4WPlQRnjpXpfiTxJDq&#10;fhi1t9Iuns7cN5d9NdKgWNdoHlj5mDZ+fHOWVM8fMB99Ktivq8adKCV9+tl3fm16nycr06mjvY0J&#10;vDPgLxPoun6dcz6hrGpahcNshs1jxcTBH3ExKDuKlXwSzFUzwuCtcYniSLwxbtN4T8JW/mQzF9Pm&#10;jvBLtCkv5rKYF28Lu+8gBIxk5rn9L8a6nD49vLfw/rt1b6bryvFq1qs7JHew7hLtlQYDKWjjk2kY&#10;B2+lQ+Ip/H8F6bXQNJvNUtYZBNOzRvHArBdwjjZGXYq7ScqylnyWzgY8OOAUcbFOT1tJ3bsvlfc9&#10;aniPaR+FfcaPxVlv4NOhS7la1urhVupPN87fcRyRgiRYxGsYDBjkDO4hsFgc15HqOla8utW5t7uW&#10;G8km2eXp9wkk6xOCXKJEw2jbncrNGOWBxya9xT4keIrHWrHxj4x8a313q1rbx3rTXV558xu2iVfO&#10;Blj/AHbBU2iQKXVoFw6kRyDyn4nap4y8JapJ4Zu9GXTbrUrhJXg1ZjHcI0iOhZ3lYbFkSUllkJU8&#10;s+VavrsO5cvuR0vuznqcql7zOG8Yy2dlrPlWPnJcW8kPnSC/jvI5ZhGPOYyIqhgW+6FBAQ43vwxu&#10;+HbvwTpc9vq17FdXzzQl001o4YkEjNgIJXjnVhwQQYlIJ4JwCc+60+3S08hPEFunnabvkupIpj8w&#10;3ZhI2EhuERSo2AlckDLV6Fo2n+ENF8E3HxC+H/hZtRultyotb6YtHZJgb/lIJcjklSdpV25IODnm&#10;OZU8LhVCSb53yq1krvu3svM5ZxVOXkdN8NPHnwGt7mXx1rfg7WPDN9pv2cWM2j2tu1tcE3CsWLGW&#10;3UOB8wjeKRXMYDSIGO2j4X8GeFdcT+xvEnjUWaTagbi90/QbCW7v0t/LMskridYoP3aI+1VlZSRi&#10;RowQ4PDupac3jzT7L4p6jex6bYW9xJfQ2XlLJLLDFLIcbmSNQ06CNCciJD5hRiu1r3wB+Iuvt4z8&#10;VfE3UfjXqXge80Xwy8VnrWh+fE7vGqJDZrcxSj7LvjikCsxIcxsuDuYjxcHhaXNKcVyuy05nLZ6W&#10;udlCnF2ucx8P9D+MmueJ7bRv2fvh9ry+KIzdXC3XgmW8l1AwtbhJgqwuzCJUEvoxW4dHZ1Kgcl40&#10;8cavZ6DD8PtG1XU1jjWSDUYdXhh2AseRHvQtFgkk5YYOGG05z2Hjf9qb9obXtMvB42/aX+IGsQzQ&#10;vDJ9u8U3d7HIHUxiNlkkYbGLBWwMbSxweh8TvbWW9tGllidt6CSNVYh3yQNowCM4JPzY4B5zgH3K&#10;eGo1qkZVHfl1Xr8zaVarQvyO19PkWvAvh6w1vxppui6zcSWtrfXUdq159ge5WEyMED+VGGebaTny&#10;0BZiMDkitZvBQPi/UtC8IeIdMvtPs7tjDeSaa8X2yDewSSJZYt4RhzsJBGVDgHFcnf3E3kw7DOkk&#10;GB5MlsVaMqBg9eTn6EYq1Prdnd6ImmXeiZm4K3M11yh27enl7lXP8IOTxzwDXdjnXqUeWnu/R/Oz&#10;OByij2z4beHNV8UeM9JXx74e0ux0+PyVu9Q0OBW+z2rSYZ57fzlgkCqGlCEqXeFUZxk44P8AaE+J&#10;vhzWfGmqXuj6jcXuoIv2S31BJ1eCW3VUj81QRnzWRcFw5yJGU5wHPnX/AAk/ifwzYNpcN/NHaPOZ&#10;FWM7UkY4GTj733RwxIAHHfORr2p2eoXC3thDJHJIM3HmyA5fuRjH+R1OTj53CZDGnjI16tnypqNr&#10;2V3d3u3v2RvTqLlsXrdZ7sKDefMqnzVG1TuCtjGDgjaMk+pPsTrfCHT7fxN8RdL8NXHiT+zvtF1t&#10;i1CNtxilIbysbSCS0gRQcjls54zXO6HJp819H/ad1cQw7W86SGESMg2nkKXUNzx94cHNenfszfEz&#10;Xvhh4x03XbHwm+saPpuv2uo6hY3ENs0VyY5EYErPBKisPLG3IkAK52Nyp9zHVqlPDyVN8rasnorX&#10;666Nrexlye0dmz07w/feILbTZvB3jPXLm8jsIlhhmvoWkWG3VMRpzu2Yk+RUyQA2eNhWsXxbpPhN&#10;tGt2s9NjtbpWuJ76/urlsXAKJ5caIo4wyMF65aTc7BAdlP4wfGPQfGXxp1TxpoPhm+8P6HcXEzWu&#10;gWWrCQ/dEkUc0iqAyKzs52LHkNt2rgEbkVr4w+ON5CNDtNQ17XtaupJltbVJLq7uZTud22jczNw7&#10;EnJwpY4HNeThHiuSPtn7z3a2bI9ioSstTyTxJ4duUN0sOm3LTWsj/akkhIeNE/jYZyvXnsOucVz2&#10;pappegm0ime1vYbqASPJaBTJFngqw/hcEHqTkYOBnA6y/a60i8luSvzRN+7UfKrDGNny44I4Pr39&#10;a888XRWj3am30z7K4jCyIsxkVyO/PIbrnsT0C9K9KlFyqavQ3jzKNjbnOm6pov2zTZpo2Us+JIts&#10;ZwBnJzjdjGO5A46cXNB8Cajqb6XrF2r2VndMxudSmuI9kMcbsrl1fYFOUdUV5FEjsqqwJ45HTPEl&#10;3oVq1rp0+H3Nul3AN8wYYXjKj5uxycE5GQB6t4E0rxnolnpuu3WkaLr1thrtdLhvInurJnhaTbNA&#10;xEqEKjTDCYcGQ+ZwdvLmOKlgqceVptt2T3ejdkXy32Og8B634k8S2yeHJIb7Wo9NknmjOlxFhahL&#10;WbfMGj5kSSGOUs7sERUkYtsZtlPxF4Wk07TrOfUUkhhe6UmC4tWNxZoSmVdDwxOQdv8ADtwxBIBx&#10;7L43+KdHvdW8NTOsMN1qlvcXtrbpblTfWqXEcEgmZWb921zc5KsocybiCuIxqfEey8Radofh7xFq&#10;mpLfzazaG7uHdQvkR7IvKjC5GxMyP0Ubm3HHFfN1acsPjaW0XUu7bu9rvy9Xp+JUeWnJLv8Agcv8&#10;QNC8JwXUcnhODUo44bVUkF/cxyPJLtXzJPkVdiFiwCkMQAuWJyBzUGla3fyf2dYWVxNM0ZdYlhZm&#10;2gHLADkgY69K63TvBl1q2pKpmljtmiYrNbxLceZlPvEb1ICnG4jcQGJwTtWub1ixuYNRmkn+zysW&#10;2+cdpjjZRycKDk7hyfmznoCCT7VOsvhvqjq9nomN0eabQLe6trvz7T7YpUW4jB3oNkgDB+dvKMpB&#10;wcH2zpafCZ9P1nUodRhtlWKLaqpH5k+9lHloSQfvOCyqGOBnGEJGzrfhy+1zSt+s28VvM8Edlp9n&#10;5MUMz3WxMO3lp80mNgbjP7xQ7KVIHH6NdxadZ+c6R3Czbvk3J5kZwp5O3lW/8dbPy85rLDyjiebm&#10;0ezXS/kwcXy6G9aeNvGukeENR8HWcyWum6w8Et/Z+WitI8Tu0bOwVS2N7OMkqA47g0/QllW7isLq&#10;aL77uI5m3IjFeCR06hcg/e2gHitfQPCHjbxnpei+GfDPh+6eTxK7NZwSfJDqEkbyIfJdyF+UKysW&#10;ZRuyD0rZ8faLcWGnWt09hDM9w11a3V5ayRSW8t8l1KpFq8LOh/c/ZshXYl2JUujrnmlRqYaN+RR9&#10;pJ67czt+LsvuXkFH95Jw7K5z7anL4g8U6dPqugxPloVjjhhFvHMnmsC2OEUM7ZfGwHBPBBaui/4V&#10;donxO1TxNrvh3SrPw/a6TxcaXJI0ii8cvsjgZdq7ZPKl4yArbFVWB3DldBh8V6X43uNM8R2+q2mp&#10;abPLaTWdxZ7J7d0yjQvFIhIcOTlWXdv7Fs11njzXvGEejw+DhbSwafqmpQ3E8FjG081yyQ7RcCHA&#10;JIVtoO7nb/AAoPPjKeKo4qFPDT5XZLySum9Nm7Ky7dylKpKLgkrN327dn8zmrK10HwVe293f6JLq&#10;32dVnutH1BZkth8zbAzI6yOGTac/KT5jKp6MaE92FR4RokM1wsf2eZpG3u8m4lnOSdxJ3ZZiQdw2&#10;hQvFa21C701Y9B0exjtZJJ1knbUI3/cEKWLyGNGLhecEKxA6ZAydPxNHbafYRa9qHxQ0fWtQ8yGJ&#10;UtZdQNxHFFH5cajz7aIBEVEQYb5VVFUBV59mNGVZ3fXzOdrllqang3S/B/iy6uLT4h6rNpUi6PKN&#10;Lj02z+1TXV8CDDFMA8aRqxzvfmRQufLdiWEOq/DC20q2e7vzIiw/M23a2wY6cd+36VRt9S1OWZ72&#10;z1O3ErR7XjkWLAULhRuKkJwMgnjPJ4BxoeIv+FpaLcXWhanbas0ce601e01KzJ+yTviMxMuyNopI&#10;5MYVlUh1H30b59qMqtKDbdku5pUfs4mPfeH9OsrL7d9ocxlfl+UfMfQe9Vz4Zt5kWRiVEi/LuGM8&#10;Z/lVi2N5feELHQdP0m7utQW6mhtfs6swufMKhIgoUlnBJX3Dgbe7dRpul/8ACuNGs734oxML7WYo&#10;77TdLmTbNaWjxI0N0dy/JHcJIWiGdzIgl2rHLE8tfXZRvzHPFc+pytvZ6rZuIo7vcq8GOQ7lx6cj&#10;I/CtS1S4nhZ9n7xRzt5H+fzrt9LTwPqWjQ6y0cys161ncQx2U0wgdY4pTJ5kSFGiKPIV2sZSIJCY&#10;1G0tTudX8GwXkWmx6fctJLGZFeO3dFCbmG4iRVONqFyeyc/wvt5fr2HqX1276fmdMJSRi2vhu4jt&#10;tNvryQsk2qKjMF+7u2hV/PNZXxg8O6lpOhzJKrD/AImDrtx6lmH4cfrXTx/FnTp9HfwV/wAIWsk1&#10;1MRDJI7SBWABjaPaoxLnptJHzDG8NtOR8TPiTq3xBgs9OuPBywxsyyatNHN8zrHjBUHGGZEAOCcE&#10;YHJObp4iMZ6s7Y1FKNjk9NiS98LQsLdmHklSdvRlPTORxjnNa0LyeXxZTK0mlrKnmQ7AdpYFRnAJ&#10;BK8DnlT0IJg0DVdH8PSahoeuaTLD/p0km1FDLBhSskbkc42jAIzjO7p1jv8AXNLXXdLu7GR20eBV&#10;jaSOF/MEaHhSTuDgfMDycgMAcsDW0qqk00zRWSOd8NzW/wDb0MbRtvEuxfZiT/ga6s6IH0yOaO7m&#10;kD28rLG0i/uyY+g+XOCexJ46Y4FVdA07w/H42fxDperQXVvDNGotfuM6lmwQH54O3oPbOc59MstQ&#10;8OahYRz3t5Ba/Z38qRbi6jXzIyAUkGQMqyFGHs4zjmipW94mJw9ppdylpcAROcQIVXbuYYBBPX2x&#10;TtGsmn1aSyFvj/Rx5gCndkn8emOmK6XS9P0xdUaxh1eG6WSNoi1vcBhvHQjaTx1P41BpqR2Gsx3t&#10;xFt3s0E7ySH922QRnjH94c9DU+0ujSKOYutEkgW1dAdrx8hoxtyM5/DPJP8AhWRLaGAvczoxjVme&#10;T5OeMjGPoOP616VqVhb2Mgt34WKdl+YjaoJyM+h5xj2Nctq9haJNdLBcRq90oO5n4Vhnjk+5NCkG&#10;hUi06M2kbPpysFjdpvm4ZdrdQSB6DOR2/DFubEfaGuTDjH+rG4FScEbepJ69iehNdJp81tfRW8aN&#10;HJdN+52ht0nmE8KBnDE4HGOetZ/2a3l0zeI4/wDRdj5ZgwVdwwc9OpHTHb2ye2ina5PurqczbaXP&#10;HcX0KxYWOTcFVg21ct3B9PpVwaRNPqFmu/8A4+IcbiOhwRVyNNIttRuJEv7cLcRs8TCVepz/APXF&#10;OkuoLcWNysse6Bnk2t/Gm7BOO6ggj6/jVuoGhjro0EdlMQX/AHcYbb5Z65+v+cVVu7JIYrdkHDRn&#10;LMcEkMc9fwrUt7izs3mLalGwkiZQfU9up/8A1cVVuRaiwiSXUIdqySFGZvl5A6fTae/GKv2nmZ+6&#10;LHpR+1lgrZ84hWbof09PrVlbOZD5k+35R06YqManbNdxzTanFtYxj/WDk4x9fapZda0uCVvM1aFB&#10;ImYmaYBSDjB57EHip5xe6RXFq2yMjaV3nd8ueoFUbi2Zbhf3HtuJPpWhLqukPD5EmuWobzN3Ew5q&#10;O4+wwXUdxc38apjcu6TaGXocU+cWhRgtjlxIm7vtUHnB9c0yeF1VYgjK248Yz6e9WWv/AA7DKyza&#10;1CwZT5e3J/oeKhbWPC5UE6l0bqsLn9dtXeQe7sRGDDovTgfxU6CAElgP+BfjWzpHhu71l4DaW7Kk&#10;0ckkbXC+SrpGMswL4HA/PtmrcnhLV4JGRNEvJtuW3WdjJOSO5/dq2QOh7Z471LrU07Ni91uxz0kE&#10;qxpJsK/MfSpIYZTP0/IdK9Uh/Za+M134y0v4exeBmbWNY2NpdmmoWp8/dbzXAG/zdinyreVsMwIC&#10;YIBIBT4r/swfGL4D3Olp8VPBX9j/ANseeNN8y+t5RN5Ij8zmGRwuPNj5bAO7jODg+sU5aJl+xqLo&#10;eaLaTS/dHPf0qU2MiSCMx9fTvXqvww/ZX+M/xa1BdI+H3g1r65aza88tdUtIWaFbh7Zn/eyLwJYn&#10;THXgHGGUnesv2Gv2mtS0ubxBF8M7hbODXP7Ia5m1O0RWvDe/YREuZRv/ANIxHuGU5B3beamWJpx0&#10;bRPsWzw/yPvIIz96pGtipDBfbH9a9w8c/sQ/tC/C86dJ4+8Af2d/aeoRWFju1a0kM1xJnYv7qZsZ&#10;x95sKO5Ga3rL/gnH+1hcJvb4TNGoKhvM1ywXr0H+v98fXg8ggL61RST5kNUZXskfN4tm3dP0p5gk&#10;28H2r6Nf/gnF+1GLmO3Pw/gEsrAJHJrtmpJOcYzMN3QnjPAJrG0L9hv4/wDivUdS0jQfCFvNcaSs&#10;Rvo11a3O3zIxKgBEmDuQgg5xk4znIqfrlHpIPq9TseESRzYGUK8fxDrUbW8km2Qqxx2xXtv/AAxb&#10;+0FL4gTwjF4E8zUZNLOox2o1i03NaBthl5lxjdxtJDA9q4TVfAHiDQLtrPVdPMMifejZwf49n8JP&#10;8QOfpnpzTjWhP4XcXsnHc5NrZ48jb26H/PNIYHMedvJb5h0/pXq/hL9lr4zeOoLOTw14IN5/aB22&#10;I/tG2XzW+YbfnlGDlG4OD+Yqre/s6fFjTZ5bM+A5WkiVyyw3EUuduM7WRyGIJAwpPPHXiuetjsLQ&#10;f7yaj6tImUOVanma2/lDBP8AwFh09+lO+yfJyq+31rvdQ+CXxH0yaGzn+HOsedcxq9vHBYySNKG4&#10;G3Ypzk/Ljru461zmsaBe6SY11C0mtfO+eETQkeYudpK5xnkEZ5561pTxmHq/BJP0aMfi2MVrRmO2&#10;SNQnT14+lTWV3r+iid9P1iSNpIWSRhj54yOVYY5U+hGKvTQERKu5/myGb+7x6AH9SP6VVvYomsZp&#10;FTdsVtrM3Tjse39f0rqhLm0JlzROXtdc1bR/Fdn4utNr3lvqUdxH50Qx5ok3hsY4+b5j9a9x8MXO&#10;haYkfhbSNenu5CsMdxavpsjG+mRmAPloXLtmGIhQ65cgHadteAalafZ76GZLnLSSfdPXOevT/wDX&#10;XtXwT8dXF/c6D4ft9Xu7O80++jSSRcrGkck4LSMQrdxEMtgF9oPDDHnZhBuKa6HpZbNczTPXvhBB&#10;b6dqGoa9qW1Y7W7mkvLaC9jWQxg+Yyq8gKbgwIDEMBhmfYCM9d4yvb6XxDfCe3lY3l8ES1ZJWRmi&#10;2yxKylGKnLqQWYFSiAMAeeV8ARWp1ex0nR9VbTbhnlnbUobVbhwwd8DYU3KUJSbcCQPLVgEKs7WL&#10;2G61HULfWbKe7aP+zVS1028WCKMBHACb13B2kHL/ACgEMgChR8nwmcRjJxudmZSlypGnfeH9Kfw/&#10;Zx3l3b2d0bWI2Wm6heSXMckicsuYyiowliZsOqjB2+Y8u0NmW+g+OLOEXek3WpfY9N3TyXFjpzoF&#10;hmMMfmuu0BMglsICZQVI3ABqdrVqmqeI4YY/JhFxKv2e30mbeZi2wMAk3QE7TgZ2gLgkblGlo9tc&#10;2vh6bSl1K6iv5r6zhht5LaYi0SOF4sjymWSR03yAqqkgFshjtjf5+UlTjY8JfDdGV45t0u9Nmg0a&#10;eKJre3Zrq3iYW0NysMkimJnDOSc75M4Bl8t2UHGWk+Emk2moNdeK7e9kkvPthtr/AE9oR5ImVWi3&#10;f6vAZ2leQgMhYOAjDllsML+7l+3anJb3EFvdPG11eSLBuVixdJvLGHbI2qxwwdo+nAeh8MU1U6rp&#10;OtafosSWXnDcklosdzaqxMW0NJDuZtgVWwfmRVU7AVevP9/2Mkl8xKGt2ynqWgawfEd3b+JdTuLP&#10;zr+T7TqEOoiDzreOTYEdxgHChsbnLqDn5yQrb0E1to1u84uNUk1K91TZazxxuwtLJJEaAqGUqsqE&#10;Z3EnDKuVYEhm/EQ2k95Z+Mb+3ubO0gm2aeLe4P2drOQhHkKpbhkZWHRiEO1RswoUbGtWfhjxD8O9&#10;D1Sw0m4i1JrOaG8hFsiPJI+ZhOEMm1JXCLGFCgs0avhfNKKPERqUYuorW30td+XcmK5ZHGeGReaF&#10;qEmrXOtT6PHqEkcNvdSWAi3yrl/JR1G5gFaQLtKAYUOGMiqer0Xxj4nMMmh+I7cw2fnFZLy7t40j&#10;jhkDzGVjM5MwO8MpUBVYpsXeV3cppN3d3fi2XVFtWupLF7jUbifUE+0LOFjd7jMezaQoV3YAqQAe&#10;SQcbfjzR21T7F4r0IahdaHa3Md3FPf29pDNeEFfMaMZbG14wVidt5G4p/GB7EsLKpa+iep6Cg6is&#10;ti58K9M1rUI9d+D97Yfar6886+tITbXJniaLY0sVupbbmUzpgsCxFuejnzG1PhtbaTfGbStU1u6t&#10;49WMml2McOmxiEa5JGI1nR4Cn72VkLsuWZE8sbD30vgdZJfeOobXx54h1LQLrdqP9kyWej+ZDbSb&#10;28hRAsTSv5IWQK7ICrA4QKC0tLUvCHizwr4rt4PiVNb6bqNvZxWej2rSW0bXd86skMjnZgMI1KL5&#10;4yCSSFKlm5cVJRqWbvt59zn5fZyOB+NyWvxDsbO3isY7a5s5JEVSrpJKFkii3xu3zZLSNu3ADbbk&#10;7nZWJXwJ4Zt4YodE122tdU1LVI7eS3vLW1S30+/l884H2jagba/Vgu5hCVDrucNTuPExk8YTy2a3&#10;z3XmQsLe8vEminUXCS7gUjCRNKUkkKN823zSWG1Ga3c/GLxR8GfGtnrHhmHULeO++0W2px3Uwlju&#10;o5maKV5UTYHUqcmNsDcv3kIPl98KFRwhRWzu/wBdGdkXTlHVHougaBpE/hfVvD2rapNbXl4Io4dP&#10;jtI/s9jbqjF7uSWSXdmMxyS7QiABDkru4818R6zomq6Myan4kSG1a0ing1a9iSR57oBoIklikI86&#10;TeZJDE64SIsQmVBk39Kk8c6zoOvQaimpW9nqFiiaPf2otovtKEs0kD3Lcox28AABkUno6mub1q1O&#10;vaVZ+CJbcSa1HqzvfyXNxC0ToqAGSNwojj2LsQ27BtjkEumWI5MHR/2xwSXMtdO1t79XuYvlg+WK&#10;N3SP2grb4WabF8PrHTPBurRaWvlLfX2jTtMedxRtixrlCfLwq4GzAZwN7FeR2umeMNVh/tC58X+C&#10;ZJJGbdJrGpWv2l+SNz75A3PUZAOCKK+mWDkXy1Ox6BY+K9F8P+BP7Z8FaxZrd6tH9luLe/sYbu6D&#10;fJ5kSmVC1qyBjmWIKW3YDkMoq9omtXWlaHMI54We4hIWRZCxVWG0occEbWJKnGSoPIwG8r8DeFNR&#10;/wCE2jgu721+WSZFnjYyLLKqSbDhFLgMV3BmUDHXHSvWNH8NyWlxZ2Gq6Q1vFKqs1w06qs43lSRI&#10;7iPG9XQsD8pVsgFdo/QMH7HD4f2PtOfd3bTdui07bHyk4uda8TA1CHxV4f8ACn9upcRJatcg29vL&#10;GrNhiMyDPPJVRjnI56AZz3+JthdaXJaeJ/C9rfTK223vI2MclrkMQcBcOocZwzZy4GGXgdL8Zbfx&#10;JqUMNteaNcLHJ/pKbbM7XiO4I6EcOpIf5lyvyEAk5A4Xw/4FufF17Lp1pP5awx5lkjXeqtkYUnpk&#10;g564x+OOGUaEsPKvirRs76aNJPTb8e51U24ux3XhHxiuhRf2voC3UNwFkMcseqbo45EXz43icKXi&#10;dJcO7By5VXUOpk44fVNM1i687Xby2urq8tYVvImnUzLChnVTJIpB+QyTL8x43Pkg7s16BoA8LeA9&#10;JbwTPLawvqC77q8uLgtMIEVnOW3BVRSjv5cY3yMEAWRliA7TRvAPh/x74b0WRYLO3tYZAYd1uZZx&#10;bvNufzRlBPuUZGJAQD5ZZdrInT/bFOnl6qtP2V0ua1km9Fq/O2oqns/aK254XrHw21XTrrRdGl8F&#10;ap9s1SzkvYZv7RMX261klEMPlR8bISBJ1O+TzSQAoG7c0bRrD4dTf2Je3TaHdMQt1ZpqwlltlUb0&#10;ll8ozRqM4G0neQ2MbWJHReOvg94k0D9p3XfK8QWdpM8KXFolneRXD6a14N1tFOyFo2m8gh5BEzoG&#10;yuQV2g+LHhvQvhx4WupPD1ndNd3DMdY1GyuGMqzyrIYmY5IjG6Nn2gAApxtLZPymcZrRr53Sy6jN&#10;ttJ2XSyu5SfwpJerb00WrmpGS96S6nT+KtU+Gfh3wvpd54OtNU8UeNNYtkHiTxJrjR3UsMcYaFrS&#10;0s2DiFwAUW4Z3myEMZt9zxV4hPaaXrHhTVPDs3j7Ur7V9O1aW4tLGHdNYzmURhrgSNJmR5GX5/3S&#10;kxwRtvcYRLXwi8Eal4tGrX2q6lqOm282j3DW+owaa8sd2x+UQrIUIUuTnJ5Cq2OcZ5OS9n17WXh0&#10;LSrmG/t7z7THbyT71dhgSoUGxUOQ7ZxkgEcnbn2oSUeaMaibSV2rK1n1162sd7lTlD4bfP7zJ1LR&#10;ta0O9jsbL+0I5pVU+W0Lbjg/MV2qN44PIAIzjHrm63p3iG3WGDXBcNC0S3ITcd7LLGCnzLzyNh25&#10;IwTgBmJrc1LxlcT6hI+uvbyXqO48xo0j2BiSwCKqqS25jn9DxjLj1260u+3aHemGSbfH5k0sZCRu&#10;CjKHfG3KkqSSowzA8E171GpXlTjdLb7/AJnNK3cq266Zaast/qsBkMc2Li08koNuA2flwBkE/KAM&#10;BfQjGR4t1iXXNQl1Zp4UkuJCVjimSPbxwqovPTHbJPJzkmtFtYAkme6t5L1bjEU1vHeSIuF75jYZ&#10;IxwTn8K9B8Pz/De68NJZYj0vVDDI8ai6ltYn5AVg+HSRwd3EwCjaMM3QceNx0svtW9nKbemmtl59&#10;l5k08LKtLkjv5tL8zxiTw14skW5I0q8eO1x9sWS3c+RnJG4HleOcnt9a7T4cfDrwe/hm98TeOrqO&#10;QQ2pdNKm3xSSgkxrJFIjblYOVPzRtGflDHDEr3Xwn8feNPB+uaultqWpXUesabPbWv8AY91++Cus&#10;kRheSLZ98Y3MMttwVU7sHe+OPw6vNHsRZeJvCF34Znks1S/0/wAQara/bLXUrZHkClZI0uBE0N5E&#10;yZQGRmlVWlaFgvm5hmmKxEXSUXCN170dbrS679bOyTXRl0KE5XjbY898WfDLwhol14Hn0bTrya31&#10;jR4A1rHC2++u2cg/PIwA3OQjBT8u5MABgR1OifFfwbqzWvw+bTNP8Mre3hi1DVprl5vI8yUb7hvL&#10;gkYqgDZCK5OFCg4Ct543xE1XRZLfZM7TWq240/UY76SO4sjDJE0clu6MAjqse0bg4G8tjeFddzwj&#10;ot8TJ8QIdAvGk0+4+0NqjyM6yS7+XMvPmsXYbgPlIPK4DGvNlh6NPC03mEpVOVuzcmt5Nxvqtdbf&#10;kbxp8qSPRPjtp/wc+HfirXPhZ4UEniC3823isfFelN9kW+ijXZ5clnLCJIpWd/nLMg/dxjyhjzH4&#10;f4X/ABQv/DGvLLo9jZeZb+ZDDa3mmx3MOHDKT5c4dWOGOGIJBCsu0hSPTvhf8Qf2a9U8Bat4Z+M2&#10;g65qOsWmpXOsWDw3oXTJ1htVKW1zAiLO5mnDwvIkylUljI2+VuPzva+I/EfhWX+1fJt2Ro2jeTzC&#10;ymNudo28AfcPQkFF+h9TL6dSjh+RO7stHJvf1LnCEbOLPTviHa+JdAdL/wAU6KyrJseW7I85FVz9&#10;47GYnueuT6EkV5L461Gz1maO9jsVikKnzNg5z9OR+teoeGvGN14xsbHwxYanDO960cXl3kWVDu+z&#10;Yx/u42884B7EYHnPj3w/eaDrsvh42WJbaZ7eZVYtiRWwdvAzyMYOePzr2sFHT97ZS30vt6MiVSco&#10;2OV0y/j8P6quozaJZ6gYlLfZb2N3jOTwSqsN3Q8HIPcGvQrbxj4g1r4n2PhSTU4Y7dLhIpWihQ+Z&#10;Ii+YHUADbmRFCuoVsENhQWWvQPBnwi+GNx+zX4p0H4hrDH4kttSsbzRdahkSVrTzXiWe2jVXXzmW&#10;OMtsZjGzSEoQVMj+L+Efhtr01tJ4jl1mPT2jdfsO6Zkk8wH72QP3YBBwck5XoB81fPRzDL81q4iT&#10;XLKk3BSaundKSlHfTWz0vdPyN8Rg/YwpzjJPmV/Na2aZz8c+oaZrBtL3czNI8c3zDrk8g4OMHB45&#10;IGM85r0TVPG2leMrqEXNhcXVxFp8atdSzTMsG0AeSPMY78ZYKWOQFLHzCSa868SpLaajNG+tQ6gz&#10;NuuJodzqzE85LAZOe4yDnr1rVink1GBry0e1W5njVG+0zMmWLhwUKAKuGGBuIADdcV7+Io068IVL&#10;arZ+u/mckYSex0XhLVIreW+t/E9ylu0eW8ljGjSsm4OgLEED5lAXODkEZKgHS0fxGvhvX4fFPheY&#10;XE1rGZ7COWyiuEt5dkfz5f5QEGWD4z5ijaqscqeFvG+s2Uul638RLrT9U0O81SG91bwjHrLwQ6sI&#10;XaM+etvKpQ7RIEkBVgGBDYcK1Xw/rljoFxNql02n+ZC29bS5heSF1YAZTy1ILqD91vUnJIOPMqLl&#10;vUtd9ltfy+fU6cPU9xXND4gfEKfxbq0ni7V7S8bxJfatNqviXVbuc+Xe3LfvVPlCFTHIHlmVndpd&#10;zOGQxo22uZvNLW1lawvIWuLdGMcE0UPl7h5n3uRkHBb73IwAeFAHS+I7WfxD4TuNZTTrWL+x3jae&#10;6tp2ZJYZpI0jUBBlduHkyCx9McZ0fGPwy8RaX4XbxPqfw6/sPT4fD6/6LbtcnbdqkUH+km5YulxJ&#10;IzyugITKssaKibUVbMcLHlcrQbdlFd7Xt621NJP2dtTH+HvjzSvAurzX0+h6f4kuo9He00G31eJb&#10;iG0mMkb+Y1tOrQ3WAJAIZVaPdIWwWUA9L/wsTV/FGp+HfCkd7oWnQ2mqNcabqFxp9iEsmmndpJ3h&#10;jlkRkd5ZGktSWVASERY+D5hBA1hZQ+fdNElz5irCxRkU7fR2A5IxuOANpxk8VoeD9Y0mDUPst3pM&#10;N410q28CzTBVjZZY3D9io+Xbkso+ZjkgFT6E/ZYqFNTV+R8y8nqr+urXowhKVNycNLqz9D0bxkdC&#10;+HHxW8Rappfjy48QabfWt6l1rWk6clmt7LLFHK6CNnZQgnmiSTy3O5CSjMkg3Y2v6N4dkjstb0dr&#10;e4mkt2mgSBtqhVGMbAQdy7QCflDHcdq8KMWfSdUvFm1BNQs7y4kk8648lW+zqU5KFFVMBfMZeFVS&#10;WIRiDmutvZrfRPAGk2ul2GjWt74r0/ydP0vQ/EUVy01x5to6zzJ580kMkkJniMUqxKjbtuDvjXlr&#10;YetiMR7SHTfpp5/oZ1HyRVjjNPaX7RfQ/wBl3l5II9yXSyY8pR9/cCDuGzIxlfXIGVqhqinVrySe&#10;b5pnVQrLn5sKPmI65OMk9yxPcit69tL+KOS/tV/dyXDIJo2WMrdK/IKhjhVywUkJuDFh0IFPVXsf&#10;FeqWsuhaFJDqEsbfaIEXCO8cZkaRVONuVQ/IO5wBk4rtwt5VVGKdnt/w3mOMYypNy6Fzw9o3ifw/&#10;IviawhupNPt54kfVo4wotpGDMAGbKrJtjlZDlWHll1Ksu5e61KT4ir4DuPAvjjwtJHeWYhvhqt9H&#10;PbyLbJEkC222fHHmPvCJyHmkIGD8tzwTpX7OcWqrrPw8/ak8S+B1vt1lqWn6pok140cH2kLIJ5LI&#10;bJUMO2QQGMhnQI5QYevq39nrw38Jdd+FfivQfAHw+0/xV4mW6ltvh/8AFnTPhs+k211eXLI1uGe1&#10;WWO2nhu/I2GVIRHna3lh3d/of7JxGIws6Sna/kn+t/yPIq5lQwtVTcG0nt/Wh8AaP4y8R6DqX9o2&#10;epXXmW/n2cUnmkKfMQrLG/aQPFIVZGyGVwCCvBm1HXn1nUvtuope3U8WTK09wVkUqCxYMvK45PXt&#10;k817X8Zv2W/Dul6xofwkj+OfhWx8XaPeSaT4g0bVNNNimmrLePKLqa88x4Lt1W6If543VLdYwrOq&#10;h87Xf2Tbj4bfEe68Ja14m1LTY45PIhu9atiYNSVI5dxVkKookaBSis+B5m0NKELN8fj5YTB+7Jrm&#10;7del9vN6ndGtTqJSitDzWHxxc+HIFj0+K2WHaTNDqVrBqUTsUwqGN1ZSxDHiTJUmN12MoYb/AMMf&#10;FOnHSE8Da5LbaX5My3s+qB0t71XUlWjjkkGAkkc6/MFkdfIOF8tpM+p/ED9mX4YeIvBZn8O/FOxu&#10;vEcFnd315psF9aWtmbuOC4cRQR+YzLC6WYdZMvJOPJ2xoZ49/kpMXwyu9P8AHHgCDUBdWV0rJcXC&#10;LtF6jKfNiUDcqxSSpGBKMsyRyMqGUwQ+XyYWtzU0rS69fTXU6ISUjDbRdde5bxpdaBD9lk1OdY57&#10;fzIrZJokSeSKPZuddiSR5BB2CVS3GKzdT8UeI9QNnZXt1aw3vliK2urWGK1ZkDbAWeMoGOfMZ5mD&#10;MxVckrjFjUtf17xVfx6B51q1xDFuu4bSSFllEcEjyTNNGP322NCxZ2dtrP8AvOSRjtBKJYpNVWSw&#10;jksyqrFtSO62bgjkKNrHemNzD5th5B+Y9tGi5x/eKzN4xt8Jp31pqUOsS/bdGuIRcafttbW+XzpW&#10;tXAeGRim3axTEgdVAcDcBiUg29F0DQrjS5IZnsbFWeSNbi4uPMm3Kir8204cgyKxVVG4ggKe1vwR&#10;L4Ifw9cWM8VrcQtbrKxhuLlbu3K+dsKsGjQNg4KhpVKshIDK1bWleH7zVprqCztLe1+wRu+p299p&#10;otXt7g3ZtkhWJJCA/lJAPLXPlnzSq53PUV4+yhp0Oun7z1POrLS9UaOYabAt00LSC4mjtC3lxYTl&#10;ywGExgZJXGW+7mr1rqC2lvDI1pp7fZyQIZoZXEhON0ZIPJy4YZb5QqgPnr2vilbLV7K30u41bQrW&#10;+jmkkMdnYQo080m0CKSdLxkIEr5AVWKt5gZVQAjltW8I+LdNzYN4fkvbq4sZ7m6mtVeSTy1m2uWA&#10;/wBRjdEpwRhZFPVhRSlUxVFS5Wv67hUtTla5cto9B8TeG9YnGtWMd9C2+S3kjO2T5m2rEqkguC+C&#10;VSJVTIwAu6SnoHi2GwT/AIQnU783Gkw6hnYJnUuWdQzKMADKpgkruOACCDheZ09fEmqi1igl3mP5&#10;PNuGKqgbccjLN8obzCXxhTliVPSa3tH1Lbbq/lyXEwit/wDV7gTsGAzOpO0spwSBjPI5anGl7O6u&#10;Cl1Og1LT9D8ba3HZ6fYQ6fBdA21rcC4dYxIsY+d/MJyQ7KG25P3cA5Gedl0MW1kk8mpW43Pthm85&#10;dqAiTCFRg+YSm3JyOmeGDVoW2prayR3T3citdLPvuYS7fvcN8meWJZcqSMD5uScMKk13V9I8aaHD&#10;e+eY2maK3t4VkDOoi3LJJIFiGcl+FZiyqR8rq6SDOn9YhZR+H7zGXuvQp6P45hsdYtjrWnLcW9td&#10;fa5ILVVt5PtAIK7WjG1AD8wAHQFcL5jMLl7qmk6hIyx2c0l5dSruLXRZD8jKTNuB3uWKNvVkUAOC&#10;mWyuFPazW8Mc8q28ke0bWwXxuG3oSArZUg9T3A+XNJpkmnyzR2+pwRtE1vsX92FPIyH3DByGI6ns&#10;c5BYNr7Gnzc6WpjzSlLUpWdkt1O0ZvzDJ5yKisuV2kMGZmz8oXCjoTz04rTtfD169lexwy75owpk&#10;hGwny0O6TPO4MCF4xnHmZKhWrS07StLTbrenxtMsMBaSDjfEUjdS0gO9lTgOeNpXcN0ZAxFYRG3v&#10;pRbpbrJGG8j7RKE8r5ORjB3KBjg4LAELhjwVK0tomlrGPPdfbLOTUDunfeWvpNzyMMOqEtgDadzc&#10;ksQWAzgjacW8vRIVV7mZlVdsZeQ9Oe3YdPr1610euIuqfYrqK4vJrhrHYq3Goed5AjZ1C/c3bFjC&#10;8dgCQADsHL6tG00v9qGQN5nzssa/cOSPm44Pyk10U2jOSsS28q3czCQyMdu5fs4AbjkkDpwM9wO9&#10;S+LdKuba/wD7RluWkF0S4Zo32kg9MsWyPu9TkBhnnrPY2+gS6dFIHkWbzo1SFnj/AHmQ+9i5IKbW&#10;EeFKkMHb5lKfNS8TazqOo3CNqV5NM6xhfMmkZi+ONxJ69P1xWkJS9srENWVygkshkVcbSo+6y8Cr&#10;f9t3hs2sndTHwVjUnlhnnGcHhj2JHbGTVFyTJh2+9z64qK7yP3gD7m+6239a6pRu0KMpEnnqozIp&#10;+927U6cQXIXyNyybjkbvlxxgYxkHrznvWbOLuTbJI+M8fe5P5dPxqWBiu2ON8BfWtrWHqerfAXXv&#10;AHhmST/hPdaaKCe1uEmt2tGmAYtA0ZACEZzGxycjKrkdc7Wl/HvTdN1eXUbDQZLOGTHl2tvfMsWf&#10;lJLldplUkZ8tgFGcjuD5Dpunyape/YBqcFuWhkZZLqQqhZUZgmQOCxUKM4GWGSOo9M1D9j/4taRd&#10;tFd6loUeFLeZJcThNuFIcsYQFVgykFsDketeXiKWBjWvWlrLzHGPY9h+CP7bXgjw5+0H4Q8d+MbF&#10;tN0PRdSu7i9WzzJs3abdW6BIwPmHmXLEEncq4BJ5NW/23/25LP8Aah8X2MPh/wAOX2l6Lpeh+Ro9&#10;vqihLqSS4aJ5Z3VCVXMUabUDyKVUPkFii+FTfswfEOzkmW/8UaBb+TI0c3m3Uw2sAx6CE54VunoQ&#10;cHIqHWvBfjD4ZT6VpPj2xDXH2kz2FxCQ+VyVkhPAbKvg7DwdzY6k1VOngedeyd2jup4ipNWZ9a/8&#10;EvPibEv7TlvplqGay1jw3faZZwuxBiVZTdjjPzYMMnOSSGLcDNfVHjXxlLof7O3xGuJ2ZY/CfxNN&#10;2q/KxUpqtrqQLYxxmUEHngjOMEH4P/4Joa/Dof7V3hY30KSf6ddW7sM4jMkEkSEEZ/i43dMOevf9&#10;KPjh4M0m4+EfxA0bTNNEg8QaNcXcjPhVa6+yCPP1XyImOeOBiuPGRjHErzsdNF80W2cH/wAFBb4p&#10;8KPBfiIZ3W/jfT5mhjB3BPKlPBxkgEKD746V9CTtAsfkm2+0CLBRY1GWOAQFzgf8CJwCDkgAkfF/&#10;7UXxDi8afsT/AA38aaoWWSfxLaSTrg4GyK6Vyo5OBtxjrn1HX6wn8cafoXge4+IHim7jBMBi3W9q&#10;/wC/n5wqRZd8l2YbSSV2tuOAWrjxUeWjD1f5o1pe9N2NySK6i8vz7SP7yhQrGRVLEYySM46DOCee&#10;gGa8F/ZP8MJpWr+MrqC7vLi/XXPIuG1CRMtGvzRR/KDgLHKApGcjbyR09A+H/wC0V4K+J6w+H4Yb&#10;i3nuJImspJmDrcIWcq29OF5ixzlQSo3MWUHj/gprujav8TPG9tpdzHJp1lqFrDa3kcwYSsEYSNlc&#10;ZxJhe+Cq9CAa5acpcskbTjKL1Mf4ig6P+0L4fsbqGT/iaeBdcjtF2hglwHS5V2YcHYEBwchXC4Od&#10;pPw/8bNK1rSdat57olri+0OG4uVOARI+HK8ADr8vsMZOc5+/vi/4NurzxX4L1SQfaJpJtS0+FkUj&#10;y4pdOuJN5zuJcG3j6dW5GMgD4j/aRQazqOlnT7dYYTobXKKtuF3bpjC3YbzujLbhnknnINevgJap&#10;LscOJ+E9a+FXxV0+H4g+EdHtEkjOk2mlj7Kqgv54uoGuEBbpuedxu4G2MnICk123x48Knwf488jS&#10;BqL2+oo2qNfbrWRJtz7wqAINq7wYz5jEFVVgCSCPGfgTqeiav+1Oupa/aJ/Zccn2+6j2iZJLdyFC&#10;7RnfuM0Q2AFmPAU84+wvjbbWninwZeWlkszSaRI/mLDZ+bviUfMI9rDbsDA+pMW0YLBh4HE+DjWo&#10;2W6V/vMZR9rRPnifR4bm6s9a0bw/FJNHAp0+e3YMrTG3LPNGsiowzxiMGSTLEg7kRH4zwxp1vpSa&#10;hZ/YbxtSXVmhn8ybzmkhZSBLgBN+QqnO0sTEvQnees0nXrS1sbnU7XSI4/J8k+WwXy7ktGE8yeLl&#10;WRVXJbqNrYbHK1bq/i17Q7251LwpDHc6dst3jj1djKZIY0QYRXmkbe5O7zAAxXaTuLKn5/h6lSnH&#10;lizzaPNGRxvjXwH8PvEWmy2l54Ft7fVP7Njl025+0eUsxx5apLHbxlmYTFvnjkIIEarlR+9+ffGv&#10;gjUvDYvGubaW1haT9zFcMVmETH5WYjjILIrEcFnUAHJC/UXiuGyHheS2OmTR2tu0kd1ImnrGzMk7&#10;hYymcKvlOUUgbyiOWxvDjP8AjpFb+Lbi38aRaG1nLaaNZpbNeyNLd6gYraFpp8S4aeI3iyESoRGv&#10;llCGA2L91w7j60eZTk2exTp08VTd1qfDetwXcN6n2hCYtpMc3XeN3X6jp+vetnwd4gufBniq31mz&#10;+ZYLhHKvGG82NXViMN3IGQeBnHat74m+A9c1D4kLpNv4aFj9p2f2fH5vmK8ZCkFnUkMy7gJCMHcG&#10;+VeQOdNlND5kepKyzLI0b+YpyCMZB9wRzX28nGtTsupwcs6Mr9j6k8Pz3PiTxxpN9bS3kLS20kTz&#10;bdoNnKmE/dmQn5tsZDKTvRsg7cARPrMmo+I7fQ7nwvbqYjMlxNc3yMAQgUW4jMhK8/NuIUBgTxlT&#10;WP8As1STR/DybWLLTYbu2a7lsbhWZc28iiOZGbcBubEsjJ3OxwWAyrdJfaf/AGD4pj19baJmuEll&#10;juoZkeXKIziFU2sdzFUypOCJBuyHG38+zWMfrUqb6I9LES9rTTNDxbqkWga5FFdq2oQ3V46XV8Y2&#10;mlvVKgyyKQNu5oz8qybXLFSxRY2rn/G6a9JZ2dvpMd5I0drGP9HtwqJIBjIZW35BONu3B8yNRuxh&#10;ejvNHu5B9qkjtbj7ZdOtmtsplaWbZkElQGVvMIQowBXa/I2HfT0mG51nS4dQsNFhjWOa4mmt7dDL&#10;GkbZZGAYgea0W1cp1IG0n5DXyco+xUba2e54kuXm1Li2cyz2+lWu15slbiFt0iTxvsQIShUhzI8u&#10;2QxqC3DM4Pl1U8LNqkNlJr9/o8dxN9nCQtqDS3EVz+6Ro/LMsn7uN1cgdMBNwYBWVbWr6tpeteGl&#10;axhaNpLZbS4s/tOxYl8soTHsyFzmQ5bBI6MCV3bGlWGivpM+qX8kd0unzQ3Gn3Hmokzb5EweT84Z&#10;VZuAqgSsQNyq4ipKUEk1ubLTYotqupavoun6yfC+myteuLbWIrS9ZY5/KWJW3RmMfu2Awf3jRuIc&#10;5YlcdJ4o1/T7bWIbe+8IXFrdrqVw+mmaxcTws4ePy3mBDXf3QTuUkAMoYMQFzdS16+l1cfDbTdFs&#10;52urkRz3VjeSzJdIkTxgrjdH5SMTcFkVQ8YjViNwEd3xJa+HrjQpNahuI0s9Tme7ZpZI4Thbh1dd&#10;6G5aNiUOSF2negTfGsjBTp8sYw5VrfTyf6kKUua7PLPFGjWOna3qGheFpL611I2a3N1bxurXUqDM&#10;4lTcyAqjqHYZK4wVyMOvXeJddsIdN0b4ci/m1K1ttQku9Nu9QuBB9rglTfk7mZIyXcuUZnHQbigQ&#10;mzqXwz8HR65rGr6Vqd613Db240vTUkeW4v8Af88aEpNa7siLygrDAYxv5bbgSDwPqfja/ntPDF1C&#10;q6ZJFdSXbxfLFboFUQRu0pGcyuTh1ymW3lYf3nuRrxqU4xeyR62H5XT1R2vhfxTf6P4Zjt9N1S11&#10;rV3ltLi8t9YaEwyM8ZhlURyAxu8sY3szRuE2qSSY4yMvxtDqWp+MrE6pqS6XYWtol9LqrXP2i4WS&#10;JFYSqwCM0rvE7o52MoDsznIZtrwd48g8MxXepaDYzawq2sd/Nba3dP5wmhZwYQvyJNJIDvyucLvO&#10;AUDVm/EXXfBtzfHxd4DXT9Fi17TWtfLufMQWrH/WoIDtKHC/wRnLOvIA3v5OI5lik+n3mMqdpN3P&#10;M9e1G0m8SXh0Xw5cQx6osFxpMhjgRXBbbKu4MkhLfNhVljCAAsGCBxpWnwfSPyPF2rWviJtJvtLm&#10;+xP4ns7a3nuE+RWUks0e1Ap3IrOUaTaQrMFXUa2XxNGttpdmk010fI0XSrmxhW5ZhLHgOkErKNxZ&#10;VXIBk8xSFAQh2xaZ4j0nxL4i8HeINR1C61FtRjuLa9mwwTTkRi1u7TrG4bdJtj8pCu/zeIwqMO3C&#10;4iVSi7brTzaf9ajS57JGre634kbwXqHinSdfW1uLKR5dUmuL4SNqMgdY3aGSHMjSsvliYPKdgwhY&#10;MQD5p8Sl8PeLJbHxwtjcLcWrJcapcvcZjuH+TgG2C+UTIwjALfKWUEnYWXudZbVNfM2q3MM1q2qR&#10;tNBdag32gXShRtV2k5EwZmjLIHAGAqsQlZl14Z1KfxBY2/w90XTbzWJiDd6aDMkpk2Yk37lXaix+&#10;aTEd4UszMOYwMsJzUK3Oo3ldtdOmzaT09Tq9jFuyR47H4R0yzjW3uXmlkVQWe2uothzz/FcqcjOD&#10;gAE525XBorvPHPg19B8WXul+MPE0NhqUcgN5atoNzIyMyhsszHcWIIY7ixyTlnPzEr6+nVrSgm9/&#10;kX9X8mYvw9+O3g/W9LXRtUs/7M8mPNs8lx5rQfMq4QlAOAzdc8ZyAAceseEfiDoN7okN5o2o3X9p&#10;RzTRxi6twrRRrFHsCyE52swK7cLs8rPJYkfPXw58C2vi/wAH3Gsap4Wmk/sZVfVr62kRbgWzShQ8&#10;cBlja4dd43BdxAClmG4Cul+Gd5mwaGO9mkRJWW3jl4ZY/wCEEAnHXHpX1mByfC4eU3CEo83d3TV9&#10;1rt6nxN4894v1O8+KGuWGn6RZ2ZtvOSGT7RZSWmogxrx5ZAK8L88e8MuOuDuyrLiz/DTxr4q0+Hx&#10;L4R8VTXUepKLdfMviskMQkICS5CKyqyIxYZ+b5gjEAntfiP8OrfWPCehJpsfl6xeJBHa2PnYe6LA&#10;AxqnZiduOnpyWFeL60fiD8NdUvfD93aX2k3TQmG7s7y3aOXy5FBxhwCAylSCOoORw2aw9nXzDC+0&#10;wT5ZKTT5ldOzs1/wxUnLm1Z1/wANfBnxY8ZePJI0gm1+30/VILTUtYWSBnRpnjiQx3U7xjeHVPLD&#10;SCMPtU4SV1f2SPw34Z0H4p302mSTQ2Nhq2sWUeuapqyfar+3iTFqmwxkyKLiMN5wwWicKAfLIHG+&#10;Ax4x8D/BZdd+L/xTu/DWg6hZtc+H/DMEkkkmtsY0VLqS181AY2EcYWSQqCFLR55Y7Hiz9pn4J3Xh&#10;1NH8L/Du+drOaVbe+uL8RyzRNKXjaVVjKb1GF3AZIwOcZr3sV9Ylk8sHGEXde9zLdvoklp3TbWph&#10;yc+Iu/wPN/iv8dVuPFGj+INOMDX2jzRQ/aLeFlOoWas8il3kXczBZfLG4EhETbjJUU/CfxE8Z+Eb&#10;++Gs/aNZ8SRrBCtpNdebDbxJHgMRFlZHVPlzkbQxBYMzLVP4731xqIsdfn8EjTNQvM3MN2JD5oXz&#10;GI8yID5WJ+YO+CysjABGSug/ZouNBv8AxDqV98XPEX9mw3ml3t82o2Wjrd31zebg6wnJxHuKMnzm&#10;OMCVpCcICfhcRkOFwuGUY0km1Z3dm0nzOLa15d7pW7bHpO8tCPxivxj8XaxZrrWv/wBl6THJby3W&#10;n2eqNAZMxxC4ETQRykoZDLteQEqoDbScqfNNQ8M3ulmXXdG1SW7ubaaSaPVtPtZJUcxyOWPK52hE&#10;807hnyyS23BrThm+I89/rWta3qWpw7Z2Mdgsnl+cZmLu4iyq7cZ4+RWLrjhSB21r8CdM8SabqfiT&#10;VLe60ddQ8+TSbSDUl+1RxlnMKzSGNwQFMRbBy4jYfLwRVDHZZleHca84Qi5WSgnaz6Ws2/Vtkwi9&#10;VueArb6xp97JcX2mskyqstu13GVCBXMZQxyLyQwxhgcbSCMU+++zSWyhIGa4ikkN0siqBJ85x93B&#10;xtAyo4BDY6k1r+KLX4daTrMlppmialeIbUrb3U14oaaQedmdsAjYDt2xgLnyl3HO5WxX0gXum3Ca&#10;beQyXEcymNmj2mVW6qDuK4XIOSASBnjpX2kK1OVOM46RdrX0JdORk3slxNYLBcQLHiZvNuEZ90re&#10;jZYrkewGec561ctEESQ6c1+1xGdpjaOPLp1GOMnHzEHHB49BWfNcyPZiHD7fMbzl2q+DuXkE57gc&#10;dsDnniaJbK10OW0v7W4h1mO4G6P7KiIsOzLBsfN5mSvUHGOxrSVPmi79DOTjynXeEPi54s+HHjDS&#10;PEnhLxNrWn6horRiyvreZrWS0XqfK2OWGOcEEFt2SFySer8UftKfErxZ8UdJ+Kviz4q3994ml1K2&#10;vY/EF7qPmXStBMgiPmZZ7ZleHK5IYIEJKq4ryUQXt9qKy3uq+ZJO4Zt0jszHqxJCswxnliD04zg1&#10;d1bTNDgt7m8W5uJisavDJdWXlmZmfaF3BipGFkYHGD5bKcHGPJxGHo1F7LVb7bX7+pdOVSGx0nxC&#10;jt/iPosnj/Ur661DUnl26hrU9xJPLJwNpkB+ZmUbRkDJQ7sHbWt4I+GPj22tLeW6vZLfQb23a7a5&#10;t7jzI2iNpHcY+UlW4dFPPByDggqNXQvib8Vtf8AaPoX/AAjtrHDpbCW11XS4YlukjRJRFH5IZQ8W&#10;yYxiMKMqWJEm7Bsx614bulj8PHxHa6bai8iN/wCT501mitIqzSqWjZ5AAzSAiORkAbHm/KF+Hlis&#10;0beD5Ffm0s+flj06Kz7aabWOpfvNDz3WvCviDSbG48a6Ze2saXUciQeVIUZofN2yOF2gffDJjJBa&#10;J2+7tB42HWiUVrS7kkaVmkuFkgKBGKsHQBWPyhe4C5DEMMAY+yP2pLT9nvR9L0HT/CXwYh0zw3BY&#10;z/2Hq11qlze6l4mtTHFBHeXdyx+zyIrQNhLdfIGXWNmGRXx3e+JtE8TeIbq21LQhax3zTSMNOaOP&#10;y5SjlPlVQpUPtJRcLgcDPNfbZXV9tUnTa2tray9Nd2vTqKtSlTijc+G2j3tzLLe6df26rDPGm2SY&#10;K0RPdkJ3AccYBB6Eqw216wltpl7qv9pWtyqzXUPmXEkjSv8AvCszea7ZzlSyiSL+JQDyCSfO7LxV&#10;orfYdH8IeGJL64jtRHazGxWO4mKKTzbx+aqjhXZUkO5owxxjA6uw8XalrdjZaFqesKtvptvHbW/y&#10;yLJBEXllQNlQCVMrL34Py5wCJlPE4rEOnNcq1662+W9/kFDWVrFbxXd3vi7xLaaZp9q0sNsv2ZY7&#10;aJmWYoM+au4uxcgliXZmB53An5Yvib8LJx4LvvE2s2Gm+HfsipFDJqGnIklx8o2xRoR5ozxh0RwN&#10;rDjDFa174l/4Q+5/tWCW4hW4vJY5ZrOV0eO32oEkBGGwWeZeDzsHA4riPGnla54ls5/DGuXGqXjS&#10;RxWun6hHLcMW3gxogcfOjFv9Weck9d2Bwzy3EU8ZTVN8tOCvezd7bpu9k/N3PQp1MFTi1Ug3LprZ&#10;L9Sz+zh8HPDvxY+Iy+DfGWpXmnxalpdwdDnt12/a7pHQBV3p84AEpKjBOwjIxWvp3wD1Xwld+KLb&#10;xLBHq+m+HZhFKYZWt5Jd2Dtw2CpKuG+UOFOfm+XDfSPwsNt4Nfw/rPiDwhHoNpo8l5L/AMIUsltN&#10;GJvKkMPkTIBs/feW/cBgSRuANZfxU+KN7caXqXiDUvF3huxvJ9ZtYbnSbTTY70wwfOZmWYttSKNp&#10;olR4Vcyt5reZGDH53wtPi7iDNc5qwwsLUmoq0pJpNSd3FpbuNr2bV2rPt0YfBYOWX+1dT95zWt/d&#10;tv8ANnzjrvghPD3hG41eK/W+utSmMMkIsRElrIrr8mWOdikfwcH5RjGcYt46WyW7TXGJLXDvcQSC&#10;Nlz1HHQEcYGRnB4AAHQ+JPF2n+Idd+zC/ENrJceZdRpC8Pkx5QGRR82GPOQC2T+nFatLb/2lJb6f&#10;AscBYFVkwpIx3yeMjHA4wemK/SsrderG9bd6+nl8vxON8lPVanS6dd3V3ZXFvqc121rf+XOsVnN+&#10;5QojbAUVsEgMVHyjbkgYyRXeHxImp+G9E+GmtarcQ6PotwJtVun2yPJbISI4Y4lG5pBGzRRrtVMs&#10;pkZEDSJ5Z4b0VLtmM2sx6fH1jaSY5YqmTyBwC2MHGOeTwTXVeIdWtrq4+z6PZ2trOlvKk01rfSSM&#10;5CSB8l2KtuCB1ZGHyyKuGbgc+ZYKNbEQly35Xe/RO1k/ubXU5muaSuYN7DZ3FgZpLlry4kbMs00Y&#10;xEg4jRTk9uwAAGFHCnNaxOlaJc+dr9lHeQtDMPs0krRoS0TAMHVl2sn3lJO0uqhlcMUbd/thfEl8&#10;1vL4Xs2klumYXk73Jwx5G4JJjaBwPkbsDkZNR+FbZrPxBJqHiG2sbebS2+0Q29wo8uaRVUqPlKls&#10;7wRg9uhzinDFSw8Zcy1Svbv2HKfJsVY31ILcfN9njt7wCazubjYUk5wuCBtxzu4VRk8dq0tL0HxP&#10;Lc2Men6c9tc6hcLdaPNp9oZmu3DoqsUVDK8W5FZcK2DyI8uTV/4HfD3SPizr1xoHivULyyvNSWR9&#10;MuINhE8wY7yVb5nVeG2qQSA2CCRXqvhDxT8aPBxXwBoL6mbEaO2j+Jv7BuYrGe7sIZJ0uLeO7dCy&#10;QSraszZDRsbeJ2QFRWFTOqVHMHhF8aSclr8LW6ez1Vn2IpTcqiRz2meHtPu9F17QvG2o38erWNpM&#10;NBt49a8ox3gleTzRH5TwkykAeWZ43LmTYJZBEje8/s8fBf4T6F9l+LnxA+GTSS+INCksvBvhGTw/&#10;dW7T69JAIwsV3LeTo6NJGI4ZLh4m8+VxEkUsBA8p8c6j4k8UaZJ498KNpukr4qF7HHpWgzzeSEsY&#10;4LS3iiwpMCKjPHFuZAYCq/LI4RvdLf8AaB8M/G/xB4V0nwj8KdS8QP4Z1JdSuJtD0+7vZHmRlht7&#10;a4msoLm6JggkvnXaB5ZtUMOVAZvsOE8dRxlRuCVk7a76Oz+aafyMM5w8qVK13tf8D628ZeJPgV+y&#10;p4Yvtd+Ifj3QvGnj7RfD6sV8TalFBci3hgjfyYIo4pfsKzNbiVY1jAlm5z8q7PkP4tft+/Hj4+fH&#10;aTxv8DrTVLfw1Yxw6ZoOh6rfJbRfb/svntJJEblYpriORJZIJRuKutspRnZEGTrvwW8MfEbV/FGu&#10;+LtB8bReBPDZhuIbHwf4Lis9XvIVLNJPIurTpcSpGFuoC6hyPs3mMgMcm7H8b/sbx/Fbxhqtz8DP&#10;EOl+G9I8ES6OdPkuNeS/+yafd6Ob+G9kv4mzgSwbiYlkije6co4SMu/1GZfWJUp9Ira17vte3Z9t&#10;z5LCUqMJXnrJ99keaahZ/CHxxH4in1TxT4k8Ra4tlDeWOs+H7WRtMsd7ytcLcx3UaS7FCxqNpjAd&#10;2wZERXbAsNQvvB2kyeIpb46hYaS3kWVvqLx+dGdsqRp5az8KjlmLMJBEUjAwWAq8v7OPiD4MfFu6&#10;0D4o+ONJ0u10OwWa61a1hn1G2R5ocCNRFE22VDMFZZhGFcMjEEhWk+PegfDLxRrsFx8H5LyPT7/R&#10;WnvGudcNzbmdNrGGJvKG1kAjQxOXYsAoC/K7fm1SNGpUVrNQS3u2337dup9RGM4yUen4Hmv/AAk2&#10;tWNlJaXFtDIstqgi8l/mgeIgpPiMgCTCZO8EEOzYyQyt8GXl3rjNoVqZ8Rs727WqksPlQ7jhkMYB&#10;QnIZhwpwNp3Zd3PDpel/YpriaZhCwW3jh3QxlwuWVywPmYGCwUZwACynih4Yj1vU9fs9L8H6bIt5&#10;cyLbwx28jbpnY4+Ys20dcfwrjr3NQsJHlbSSZ227Gre+F5dQshqiR3FxJbxu93Z3dstrtXe6kwDd&#10;lxtJYlFzGxYFduGOhLYfZzJrLTXyXCq7QSLDJCkwBj3oSV3kBW2nbjblRkgsRoeLra68J+E7OPVd&#10;f0/VdT1iF7m1XT1RH0qQSgSRt5kazPI23afL2xZjwjz5Gze8Ja/420HSNF1fStUt/tOp3TWtjDod&#10;5dLdK8IhV3nVfKaNtsiSRlZGUhRhVAzUUZVpSv0vudVOcYxuczos8sFu9/4p0+z1K3vtAlhhutYS&#10;UQqf3caNayI8YknhkZdoywCqSVeEOKRNY0+3gvr/AEtptFs72Npo/D9vqUt5biDiNfMlMjNkFAuG&#10;RHVArHfuU1f0X4R+JfF+kWfxH8UXI0/QNU1trPWPE17MsxhkwpmmMOTcy+WjqzKqOT3YblrB8F+F&#10;tQ1/WZNA0nVNNhuAvmbpL9LVXfynkEYkkA5MaOqna+WfaAS6k9GKhVpYe9RO1r/IunWpynaL8vme&#10;ufs7Q6z458dSaZ/wmugpNfWNx/b1xrWsvbtPaGzuXkjkm8zCgC2LtJKyxRHBffkK3054M8XSWfwX&#10;8WeDPiN8OtQ0+wmuIdJ8a+IJdEu9c0rUvsjEWd7cNbkSGQLBEsKOscbNcm6DL5oB+PxqNj4cudeP&#10;hTw9o+uab9im0qz1HxL4UhuvsC3TQW/2l53ZltZY2XdFcxAyeZGQqIhKRyfDH48eJfA0UNrFfz6d&#10;bNqDRQ28dnDe207/AGZ1dmSeURrJNJKgaXa3lpIzKGB8pro4unRw0fZxd3v28tH+hhVoSxFZuUlZ&#10;Gf8AF7TvhqPFHiCDwFonii4jtpnup7rVbGaCa0imEYzOx3GRI5p0RZH8oSkozHMgQeXzw2NhfTWl&#10;vcLJCrBvtBOXV1HOxgeVyzY5IYYPJxXu2uQ3IstN8S+M/E1nZ6C9rLpllfLbxmaZIJzMscCuN97F&#10;8rxPKUaFgGhbmNc+O3OhT6nbwo+nwx2dzCTp9yqxlnKoFIkaNVMpU4y5O1SDy2CDx4et7Zc0o2fV&#10;f5HVKLhotjLvdWvdXurq91S8dvtzMzGNVUStvz8oCgKB6dAVGABTbLTobaRpbFi8JjDSTIUZVXcq&#10;E8kcb/72B90k80WNp4hlgktNJtnmWKNJnVoQTEMj5gRkqCT1GAwAyAcAdHo/jLXpb2ZY9Ma73aTD&#10;aXC/Z45BJbpJFsYooOPmWPKluHIb5XVWHRyxs0jKSlLY5+6SMWTafeTPDKsavCnmbo+QH5HVMBj8&#10;oGdzHnIwaUds0O193llo2EM8ZyC43AD/AL6AyODgg8Ag1teIdU0i8muLrTNA+wyNdZjt2uDJ9njw&#10;cxrnG4ZweRxtA5+8cNJY4b/7JbwMNzDdHJGr4UhW6ezZ4zwOpPNTD4WZqLWp1GlayNFguLO/tLOX&#10;7fbrCq3BcLauCpFz8qhshXPfBJOVddwbL8Q+IBqV/NdXJM0ysAZrhn80nkjcd5DMMjk5GFUYUDBy&#10;3F8dQklNw0jp/row5Z1GOrfrnNV7vUbi6to7WeEeWhYx7V2ngYxwOQCCeBkkms44ePNzFyqDp9Tu&#10;gknmSK8LsrN+5UbpADtOB0wGYfzGSavNq9hq2ntDd24t44bNI49ilvNmDZLn5hgsMgkAgfKD2Iw7&#10;i4urmZVmlZ5F4JYnIGML/hx/hWlYqPsbLCy/aZGAZTGS6KPU4A7Y68ZUYOeNKlOMY6BHUqy2yHdN&#10;YrJGyH94MfdGQAc+vbGBjAOT0purFbmZbSHTAksdt5VywjYmXBz5pDZKsQBkjHQ9iRU8tpJc27Xa&#10;RyMycySbWbHPLE4OOeMk8ntVkF41t30rUgt9F/o+6FnVnB+UZLYGGV9vodrAjkFiMrakSic5clIL&#10;YDDFmkORu+Vfw7VSa6nmfZGxAx+ddFo+oJYajJfy6Ta3ytbTQ+XeWoljHmxNHvCkgBl37lbqrqrD&#10;kVevvC/hufw9ceI4I7yO6jeP9zDCPs6ptAd2OMqxcqFU8fey2doPR9YjBpS6meqOPFtt+d/Xn3rt&#10;vhb4judI1+1udPsoy9qsgh8yRV3O0bhcnKsBk8tuwo57AHk0uXy0SIv7xcfcBwfx/wA/rWx4O8Wp&#10;4M16PxFNp6yOjSL5duyxhdykEgbSBjd0xjjGK6ZajjJnpHxE+Lfi/R7aPwnFe2622p6Q/wBqj+w2&#10;t1v3mRDiZ1ZxlVA+RwV6jmuz/aS8dWuj/Eia71DVriFpIY4447eYBjGgZMFynALBnI6Hd2rltH/a&#10;Tht7FtLtfC0V9G05lC3TWtw7FsckyWrNnj7owB6ZzWf+1Frk+veOtP1q/wBMMM154dsrjypIAm3z&#10;EMoOQFDHDjJ2j5iQRuBJ8zE0va4+kpbWl+gKpKnsdh4e+OWhxJDqV54cSeSxlEzR295HEtztj2rG&#10;4KEn+PEiNgAruQjIPC+Pdcudd8PWui6mI4wurs1tIxUmFZGmaUFtzEqTsIOc4UBi33zwdrdWjFft&#10;tsW28N5Um35cfKenUNznvU8l8lykURDZt8LHMiCPoTyQO+SMEEYAAx1NdUcDSpy5olU6soSPrj/g&#10;mhpVzN+03rC6t5sUy2nllWX5luUuVuT16ErbSqTk/e6/Nmv0l1+7tPFWi3GmqZPs15ZzW0m+NlJ4&#10;aNuCAceh6MCMZBBr84v+CQ3iHQbX9pHxKmu6mtva/wDCFTtDc3E2xVIvbNRuLYUHbIfmJAHzZOCa&#10;/Ru+SCSFob22VpIlKsske7LBkKnH1APqPYjjxswly4yz6JHtYZc1Hm7nwv408T2es/8ABPrwJHc7&#10;pPsfjB4rtY15KL9tyvsdjJgHnpjgZr3/APaq+Lov/F8nw20yF2h0eOEXsy3scaFmOJSY2Un/AJaA&#10;Y+8QNwV1Ybvlr4hu/h39mfXPAMyyb9G+NU0GXld2Zfssw9Mk/KT6k10B8Y2Ov+M/Emr+JdavY5hP&#10;bxXErTrHPesYzIWkQMVVRhQVAI3MobOMi8ZT/dp+b/Gx0ZdHmqNvodXaalqyTNqemeNEtNQ0zUkn&#10;06W1hheZ5BJLtmaOMyCVYppBwWUPtBXAaSu3/Yh+Iw1jVtcg1V2hla5urkws7+Xtu7qAW8a7lGcY&#10;dS2OSrHHc+R+HtC0HXvE8Ok6NcXltqTQ29ibWzgElwkPmfKEZ5VUkbrj920e1XVI3O6RdnH/AAV+&#10;Ldp8IfjOthpKMLe4v7FHMl0sqtCuoW8zfvOpBKt1J2gkAnnPFRpupdI7savdTP0I1gwX95pk2myR&#10;tc2N3vjiuJGA3yW88cjEYyW2sT25QrldzkfE/wC0Ho954l8XWdo5hjuovD+oTx2sLcLDmS4jjPTO&#10;A2c8ZxnjkD7X8YTWvkW9rcTNb3UN5FJZyE7WVi6jCnIyHXcrKDkqGBABGfln49+IPC+hftA6rdXN&#10;s3+heB5YY45Im3PMZQuQOMKYmRSPTIxg104GUlU0PJxCvTPHvg34ubwj8f8AQLu5g2x3EcVhdyLI&#10;doDRGPc5JUYGA7dACuFDHbn9CP2fpfDvjrwHpcrRLJDNpotbrT9vlrArFnX92wUodybQMA5Yjtx+&#10;cJujoHxU0nVHHmNa3UE9xtIz5qtvI64PzHvgADnGK+2P2E5x/wAKw1fUzq7R+XqwmhmeNRsun2Fy&#10;oPBwsiIHGTtY4Jzz0ZpSjOmmznwst4nC/F7wHd+BPGmpWtjGILWaENZ/amIjkjZ3LSyPuITb5ZH3&#10;XL7VyASFbjdMsY/Dg1PStIFrqV0ti0dxJZSSDzoSAxIRAoYKwVTG/wBwbpCV5A+jv2jfBTeL5I/E&#10;Hh5o47zSdLur1oZkeaJ/IljAhfAyygtJuIIOBzXiWteJdX0XxPJqVhfRx3lrPatbaq1mJZE5Yho0&#10;kUDLBmcuxIjPK4G3H5XjsI8HiuXl91v8DGth1F3Ry3jVZfEvg2Q+I476O8mmhTVWlJkj8yGORGUI&#10;dznYyluFbczbgkaph+e8E+H9E/4Rf+z/AA14svLzU9NvJFuNNeGGztraXbJcrK0aIWwE/dZO7JYD&#10;DJEDXV6lfXF+LXVWuzG2m24N9DKjRsY5AsXl73fdKrhSwB2sQVKkK6tXC+MbPV/DGqWcmgW8Nw7X&#10;0V5vezQLPdKw2tIGJT5bc3G0Y3uZFUbg5C+pkOJ/fOn3OjAfCzm5vDfhm98E6XfCV49Ua4+0mSb5&#10;nCmGUxDzDvEzMsls7SZQZuCfl+Vm8g+JWiRRTtrC6etqLiGN7iOISuE6qJCzqBmTZI4AJGQ2AFAr&#10;3zQ7bwRPBJYWuh2KNYSNBfstoPLC+Q0vliL767pF2tE7FmHlHEYjLtQ134ef8JZ8KfEF48vnXNvF&#10;G8JlhVGuZPOlYAAbizFZH2ZIJWR9r7flr7rC1pUqiOrFUvaUWcn+y9oTWHhq88bjVrWGFWBK3Uzh&#10;Y1QjcwAiff8Ae27VAYbQQTwK77Xo7K48WNpOh3OoX2h3UaW6xxxsr3LgAh/KGSAAcKrEfxKCTyfI&#10;v2bLhtM8WtZWi/bLy4jaG1tVjZsvsfL4U/vGVDJtBZME8MAWB9qXwra32pG+vLpbqH7HAZrp9wUh&#10;SjBQqDDBCkoBDDkFsIRk/L51enmU5Se/+Vjz4Ti6XKygJdUuNFbRJ9dhsZNP3QtMb2YpZ7gu9g/k&#10;hQrCNOnUjcSPkra8C3eo6W63UUsDK0yKsEN8itI4Vt0hEhwGbKoSFVxnJDKAFxdVsrmfU/sWl6e1&#10;15Ngrz2cytbqg8sFXGcZDqHVAxLYj2qx2mMaHhLS4dTsY9Y1iSG606T/AFkMcaQ+YoVQ0RxkBfl5&#10;fYdu1jg4OfmsRSpuN+nmclWmnLQr+I/AXiV/EdvKJNPkuoYhdXCveGYKrcxkK7Kzg7i+Au7733nV&#10;mfpLOHWLqey1SPctxb3jR3kTQlSyK77kQkI0cJDAZIyS0n1rY0rwf4cPhmz8TahbLbhBcTGxe7WQ&#10;W8DDZCflk81m8t2cfIB94DcAwrmNU8YeLYPFe3wNY2MraddxG6W9AaIyNIu5UlUMC7sI8MU3KZlz&#10;hnUyctWarSVNbxWj6HT7OMY+8dVNqlnYpbwDwda6g08yLY3FncI0/mCaaaPeY4pVWJpmdeFjAwS7&#10;fKC7LLXLXTdZmtIjdw3F1cSQW9i4leyaOIMTHhtrxfMMq2GBPyr23czH4r1m013VdN8HzWcGqtfP&#10;I0On3Q+1lU4eWSSNcEF/LwzLk/LycYE3w08Ta3p3htdW1LVLG8vJoytw1/Y+XCqs0f757lJD/qd4&#10;Z1aP5SFAJErMOaOHrVb80tvvOOUvaS00HfFzGuXq6v4T+IN7qS3UQint4VgWO3mL7FtzPFMyqixr&#10;GfMKZcRltkeRuk1XwTBofjSTVm1SMW/Nuuj3WqJvkj+yFd2T5bsTMwJRGVgOSWyyCTxVDrWrXmk6&#10;Df6jY2LapMo2TaaLeZJVfZHuggdkyq2yBg+Zsxsc5BSug+LNvqVr4u0nS7lo7WCOGWSzW0MZjI+z&#10;+Uty5TYUVQX3s5X5WLtk7xXqU6k4JQi+h1Uqko6FDXdI0HQ/Ad5peoXPm3FncNeW9vdK1pBAxMgO&#10;UhEzyFiPMVXdGaNGBUsoNZ3iibxbrPw3tfFFzpumsuk+XBqbQ3NxJdebb4QxxrJuEmWEUnleY0cQ&#10;gEg8sNk0brwrZalqFtZ+IVk0m2jvbiBtP0+OJFs+WUMVBCM7K8yxZLAPHw6Dgy6T4m1jxZ4S8SfD&#10;74keGYfJ0nRrX/hCtGvrQH7JsQwm4Cuz/IVhhTzQhGZEyyqmEmiuaPNO19G/npoVKXMjUbxLAvix&#10;W021YW9tD5iq0MdwIFkOIWt0t4VVY5IZHbzNvzsGzuCqW4T4ueI/EHiW3eCB9Y8pLZLZptU+9F5U&#10;RMYKn5tnkOzBmYgBDnIQgz/D+K5TwDqLaZPA09vdCRf7RuPs8k8CxRjYg2KMBgSFGQGz+8b5Sa1q&#10;l6Irg6vG11PqUha6W4cySCSJI/Lm6uN6kzAhlZgqgK0hOampTWGxF6ey6ef9dwS5bWLXhLUdXgbT&#10;7XxcsMzrZxW6m1VrqT5vuuoQx52xmQLErbAqqCT9wdxrfxC1T4ceItF8T6Ron2fxNa6uG0+VtNdE&#10;mt3EaPCFPVGWF3LZJ/eScgLGRz8ttovi3wv/AGRbyrZafp+6aOHS9PaJTGjfIHJJEQVCyjaV5xkH&#10;aZGpeKLLxL4u1XRdT8Y3cMkjWJt7GGO3KzmM8eUyFcEBj8pyuVMbZJ+72Ua3PNSva17r/LzPWjO0&#10;VY43x7qSjxbeNLpVveyMytNeCKRjPIUUu7FdqlyxJbYAm7OzK7TRXu+jfBbwSumQx3gTzEXY+fB8&#10;EmMHGA0oDEDHHAAGAOMUV2f2rTWln9xpzVO34GF8NfiTqmn/ALOUHwh8F6VG3iTxFd3kN9b2NrPe&#10;X1zYpthgs5JJAm3ckhVWjkfEME2wwyNHXS/Dv9hb4x+HdSkx4H8PmO3uhc2t9p10Ckrl1XZG1ywl&#10;2qDuwyhD5ZZST5e7o/2fvid4e+C8lxpGv6GsZ1SNmj8YSWLfZViEYYRsgxIcsCVQcvkYOELi3H+2&#10;p42FzcWfgZtQ8SalHZ3csD3ljZWdnboASGlhYSpN8oVQHkRWkYgAGRY1/WsmxWU8QZHQq4zEr2ko&#10;3jGLs4q2l935ttI/Mq31qnipKlC0b6t9fxOD+MWs+L/DnxN0G91dYrqGy1C11Fdfl3SSJMkiSM4Y&#10;qMMpj+6Q+Su45DFR6B+1X8LtX/aJ/ZrtfHsHinSfEfiCLxVa6bZwpZC2ks1nRJcxN5cZlhkSSJmI&#10;L7QciLCtKnb6D4P8D/Ee40/QtB8I6l4yvrHj+3fGF9NNpunxtGIpJGtQ3lScJH5cBUM5Cliix7x3&#10;Pxb+F1lofw08Tat8NtNa11n/AIRm7jtbe1wsU8ghJVRCCsaMWWMZQJxHGpOxVUe7kHD6hRUpVOaP&#10;926i3fV2d7vz+4WKx0adlb3vM8P8G/8ABPmLxI2kp8TPD+l3Vrp9nDa3l9qmoXUupSxJHHsiiS0k&#10;gt7XyzvX713yWy8uMnW+On7Mfwo+E/h3wzoXwh+E1tDNr3jSytLy5uLi4upFhIkZolllMkkG8qFL&#10;RHOOoYHB+iodU0OfQbXXdKlWazvI0mtZrGLzllSUhw6hQch85346MTkZJrxX9qi2sdP8NTXOlaDd&#10;aldR3EUqLq2o3sMQlRhNGECLsZiUxt3IcZwR1r3c6eFwWClNxil1b0t+DPNwtWtUxCbbep8z/te+&#10;FNB8N+JtHFveaVYT3Gn6hNc2dvM8MJkMlnCIy05yDJG5dSwUJHhT0LDyTxf4V8dR35t/COrx6JbX&#10;jCa3hs5547ie0mUBZFDBWMLKAqA7dxR2ZUDEj3Hxj8Q9e8VeNdZs9CjkkVtFjtJis1z5XkXO6RoZ&#10;fOlciKWJbdjtbDKQuDuyPPb3w3pug6LPa+K4LjS4brUN2n2ZjXUFHmAllWWESI6NJu3K2Gy+cnJZ&#10;PyHPsXXlSlWw9Fyaad0tLPqlu7LV/efRU63s4qLZ4zZaL4i8LzW+uWqvqEsM0iWbQqJGVowZM9JI&#10;8gHeVwTjDK2Oa6jSfiv/AGzeQzeN7PWIbeGTbFY2dzDBGqdEjWJ4F3MB8uS+T6jOKLzwxq/h/WPE&#10;nh3QoVNmNSW80G62+WEZWKkjymXBCSAFd2EK5AJHONpEGta94bW91zxYizNLGtv9t02ORTHvaMlp&#10;BP5sY/dOG8xGf5o5CSrgr8/CNHM4Os+XRL3tnZq+nS7vstb3OhSfNocl8RtGsvCut28kGs3RhWGR&#10;WkbQWjukMi8F137XZtxYOZeBn5QFVGp+DJL6XS/EF3p3iDT9Ejt7Waa6vNWmBjwqiVLdGVG8yaVk&#10;2oiDGQzuY4o5ZI73xS8C6oviKPQr6C+XT7mbydHvktSBMrKpXYGO1lWR1DbTj7wHOcaHhjwFrnhH&#10;SbeRtRg0nUNGtz4n8M6neLDu1KYXGmxLZ7GEiu8JW5lWFiS4m3BSkn7z7zJ8PDGYGEfaX0Tvpd9d&#10;tNV106WFUxEqdmjiLLWNP0TSNQ/tHS9Nv7jWtJEEIk4k0yRbiJzMFU4yyxvGM9RJIBjqZYdG+z6v&#10;JokkUN8Y4GMrabPkLIY9qohAxJtlZY8L+7duFkCsstWdYia21v7L418Jzw3FmsV7eWbRtaXS7pYz&#10;JBLlCERlLsj7Cyh0Vi42qvR/DnxJZ6L8GPEHhnxR4fmuoPEGoWm65t2H2jRtQtjcmHaOf9fEZ+D5&#10;bEKxB2xkt9BKguX3pLRX/wCA/wDNnne2lLoU20vQdFW+8PavYK7We2CzuLG+eFN9v5MSyEzQGXZK&#10;pmfyWWJo2KhggR0PPBbfWLltCazs/OkmRrbVJo3DLGPv7tgYBQvzlgBhUbk8Kez8S+BvGT+Gp/HP&#10;i6W2srR5Y47qOK1Ur5kgO1W8tfKQsI5NsSALtjYDhGxxOp3Ph+60G307w5oV/JqUbSG+uZrhJImj&#10;VfkEUaxqyk/3SxJYDDH7tfL4HE4fMZTqLXV6629Ed0JTUUkzrvgzrmrtp80N3d+FrO30+FIlvNW1&#10;qOzdN7sVzHErzXJDSAFo42KqmHZVUFIIfFVlqHh268Xx6AYNU0+0jmmEyxG1Cfa49phgZiHJA8s+&#10;crqQZPVSOS8K+H5fFF5a6bqUUzW+oava2zXBhdWjhlKs0m4NhSUdCu4FSGYjOM1uaG+i+K9H8TQ6&#10;VoMbXEl6ZZIfKCRweaoMMe7cArRhQw+6ANvua4c0jgMLiPaxp2qac0k+l7ap6bX/AMzooxnGSd9D&#10;oPCt3/wlOj6ZaeFLW+uL3RY5prmZtQbyZYQ8jCeNhLi0VFiT5iAXc9DgeYz4g6Z4H+KZ0nW/DOrX&#10;Om3lui2d5DcXivbyxxjMQzt3RuQZF4BUBAQowQ3kd1Pb6BBvRrWSRbvzmhkjZhIAF2gruGRu3Ek8&#10;jjAxurZ8PeJrz4m+LpZ9f1GGxmksZmkv5JCkEccFsWWPYuNzuI1jXJJZ3Us3LNRHK7Vo1qUpK3M7&#10;37vVNbNdr7WVjrqSi1dvXsbnhT4beLf+E3tbDVfD89tHNrENrb6hNIsFlDIZkwXuJB5aLtbOSylA&#10;wclQpzpay/iP4O+PpvDF9f8Ah03U1yiyXmm31pqVu3mrHxHPG0kQRWzyhyDuDFto28/qx8ba1BHo&#10;+gW0r2+n2/2cppeniP7QvmSSZmMagzSZkfBkLsBhFYIqqOx/Z++DviL4k6zJoieD9a1q6ks2Nq2h&#10;S/6RDCuWugnDLI32ZpZSGGAkbBiAcr04jFYfD0nWq+9ayaSu38u5FOp7OV46MXWvEmieLbaG0uLT&#10;zNQuIRHC2m2+5pHJOMxk4Y5K/Ku0HoNpOa8r8SaRq2hatNZ6tYTWdzbyfvIHUiSIgDBwfbkHOD24&#10;r374QeGPCnw98c6xrg8QabqWm6TJLDYahctLC8IYMRIYcZdlQS7kwuQpKHIAbltC8LyeMPiqvjfU&#10;NY09JJtRN/a2muTGRZljdZVW4YbUWIorKRvjb02gru3w+aYfmqNJqnGKd3e93ra1rqy3vqgr13Wm&#10;nL8tz0XUdQ+GHww+FeiuvgjTbO4Uzz6h4k1zF/d38skEtsbeGN1eFI1DBw7JK6XEImjaLhYfF7/4&#10;q21z4i0vVPCiyaeliylSziSSVgqqSN4YhSqAeUWMQbcURFYrTPjd4b1a++INzeS/EbRdeuLxnuJb&#10;nS8Lb2iE5IIjQQxICWCxw5CgAKoyq1yV5rNlpEmnWOhxBo4wrXl79lw9y2/LcMzBlH3QOFyOgJZ3&#10;5cvymjKiqnNz817aWST8nr839x1VsRTnP92uVHVavqltGk914j0U/YZnkNldQ2KQvdsf9WTyuxMH&#10;OFwDxwcYPK668+pwW2oy6eyYjz5jQnGwuyqNwwG+ZZBk5OVZeNpA3tX1Xxt4+8PHQ7q80uW1s7WS&#10;4kmkXEsXkKu1ZCPubjIiRscCVyIw7PuSqsnh/wAURwv4cvgvmWd3LbrDYskzRFQoaQNAGEsflow3&#10;RsUbazHJyW9bB4B4OiqlZKOvR3Vv+D1OdTlUk4R1O20f4z/CHTf2Z1+C8XwR06HxXda4b7WPiB5Y&#10;ur64tkD+RYwLMdtmn7w+ZJFhpNke7cBiuLYjSL+S1vVW1/0hrfLSfdIJHzFRyOOSAQfQ12mjaLa+&#10;D/C9xpusPZ3V7Y6ol6sqwtHNFEHt5X5eBJghEcYEbkqp3FQvmSB+IuLbV9RuF8W65aNJaXUjvAi5&#10;Xzn53Bf7wU53AENgHBzkiacqeNqS9knyrq1a78jOXPez6EeopqunIdU0fVHj86IHzNwHfGA3VDwQ&#10;egPIJ7Vf1tfEfhbXP7M8V+VLNDZq7fZ1VVTeqlf4Rklc5yOSxzkV03gv4RQeL9W1LRGuZHtDpMk7&#10;6lDMfL02fCsXmViiuoVWDcZwORGeV0Pif8MPiB44VfFui+HJJJZiBdW/2d4ZYNry+VuSQDpCkIOC&#10;dzA4yrIT4uIx2Go5gqE2lZaydlvZrX77g4yqbG5+zNpngTWvHGl6jqttDPqEet6dBDL4huY4bC2Z&#10;3VfMckqpiiUO7swO0iJFBLh69E+Nf7UviLwxr3xB+DVp8VPDuqeGPEniKZtYbwXpsUFvqqxTu6GJ&#10;lQNFbM4EiQZEYJ3Ln758R8V+C3+HfgDUtQigutOuL6WFWsry5W4khbho0MkaIrZieSQ4XAaNQcMm&#10;08SLKW5tZpLJpJYY5tn2hoQq78AkMMna2w7gATgZAzkZ56OBw+OqyrU6rkrtJp7Kyul217FU5Sgu&#10;VHoXjPU/h3P4Us/DHgTU7VXurrddXQtbqR7nzZQdpLSCGPYMABY0Yr95mwBXon7Gln8VL7xNa6t4&#10;c8cLpcOrahHo8ms3ml/aLecWuyWKCKIXAN3Ip8oqg2Nv8kp+8ZNvz3YeH4jpd3dSND+6/e/8fUMT&#10;H5o0YnfiSYDK4jXJ/wBY65EcoPXeFPiTp/h3wLNe/wDCN3MOpXFvNYR6xYstus4AgKwOoQRZQDLP&#10;gzuZgTKqrtf6nKqP9m01aTl5t2b+a7bE4rmrU+Rb/efTf7QGiN4z0688VeIfj7/ay+Dboz7JNPW2&#10;YxyErcNaXctzeXEq+ckQVZz+9klZgEb7Q49N8J/su/HP4MeF9A07TtF17UPEmuNFHqmm6fr0twLa&#10;2+0TX37m7+zxlIUdwbjyTNG808ciSO+Ip+V+F3x0/YX/AGcPCHhO68EaRoPxC8TJcWOq6tqGqWtx&#10;aXsuqB5eFmnt5liEb7SgLRAMtu7M+6aVPpL4ZftR3vxR8QQ+PfFmn6fZzXA+zabefvpGWHzGIXTb&#10;J0E0o882jzXE6pEz2xGEMEbL9jhK1GnrXmnOXRP8L36HzeKo4qf8Gm1GO7a3+R8hftFWHwg+FOpa&#10;lp/xM0PxP4d1D7bcW/hW6bUru7uIZEdfLnle7MQijly0ojaHcwlhB2eY0qcVP+yF451q71zxR4P0&#10;DxFqfgrw3Y2d1d61pel21lJFHJbb5IZS05VbqD/VyRqrbWJBbYVkf7W/aM+P3w38d+OYfA+heLbn&#10;Q9VsNPuJNZSwWK3njnRXhhbzBdRwzx+W9y4hWeQDKSBHZDDL8n/tYeNrnVPD0S6L8aL7UPDeteJ9&#10;QvptPt9Wlm3fu4GlMi+VEnmhZ5w9x+8DZRIvlWQD4jHY7JqOMnRb1u0rb3d32dktk3u/x7sOsdyx&#10;ttpv/Wh87HS9A8M6ZfaFb3ul+Iryz15ordbO1lZb+zSOUGSGYbco+5m5VJFKxFAwLiPlPCN/rXhr&#10;xLZ+JvDtxHHqFheRy2IuEjYPMJAUXDfKTux1A9eMZrsPD/gTw62q+HdT8W6/cLoup6mlr4qaNGtV&#10;0fzpD5cxZY5VKmENMmE3N5UyCPZsklva34G+HGueGP7d+H2safeCSJJYdL1TUpzrCfNNGyZiiW2G&#10;PKWbbyzRzIFYsrgXRo+2puSa+bPQliIxlYta98XfEnxE+H2o6Tdaf9lsJtUUSyyTCZFJjnMUPmSO&#10;biRUjjHTcSIgNxYkjl/hdY6faJcNpdrc61r9wsMmm2MUcMkKpEzSztNBNkOFVUb5g0e1pFZJE3le&#10;5+L0/irRtXaLRUs7OyudLtJdLurHToluVj8q2tBYXf2ZkH7n7MySNLEvnmMzGM/aIyOw/Yj8N+K4&#10;Nc8Paj8NtN8VaB4y1LXJ10vxSuZNKkhNpOoZgYZIGSL7PetIx3Mylth3KwOeW4ejLFOjdWfRO/rY&#10;rFVuXC88T7V+Gfwy/Y0+FH7M+uaF8VvhxcafrAjvJ9R0mPRNXJF20MUTxK5kaK5Ecir5MiSFYMLt&#10;kWWF52+If2j9O/Zr8L3Ph3R/hT4i1rXPC07SaxHpFndwQ3mm2swNtLpnmSRSNbTRvazTs7q3mPdq&#10;TEShnm1P2uvjt8SbmXWPhVqdxY6dY3I06zuINOs1FhrC6arWsN9aM+6NEeRp2BhATYsYaWVssvy/&#10;ve+1Fp59ODIrLFJGmWCkn5RwSQOnU7snnOMH2cwx3NKVKMVZaar7zzcvwE1++qSd5a2ud98RXufi&#10;XPcePtKXy5NYup57ixFngWzNJI6xGTAEpLF9hYAlSvUjC8n4V0PU/s+qNB4f1K9uIVS3ZLO5MaWz&#10;tnMcqKN0pKj/AFeeIxIdo+8up4f1rSNL0Q2OpaDZ3kpDBWmXzFI2sqEoo+dlJGCSp+6DkKtaWl/E&#10;PxXrwjsT4maKzjs4rVdLhklDXExmkcTsqptmkDORuc7x5yKpOCF+cpYqpzVPaR728/6Z7Uk401Yw&#10;YvEuqaQ95bRXas11ZyWxW8kJhQYDbMOx5BjVF3Z28YIYBl1o9X/te1m06ObzrNFlmWUQllyCFjSR&#10;EIxEu1Pk2FmCOh+Uo8XPa4kN9qoWKSNEkRlZmhCKqqQACFU4b5QSRkAnr1pi3EmhpZweIrK9W3kh&#10;+12MbzMq7XQFXRWz+7f5fmCkMo4z2xVPnXOl6mlKtLZnSR67HdWraFbQQ2fnXE17BNb4DCT5mIDg&#10;ZA/dkLlcRmMHgMzmPx15OqW1v4kuNfttJu47dUiW0hBllXy1iKTsAg2lEHILja/3cs4WpZajdWGn&#10;3WlpPdNH5Er2clnIPJl3NEW3bkJZNqKcHaUfax2lStalhqGmrc2upWUFwImmSOa3W38xUYSxyN5Z&#10;XkMIwfmKFgGKEMCTXHJ1Pa81zp922hzviPxDeawFutUtbGaaZWkNxp8cQI7tuhjO1NoXAVdqqobg&#10;g5PNXdk1tqbSYdMM37wSCQdxkEHDDr0PI6HvXYa9/ZWo28lrZyszT3CRwvIyrI8IO4Sup3bCoKjh&#10;sH5s4AO+PStMt0tptP8AE0bRtdMMtHHFIUkEcgj2n5tyszoWZei5OGO0Nt7aNOPvC5epny69cRW0&#10;tkNTtrjLbRZ3Vr5DIVDlJPlC8gyNj5iTgBhgLXOzxo7E+WqlONqsG+bv3PGT69K6C2sLS6v/AOzI&#10;b2AwxyRiOJ87ZGA7H5cqP9oKCBz1IBfeELCHUng0u3vJLaWPMNyJFCJuAKg59QrEdCyqXAwDRDE0&#10;qfzMJQdzmInjchJjJ8z8Z9au6Qqyv9jW2kmkfb9nSJgG3l15HGXBXcNoZTkg54IOha+D9TF02nw+&#10;XvEKyXnlzI0adBw4JXBOMEHnOO+KzZLU6PeLNdwyxAnfHub5l9D/APX/AMRXR7SNVe6JXLssqvbR&#10;wy3KqquWRJbRQBkFepIOSActtxkAk5wTS0qe6tdZtbuyW4mZZUKRx/MzTBx5fJyfvY56npwTmrV7&#10;qekXMUImTzo49rrHb3PlbWKqrZyh5IVcnH54p0N9YvrKz6YPs6zYWRVjDg5TDFVZQBnJPQ7T0xgV&#10;n71NXZTMuQ2kV9/o11NJG0i+TJHlWYHtzjn3yB16Dp1uk6nZr8PtQGozyt5skayQMse6WAEH5GkD&#10;MhDoMsMNwV2sAxR+meAdLghTVPHmv/6yOS2WGz8t5FmWMbGk+cYGSgJGc72cn926nP8AEV/Noemt&#10;4bt5beSJYSu6VVkeMM7EgZHBGTyOfmPQmuWr7PGTUNdGn5fImUfdOY1C0017tpdLmZ4VJ8lnUK23&#10;3AJ57Zz+A6Uj2a3dwpmSPa0f3fMxt4+nH5fWoZDGkHl7FKq2dycbiTzyOfT2/UmG0diGa6kkVVGN&#10;y+vHvxxk17VO6MUjQsdIsj8kgkj6/fXJPp3BHPp26V3c1/8A2r4u8HXkPzR2ek2zMpZgNts8hwWY&#10;D+BFIIGACOvU8n4I0bwpqetRweKvFUttaszr/ojHeWCfLyRtVWYj5j0CsMZwa7v4c6Z4C8OfGXwS&#10;2m+LLm7t5dVC3EyKI/s8LsE+Vvm7NL85UfwttXkVy4yUebRO6Ta+7uVKL0keleIPgJ8NoNYutJit&#10;rXWrez1BnvNS0Uzm2lUMysInPzeXtQMWYjbtYnblVVnhn9nDwFe2smmLo39o6gq2h8yyilEEaymJ&#10;FiB87c7GRmHAbczA7lCYHV+N9M8VeFIx4p8OmdpNLvfssutPM9xcXDEeY8DGYx7nDuoGxQ8a7WJU&#10;ruGP4L+Iuo6Amj2N1dyR2sF1GLqPYtq2oFYnJEd6AfOUkSIwJcBplKsu0FfGpVsRKipKX4nZyRlH&#10;mLXw303R/gn8SdD8U6dd/wBgX1jL9kso208xTzS/aYGhuPs/ltJKu8Sh2lkdVEWASdkT/oJ8Lvix&#10;afF3UtWhg0K40u6s1WWeM332pirxqWbccqAskm1QBtYIroWViF/Pd4NQ8X6XJrOmWN7bRyX80lvf&#10;xaSZlhMULKyl1aMl2SRFLKoQsSvzHaF98+EvxkvfgrdaLqWreH5LO/uNPjs76xfU4oVkdpTmcW4R&#10;BN5kYRm2gybgcSSHCrhiHUqWk90ehga0eX2T67Hkf7TUs+k6n8U/Dz3LLC3xZ0mdfLjBK+dHqecA&#10;jqFwRx26GnfD/U9Yb4neLrC+uPs72usW8y29uP3kZ3xqzRoBuDKqDG1gq4QbnyDWP/wUI1ePwx8Z&#10;fF3hnQHVrXXNa0bVoLiMZHl/Ybh4lwBjOLrcORwnes/4PrBq/wAa/GngjRI7ia3vPNW3t44ZJJDJ&#10;GkhBRVG4soDbV3BixHQjI9TELmwqn5L9DowslCs15/5noF9qdxPrsNzdXlxcR3mvw2Taglw00nl4&#10;G5mZi6oC7QZ5XaEAACu4X56+Mvil/E/jm4MdxNs+2Sw2gaTL+XuODkAfQAY4A9a9b+N+o6xF4Jvf&#10;FS2N75d5fK1g1vbrHaW8iPbmVhukI3FJISqgFhHMhYkFi3gvh7UY7/4hadcajbjyftyTTQ+fsBUP&#10;vZFZyecfKM5JwByes4Gn7rmaY6reSgfq1pPxF0D4rfD3QfiGNRjWS1jS51qNlDxpKkRUgE4UBJJF&#10;bdjkRdAenz3+2hq1lqPxO0/W7HyVt7z4fpcpIsrP5qvczbCuRnk4P5Yrg/2Uv2kvEF7a+IfBXF09&#10;xcL9mWaRSEjkdOSx7KI3ZjyfmJHatD9qie4m1Lw1q8N1Mzf8IXEpjkXb5Si4uH2jgEAfMOeeBzwA&#10;HhaMqWIszz8TUjKlZHnul6bJc3NpeTzK63OlX1yoBOVZIpXIwOm3y8ADA4719afCbX5/A/7Msfii&#10;8W4jm1LULe/8yBh5jq/zlCykjKohBAPOFB44PyDZG70XTbDxDZXm5biK9svIb7sSNCI89eMieTsT&#10;kA+lfRHhvxDLrf7NfgewN5tk2azFBb4YK7RyRKH2k7WKRnbkgkBmAxkg9mNjzQS8zlwrtJn2na3M&#10;g8RRm4s9zK3leYz/ACSeYbfK4528ZwvOQhJ5JJ+dP2wfhoug6q9ppkKLapgWq29vIyRpMzsBIeAO&#10;EljTDfKqZI5IPtnhe51u6v7TVJ9QmuIpPLu5La3jT946wxqjO7BQrlk27V2g/aT8pWPeKf7Unw2u&#10;/iT8L7jUNHuVt7q0SW5W6WNJGiGUy6q5UYG3e3zrxGuMkKV+LzXDqtQemq2OyvFypux8jW97r11q&#10;cukaekKf2PalryVblg8bGSSSBiR8pDSKxOWjByH2rvOMz47xWl1anW7CAXFx53lx2bFlLM0u3OAc&#10;vlVVsYyGCja25cdBGh8N6zD9ts4pIdSkZrW6tLKRfObiRFkUq3GYwpXJPLMFZWYrV+KHhzVvHcmm&#10;6B4Vj861s9Sc3i3Oq+QqL5UT3DEyGMGY9AmWl52IPTwcB+6xcJL5nPhJ8mh5RYadbG8tdJm8Qaet&#10;vcX1sdUltzI1pBcOI5drOg8wx4JJ2AMyx452gNtnz9A8M3Wnw2jXipozSSRXFy0O8u5Ocl1+dcE7&#10;wQQFJ/hBrS+H2heHZnuLKPRZbi4XUjdWk62QiEi/LFbghBu+Y29xuJDYMzZwfML9F/wiUC2WrtH4&#10;p/s+S7lhOn6hHDKkMTBmMcbjoQCvO4BB8oKqUJb7OVWMY3PUlL9y2fKfg3xPfeFtZOp6fbqzLE3l&#10;SLGGYrxvCn3TIPQkEjPzE19ORah5msPfvYG9RY3MjR7njZVEiSFW3yEYVyxDDkJuCjfuX5S1Owu9&#10;D1+bT7hD5lvJtby5CwDqSDye/A/zmvon9kfxDJqXhiaDX9Ut449L1JTbXF9IdrrJETImVViAscbE&#10;nGf3ihQWODzZ9h41KMcRHXZfefOwlaVjf+Iei6zp979uktUkjhumtdMmmmeG1k2zoY08olnClWQ5&#10;y33Uz820C74E0JtY0iTXL0pJbxjMdtLNiNFWT78p2tGoXYWzJgZG18kbWd4r8ReJDfN4XW1t41t7&#10;iUaibnTFha8wdkTtIq8zA+ZlnIIxICQMb6Z1nVtf1y7kfTtO1WwjjJfSruGP7KHInD9Uyrsm5N6g&#10;SICpSRQDXxmIp/7PaOn/AA5vy3ldi6j4vuVvrrStLt7NWhgS5WOW3IiuIYyuDsA3ScoYy4IJ+6eO&#10;q+HtJiGlyRapeQx6veah5kkUgm/ewhWGUKAnYjPvJGGKgZBJ3K8+GnbQG1nSb6NZJbhhLcQ3RlZS&#10;ix7IoVaE8My7fmIRcMSx25k1dHi0vR9Q0+CZJLyMwzqghhVEsBvI+6x5BeZsnPBcAqAgNeRTrKnd&#10;KzZDlKW5j6BeaB4cW4s9I8S2EMd3fRreOhWLfF9ojh2sylVQRZiZlb7gVCN5IUngvVXvvB3/AAi2&#10;pfaLOz/4SC4u9Kt7y4V47W5cvG7+e2SFJjKBY+WliU7SZFVrlvf2XhPXo0sp7hlNxarqbTWiL9sj&#10;iMa72Uh3VDLvOWDbVYrISBGWNM0O803xfrmgeEfCzXS3RjmW6XYYVu380SzvHIgLoojljHz7S3JA&#10;yzrpUlTg3FXUnq36afqYy6HRadq11f6Zbafq9zZx2umMq6g8GsLbwWyOzyIDDKytgvBy8W8L5rBd&#10;2JlbkdJ8YL4c8aNrmt+FLhvDkZklWS4sPNSS8DD93GXc5jOJF27lQuHZuEdK3NFuYYfEDDw9rNjN&#10;e3Fn5TaHqRfyV8y3lijZYmf96h2RhnCqy+cAQwJdsHXhP8PfF+tah4JjGpRTXzWdrYzQJbrKFMu2&#10;cpKu4bFKFZArmPzG529e6nR6R6o6KdPVWOgGpa/4X1q48VRSR3KyyLNHNfRyyC//AHsh87EOzdbI&#10;Y0UlgX2MU+V3ITJ1nxRqnjHXdY8U6XYwx2L6lJbXjKrJ+7AUFX2Hy/Ji7ybURyrDa5QKU0q70vU7&#10;uy1KXXbVdUawt49PhgUx5ZkEkQaMAAyMrOwIfqhAYMAa0PF9/c+ONEi+G9gIXNhLHdzaHDdSz2qT&#10;keU+U387yiSKhdwWIfI83y6inGVCo4TT6Xb6amkoyTsVU12/ufEU3gnSNF0+1mt0lTUI5NMFvBBI&#10;ZY2PlwLLsEQYnC7SrMoJReUWS6EPgLRYNOl0mG01dmZ7jVmMuGl4ZUWFY1BRdy89R5cYw4yDzWoR&#10;eI/BtzY+H38QNO1nYqmoQzQzRQCdAQEDMn7tkReF27Rtwz/NXYRWvh7xHZw6w/k3Uklxb2Bt7pQU&#10;tbh1LqHKx7Jshw3zKQocgybVQr1YqglyVYu6fb8zqjDlWh59N4p8TXeqW0enXV5p6xRslwbdXZXR&#10;jn5VCDyuDnBJwcHPygjo/FNjpHw/eN4NBc3F5a/6PDB9qbbGVByyyyY/1QbhXyCuDgMcYfxms3mm&#10;XRNP0s4hvXSWW0k8xZzGQVUY4A2tggIRnjB24rB8OfFnVPBmqR6JruvvHbyFk8hdNj8pgzESZbzA&#10;RsYZziQkoFUKQMetgcKsTGMofNHVTqJdDfb47+NtPP8AZ+myW9hb2/7qCzt7qWBYkX5QNkSKqnA5&#10;woyck8k0Vyk2k3EL+VqGqakZFAG7TborCVx8pVd64yuMjAwc0V7H1Kj2Or2kj1D49eOfBHjXQ5vD&#10;Hh/XdQOraffQQmDSXEZjaVdzLvdNhO1cHDqEwSxxGwHRfDP4uR2nwd034L/8Itb2OoJeCRrzTZ2Y&#10;XY2MA9y7gtJJl1B+XgRnaVXaB5eP2kfBPjPTdWsb3QVs57RkXS76aRPOul87iEEqqxttJ+Vn24J5&#10;4LVky+O5/BuqNPf6XDZySxgWt1dQl3gbKszQqGCsxQtGCflPm5+XO4fE8F0M7ybL3lqpOkrNNztJ&#10;yv72jS2b+a2ufD1KfPG9j7a+A3xD+NsWjQ2nhnwh4UsfDNrqQtnmnleW/vGXyPPkwJV3SlZN43hI&#10;1VcF9qZHp3xb1zxt4I8J2njb4l6ra+HNLvJjExj0+aeFN527POHMrhGLKViCbkKnG5Gr4x+GHiLx&#10;P4t8LeHfCukXVxo39k7jcXBvZGe5le6klS5dZC0doFMxTeuxRy7sNzSV798Zv2ev2W/BPw0k1D4n&#10;ftcxx+JpVZx9isRqXkxqrFoVVpljdgAGaRrhkAyFU/LIf6AwXEmKwtBUqUedxSTbsloleyWv4s4a&#10;mU08R70nb06/eTfs1+MrLxV8IvDFg/xjuJrq20CzgvrFbuOzmtpBbbNqEqPNZSIvlzxJG+5iGZBs&#10;/tE/tJ/Dv4XWllfX3hSLXbwXkT2MH2+GP7MzFSExmRvOXcg5RVy4Bdea8V+Gnww/bM1bSbDVdT+K&#10;11pXhMWIe3uovFUdnbtYvGAoZ4C2E2MQPlZFU5Vq4DxFe6lp3iddIsI9IvIRdSTTQizS7gudQaH5&#10;pplcbJ9kUrYkYylvPUHDhgu2dcTVo4f3qbit23FW08pNfLc4o4CnGo2nf0/4Bo6H8bPil4U8K6to&#10;WjeJY4bXUrqaWay8M2BRLq4lKRuolMfnHYV2lVOIo1jTLgA1598RZ9Ytb66TxBf2tjLpN6x0y3/t&#10;lbj92FIIi+bbjKFgyfI2FdCQ2a1fGOqabdeDdWe18BaQtomqR363011NHDDlXS4tvKjXy5RIwR8y&#10;DeDEE3SrktyWkfBGz1XwF8QfiR4t+Kuj2+qafpDtFZrbrfQXFyLuNYoVdCfLWWPaY5XUQrgDlmjI&#10;+EzLD4nMqinOs21azv0sm0ktFrq9+h6NHDxS0PG/in4t1O/v4/D9yzW19Z300Nwtxs2vtYeXuQ/c&#10;bLsG3sQNmeDkDCvfGOr6tpsMdvAJJLadLq68+FNpXzQiW4RB8yDeoIwB944CjIZ8RvBXxE0vXr65&#10;8d2F1Z6kxW4uv7UXyZ3EgWUSsGAchxMGD4Kyb8hmyKyNBjvZbW5nhvpFW1h3XRhZRMFJC9D8zYJA&#10;IHAzXbh8DhKOFjFWajr83/w+h0RpxjHU9d8Y67e+K/hfGmrX1mmsWbSXMtusaLetE7oArsVV9qCK&#10;GQJlsbGIA3MRzXhyx8H+N9Ut9B1rwn/wjum3kccF5rGn6fLdLDcwQTRLcfvDIwiLTWslyqEkDLIF&#10;G1K5vQtFn1m/t9PvLk2lxNIGVtUi2LKrEAHeRwPqMLz71t+N/DGp/Cfx/Y6fPJHcQC6t7n/jx87c&#10;okVzFJb3AiV5I5EaGW3kwokikiY4BavdyOmsFpSWieumiv0/Myqezs4N+hvfEhdb8cJH8QZbmZv7&#10;LW00mf7da3N0qWy2qy2sYuobeMSo6IyDzJUudi78kDauP4L8QXHhrwnL4T8W+EILzTtU1ZpLG8vI&#10;LgSafIDCZ5YnQxoSVt4Sw+cERplV77mk+B9U+Kmn69rvhPWdSu7y+jTUNU8O3drKksu6Ca5mnjEE&#10;axmONTKRI2Nyl3xHv8tjxPpOl6L4d/4TDX/FO+Rrry47WDyp7hdoG5pfn8wMNyBS+0bmHzk9XnGM&#10;qUZONOTfNdSsrvXfa+mq16Mxo04SsmrI5fxVraeJpoP7SgmaGwtSlxJbgi3hm3FRhc/KrN5SlmII&#10;yuAQoVtDwL4APjXwtLZF/slq10FlvrVfONwoYcGLKhWAB5Yjhs7T1HP61FbX3hwaxe6CojuLi4/s&#10;u+jbOFRlKgoXwsbO0+SoVgwDc4+fL0rWtY06F7WwlkjLW5+1xWs0oXHOVYD733SerDjrwcfM06Mp&#10;YZ08HPl5Xa7123/E9GPL0O+8d+E9PsdBttQ8J+Jb3VNT06G5e9uoYvK8gBGkm3yCRy2TKilgF5Bz&#10;8zsRzuq/EWe50eHwd8Nkg0y3hvJHhlkkZWlPaW53sys5+UMF+TCKqqBnPafsyvpvim38S+GdSk8u&#10;4utNCxs2d8MILCUguDhf3iMe3y8g4ryW50y8jWO+WEi0mmXczMANvGQfToe3auHCyeJxlbCYn35U&#10;nGSk+rkm7/LVG0ZN6WOV1/SfExu0uzYs6zQoyNFCMFSOMhRjP4ZwRmrXhrwd4s1XS9S1yGCaPT9L&#10;SJ9SmRRhN7hVX3JyTg9ArE4xXqQ+Geo+MNT8HeH9Lk8mTVNGtnunljZxEqx73bI4+4OASM/KMjqP&#10;RvGN7o9jo/8Awg/wc8ITay2iRtuk+/BBIR874O0STYY9Mt8zY5yKMTxbTw9Slh40+aUr3d7KMU2r&#10;tvRXasv6T2jQtK8meLeH4vFUVq2vW1vqenQQ+T5lwrN8qSFzCzOoUZdYnZTgBghK5Fe9/DfW7LQP&#10;g3fWul3PiDw6stx5Gua1pWuOtpe2dyp2WdzDCnzK7QxvEXlCvscBGCh64nX/AIn+JfCvwW1D4UXv&#10;jqG+bXPEMd7rlrpLAyvcRxkRG4YxlmEC7wF2/I1xKhKlTnp/Bn7RfxP8f+GfDnw0+EPi2+0Wb4e2&#10;N1dabb+H7VlkNuxe4urmaa28uWZAQXd3wIxI2Cq4J6MVUjiML7ek2rdVG9rbtaPTXdp6DnRo07O+&#10;px1z4S8NeG/EV3c6Xr+oGKG1M9qtrp7yXBKyjzVujMkIsiIWDkR/agC+wuQWYQeJIG8Q6LDrmv2u&#10;qSTXUamyu5o28mZQSMrvwGGcgFR346mvS/ih8QPjz8TPAsui658etR1eGS6jb+ybjz1gITorku3m&#10;lM5V23sDuyx3bh4fpPiq/wDCOriNmms7q1kKs0K7WRh3BXHPPXuAO2K7sjxtLMo8tKd5R0d00/XW&#10;33pWMvZx6knxM8E+JfD+nW8k1gqW/lr5sNrJ+8i6bg+VySepIJH0UKBx2l6FPcwnV7jR5rqzhkWK&#10;VrfbG6O6uUYgKxYAITjGOAu9N4Nd5c+I7jxTqjDU9d8y4MUg+2apdEBtibtm588nbtGSBu2jIrAv&#10;9Yv9Jg3Xum3Vu0mdscvyvgO0Z+Utnh0ZfZlIODX1mFw+Mp07VI3fdKyMZSpt25rGPLpWpNqCXbzv&#10;b/Y8tayOJC28YIVNoOG+YnJKjAbnOA3qngL4pXnhDw5Y6preuPrlx9jn0htP1DVtQilsrJo2SNYW&#10;SUxeSizSlUHl7ZCRhkO45fhT4YWHi0smoePbexW6s7pNHvWUfZ7m7iETqHmmkjSCAxOzSSufMgK4&#10;khXfF5voXwv+Ffw7tfF994H8e/D+8t9aKRxLoPiea8SeO66iGI2pQL5quJI5ZoWjkUxxbrcxteT+&#10;pHJq2LpezrJJPo29eq2OWpjsPh5c0G212PJfG2qWd9rt7c+HtY1TybiNIXeW6SNrkhArTSIox858&#10;0+WWcr5gzLLtLPn2t7Hr+ijT55vtDSMzRzPc7WT/AFhddztsCsZCx4AJ69936QfB/wDZ4/Z9+J/g&#10;C8+Ffwz+H/h2S60/WPJ1KbxVpenWviGxW3bZFKDYoTdKP3w+0iZGleOTbKyHyl8T+In7H2u6/Y+O&#10;PjPqetrH5F9fXOhT3sUsL6nHayTB7lg5adP3Vo8flyN5rySKxYAbn6sRkNahTXJZ+SVrHFRzrD1K&#10;jUlb1e58v2PiC38HaTHouj6XpN9brci6/tC60eK5mMwjClDJKmTApDFUIVWzuZSflXP8beP73xTe&#10;QX0kVvppght4/L0pGgQiFdsbbdxVMAkgKAoJJAGTXoHg74CaVrUei6frHjO30231fU4V1O91DT2/&#10;4ltv5kzXDj5tvy20UcyK20y7jtwquzeX6x4XSzsIbuK1kK3Nuz2KzyIWcpIyEEKvygtHIoB5AXkt&#10;nLfMVsnoxl7ecNX1fyPbjmHPH2StZFrX/Heu69aLZatr015GmHZdSuGmZvkyPncs3bcqghVZyVCl&#10;jnPl8Z2l1FZnxBY32qzWqxw2outSP2cxIQRCVVPMEZG4bUkQrnKkEVYm+Hsll4a0y401J7261QXt&#10;1Nb2+iyv5cMPmctIQQ6hYLh2ZQERY23M2wiOppNjFZ/YNdiK3EK3yxtaXEbMpxteMN8oVg3KleuV&#10;zjBojl9HD+7GKS3008+go4rmV4lSSOS5kjvIt/mSSEfvI0VcdD8m0jPfjIHbpXQafFcadpSXesNH&#10;axXn/Evh1OTw7AsPkpIHk2S+Wpe4SQwqZEIlVGYMxDFTl6RoZn1SOG2zLdMcBVlVRIdrfLzwWOSA&#10;AcsxCgEsBWp4U8efEf4U+IYfEngnXL/QbpZJXs7rT7wxsrNC8DSIynKyeVK6b87gshAIzTozjzWb&#10;svIipF1Icy3Oq+HfwlaXwVf/ABM8QapNYw2az22lXC61bWwvr5dqFYt7PdOimRG3RWsgbc0bvBzK&#10;ncfA/wCOs9l4E03wD8WrjVG8E2eq3E8moeF5rF9WhuGQbJHt7jc8sSqCi/6kAM37xvLER8b0bUpN&#10;aukuZrLULm8gk8tLi4vFNvbwSeYJQ/nKwDGSbeH3LhmZgC7Kw7S7+Lvj/wAbeMY9e8UxN4okSEWU&#10;NjLcSsJFbzkgWGGLEKGFrmQwqkXlhnO6OTc+/bEVaFGneMU/Wzv6+XkTRVaUuWT/AOB6f5n0Jrvx&#10;u+HPxTvNU0jwXfeI9SXVFW60fRLrWpbqPSYVikhljL3chChYkKbpccSbo0hXCz8H8ZPFFnFdWuh6&#10;P8Oo9F0eLwuiWOrWOhot1fSCE/aknlWRxKFlM6gkvh4IsD5QB5XoPim30zX9Qj1S6t1trqRru60q&#10;CbbBFdKkkSMZY42LhI5rlwqF0kO0P5oJVt651XT/ABRoMdroGtafZaTb3ubyxk1B5EkIkMu8RxRK&#10;oSRnm2JHicBW3AbQ1fFYrCyjjXX1s9X2T02+78+53Rp8qsivrfizxB8O7e88E3/hqaVNQjgmlt9d&#10;0meNEtxKBtto3lCtFKYlbzAu/eCY3jdNwreA/iV8N7bxJq+u+LLDVpNQaaa70pob53mN0ZGkjkuJ&#10;lKbn+YgsqDnBCglmPQ/Dz4qWfhKOfRNKsY47dlntrq4uLNdSuLi3do5DbLnyYhC2zbna0oPG/YVC&#10;+e/Gq/utdvl1zTf9IhlRVm1AHJmxFF/eJaJSGX90WO0/KMbdi+nhakJ040pK13f/AIf/ACOepQjG&#10;7R2nwKa38Y6/qljrKWoSaFIE1eZnmks8tFGZtkL5kfcFIllSRWY/IVkA3dx8MfjReaH4A1XwhrHj&#10;DUrXTb+8t18SaLPDEtvdr5zSzvMjEYu9wtGhnwsgaKZQ8RAz84aH4wvvD+m/YbCbiSZXk2RgFmBy&#10;uWA3EA9BnA7VteH/ABZYvqNze+I9NsZN9vtkU2aOs0rnbvaM4XcsbSYddrK4RhkqCdvY4qjipV6T&#10;5bq2m+1mVL2VWiqczpPFmt6l4q17TNFfU7y+s5IZI7W6m3MVhMsrkR2rkLbybX2iBG2l8lSd5J5i&#10;3ttX1u8tfD+iXd1cT3LfZ7XStQjZ7ie4IiJFuNoZZJZCcRptcj5Nzkjd6FoWieNfj34qv/HmrXE8&#10;OnXl5Zt4kvLRbkJarLKBLdOxDxs6JGx8qSRWkEkflhyrBfYP2b/h7rXg7x7ffEHxB4b0iDbpt1ZD&#10;wneAWMeu6JexXMNxHLNCyrMkP7qb98C0u2TL5t40k6adNUY89aVo73fbvb+vI56lX2cbQ1a6HzTo&#10;HgW88SX2g2I0aR/+EikS0haO6TbdzCZbc+VubLvvdJGjyASX27UGI0vPDss2mG5v9Zs454LiTztI&#10;SF02qkbSSN0whXasbLg4JGGPzV93/ELxx+wzeaddeFvEPweuvC+g2mhzX3gnULTxFd+ZezQR/ZbS&#10;TcwfYiQSfakLqVVkdFjk2MZ/i+/u/D9zef2LY2Safpl8C2pfZ7OPdGPOYRyFAZPLRV8mTy1YorqM&#10;dVYceKVNKnUo1IzjLZp9PMMNWqV1JSi1Y5DTrnTfszS6g9ysflpNdXMUj4Vc7SNnl5kJ3KgAYKGB&#10;JJXpkeMrC9/s+1eATRxxxvHDGmnxLHHBn9226I/PIcSbt6IwCKeQQF+sPj78E/g2Pg3o/wASPhT4&#10;ivtL16G5uINQh1yby7q5a7g86GZjDuWGfzJpEkjBKx+U6li25Zvl3WfD+u6DoTR69BfWcc/ktYLJ&#10;b+UsqqGHm9PnYBioLZK5YEAgCuitRqYSfLe97P7ysPUjXjdf1Yd4d8beONas7G2XUjHZeHSJo2x+&#10;5tozJxkBNzyb3kcAbzudyi/ez3fwyV9T1208jwssr6fY/aIYGsYgssu9G8xkmSUOxhVwIwoBdA67&#10;sEHz7RDYazfzaYssizXEG3TZpW2mCRXVgCUDY4LqMDBZlOF5r1j4Xa54g+ENqPHOiT6m2kQtHZX1&#10;v9lVoJEkhaR7N5XPyrMpmVo3QKA0gkU/MG82pUp0qqlJaXOjlnKLSZT+K/hPUfA3iC30zxZoOkwz&#10;XqRXkS6TbvZLbxXcXyQCG4hj2IY1BBVGRMjbI24E+a3WrWVwv2N7aGT7Gqxx3SzBZUGfm6Eqyn5t&#10;udwPzHA4C9N8RfHd78Q9dkabTbLTmuIxJahSs0jxmIyRqrfN8kcbGGNAwC7VAijZSzcdb6RrywQz&#10;yGKFW/erJKNqrEW8knOCCu4FDn5c8MQM0qsKTlzRdk9kOnKoqaUtzdubvdpshnsHkha3ezsFvm3m&#10;HbIJZJUw42FiXG0h1y743Nh0PCk9xp+p3Gu/2Tayww6ewaG/txLCzSK8CLjdmNwhfy3HzRuqMuxw&#10;jir/AGbqMl9ay3+s20dvb2MYWa9vY5o448ttUABiy5JO1E+UlgQOh2fBviO20eaTWNRvNMaaRY45&#10;INTaQwzDL/NJHEgaQ9CCThSm4neyCvPxMqkaTcVc3j72jKXiGQahfXN9f6DNZ3WqLJcRLDh4/JlJ&#10;ZjhQCq7QcbiAUwehyeN8RaFp2hhbmwuluIZhv8uK3I2oQDwN7N8vOQQCAM4FdFq2pSajem5vbW3u&#10;FUGFbVGLSRyFRhiUIaYjAAbLZ2KGOODa174dSx+H5vGuk6pbrJBGsn2W1nP2hHV9rSfKAFTcQQ2T&#10;/EAcgZ3wcp0YxUtNPVffuVy9jz+OKaxkW+tJ/uspVvLHB65xyCD79cH0NTaZfapbX32pLuSFoZ1E&#10;cy8bX5IIPUdMgjoa2CIb2ZXu7WRo3CedHuJxKfuv8zHk7dpJGASO5FVtd0i6isilzFD5kkaiOSO6&#10;Em3YzKVypP8AdwAexBAO4Z9H2vNLlaM+Usrr638+8aVCu2Ys0yqw7EYJYnJ5U55Pyg+ucvVNTDt9&#10;g1jU2l8mRZLfytpxGckruB75B5BGQQQMGtDSLEN4enXUb2KOR1R1hiLNNJudRnaODgKT83BAGMFl&#10;asi60GFNWUQ3XnbmC7iQiYbjLFiNozkZbHGMgZpR5IzCTtuJa6nowjLX9rI8isdqqqeU6YHP3QwI&#10;9m5z+NUbK5gOoSPJHIqr/q/LZgyc8dP8/Su78W/DvRfBuhWN7p2ofaDeWqSSSLKpKthg42DDKvVf&#10;mGQyAYAyTyM7wWls120EDM43bl+93PUdc8fSrwuMpYqPNDYn2kexEmkaLcSYMlwE5DbZBz7cqfWu&#10;l+HWteDfBPjHTfFWradfX8NjcRyS2/21EZ0BwQrGMhW252sVIVgDtbGDzd/rQ0e7ms9R8OfvI5CJ&#10;Ns205HHXbz+tWvC32bxd4ktfD8WnTQm6vI4vNjuFYpvkVAcEKCfm6ZGfUDkdUvepu+we4ek+Nv2j&#10;fFfjXxLHr99rV1thVkjiViqpGzOxjGWZtrGR8/NzuYZIY1i6F8X/ABBpOrLq11qd1dXEMFxHbzT3&#10;DfuPNDbim3GMlmLDGGDEEYYg8vcCys3dJkYiNtqtHjB+bqfbHv1pskukKVB89W28r5YwffrWdPD4&#10;dQSUVYXNdWPWvhz+1n4t+HWj3nhvRbxFstSsZbS6VlkMjQyoySruWRf9YHbcOh6gZqLxf+0BY6zL&#10;bQadpdrDbQMcQWtilopLqFkfahYGRgEy5zuMaFw+K8knnsD+8hZlVTj50xVSW4V3Z4JGb2/z0qlg&#10;8PzXSHCp7PVPU7fxt4/HjjXJPEGtSXP2iRYRMy3BYExQpChBfcwwqKAMnAwBwBU3hb4za/4D1OTx&#10;B4Ue0tbyRt0zLZqUblWVfLYGNVVlDABRyecgADzmSeVcNGD1wAO9SA3zxNcG3m2Iql5PLOEBOBn0&#10;Ga39jSUOVrQtV6nNdPU9p8B/FvxP8QtL17R/FninUrq7aZtUh8tXkNzOJYmVX2uMKm2Zl2qfmmI4&#10;3Arx1rcpFqsVzZNJlrqJjIzAEjk5GPu5z+g9M1m/BZU1LxLfacdUkslm0a7Ml2g3eWscRmbK7gHy&#10;sRUA5wWBALBRT7B5UtpnlGT50YVwdvy7WBGfxxyRiuXlhTqNROnnqVKcXL0PUf2UryKH4yW9rdl4&#10;2vrG+hjbzMDc1u7Ln3LAAH1b1Ir3bXte0fxp4bur3W4IftVrpPlRSRKw8/ba35j6k5O8wLuycbQB&#10;gAAeJ/CjQrrwH8YNB1HVNINx9luBNJa3eYy8ap5gYcHqoOPUjsDmu6sdSbVvhz4oudMhWOTSbizm&#10;iYKf3UZluAwBOATlk/4CPrWDtUrJryCS5Imbq32C3+Hekyw3Ktd3XmCWJgMxqszdvfKkN3+au+8O&#10;+N9Pn/Zv0fw1plzNBqmk604uJI/lKx3Ety5+fBz8pGVBJG4HjIJ8Th1eK50CG0Vds0dwx3c8+xOP&#10;YD8B7VvaHrI0/SntWi3TSzwuu7oQoctxnkEleM9j9a7ZUeaNmccKnLK5+ongPVNN1zwLb3zG18uS&#10;zt5Fa4jURxyEjy12s3LBl45z8o6Eiu7u7eaaO80zUI/LS4sLhW8iU8KQq8NhcEcgY7AHg8D5S/YA&#10;+LN/fw/8ILqV20jSW9u9n5km/wCZLiTzM4GFAWaHGcZ54GAT9XX9wYVnudTshJLFMtnbvaW7SOyz&#10;7eTkDykyAx5P+rHPAz8riqfs6riz16c1UgmfNv7Qvgq78IeKtM8V6ZZ3tmutasPs9zb3G0GRoAZQ&#10;kgTEDYSbhyNwyFYjKL5Xrvh3SPF/hRfDusSzrGz3KzuLx3WVIplKDe3mEsY2jYFcKSWXcRlq+5J/&#10;D2n+JPDK+GtXDi1ugUk8vG5BywIyCNwI444PNfKvj/wTrPwe8ex+EL6BTH4guLq7F2zq37yQcSjc&#10;CTI53u25doNuyjKhZB4FXCunX54LrcVOEY1bo81tUt/Dzx+BdChjurSG3lt9UeZ18nU5ndiJldSZ&#10;Efy3VgyMoZNm+Ni5xDLrkek6nZ6Z4jjHl38wXS3m8y2fGxZJUkAiwSrREBmZT+9UDyT5oXG+H1xc&#10;+Ita1gHSbjbb6naRLZzaXCkh3+USFV8hPkiRwC4Ad2AwuAdvX9J0zXvFUN3PbXUt9DqktizG6DG0&#10;gdC0cQ3qAXByuQEBAZlwAVXWrWlqpLp+JftOaLZ8/fHLRdOtPFcl5pmkfZWmuJDGrKQHIcjcMkhs&#10;43FgeS3QYKi98D9SttC1+TSNU1N10+5s5P7SjWVlaUOBGFC/cYqW3YkwoXecgha9B+MfhTT9Y8Gf&#10;8J+kNmLi3SR1+ztIo8ppFw2JTuwzSZUYHHIyMhPGNB13UfBN3J4ot5dl2+4wzrDzCT8u5CCMMM8Y&#10;I6+letCUsXlPIt7WseNLSpdn0r4n1mHxVYDxVphK3GmWRsbO6uIYrOcqoG8Dy23OyEbQp3B8sA5B&#10;VRzGnQ2j6TcXsSSSR3U0dx5M9ucx3KyyZZC7uFC5lO7C7gZdw4AEHw4jufH/AIC0W90i5uruNL1P&#10;tywOq/MA/mK8URXLBRuwTukWMEt84B6i8v7jw/4beDT76PUo76Yu1jcRyCJiFJVJAjFcKrK3yvgM&#10;xIIztX4SvTmq0qWt+vy/q50K7Whl6e+paVf6hOZ7WKa327bVI3UnKvlA4iO0DapPlgh1PtsPT+EV&#10;a9tLLVdO1dt8ixF2OpL+9he4JzgYNu4jYkLJuKssZyEOG53VrfULWaXTbzUt11pkjIqwqnlqoKK0&#10;kjfwb4z5fyq2duOp+XuPh94enh8IadrWoz3F55knmXNlGzSRxiIrJFaMrDDnLszEoSu5lQtgrH5t&#10;aMoU+dW7O4RipaGF4iTV7Dx3D4c11/s15a6XNs00N5rXEkYlIIKKRJLiIMMrz844VFqOXVdeMWq+&#10;G1sriG8/strtf9DHlmENG6P+8VjCwKKoj4JCc5Vl3Rro/iDR9WeB73SJLvXb1Ra+SwEkbBZNgjL5&#10;Z43k2oR8qBR8wwdr7ngW81+38c2eoXEVhJcQ3Cx2FndFLErGkJbaBhQyGJp/3bNgnyyrBgqAqQfK&#10;pON9NH+X4mdajbWxn6n4Dj1iSPX30n7LqUN1btbrCq3M00aRuJUCN80a5nBYZKk7QBhUY1vEdxrv&#10;jTSbifUtNe8jtSoW9vNaiDo4k+/K5BE/3wQGYKUVtxLYJ6HS9E0XXorXTLeCf7XdCTz7SOYNDNLa&#10;l3BkeRXk+dB5qoRw2FDbjg8LpfxCtLSS78HWuny3OpqZIL64jsRcQ3EnylmOxVmnLs03lb8BQOQA&#10;SV6sPTrVIrVNxfpobYdSZz13revWunx2fiQ2FpcW8i2z2eYvJuoQokViLcfL94LjjZtUYG5iN698&#10;TakLW1l8MpNcxQrDZQWNrZJJKJJnM0UoUOftO9/NPBDFwmVQMfM4bxpoUGj+KL+y0DS57W3sFWe/&#10;laJ4lMqKrN5WELIodpEGd2CBktjJ6T4VeJ9c8Lalq+tXumNdXGj2Vva3EMd0qf6Qm9m8zzI33AOo&#10;Y7dpVgMdDu+0lhIVMPzWu9P+GPQUVLc1P2iRJ4ftJS9rIyzXy3MzvP8Ae3CN1iYSbgVAWRzIp/eb&#10;jlWGKq/sv+JZtU0HXvD+nix0/WLe287SbiRRhpmVAybioIRlS5Zs4bawGcKmKd5rOu/EO7u2kvIU&#10;bzprzSZL6xCi5ZpmLylgf3Z8xs/KQATjLgZHXfsp22n+Gviy2mX/AMPI7j7Zp97DazwqFjVns7uO&#10;aXzXckM8YJyJEAEDlEYuaxo4floujPfczpw/e2MfV76wuPBmpeMf7F+wabGscenR3EzGae42I8kZ&#10;Xc3lybifkG4AZLDaQ7eZeKfC1549121bT4pbifWIYZreSz01mhtvOUuybVGMR7ZE4LHMTHk5x3uo&#10;C+uNHh0TWPC9/PcalJEVvNajWVxJGv73iL5pFVY3y0hO5A3yBoya7c/C3xF8S9I0H4bN4E0+S98N&#10;6s1vrmpaTqQgigtZljxabyCJGi2sCVMoJDBSVIZuvD06eBXuf0jsp4dS32PINO+G37Qd1ZRzWPw+&#10;1q4h24imgtyylRwANvHGMY7EYPIor748M6r4O8NaLFoGsrY39zZtJFJeahYWizS4dsF9sYBbGMt1&#10;bqeSaK1+uS/lRp7Kj/Mz8z/BZXwBeL8TdZ+GP2rS7q5mt9AknvNm68g8ppXVQ275FfGSpVfPGCWU&#10;Y3PiJ8Y/h/rniJPEfgr4Sab4csbG+ZY4dLy0tyWJYJIylEV9nyPNEkPmDI2/3PPPB6a14y1FPAWt&#10;a3NZ6bHbNdwyTSJHtSRootzs3EYbEPJ3A7EXo+8bq634Cu/DreHL0SPaaTIp86FQmyQh16Nhmbrn&#10;jOVyN3FdFf2VLGRUYuUtL2bdovrrpqfIzqVPY8iPXPCXit9R8NQ6Ul9Db287R+ddRxyuyRl/LWTC&#10;9jGE4YbjtIHHT7G+Fv8AwT9+CvxQstcvPin4ruvD9n4YsrJPEF1eeJo/Ou/tdqksG3CnyIpVcbXM&#10;MysrMm2Rw7p+fHgTVNFl0VdduXazt5p3Sx063bc5QBcysztnHBBGBuZTgptOPUvB3xG1vVNH1HVk&#10;iu11C4jeznvm1CVttuYVVY4zvDoygIQdx2hRt+9hfQxVWOW0PrMXJ8r2Vkm33fW3ldGdOopR1R6X&#10;+3foHw1s/FFn8N/h58e1j8P6Gtnp+keH4dBvIbDT7cOyvcSXV1KzTJGJMecQx+V0CRIsCyeW6f4F&#10;+DWi+Gbe5m0XXtUvFvP+Kg1G+vmtoIQGmEUMcZiXYJiImZmMo8slY3SRsi14e+KPiTw/NcQ+JrvV&#10;dU05rGSG1sV1aaAQyHDK+Y2VnCukT7SwDGNc9ARuS+D4/FHw21Dw18PfjQ95F4gvtIjtPD95FcQ3&#10;SSReal1I0OPJvHj82OSNjKZhC7huFY125fmtbNKPNQacrap69VZq+ve//BOfFRp3XLe3l3Nzxn8T&#10;dR+MGj65eeNPiDrKeFvDOhpcWegyeImTR9Pu1cfZ7KBIolE8zCOQxRr5YBIZndIHSXxfwTqGkXej&#10;6doqtfi4g1S+nitbG2R1tbcqirI8TpsJklMSPKxciOFVZGAjA6Tx9c3GsfCyHw7L4n0/QPB+gRyN&#10;Y6TLqFrPeatdGTMl4iRor3LuViTzWyqqIwjLbKu3l9R+Gt5Lpul+MbbQri1s7yRoLGWa6tJJp4+R&#10;Jc3EiSGZVLxgRoUCEsWWVgCsnr47CuOFnVkrNJ3b0T7NJ2XltdnPTqKMkm9DkNYgjt/EuqavdfDu&#10;HUJo9QWCG4uLEsLx53byg0RbCs3lOodFDAljwRXXx/AC71zQdP8AAPwh8D2tv4q8Wa8j6boP2p3X&#10;yooQpg82eRgwUM08kjyiNQZGXai5rX+E/jHxdrmr6rYeM9P0+KLU7dobNbVkiSGWBGYRP5KbsNHK&#10;+GBIUkLxn5cSx8Y+M18aX3jbxc9vBDp906wC+uJFgtE3JuEeSuN4RQ0iiNiwBDsp2j8jp47GRzT2&#10;VdJRhyyaUr8/ZJdNbt2Xkj0Yxp31PXj+wJ8Efh98G9c8A/Er9qPR5PiXo7B7HS/D+sfarVPPTdDZ&#10;mS5iS38wuJGZLe4wWOXkcKoHjPxr+Bn7QjWWi/Ebx5t16yt9DeWTFw8eoWtlZzxB1uUUkoyfaFVp&#10;EaTytux3Roior/GD9rnxprHha6+GemJaQ6bdSYum0vSIbWe8Rv3gSWeGJZrmMM3yLLI4BVsKV2tW&#10;l+zb8Xv+FR/Dv+x/FurWFvpGoTyXFnHrmixalp8ryRMhh8yPEtnJuj+b96hG0kouC5/bMlzDC47C&#10;xjiP3cpLT1WqTVtX+LPKxtKVOt7Slr5P8Tz3wheDwtqkfi220cT2C3UguJLrT7RrOFBEXi81QfKk&#10;fqxhKIJmiwFD8pNqyaV4lsZ9Hto44Y0mfcyww2s4tRK6gShBy2MDBLAbQoLKgxreIrrwFL4rab4a&#10;aIWt78Q3MOhtCIhZzfKriGYS3K/ZiC3zySqYyhLABQC7xD8Gtc1nW9JYa7bC31vT/PtbjTr9ZlTy&#10;t8TI0IZVVmx5jKyxyKsgyA+5T8tn+KcYuEZ2UW5OS20899juo0FWipbfocjo/wANNZ13wvdx+CNB&#10;vdS06bUN9nPJZLGRGxSMjzWmSN2UxnhFkAIbcV4Qc/4q8P2mj+Zo1jYXdutrGnnXD3kTeeXd/LdV&#10;jB3K0ak53srYDqQrIldd8Xm8R+AtHtdHuPEsvkeTJa21j5jMYYRlXA35KI4YqVXCnkENk44HxJ4n&#10;8b+NNWivNZvrq4vJogbeNo28ySHlkSNdoUR/MxVQAigNjAxXDlc6+Ip/WXKPI9rJq/Zu+l+7sj2p&#10;4fAU6ajTUubq21r8iXWNW8P6RIjeGLWaPbAIpb+4nc3E2YhG+BvIjRhuAQElVfYXkGDW38L/AArd&#10;eObOS7sfEzWZhuPLu7NtBaaMx+X8snmLIv3sbTwSGwWG07jx+sabcpdrZXdjMvlogW4Nm8SOzfxs&#10;ZNuF/hzge3Fd94ATwn4FvLPU9YtLG41M74rexuLNHltlYgJdFiAqBWLDLeYxO07eEZNs1m44NyoP&#10;33a1rO9unocfLeVkdR4Zu77Q/CE0Om7dQvJPD6w7bjFuLeLO4ktEkhnUIEXaUEiEoeiYMPiTxl44&#10;8NeFfs3h5bQ2H2GKObUtN1Jha2zu7lochItjfNkHCsQ6MeSAOk+NWs+F/DeleAJ0sbbS/sej6emu&#10;6do900cjTLbWsc1zKWaURyyJGSdoZSxZlTbmvIdW1mx0TW7vRNAS+k0e43RyQ3dv5bXKAAncFZwp&#10;xhxhj/Cc9h8VhcMs2msW0pRu7Jq17Stfp01j01NKrvZoc/xB+JGt+GIdP8PeItJsWh3rMjFCzx8A&#10;DaqsqjLELgDICjOcludtfiF478B3uoeHLzxHd2kN9byRXptbqRY75Y2LKsiof3i7iNqsvymTJAzm&#10;qXia3t9E1Fo9C1JgLiPfbyN0iGf4ihBU4G04Vu5OOK5JLy6uixup9x3ctu3At25yd35199lOBjSj&#10;LkSUZa2tZmblLqz0Lwv8Q/iQ+jX82hahLDBbqsskm2Ly7fOABtKMSNiudqYxt3dEbOPqfifVPENx&#10;D4h1mSPz7gmOWaKEojMgA3f7xXDEDj5s4UEKOdtGsw7far0qsikLsBO18dcY5B5B7gNkbsbW1bTx&#10;Ddw6Ne2EF9ubU7gNqULWkbLIIzuidGZS0cgZpeU2fK7Lkq7qfpMLgMBQq+0hBKT6pHLUczsdJnt9&#10;MSSBsXAa3UxtY3rRmJyoKsrAffUnaeCPvBTyHr6O+EmueFPH/wAGf7I8X2fh68h0fR4U1e83edqm&#10;n26qttJd2yXBieO6iiFqgbzZIJCYYUMjRWlnB5f+z58JvDnxt0/S/CHhTWbC18TX0jRSaXcXpjXU&#10;Y0lDsAWSRra7XYpDRpIk8EuxAJkmhl6zwvpnhL4EfEq3+Hf7VXw68QLZwx/aLLVdP/0LVtLkePYL&#10;q3kimaO5txIm9AsrxgjzI2Vmmjl+4wUZUI3lZxkfP4xxqysviXQg8Vfs+al+z1qWn+Kbu6vPGXwt&#10;1bFzJrGiNKum6zDvaJJS6tm1lRbjAVwXhuMqrMD5lfU9v+xdp/xm+C2n+Kvgp47j8UeH47d7rwnu&#10;SG21jQrkks8MD7UhUB2INsBbwZEZQWkivdyc/wCG/HPi/wCAPhe68ceDfGHgz4ofD/X/ALQZPBy+&#10;IIXuJIAufMMElvD9nkhhbZNsgdDDtWS3jRPMX1f4X+A/F+jePr3xn+zN4Gi8LafqkccWvafrk6eV&#10;qci2xcyQQW5SeC5IaGfypWsXlXc7iTdutvSo0YU7qOzPKrVqvKm3Zrr39V3PX/g34HvvEPwxs/h9&#10;8dha6vrmjw3FourKrR3RSSLZJOkm1JEeSOY+YwWNwJ1VhIpE8vm/xd8ByzeJ774SweME8RL4i1Y3&#10;HxBudF00trFjZIokgspEssLD9ojWKPzJEjU7ro7h56hfcbD4Wt4mS31X4jeLtS1qTCy/YYwbCxVi&#10;pDJ9niw8kTAn9zdSXAGT3Jz02heF/DXhfTI9I8L6BY6bZwj9xaafaJFFFgADaigKMAdh0roa6HkK&#10;taV2fmx8c9F+IHjT9oDxlq3iCzk0DT9Z02XxX9nfybmSCxtxPpqM3lybQ/2czHdG0qlivDL84+ff&#10;2hfhRp/g0eCbaK8n02x/4RDT7q51mTdJbwXF3Yef5LRptwBcG6dhkt+8yclVz+pPxq8CeCfh94K8&#10;aeMLjwHAumXXhtLK5XTl3O1vNKIrqMRjAUJBDBIM4Cs0jZGWJ+Ivi/4F+HfxX8W3Hi34QTSWNnN4&#10;svWsNN8tJPJeC0gjguJuA8ccjzyM3DgiIIFYqXHyeeVsHgqfNXmlfvva9vzsfT5ZiZVrKCtt6XPm&#10;e70xvhnrOs+HdZimv1tbiSBLZrcNDJKjSQmcMWYK6o8qoVUhWZSORg4ZhksGUa6fKkWyP2MXEK5E&#10;ZhKhXySQSmNjFARuRlPRh03j22j07ULzwtFeHULyzhEt/qlrqEU8Vy5CMxDqcMCQQAGJO2MAFixa&#10;v4g8a+Irbwtb6HZeHW0q0M0d+IbW3wguhClv5vmMWkJ2wKwV2Ox3mZNodgfkVjPrGq0V2o33sfTx&#10;p8sbvcx/B9zoUz3mn+I/E9xb2Pkea1mvmLNdobqAvBDJ5ciW8rJGrCZ0dV8pc5IUFum+D5/F/iSS&#10;TU5YbeGSB7qVreUFmUHb5ojLE/O3zEADG7oowtavhXT/AAxqmiS6x4nfyfJgNvbw2MIeS5mV8gTK&#10;HjZEO/8A1oY4MBXadxYUD4rvNEsW8PadJ9qUsWEwYsrGRRlCGBxgKF28gsrHLDg8EsRiqzdGn7tu&#10;vr1RXs+WPMnqzFs7bTVmjtpLvdtXduH3Y2KgsvKg/KxYZ9z1GDV7T5pbPTby4axxbyQ+VHPwE3lD&#10;txzyMZz2HB4zU3hlI3vo4NcjjFtBG09wrYWQKRjGCc7c8559BgkEHiC903UkuLuCTy5pHbyfJUDY&#10;B90HPYYx9CKjESlGsoST6Mzp1JUqnMc/N9s069aO8s5BNHEJ2k8gSEbgu3du42HcBnoxYdRiuj0n&#10;xhDo9ra2VhrNzNHujuWCSCOIXJKnaY23ISqgpvK5Ld9owMFtKsrbRr19YleSZfljjZHV1b5htb0z&#10;jP0PUc4YuiwxRJq/nQx2JuNrIlww8xQc7FLKwDbe5LdQTnnPRONOppLY64vmjdGtq/jG+1azjOma&#10;TFpyqzm6WymCmZmXaxZlA6r8pGenHNY0kzuRaS7WXdhkaYbQSB83U7fxxjFaHhI28QuX1LUrW2jW&#10;GRVjlsEm3sEbAOUYrk4AOPvMpyu3cJbnRYoIYtQ024uLqKQrGJ5olh2zFFbYpMjZCghS5JywYgY+&#10;asbKnJqK2M5RTs7mdrcVs8qS2Wnw2vkKEkihZz5pBPzHczYPrg49MUlrcyWSR3F9pLR+YA29cgSK&#10;Rggbt2OCRweuM8ius0waFY6jcaDf2sNxa3EIeRZ2ZZkXcMk7QXj2umSpGduGKtwTPoXg3xh4UvVu&#10;ZNGs9Rs5rfe81neKQ9sSweVF81XT5EYkMQQhVmIDK9WsRLk16EclmetfsS6H4m+IPjub4eeB9H1K&#10;6j1TSpLvUrGz1xLGRooofmma5mPlwkfIufKk3QSSR7gJGY+3/E/4nfELwd4b1Lw98SdHSwl8ceHd&#10;Ma/0/Wr+FWsbe6Yyo5WAi2d4zazSYaNw6yqSkUgKx/Kt14g8OaXcafd2cWpadDesv2qCR0mhZFCq&#10;smBHIkuQSwJbcjB1Ibgn0Dwp4vvPHMWveDdLextV8SQKHtdNh03yVWAkRCWFBGqSSOVHnKFUM0ah&#10;UVyT53EVbB1shtVheUWmn2Tauvwv66nNUoVfb+0i9DQk+J/hzx7qGj6x8Y9U1VNOtNLks4dP0eSd&#10;47lRARJJ5vnEo5+US5T5lmWILHGuV8V8S6NpCadFD4Tkv/MkdTFZXE0cvmgl2TdCFDOxRotpVdjE&#10;EjkqF2PGd5Y2n2i2mvkvI5GPlyRq1oXR0IijjTZiNiFVy2GQnB+UE7+bHjPSYp4tE8TQ/Z/9Mma1&#10;mW3g5hlchvMZotxRSvAA5/eYGGAX53J6NbDxvzNxW0baJeSNaLlCR1MPxl+IOs/DPQ/BPiHS7jUF&#10;8P2d1Dovnedtgs5pG3OxDnBErAeYAoIRY337ABpftGeLfhxrFrptrotvpmqf2ToK2U2oXGozN577&#10;kctGkTxBWadr1vM3TABlVjnbI/K3GhaJpuv3mjaNqFrfW9lppZrdrabN08hTYGjdQY/9dxsLYZMA&#10;jIIo/EWPRb7xMlp4d0URTXkEKKWZY1TCKrtvErJIGdGbezOPnOWLDI+kp5nQqStfV+T6Lz2NPYcz&#10;UkchZR+XbSNHqKxXbxgQos2D5RQszbsHGRxjcCfmG3DZqr/wkd0h+zXN1K0cTnbErA/vNvB5+Ujc&#10;F3Z+8oxz23n+GixaNqupxMt41raRut1b7vLjZ5Y8MpWQA/IJVJkXZkbVLPynGz208T/YJo1V/MZf&#10;MVlwW5xhwcFcAdyO461f7qtd3NFzROu8DXeh6rqF3H4o11rFYrV3s41gaUsWkjEiLnhT5W9yScsY&#10;VUnkFbWlareadLbaloGsLLDp/wDpMUy3LB4Njeb8rE5T5s4I2sTuIwM1y2jS+dbTQO9yywRGXEDE&#10;rGpZVLkZwPmZFzkA7hzkANv6D4uk0+4jf+0oYWtZHnWGZWZbmXaQFJHJLGRiwcgAR/eIwg5akZc1&#10;o9OhpES61oS3E12jlZrgiSSbzigyWLb8nA7KRlcZYnqAah8R+c2vMl8lusskqrLMkrNEx+X5yfvN&#10;nliR+HNS31/os+nyajDZedcSNtvPMlJ2glHRlBAKsHVlZ9xDhsYA3FnT2EU+py6VEWmVbgbVaNsq&#10;PuDB27hlivJ4JKkqelZRvzbWRV3HQzIkuDazFr1lWKMSLDNOVLyDCgDA2kgE4HHGcYxU1vrNpb2r&#10;WstzIyTNE0/mc7gAS4Zd3zjJG35hwDkDd8sETwqZ4YULQ+YqpPcQ7SVOQTtPI4OeVJUgY54qh4hR&#10;7e9ksvIjiuPtTJPAFwsTA4KAljn5ic8YGBjGcDoVNVC7yLlxbxXUDxWAke3eZn8uJskFULHoBjao&#10;Yg7VGAc4GapeIbqeaytNJ1yymt1VpX8zos6uqKhXIJXGGY4OPm4UEYba8Lpo8Wm3g1nU7iGOGFfK&#10;t7dn3mSQlTMCQY12BRlW/wBYCqAAuXjyvFup32qFXlBmktF2q3llESPAwVHRB0I6jJ+lXHm9pyj5&#10;tDV1vxxofibWLrxE3h9bFZtPtY1trCFVW3kijjR3j7Ij7GYQoqonmKqBI4whxhZXGsRM1tqEe7Yo&#10;kWa6Ef8AEqKCXYAjcwGSeOTwFJrChS5a2j8yWRB5f7/c29WYE/N0G0Y7HJGCc9hpQXS21uFMETK0&#10;Z8x1kbEqso2qdrYO1sMAMZYfNnAAboxpzbT3M5am3oXiCRp7HTfEmpGS1tnUmFbtt8mGyE3DecEq&#10;udoyQq9MBlb458JafNZQ6npGvLLDuUXEyWrhNwiXc24Z3FnEhGC2QCTtwQee1toZXjudM2qkkath&#10;f7ynax6AfeU9OnQ8g1a0/Wru2tHafUm8kspkjk2yK3ybcbHODwqjj7vBxnGc/YclRTg7WMZROfuo&#10;rkTtb3K/MjHzDJ8rE46HPfj9MccCuo+GDaPYeK9NutW0m8ngkuozLHZyYkdA4DIcHgHtnk/jkYdx&#10;qNo1ozpBHsR8RiVi0rbg3OdgBA4PJHLcDliLXhrVJtLvbTUZIl2xXKTFZo927ByB17/h/Ij0p60n&#10;cUTotJ8OXnijVF0e3ibzriYrDBHH80kpOEhVR/Ez7VC8HmqI0jUrS9OkRQrIzt5cK+cAkmeQwckK&#10;E4B+YqMEE4GTXo/hDw5Y6L4k1TUNF1fSozow1D7NJdSb459qskZQFWD7g4KqQAdoJwOvHap438O3&#10;moXk1porLFIrpa295I77cRBUkJEi/vAygk9D5jAjjDcdKvUlJqK0NYLWzKGseA9c0vTGl1PTFi8v&#10;UpLF7fdmbzk4foCMAgjO7OVPGME0JdE1DT91vLbvbyPL5SwSHDu2QM47qc5DdG7EjJrp7P4gWHiL&#10;TpdM8WwM8dvZxxLcpumkttrR4cKx2lnKFSWOFWaQjdkK1qWXR/EurXw0KwvoZluPP09ZJ42uBGQc&#10;RRjeu/5iHAQZ7KEQ7k2hXrRXvomVPm2POrxJo8sP3ipg7Q3zbSfvY64Hr7j1Ar2L9mdNFEOvDWrF&#10;rqzkt4YZIbWFpZ1ka3nYMgHGcKyFWJGJchJCuBz/AIh8IDVXht7YSTtdSRfZbS9vWW4Ekvkl3jVm&#10;d3BVdofa2U28KwVa6DwFqd78M/BGqPd3U9tNLNJZ31n5kizJH+6dAroVEiOdwYAkbDjAZ1BnEVfa&#10;0uVbnZgnGnWvLojjbTVLrwH8Vm12AqtxHJMsm2Y7EeWFl3Bo85UGTd8oOQvGc1ZWBZNS1SwstO+7&#10;+9W3jkDKqKGyQ5JyFU7ieQQpz61zGq6odX1VtUlcZup2dl3ZwOy8nOADjn0Fdp4VtINF8Q3cV1ZR&#10;sZLGeMRzxrg5C7QQ2MNwy/wsBgjB6XOPLFPrYuEuaTS2udHr97daboOmXFxBNJdvpaTw3EzKxZZW&#10;Y7lAPyDdGSu75iEXqMA6vw48RynwDq1j5u1Lm1Tc237zL5ygn0ILZ+grza11O5vtAtikK7rON4yy&#10;4UHLs+7AHH3iPw9jXS/Dqct4O1S0h2s0bRytuJ+6dysBn/aKn6n8yjTUVYnETcrNGhYyNJbsf40O&#10;5SuO561sJcG6WOOQbW2/eTI4J7H6H29sVg6bG86nyz8oXrn8efy711WheHv7X8LjWYSvmWt8LeWN&#10;myeQhjbHfJD9P7nau+Uop6nAoyPp7/gnXLfR/ElZp4W8me3uIjNHlRhoH2qGHTmDt02L0JXP3P8A&#10;2tdWeuNDIB/pGoW7FkjYKo8rae577Rjr8/cBiPiP/gnFB5ni24F+h8iPSN22VgElZ51Vu+GA80Lj&#10;vuIwQTX2nqCNc3k8LRTEPaqJJ4cpjuAHBBDYzyvTr8vAr5XMLPFM9jCr9yi5p0q6da6VpenJCsEh&#10;LWaqxAA+zyfu8dAoxlQD0JAAEeaj8aeC/CXjHT/7P8U2COrW/kNcxsY5kj2MxUSLhlHGcAjpyMZz&#10;Vk1G60nS5liW0s9N02GSSAsSGDNF8uSSFVVYkbed28D5QuG0LlX1OxZJJtqXV1MqyR5x5f2ZskZH&#10;PJ69PxzXnyhc3lE+YdS+CPiDQfiJJBofha4sbOHXbW21nWJrj91fOIGBmOAr7MFFHymMBn5LKScH&#10;xf4G/sLxja/2FPYeRMyTXaGH7QZI3AMchbDjCr83mYCJ65LMfrtxcLZyRw3axtc3mdztkSBbgllI&#10;x3VSD179K5DUvhToOr+H7vSvDsSrcvfu83n3R2mbDLIEyjiNGfbmMLsAXCiP7wwq0YyjawSSlE+P&#10;dR0WHxXoesjS9KuGMaLHeWjXIltpFkcmKBE27jIoh8xgcD5MqHDFK+T/AB000Wr3Wm3Em77PKyfL&#10;HtB2nGdpAxyO4H9K+2NT8K+K/hVc6hovxG0yS3vLq1kb+0NsSxpslkiR4nRyqBg0e4qzeWAd2FQF&#10;fEf2mPgBq0elTfEuG+sVhlkUWaw2skbXpLsHYfLtIXahyD8yyqRmlllT6viHTktG9GcGLoy5OZI4&#10;f9ljxfrGna9deFLF5vOuI2uo5DMWEckYzlIzhd7DILMdu0YPcN7E83iHXdLi0pdPvob6S4ihsY7G&#10;HzvtexMmeHLbpAzlCoBdz5oG053V8u+H9RvvD2qW2s2UaPNC29ZNpPI646emQwORwQQRx7l8JPE2&#10;neI/iTozaHrEMN3b6la3H2+1heI+cJYSEjyOPKYgr0xsbKkHjozLLouu61t0vvRng6i+Fna3umaZ&#10;qF3bxab5kLrI277cwkhYlVCsFCYAG0BiSxYOp2pgiupsbPUtM8GXHhnw14Nks7F2hmvJNPmhe3ll&#10;2iLb5kkhBK7SqmP5SScNt+Wqviay+weNpNe0+2FveW9qxvluI2ePLWyiQAAcDFwNuATznLsARes/&#10;D9nqrXF1BFMzWcc726NqDx+RIFUtHtbcQHO0MrkhW3E7QCH+IrU5OtyrRHTKPLI43UvDk2mXLako&#10;a01COVJI7na4i84fLE7IPn3MHlEm1iOQQWOAer0bwraaXo2qPdxRC8kh3teX8m0XDMn76Ly2JVl2&#10;lYFaTJJDqN4OFpat8PrybTJj4i1IXU000ipIIcSyqrRb5GMZJRSyRKkZO4heqqOem8San4gsSuia&#10;ZLdSR3kXnWtrc2K2/mFfLZpkKHcy5CAmNTk4JGCCYxkl7FRWpNWLcLnKeGpz470WK61+VrrT/Dot&#10;xps63kkcK+Y0ivcySF0EcbMzEs5KOxcFgcmua+Puvz+FbXTJ77WVjmghlNlZHEbWQaNFCAfMCnne&#10;ZvWNFjLKQZMvmutn1WW7bVBcWt9Jby2cFzfCSRVtxsj3FPKiZFgAdmwo+YKgJV1VgvAeJfh94o8b&#10;aiuteHtBk1HUN00uoW9i0cz3sKLBI8y24yYyzNI5U7VwoUbSw3+lleHpqspv4f67k0Yy3OZ0r4o+&#10;JbuzTwhZ69cLp9nG00148wjuvs8bE+UJGdliYDcqhVYjCjBA59A8M/Dn41a34mXw3bfCzW2XWIPM&#10;1K0mtVgF3A7N++lmGC0xLEb2Z2beithlDV6t+xL8HfhzbpYfGDxPFdz30mnzSTaZY2EssbQKDhFK&#10;J5ag7EIUEMrZTDc4+mPCfxc1e50S31zTfDlrZxSRyWyreTg+VvlURukUSkSIMYCtIjYyScsa+o9p&#10;HaCsj0Y83KeA6L+xv4g0HTIv7cubG13XA8i3N44dAEYBWZFGzcp5YDcMYA4FeU+Ov2c/FE/jiz1L&#10;TNc0uW4glghurG3VjFCjFIpFLtF/GZFKh8IGkIAYE4+6rptH8Ua7LqWsXst1NbwxmONpSsat8y52&#10;oAHU7P4y2OwFeV+NdFaw8N6wNNDMtncTXq2425eaKdpYwOQSN8S8Hn5cY4FZQi/aczZqnG1medfA&#10;j9nvTNN1HTdf8Z/EN/EdreRZ0eFoHjjiUpJ8jM/zS7klZsFFKsDjJ5Pst9o1ra+MfsNiYobeXS4D&#10;b2KRKqp5bvuIA6jDxjAGBj3FZfhTSNO8NxQXLXVx/wAhj7QFmywWaaRgQOh2nz2x1xnvmuo8VzHT&#10;9c0rUhBuLSS2rTD+CNoy+e/8UKr/AInGHUTcrjuec+L/AIb3WteI7rU47q0iEzKfLms5HYEKAclW&#10;API//WeaK9IbQhesbpXwJOfmudv6bhiiseWp3A/FnwmNPfU1uLu/+ywSNJGt5NIx8hduVZiqligC&#10;sG8tS+3dtVziNprfVtG1XUof7dvWlh8wTajK24mQ5+YA5yTtCjPUkc9Aa0L7wxf6z4QtY9HuDOtq&#10;jhrOzhHEmUTIOQ0nmbVJ4baFJ6YAwV1rTllWI6SI5I7eOOCaCUq6SK6ky7iGJYgMOwXdx0FfXOVH&#10;EVGorVXTtuv66HyEUo7nuPwc8E6xcWsHjrXrvzINZS4SNbR5GeNvLwjOBG3ygqygHAB8o7sEVp+L&#10;NQ8cWukPplx5lmyXix/ZY45Fmi4OEIZskFckNyWxy2cmsHwH48g1LRdL8L6hqM1nbs0n2prP5GjG&#10;47Am4scfdJBOcDHXk+oaxp3jTwfpUGrWviM69pfluZLhWjk8tNoIj25G0hs5JYjLY4PynxMVWqU5&#10;JV4xbbdk72aW1nZq9vvOyjga1alKrTV4rfuvkedXPw/+NH2uzGjaRqXiC1mvUi0+KO52zTStGTtY&#10;RzeYmCrL97APH8Yz9MfAu4+HFv4X1Dw542/Yx03xhrml6eznzrPVoZLW3jUCa6vo0uVysbMB5jRK&#10;cNuaQAIK8t0v4uap8ErC2vtO8UyaTea5BJFdXFqwjJGELcjGzaQnIK8hQOFAGN4W+I3xL+Htr4g0&#10;3wX8UfEXhzR/EFrDZ3Vn4XvpIbjV3JZFhMaHbLy6qqFGJDsPkBbf5mDzaUsKo04uFRuSuo3T6Rsu&#10;rvuZRp1PaW0tY2JY/hv4A8Ur4k8SeDF1C1USyyQ29/CFEhO3y/LcPhCQ+VCBeApKg5X079pzWvg3&#10;o/iCTRvh5rela0n9ly28MlhqAj0/SoURDDbwYKC5laWNfmVnVWYkl1BCeC6H8Gtb16F9R8T+MdN0&#10;LSbGGNYbS8YLP5xYBxDBLKGkZFBkk+YAE7VyxVataH8J/CPh3UZ7/wAbatqVxdWvltHY6XpltPZ3&#10;EhUblfMvmOCQV+WME9cliFr6LKZ1sFlCjipqpzdXrJp3Wibut7d+iPLrU4+031RZ+FfhLxbrGsXX&#10;hbwF4WvNUPh2xa91KS10+W4e0s2DSvP5kYeNIV+TO4hgZZNxCqi13Pwg+G0nxW+O3hvwzot5o+na&#10;heXkS2+p+I9JjvrO2aNgSTDMrxkYLMxKhAIyCVYoy5/hHxt8SP2epda+DU+ryWWi+IvDqHxVouqa&#10;sLOXVIRJOmJiVaEyt5siIMgo+1nZGSV685+Jut6x8M/iLoutw6pb2sL6GlzAya7bakYIXdmDGW3A&#10;jaZsZZMKQRt2qSqj53MMkdDPqeOp3aSs1rF3Wq89fTodlG0pKa7Hp37efw40L4A/F7xh4H1n4gWv&#10;xO8Ta9fNdSeJLXSfKluLuVPMmneJXcRur+coKs6sVyCMFY/Jf+E2k8BeHIbi4s9P1i1mmhefTb3T&#10;kmit/Mj3PCyyBkkVS23lV2tna3KMJPAN5J8e/itZ+GdKv4bfWtYVxHLqkm15Fx5jLuG93J2bhGAz&#10;E/cTAAHVa1cfAPwl4MubvUPiVqza/DuFjNZ+GZvs13GY3WQKZZIJUG/KFnUHB+4cttvC5djsVVvG&#10;jJRlLnvKWzXa7W3Za/eTWlGUrGL4hTwadKv/AB9pvh2ykS901rZrB/D1y1jZoy4BSaadmzvhJjVA&#10;5STIxEgFeYeCPi74207X08WjSreb7RJ9mVrhliWTMigoD8qw5BPT5QfmIwCK0/BHiK/8d/FDS7jx&#10;Z8NZvGWg2N7Jc33h+a+ms45FdcNm4hUvCDsQfKcsIlRSDgjsf2g/Dmiaj8Ste8W+KPg1ofwzkvFW&#10;aDwmmrCCFIVQKn2YTXDSbtqKxQRqdxkCoFKJX0OHyurVwdTDuPtbL3lpdJ/dvr9xv7ajhVHmer2O&#10;C8daVo9rqmq+JviWsmpX19awPb22n3yzDTHkjgl2SyBGjMgWQrtIYKwKuu45S9Y/GLwTG99qPwj8&#10;E6Tp7WdnK16t9Fb6YZYRs/cxubhRMwby28pE3n5yFBLMYfCmreBrj7Zb+PfiFbalLrUdtHJdajaj&#10;f56IVxI3zfID5mJmlJKGMlYjlRh/He58B6H4i0XTLT4K6bpEel6VHFdQw6hetBrMqyM3nzF5mkXz&#10;FKgiFolwBtCHNZ/2HlsscsLiOaUeVJK9o2tbRLTTr1O/99LC+3hbs9NV/wAOcX44+I/jT4las0uo&#10;QwRQ+YIooUuGit7ck8fOTtXP998/gFAGbF4s1iO+WGG+khaTyxM3mFQ3RQgAIz8vHTj8K6j4YeCf&#10;Dvxgu7zRdN1FdM1sRtPpFi9mDbqweQ+RHLvkkdRGqNl13f6zO8jcczx58KPFXwv8UxaX4303yZpI&#10;WlW3DZZVMW+NztBUq25CGUlc7lLBlYDvw9bKaWIeX0bKUF8NmtO6vuvNddNzh5p3uS6n4l1DWLa8&#10;n1DWpL9ZDD5ktzMWZnCkHbkAlc7sZAODkgE1hG+S8jCpePHHhIpPLhA8xVO3kg8YXjpzgZySTWFD&#10;rs+nyyxrEs244z2VvUEHn3NZ51G8tXLWVywWRj06bu+Pfp+lbxy+8m1oaSneI/VL/U4LuSzW62qr&#10;FBsYMvX+FsdPQjHH1oheYyLD5y43fMz7doP1bgVXiM4QGVi20YVW/p+FEElzb332i3aRZIf3i+Wx&#10;BQBgAwxyuGK/iRXsUafLFIz5jsPCWrRaa0ukajopvLS5njmvoIrwQvLbxjfLg4bBKj5XwQmWIU7j&#10;Xc/HL9nvXfgfpWi6vDeR6hp2tW8/k6gulzxgyRybHI89FZCNyqVba6SBvl8swTTcfp/hm01L4Xf8&#10;LA3xWNxp+pR6fbJHbnbqDANK7M4dvKmVWiC7kjjlSOQqzSwyb/tn9jDWf2Zf2s/h1H8C/izZwaX8&#10;QrPTpLXS9evrw3C6tbtA8O6J7kuySRLI0n2dCqBokmRcRbIfoMHgfbP2bsm1dN9Ty8VinRjzq7Se&#10;tj5M8N/D34nt4I/4Xj4d8Nzt4c0/UvIutX0ktJHpNyCjCOZuZIMF4wsj4DMQFZmzX1V4R/ajufjl&#10;4f0jwz+25o17rnhBUmhs/Eej2do09pcTRrLu89InbzY12EwxPG64UTK4BQetfso/B5tI+GHiDRvD&#10;XiOHw/488EX0miaprEF08tjr9nbwobT7Wiu0jQNbOmyQbpoPKd4nRVMI6Dxf+yx4O+N8UPxM8PeD&#10;pfAPi5ofs3jbRNJ02BodSjmInS8FrLmK9jEsfn7MK0rQOVd5bdN/0VDASoqyd0909jw6+YU60nzr&#10;bZ9V/X9Iyf2d/wBiXx38IPGjfEn9mD9paOTSNWUy6TJPGt1ZaosbjEF0sLiOYLulRpI2DJsMkJdp&#10;Xjg+qP2f1uJPh7a+G/EngS10W68Oz3ej2umwMJoreyhn8u3WOTHKtBHbschSSuSoG2vOfhF8CL74&#10;TS6hq/j3WZtFu47y4upfF2halL5GpwkyFXv/ALQz+a0cLkJ9p80RGNyJH3bn7r4GWHic+MPE3irU&#10;tTkuLDV1tZPLYlVhv1luhPEE3uoaKA2Nu7IQrSW0mVVw+fSpwhTp2ieHiak6123fzPTGfZwtL9BT&#10;OpyfrSowPy0zhPnL9rLxd4G+KEzfDrQ/2m18A+IdG+1RXGk+IlnsLLV1ddvlyGYJHNEdvEiiZCjP&#10;hWDcfM2n6TrnwF+EHxGTw1+0J4Yurr+zLOC7Xwlaf2h9ttrqZoJ9l7JCv2VF8yNZDBuSUOqSRvhi&#10;v6CfGP4R/Dv46fCy7+G3jvT9Sj+0XMU8eoafqjRtbshPKptMcmQSD5qyLg5VVYBh+an7XHwh1Hwv&#10;4f8AEWufBzw9qdv4O8I+KoNG1Rpolk+13kJlie5umX5WzNtKAKqRi4wFVp9p+C4kwVbFVozdNtXs&#10;tXfbV8uqSstXofU5Li6GHtFPVrXt9/8Aw58/anNb2PhHUNdTxLpkmt3Wty6feWWP9J+zrHzcxkL5&#10;ao5JjLFgSGbbkAkY2tWtqbG7lPmTzyTZluFAAlyEJJyzfMSvLLgnPGRkB9/puhzywz6CgRQ25ftE&#10;BaJPnOYXLbtxHIDHIZdoYKcgT3kH/CL20Wo32mLG2pXDPDBHslhWL5wwU7ty4DKNnzK6uckECvmf&#10;q9NVEoq0uz0ei6fJH0ccQpLVm18OP2iPiV8EZ7ib4VajqnhfVGs5LB7/AEu48m4W2cgSQSSGPzWj&#10;LKp8tm2ZUcZxjM8KeBvEfxK0y+1TSdB1eabT45Ly+XSY5nWGBeXnl2ZEaKGXdI2AMjkZwM20uPI1&#10;SZtPtbi+stSs5fMjuEELSRozEYYfeCmIEHABZNuOK9p/YA8C/Bbxj+0LoPgD4rfDW68Q2PiWOaCx&#10;uNP1e9t5bK4WMyebi2dXbaFKOMqESUysSign0MPlaxFaMI3i77/8OTWx0aFFyetkeO/EzRdU0bxd&#10;dWvxN0W602++3XRvoFtpQDdfLvkBMpA3ucuqBQoRdg2kKuboWqaV4XmZ7zQ9P1xdS0+RUt7q4u1T&#10;T5WX93PGYpYhJMgO9dxkjwcMrEla+7v2wvgxpfhHw/N8LbWLda6Pbabq1jps0lxdNDGtuI5oppmM&#10;uxFlIbYhwRJFkFA7V8CeOLfRdJ8S31h4a0+O1s47uY27xxgfumkLL2AXCFV4HQcEgiuGpV9pialG&#10;UWuRtNvZtOzOinOMqMZp7pP5NXRU07z4tRa7he1mNuplFvMFkC4YLlo3BD8t93DcZJGAcPv1PiK5&#10;uJbfR7OzlkZpfs9qGMYYnBVFOQgyCVGQqg44ULif7LqWp+J7bw7qEMhkhxDKLu4UbVU5KK7bgo4y&#10;OwPOAMitrwhYawbS+1O70q9k+0RrJ/xK0WFoo1kVhMIljO/5xGwOB9085O4efiKypx5rq/qbUd9T&#10;nX0DUtJXzIrlY1lD7cM6SMoO1jtKggZz7euDkLY03TpItWt9M0+2+VmZw7W4ZijfL5hjLFQ2MYBI&#10;X7uSRkmfVb+71XXptPt7s3N1cSPK19JKokmnY7vNaRuCcszbm3khsKed1em+CdJ1bQdNsYrrxNca&#10;El5b6k2n6slwBDMXglGUdI0G4MDFHJ8vyucRsSiPlTxlSm4+01u/wKqUfaR9w5HQXm1G8Xwf4msL&#10;rTdQ02T7PLZyStCXk80xyCQzNiBwGCMdrYAb5Cc1seGfDF3B4W1DxNc6jJDNLG0ek3TI6LJGjxSg&#10;I0oVWBLA4hHmqwYEY3KPSPjl8RNR+LPxZt/jNr+l2tn4g0+1sEbUGtH8u6ext0QzZMeJnaQIq5aS&#10;UJGpHlgoV4nWvHeoxn+3LvxHqX2W6jks7iZrr95qQR43f7SqzSPIrbNvmMHVjEihlZf3Sr4pOtKN&#10;JXT6smnGUYrn3OU0ppY/O8UahpjR/aIXMMdwskvmNnayhnbcwBZT8zSElAMcmunsZPGniIRy2+na&#10;g1/qe21j024kmjSeCVWkdndZF3oXkRtzsOcncPLwPNG1S3/sKS3vb+T7wKxTN15Vge+D8pxgDGeC&#10;fmruf2afEdvq/wAXNNh1fV5la4tJrP8AczfvVKW7lWjMmFY4BijjYqrMVVto+Y8eOlLD4OpWkr8q&#10;bt6HR7SMlY6zVfgZ41t9Tmk0rwtqDWdneSpC0tjNDNbSuiXBklnjgICouZCwYq8XCMVyIvLfHXgK&#10;3OuTwWVzdSJcN/xK5prV1FyCQQ4VDIwcjOFydwKkEkqH+mviXr2uSeH9O8Vaxra6XZzeILn+zdJ8&#10;yE3aXECF1luTEGmSSUXowBHtZZWwcrhvKfi3rPhDSvBmm6r/AGhZahq1zcxxBpnguJI7YK0iGSSO&#10;63IypPCBGBHGpVojGjQkD57I8VjpSk3Cyurej7t72/Iyp+9e5wlzqd/8MrG+8M7Vtby/jiZbosyz&#10;WoaJiUWRQyymYSRlnKIUCRlWRX3LB4vudN1e6XXbvSLFnvZPtNm9zPLmeAzEtE48zzHkVcKMsJWX&#10;JVmYKxzbjxUvjG30fw9BpKxXtvqX2eFIVd4j5jJ+9JZmYu0pJYLhQFBQKzMToeOdJfw5pt34a03x&#10;NbGwaO3luDY2ckcV3J02ZQbSqMTIAzKiv5m0AjZXsxUY14qpG05X6b281oXGp0NLwZrfiseGdd0L&#10;TL23utPupFm1VZrGBPLx0ELqpmhWRd26OPEZ2QuyjyhJFyXjXwfd6YsN1LFOsVwiTGWSRJGOFAeT&#10;I4I3narchiDgtwTJ4M1nxXaStpGlL9oi+xyO9vcsfJdZldGbL4WNij4GNoLR5G5sA39U1+O5a4E1&#10;vNceR+4TUJNSlby48zlourKTIGzkqOYycKCxrS1aniG0lb8f6RveMqZzmjW9jOEv0ljW5d2j8plE&#10;YMLIpJ4OBuztBxg5Ykjiq/iK0Kzk3GnxWrMQFW3jICnoRtdtwPccYxjuTjYnfXzpV9c6vrFw32+6&#10;eWHzpzuvS7bWfJA8zMgYkruXKj5txK1Q1qz1GSZYzYWcnlabC0l1bRxNlGVCu94shmG8Kd58xT8j&#10;YI2jopylzOTErWM9tO1YLJdWttNJZwPlrxoG8s9gxPIGfTJ6gdTU/wDaGo6fdFbm0aHfGqyfZ5PL&#10;yjL1A5BDAgkDgg8YGBVrW7xyv2O5toraaNfLZjsdtuBkKVHOfmY5bBzxyBnGTiNTbW7LIJAUkWQB&#10;Qo6jbjk5xznseD1HRF8+rA1dP16xt3ayvtVmtzNAqefHbg7Bn5gwUhjg4w3zH5V4HAGVe6lDd3nm&#10;t5ki9IxI3zbcAAZx6AdquaCljLa3zavFKXjjZYHhkQFW6lXXG5lKqeQQFIBIbdiqdlDaC6je6hk+&#10;zqA0qxdVBX7wyfx7dxxW1ooVzY1K6sLrTvtKRRx+YQgt4o1ABXGG4xyBhckc+rEsRl6/JoU4uViP&#10;kM0haMLI2xVxnYDknrxznduBJXaQ00NtbO7GSZIfnwxkU4Cn5geuT09AB8vPPFG8spY9cXRNSjax&#10;m4W53IRIOhxg8AgLjgDcc5JPIzhTtqRpfQmtNH1KAXFve3DQtHGPMXce5Ujdg8AAjsedoxzkX9ZL&#10;X1xJHq8DC8i8xZZJFDtNN5jM7yMmG5L8sfMbAGCAQi0Ly+CMrSTTMrRiNUeTLKvB2ngDAJOCDyR0&#10;HBLvt0SafJFbvuWYput2jYhHAcBicZyN424Jzl92OMj96V2EpaGe95e3MMcUwMwgj+XzGLbVz054&#10;wOcDjrx1NNklbT7yQNM+4NjKMVypXBGeMgg49CPXNJFKSwjM3kCTaJCc8LuB5HoCM49h6cXzoZuI&#10;odN8+OSZd8iuu7hMc9mzkqcYAGMEkg/JpzRi9TPcxZHt55VheFV/fAs6sd3Q5X05PtxXVeGPA194&#10;m0HUfEOlXEX2XS41kuln3HCEHlSV2kg8Fc8E9+Ca/gLQVj8a6RcX6262zXkclxHfRny3hB/eKwI5&#10;XAKnr1Ixw2PcPiL4S+G2hWt9e6J4w0HRdOvbcfYV0S1hMsCSBco0kknmHduVnxGBldysMMgwxWMq&#10;U5qEFv1OijR5lc871y4urLw3ePGu2G6uPKjlW4CxynyEO/YyhuSGwxyGzuBBXDeayOoZ2kPzM3Hq&#10;K9O+IT2CaPI2l294tj50NvC0twJDJIkEKlWYABioQtswPLEuMlQorzq7tE+ytcRL02/MBnOT0/zj&#10;pW2EkpR5n1MKnxWM+S7EWZHLejY7ip7HxTqGnvDLYXTJ9luPOt2Cg7G+XsRz91eDkcdOtU7gTTcy&#10;t8xA2qx7U1I4l47Bvujv7V32jJEXaOg034h63psc9rbXhjS6CrPtQbnUMG2k4zjcqnAP8I9KuReN&#10;7+C2uHtGiMrptaZoVLKoHQMRkA9wCAa5uGC3Ziqx7mK7V3EjBP8AF+HvnjPfBE0MV5Yz7XkZNqlG&#10;C8EoV2kD2Kk/UHuKz9nTbvYqMpLUBOs05mhRfvkqvZfQc59q76O7vNJ1qJ7C9kMmza8kjBFk/dhQ&#10;hHzAj92ckkhsBi3OR51Cm2TygcnPQ9a9f0/w/wCGNT+Emq+NPEGvR/2st99nsrWO4jkuNsaK6vIu&#10;8OkTK4QHAHEZAwCDniLRtc6sPszjPC8C3d01kdq+a0YjLMFyS68A+4JB/Psa6Pw7Nf2F3Natbssd&#10;xayDG48IJRjjH9+MjnnkmpPDeg6gfFiXtxHJax6hcJcY8olSrBpRhifu4xzkgE/N90itbwzYRv4Q&#10;OoSrBO11tfbKf3sKBpm+Xn/ZJPIGJACDkVnGooyudXs+amanw0Wwl1u0TWH/ANHmvIRNGTgMPNVS&#10;Ov8AcZvr06E13Xg/WY9A8GeMvA2oIy3Er2V7A0eVG6KfbgNn+7L09M8815ta3CaPDYXlrIVmW8cj&#10;jCqFKkHn1z+ldH4h1GC319r5Y8Q3ljG0EbtuPUHnjqOnrXRJc8rnDHRH1l/wTm1e3bU9U0u4eFby&#10;GFltW2Dc0YVhJtJ78r07Z565+1JVnuYLdNXt4nhljUTBV/duuzlSpJPXgqcgjA5yRX52fscXOqaf&#10;4s0e/unmjs7rUJB9ogkCbgygcEHAIYNwepI4INfoXf6Zaz/ZZLh/tLW4la38yJdyjg4OMBgCBjgc&#10;qucsAa+ezCPLiGeph/4aQare3On6DqyTS20c0tvMLVbadskeWijLYBzllJwBt3YycZLr+S40+M3V&#10;lFLc3bedFaJIw8tWdWK7jgsF3fKSobaHywITKsubuO0uraC7lh864WV44Y/lGC0W1eT82Ap577WI&#10;C9BFpN7cBLMXTzXQad41drfhdqyLztGBnaG9yzEYUYXkWqNjSg16IaZJ5HzyR+d5lvNtWRH/AH7i&#10;MgEjdheDkgjkEgg03wSJIbvVnul2+Tql1IvThTM5z+Ix+FZuraJZRpJrOh6XDHqCXDkzOQrNE0ko&#10;eMFgcZG/5RgFmySCS4v6XqTXaalaThYbm4lKq+75Zf8ARy25ATkj5hkc4O4fMBms5RAxLwWOr6nq&#10;/hHXLCOeG8ulkuLO4hWSGSH7QrEOhyH3BzkEYwcetZPifwvL8RNW/wCEZuNcvLGO1kurm2jtWQrG&#10;wdEB/eoxUFGK/uyhAkcgguSdDXL/AOyfEPUr4yCI2uku/mcNll+zNzn3PftUmizSweOLy3lZiWtd&#10;rbfdYyRx0P8An3qeSO4X6H5R/GL4TeK/h/441XwbdvHcNpOoT2zSKojMmxypbHPBxnhjwepAqT9n&#10;ey1/TvjV4evbTS9QmaHVIGZLHTWupFTzUMrrGmWJEQc/L83HUDNfT3/BSf4bLpXxKj+Ien2qrDq3&#10;+jXRVetxFFHkk/7SMmPUxseea+dfBfiy/wDBfiix8WaOw+0afdRXCBmO1sHocEHaRkH1BNfTRpxx&#10;ODuuqPHlH2WI+Z9geO/h2dX8Uafc6JoWoTWEMMdt5uqaPdW7SyiRt8IZ1C+WPKGZFG7OM5LDcH4Z&#10;3unaxem20DVNS0LUlP2l7PTpWt0dpMATQgI0cY+95mWCL94YJY+jaT4qXx18J9G8bahEtzHqt5df&#10;YY2xuWJ/NkjVs9wsS54yCM9sVveHdUOn6WummOSSOXR1Mh2KyjbsQgk4Jb5nwPQHPWvi62X05S10&#10;Pa5Yzjc+ZfHHw9+JnxRhfVNG8FeKIbbSVWZrzXozE0iukQz5GzduJlJ5kIYJKz84U9/Y/B3xte3m&#10;n+HNYtLG0jvLNrgXkcrPJC37tfLAMarMQiBC4dGAeNjvK5r3bStePiCe0urSExw6jpr3spdSPvGI&#10;qnPOSrHqO3sas6Hp0CWGkx38qtfWtn9mkbdksxVCRz1P7o/r65olgKEoqLWiBU4pWPnS3/Z+1mQa&#10;P44n8Vyx2d1cfaYYYYyH85laRiySb1U7VY8Z+9jB2gt1/wAKfhnp3hGwutT0uwhXULyS1tWvPMBk&#10;W0S7iJh3fKdhjXcUzgso4JxWrrus3drosukx5jTT9UaOMmMZC7pbdeOgGcHAOf5VB4R8RXq2OuaM&#10;3zSfMbddvRhCuDu7fMGzXTTwlOlCyQRUYPQ7DwjpFjpnii38L2Fr5azaVKkcSxhFijt5Ywqrg8DN&#10;xgDAwPwqS50oaV4V1Eu22OzuLm9JVdxjVbg3AAz6DoD2q5qDXkWvaXcWLRhZrqSOfcuSA0TPkEdO&#10;YwM5A+uBjU8i1nstTsNRkULeOY2JYfcaFFPf1B6//Xq+U08hvhzV4rm7igU/8s5BcbumQYyoz34Z&#10;j7ZrG1200251LWrOfco+0FmCocqDErAduC5bke57YMei35trjT/IiIjuJM72XbkGF2we4OVHHuKs&#10;apqNvba9NCZEae+sYTsDcuEldWJ49HT9M9RVKIaHJeGjcJ8O7e31C8NxfWlguGGAJLqIYY5yMHeh&#10;5z1647dJ49uhJ4TXVJbqEQ6feW95LLIx8sxxyKWbj/YLdjx61w9hcJb6zqFpaOs32fUp1m8zu0wM&#10;z/VszZzz64rrrC3GtfDsWetRLI11phhuIVzsUiPayjPPUHrk5/A0MpHSwpGYlMreW2PueUGx+Ior&#10;k/D2v65qnh7T9TW28v7Vp8Exj+ys+C0asec88n/9XSip5ZAfkz8M9bg0TTluZZGW3dm+2JID0yB5&#10;gzwOTxj0bODjOF8SrWxtfGU0se+Q3DI82+YHEjIGY9OjNk+tT+E/EEvgHX5Bq2jWt5HYzPBqEDyK&#10;+xfMCs8bqSNysBhxlccfxZqX4qWVnYeL7qC0u4Zo5sTWrQyK48tugJHQ8du2M46V61OMsPnjun78&#10;Xr0drfil+B8i7Simi14O1eOPUEN3bGYKm4IWIxz9f6GvVLbUr3VbuPQ/C0dxdNJHloT8x+XllAB+&#10;bpxx0PevEfC12ieIo1YMpEeQNoOGCkjj03AD8a7qzmSd4w16qOCArMxQDnGSe1e7iMLGtTT6/gVh&#10;8RUpycej+86vXfHttraWukXmjWtvc242tqUm4jG5iOOSW7AZx8xz7Zl34k8a7NN8J+EdVtZ9Y0vX&#10;xfaNc6bbp/aXnEKyDzEbc+07dmRlWHy4Jwea8U6ZDZ6xBba340tGhuH/AOJhHbF53ttyE5ONqmT0&#10;UOQWIDFRuxhxaW0FvHdaPZX18sjKGmiVzG8q5bbjHptJjO4/KeWU1yYTCfUZfu3ZPdL7+t7HoYrF&#10;RrYfklT1Wz2t91rnoPhnxB8YfiRdaTBJomr6pqGoXkltpVzqmqrDbTNvAZUmuiFDb/lZd/JIH3n2&#10;n3jX/wBmn426R8MZvEnjjwbNp9vZSn7ZIt3D8zK5jGF3lmUHocBW3BgSpXb4RpH7WXxX8L3EFlq+&#10;t61NDaIY7Wz/ALelSKCMtjy4VAKRJwAFRdo2jbgACvtX9mv41+IfGHwrsfix8Z/HF9o2kaf9uHh+&#10;w/4SF/tniUqFZgVyHm8t42SMJl3LMDtjG2Tow/DuWZxip05RnBxXNGd426brf/hj5XFyr0YqWnpZ&#10;3Pk/VPgNr3ifVtN0qW8XRXsWurm6uLywkF1LbRI7TlExh/JFpKqqzopdirNGMkYHi74S6aNP8L6j&#10;4f8AHOjalpHiTVL2w0XUdSWaBkawlI2zwiSVYmcXClEfI2sOF3nd6b+198R9X8R/Ema78H+LJtT8&#10;Nnw5b3YnhAt1mmktlWaSMMF8yV3OWK5JJwT8uB5v+0HrejQDwf8ABnwh4o0bXE8MWbQ2fiTRw6rP&#10;NLM0kkXnOWknjSYnyzshChnAjIIY3Vw+X4ejVpuq5uCsntd31btfZHZgXiqkY6Wu9fJWOL8N+H/D&#10;Wn6heaLfWLPNaXCpPHJeKQ6A43DywF2Ajd3wGXk9vtn9n/4D/sXxeCNO/aW/bj+N3/CQK1qE0j4e&#10;6XrW5vKjZkhhu5QVFtFhQVjVg2HDEjlT8ceGPg5r17450/StV8UWsNvqXEj2qXM/myAHZa7YlSXc&#10;+ETjaBvBLqAxXvvF/wAFPjX47+IF9L4O+Gk11NbXiwXS+FdPW3tIZlUKUEaFlAAxuKYAYtwOp8rL&#10;qcZUfrUK3OpOyje/ZN2v8tup2Op9XqNNdNz2n9o/4h2+q6XY6j4Vvfhn8J/h3NcQ3dl4Z0G1ujel&#10;xbKYzKbaGWOe4kj8p3Z3ErowDMAAF+ZpfhH4yvrCTWNBGsL4O/tg2F1/wkl5bWYgvPLdtrwzXEUa&#10;EFEH714+XBCNyK920z9lu9+FHhvUtO+Mvirwx4Rja3uUa6WJ9SdUI/10NtIN0BHkj96phxt3pINw&#10;rzDxP+2J4++GWgabo/ws+PGtazqEcS2l5qmo6FpZup7dH2mAtCstwq/MNsy3srEPtG1gSn3WBw+B&#10;nGdWVJ0pRspXtzNLa6Tu12ukeTLEVKlTli079ei/A8wvPhn4z8Mzf2tceDNQXWr6RJNHt5reWKVo&#10;5iFhkh8qZVkMrsyRpGJdxRlUZBA4DUNMhk1D7Nd6XfNI0JkktYryNMKqbmYbweoy3PJznpjO54s8&#10;SX/i9brWtcnutS1Ka4drrUtQ1Jrh3Yff+Zj87nhi7O5x1JJBXlLyW1WPy0iC7o2VJOQS2Mbxn0OD&#10;07c8nNeXiqkKlT3VaK2PYo88KaUnqdJpUnw903w5fXsOv6lDq9nPaXWi/Z9NURysu7z1kkExliYH&#10;y3jYKwOGBCE8zeN/ib4++IWl28Xime5aKx0uMr9pkE024gt5jzPl5AxZ2XDFQpAH3TXCtKY7lpQu&#10;0jcVGDz7cDPP/wCurbGFNEM6Bi9252xspG1V7g9MZyD/ALo6VwvCUPbKs1eS2fa+5u3fYxbqI53J&#10;MG3cbd3PT/PNV/LydrZ55zVyKCKSN3W42+XkkMeNvTjuTnjAHHU8A4iuSLqZphGu93JbYgVc5J4A&#10;AAGT0HA9uleja0TAbBPHFDNavaxlrh48XDFsxKu7IGDjBLAtwT+7XBHINjT9PhvdLvIRfQW9xbxm&#10;RUkjk3Xh8yJREu0FQQu6TL7RiNgWLbFqrbzJDOWkljl4ztSVSV5/jUEkcA4Bweh6ddLwhrVp4evG&#10;vryyW+jLCK5sZowEurfcGdS+d0bZRQGVSwzkFSuG1o/xEpaEyfu6Gz4N17UvAeoyaZrujxSWt1BH&#10;NcW08nl+YhTzYJ4ZlR9pIZJEcBo3BTeHjYg9L4J8Pa0by1m8OanLpd9Z3C3el30141pdXKrKRHc2&#10;xHGY5FJZopWZFUyAFYJXXD8SRTXWn6TY+J7dre+sYGs5o76zkhuGtAFMLyggb8K5CNuYiNIo/uxr&#10;u+ktZ+Cnwk8Y/sv+DfE/wymvtK1S+s0OreBb/ULuWDULtM2smp2cSOzFj/rSrho9rIodTGYpvosN&#10;TjKTipX5NV3t5eh5taUo8rtu7M+qv2eP2s9X034r2fw3/aw8HzeG/H11okOnaxrEklnBZ6xFHL5m&#10;n3Ima4RFlQzXSnyNwkeVTHggRR/RnxBvta+HmjXPjm8+H9jqi6ZIZQ1pdkPbxkh5pijRErGXSN2j&#10;DMFaNZCcoHT4A+Hdt8KPjH8LLP4Z674I3eNtG3W83ii/88+fMrTPHHbNGkkt3K22MCybyzgMIwYw&#10;WTktC+N2v6R4M1L4K6d4w1nxRZstxN/wj+i3F7Bp6ETDfITIUlZGHzsjKIx5kjFN48wehmWbSweD&#10;1v7yfLKKT1876adb6eh4csshWrXi7W3X6r17H0J+0D+0vqvirx9deCvh5Lqeo+GfEmqQ3d5bRaa7&#10;tJcQWw8+044d0MYLIhk+aJBzsZH9e/ZV1vx/4J1jVPBnjHxPd3VxHa2rXWgW90zPpFwHb7NpVpaS&#10;RrBGHhScvJGwh8qFWQiNPPX4S0/4h/EL4YeINL8UaZ4ilsdUa/i1CGz0+Tzlt2jlZEVog5RmIaVy&#10;fmMizLwhdxX23+xb8Z7/AMRrcw+KdRvlaNfL+23kwuJLnUJ1hkuUilDESlEUBIOXiWLbtY7Y14ch&#10;rfWJc85Nzab0fu2301ff0XQ2zHDqjhbRS5fx9T6h8Payusad9pN3ZyTRySRXK2Nx5scUqMVePdgE&#10;lSCpyFOQcqOlZ3hr4n+AvF+o6tpHhvxVZ3d3oN0bbWLaOTElpIGYYcHBAJRgG+6drYPBx4n8Y9S8&#10;Ffsi/ES5+PcfxLtbOw8RMo8VeE768RZb4ZCm+slAz50bEu6kbGVpOUO2vhv4ZeM/GegfHJpLHTtW&#10;t9QnsJrXWNOEbtNcrNByHjIUushkjYIw+YsmMkgn2sdjZ4Ompezcr30W+m33nj4XLo4pytK1tv1P&#10;0cs/2yfgM/ibxFourfEPSNOh8N3X2SaXUNSjikuLhAzTeXC2HaNMKokHDvvCjCqz+A/tF/tQ+Pfj&#10;N8Ptc8P/ALInwL8UeIND8YXRtdU8ZJ4bn+z3sb262zi2XYWK7YvKed1URtGykBtrVx/wj+G3wS/Z&#10;yv0+Ln7WVrLea9dD7X4d8DHT/PnghZ9oubmJsRrKScpFIw8vG7BlAEP0No37ePh7xIyjwd8AfiNq&#10;i8+Y1r4dD7eOD8kjcZ65Ix75ropTnWw6dSPK307f8EmVCFGp+6XNbq9EfDPx++Fv7UHw40a0+OX7&#10;Tuu3F00PiSy0mHw7qEjTW9xbiJrmWL5SIY4FYJCFjyrmSYocIGfa8Mfs0+Ofin+0B4c8ZaZ8FNSj&#10;8Mab460Jde0PUtBRGtIZ2hedJrVIkjSFfIl34iiTZNG4ijSVFH6EeJ/Clv8AtJ/CnVvA3jrwX4i8&#10;L2+rWfkNJPd2yXWxir5QwSy7QSihkkA3DKspBIruPDvh/S/D2nrZadaqvyxiSRh+8mKRrGHkbq7b&#10;ERdxySFHpXJLK8PKopNbNPzb21YpZlWjC3XVfefN/wAN/wDgnN+zh4L+OWtanJ4MvbpZrO21LRPs&#10;+pSW9voxF05VINkgnSVTHEwl3nndtEY+VvffA3wS+FPw48U6t4w8C+CLHSr/AFtozqUtnGUSXbu6&#10;R52RklizFFUu3zPuODXQxWtql014lpGs0kapJMsYDsqliqlupALNgHgbmx1ObEZUN8zYrtVGlT+G&#10;KR5869Sp8Umzhfj9HYeDfA2rfGLTfhfb+I9a0CwjuIYVkjguXt4JvNkSOZ0YoBG0zbQPn5XHzV+b&#10;P7Tfhz9jrxV4db4nfs1X9jHBfawl5qnhqS1aK9sruWC4ICBGWM2QYxqViZlikRQhZZcD9Dv2w/hx&#10;8U/iN8HLu3+DfjrxLpOvWTLNY2vhu9ht21ByyqYpXkkhwmwv0mQDO4rKVVD+VX7TXw5+N/wn8cZ/&#10;aZ8N6hNq2tWyXdnFqniS0vbyRYmZEMkkck0iQli67N8e/acMDHlfm+IsPSrYf2bg+6klon5vzPby&#10;SXv35te1+hx3iD4WeMdH1+y8OrY3UmsatqW6TT59u1I0Eg3yqoLxEKZ1ZHYMuGVlBXBxU8TeMotY&#10;tNI03/SJoS1tb6ebQlZt1x5nlYjO6UNKFK5BIOMYIXHpXwu+G3jjV7bVPjD4ZurTXrnRr6aHV7Nt&#10;UEd9GbhZYhfJFLCN0LLmJAGeVZPn8vZivN4PB+s+Ib2R7O6uN4t5Ly3kkt5Fby1kbMySAcgOm0Op&#10;/ixn74H5jWoVqGJlGqk4JJp9dW737JaL7z7enUw8qMXF3lfXtay/E2NE8Q+Brvw5MNR8CNZX0Onm&#10;yuJo7qURxSRIX87OGaIEDEkeQSJCy7fvDovCWs+ANK8O6rplj4SjubzWLNYLS41qNjNbsbiEvc20&#10;8UyrFNutioDIylJpM/6xxXDxeHzeamnh3VbLydUGUg8xGZgxeNgu0EuX5dfLIU5cZOcCutvvD98l&#10;7cab4R8K3Ua2dnGId1o6bmYYO0qCvmghZGLkF/KO52Usp4sQqcfeT/r/ACOunP3dDmJbxbbW28IT&#10;W0kPlamzwxTQtBNYSLKQYwcgrJF84YM2MHB2sMjD1mJoNVEdnyW3bnjuAoPLAEZO3BHXPYk/TufB&#10;ngfTX03UL/RNW33GyRLiS9hLRxRRohiAUlyZSJCqsVA3iNlKupI4rxBcX9mNt3BH5lyqvCS7A+zn&#10;LYJK455GG4PWtcPiIzk0t0clao+WxyfiC21BLpdSu7GSGO6aQwySI+yTDcgM3JIbKn0K8nOc3Phz&#10;4h1Pw14ts/EGiLI11ZTebH5MjIwwuflZOVYZ3BgCUKgjpmr2p6nqvjXy4PFeoXF5JZ2f2e3V5y3l&#10;qowqpltqgAA8ZB6hTzlLDwpe2+jNeC2hufLhBhMfylFUq5J+YEEo2clWXaSR0BHdKpTnh3CtbVNN&#10;dHf/AIAqL5judS+IFpqvi+51HQtT/s9muZrpbxbxmYRyS79pwibSrFgSqgglhnaM1R8R6RaeI71b&#10;m81yWH7CipbQohkeWJSzER+dtVvKUKhyQ3y5CumTHXgj1Ke6sdM1/S9Njk2tdzsyqYwk8TCPf5D4&#10;UgsZAuQBwMAAKeV8U3yWElpcWNolttVo4yt0jMZEba7sik7edyAcfdPJYMa8rD4NKyoytba1nojR&#10;q2pHq/g/XNG0i113VNNAt5PmhurO4RoznO3JXodyyYzjOGC52EnZg+Mfi4eBLL4da7qdvJo8MbNZ&#10;eXaWzXUMZnaRoluApmgDygMeSQETCspweeu9cGq/vAbl5OFkmubqSZpUWPaIy5O7bjPc5LkZAApm&#10;kaXpNybltV1VYCLeQQxxKZGaRQDjCgjDLuAIIw2C2Bye+Uf3f75fcEWdD4K1JbG31hReXkli0LAf&#10;Z70QuZCMRFULYDKzqWzuG1iFORuqDxh4k13xXqi6j4t1J5mtLGO3t5Ly68xoo4x5SoASCcMASuCw&#10;yXIwGNW7GSx03w9b6ZFAJpJbWG5bbOJVtscPvCBfveYh5yVVguXIY1g6uzGdbe7gkkZImlj2xhQY&#10;+u514OMA5PXB4I78VJutWb6X/I3+zYzodSv4ZZJbW6WFH5ZWbcoOD0HvlhjB4ZgeM1dbxJHc363s&#10;+npZWSRRpeR2p3BY1/1jqkkqliTuk2b1TdnlF+7peCPAdn4lHnXWoRwzai0YtjuUJBG0rJJMykHc&#10;i9thDblIAOQDrXPgO10G3ur251e1e205YyzbbaG4m+0IzQ7Y2lZmQKiuzBWIB2kL5m8b/WsLUq+y&#10;T95eTCLZxV3PHqkj393rbSSx2USwxtGy7ioA2A9AFUYGSM7eFx0p2xlimWRBtaNshZOmc4xzwatt&#10;9qt0uLexuQtrMBu8wgA4IAyM8ncwJAzgcnIXIhdtElLNNbyGSNXKhZByduIzyOm/lvUAgEGuyMbF&#10;xK4SRZGdOnJmb1U9B7/lW9bW0Mdl5FwjRzXL4hjhjLmQtnYVA+Xhl2n+LL/KpwTWG09taKojj8z5&#10;vmXcvPbbjHB4Pr1/MmuNcvtPFhe7vJZmeILHjccgFs4yRlcdTgg+pqZRcijaSPWfDOn2fieys7mS&#10;Jrp47K5aMhFnhIcxpIuCGUyIxCkEb1PXBGXqjax4h8V3nirWdWhmvtRmluboxqVCSyStndkALknd&#10;gcAMoznIEenalNo1nLY2t7In2ri4DN8sq7gwRl6MMqhwcjIzzgVK13cxRedLaJtZhJHJtDYOFyAR&#10;x/h7citOaUY8qM/d5hHj/dqGdcMcM4UHYBjj6/57mpBIdM0+aWCTy5HxGY2Q7sjr1HAPQ85PfjrA&#10;9w1zmRRIqqyhm7Z/D6H19Kiu3eSJokCr+8OzapB//XxWPK29SnYbpSXFz515ZW91ItlaGa6mjY5j&#10;BdYlbODgbnjXng5xnmtC28RagukQ6RdQWs1uwLF/sMbSxscjcJMB2/hOGbaCOMHJrJS9TTt4+xSJ&#10;vyi4k4KncpLDHzEZ46AFeQetUby6uzDHkR7YwQrLwSOuCB+H/wBfHHR7Ny2OdsuTXrTP+9ZWXaS3&#10;mSbQxJHy/L0GApwcj5M+grP13Uvtcn+iW/korZ45YHP98ct16nHPTFV3vJGlXYnbDbskGljkihXd&#10;JbK3y/Nlm564/wAgCto0bahzNHU2ra/f+B1j1O2uJraO8Dx3RRmRHwoK+Zz1G35c9gQBznOS3Nyj&#10;ySx7lhU7mPfkfnWz8PZJbrwL4kb+1vJSNbZTalmPmM0gw3XHSMjnJ5+XGCapX1uIbj7HEOZo0bnI&#10;C5C9ScD/APXyfTGnLlqOK7kykZF15U8/mtGwCoqHChRhVC9h6AZPJJyTkk0WtrbR7XlmV+h2gHuO&#10;nT16/wBRUdxaXUqq9spxuAkXPJ7/AE4Hv6e9AsLySLzYfmXG5lHBA9T7cj9K7egI2mvfC0Ol/ZU0&#10;O8a6byjPdNfx44lk3hB5fy5jMSgksAyMSrhl8vWu9U8Ba6bO4tNAmsVh0PyL6ORyyzXSxlFuV+fc&#10;oYbZGXLASbsZVgo5N1lTlmCjo3zZz+tbnh/xeui6NcaBJo2n3NteSxvLLPYxyTKF5KI5BaMNgAlc&#10;MBkBlDPnKUXa5XQln8L6tqHhvTdY0+zh8uWee2hEaM1xPIuZFYqoLfvC3kxkAKzRMP4HI9n+JXh3&#10;UPAfgq18OeML/Q7qS6WKXUNctbqK7Z0OyAbEZjKnlm2cE7EaV/M2kIiM3iLXU8McNnZ3e1HiEh+c&#10;DEhBXjb0688jHOegr0LxX8Vbq8gs9DtJ7r+yYLEwQ6bfZmeNgio2W2JvZjbqSdq42pnvnnqxnKy7&#10;G1CXLNFHxlrepX1hayXls0bQ2L28LSKFZYVdUWMgZwyrEV7ZHbIJZ/gDx7b6frG3VZWaL7KIB+8w&#10;u0x4bOTjkgHJ54zkHpzOo+Jbm6037AbN/L8x9zlsHJOfmPUnl+CSPmPXnOZas6XG8RhmUfdkHWqp&#10;0vdszrnW10PRNW1EpaaWizMV8vzIwy/Mqs5dT07qwP0x+HQ6hJBdw6VeyTeYZ9PdG6AIY2kQL/3y&#10;qfnXBx3cl3b280wO7y8Bfbt+GD+ld7bJbnw3ps32iNneO8kX5TlGyF2H8FJ/HHNdVlFI5b80mfT/&#10;AOzbpET/ALNel/arCN7tdXYWbecfnaMB8dRgk/MMHI25HNfbtnrF1cafHcwyWqzbpXVJGMgX94A6&#10;5JU88gN8uNy5Hy/N8l/so3en3XwD0zS4mRtQ0/WI55v3DNhVv48dxwY42U88hT9B9FfCXXdZ8R+H&#10;o7RdYtfK+1SeTMlu7SKXleTZMrPgr/qyCmw7W24BG9vmMZd1n6s9eiuWCO81O6We2fT4bxWmhwry&#10;eS2wOJSvfgnchyu7IBGcbgap2VyLW1sdMSaa6aOaQTTLGRg+XkFtvAzv4weecdDixcy293YtbaVe&#10;MIWvmZnRf4mmYsBnoRu5/usOckFarWUxj0+TTbS/2TweWrSLGDtYeWuMHqD3AOcHgg4IwRvYszBo&#10;7JBYR3lxNeXBUxvKH5WV2bn5VjBDEheFGMEhiS0dzqFpb6XqWoLp1rcTLZtL5cmV3lEUgF1G5RuA&#10;wRkqeVwQKjg1CGPVl0WG4mnktRMbqRoGUJITEwBIAHKyEgjAJVgOQQK07abosV9qd8L6a3k3xOF3&#10;TCGNow7EIMkLuDYxnG45woAQtcV9Dk7jUPEV34n1WG60qO7hvYJ4IVWZRNAUKRYJbCzbmTKt8jBB&#10;hgWBJ6WDUobj4kxz2MzFpdQCSRSbkfb9jLA7GAYZ2DGRznPfjjfHqmdLe40q3mhuDf3MkMkoKSW8&#10;xjmctuU/LgsV3qeQ3BIOT0V3NZSR3Hh9PD7Hbah7G8tPlW3uJGkQANGQ0BJHEiDj58kHYGJQJtc5&#10;n9qbwcPiv+z/AH1tb2O7ULOxt9WijyMtcKhBQY4LNGHUY7sK/Om+jSzmaL0bH5H/ADxX6aaDc+Lp&#10;I42ihc3Eswi+w6tsjaJYyWRPMi3gBUBUnEhY8hvX4B/aX+Hc/wAK/izqvhq8082tu9w1xYquXVbe&#10;UlowHHXaPk7HKmvWyur7rpP1Rw4untI+jP2E/iBbeL/hjdfDXWrxxceGtWS9slbC7reZHj2j1Cys&#10;c/8AXVa9ykiu9N8Ix3MIVvtN9LDv8s7tuZTj8do/mK+Cf2bfiha+APijpmrrqUaWNxe29vqjKwK+&#10;QZ42ck56KVVuvavv6K+S+tJtLmUolveK1v2Ls8I/rJ7c/UVw5hR9niLrZ6nRhajlTsyTwrfEXGjW&#10;y2Y+x/antlVQCFEccqA8n1Tjg4Hoa2oNPFpf2+o3sm//AImVwW/ecBmeRVGASeBKBz+mMViWgTRt&#10;FhEaKZoNUij8vjH725QfNg8HEuc9gcnjNSi7lWbUEvtQ2tBq0U0MbNjMOyIk9TwGVxx6c9q4uW51&#10;HCfGmJtP1a5Fs7LDLeRiR5CMbvMjnI9/vfUfQDOV8KNRN98Q9WspbtvL+zxOF3Hcyuz7h16YABGc&#10;Y6966j9oOfSofBWo3JvLb7TbuLlUkmAk2vEFHv0TNeR/C/4meFdJ+JUeoX/iK1Ed9YbfLjXd+8U4&#10;RMKD8x3txjGcdxW8ablTuZv4j6AivB/wieh6tdq7zf6Hu+cfM0mImI/2vnPcfWtjy41uJ5Jo18n7&#10;LGIV3A4bMgJPOMYI59a4m38aNq3httP0DRtRmuXuJHsoxB5SllmLxqGkKgfKFI56emDjqrrVdXTV&#10;reyj0KFmmtZnCzXJU/L5e4krGRxkDGSMnrjJPO4tOxsjnY57iBIY4PLMdncIiqrFs7JhG3p0w3tk&#10;ehq/rV3cxeKbO7uIVaKaGW0A2D5f+Wu73z5eOMEd8jiq8HhHxL4t0+4u7XxHb6av2u6t5Fg0/wA1&#10;m2yyL952IB3ZIOPwHbBn0K7uJLvxB4uj1rXrO3urxbX+zbxozC0bPCF8qPa/zYcbkLAAkkKDVDJf&#10;FlobTxG32WGTbNapLDDb2pZmkDFWPy9D9zqR93qcVPoWk+MpL7/hGoNas7BIrdLogR+ZcETtITzu&#10;wuCpUEjOQ3QBWbRstB13TvC1lpt34ejWMXFjJeSaW2/y2jnjc+Z5jBipZQvmAsedxUc10i6bHLfp&#10;cXM77oo2WNVdtrZZSflHBPyryc4yfWi3UaR5L4X8CeKJvDljd2enWU0dxapOklx4pvYG+cb8bIk2&#10;LjdgbeMDoOlFdp4E1rSx4I0bzYbfd/ZVvu/fY58pfcfyFFVzFcp+efjPwN+zx8L/AAPdXtjq9n4t&#10;8Q32pQLpXhLSfD5kjVJQg3SX9zHGySZOPJWB1LFcMm4hfEfGOv8AhzU4pdBhuI5mtJikCQzh8MDj&#10;5WT5WB7YyCM47iuo+K3jDVvi62m6na+E7i1uLhVtlmbUDcRstvGPPkXMXnFMurLveTBBXJxkV7f4&#10;G2N7Y69rJ+KPg97XQYbO43xzXO3VWl2hkti0SOxjU5lD+XtYqgy7oD9RHAw9jGo1qra7nyKl73Ke&#10;e6NBeW2uPFpirON2POX5oyucFgSBtXjqcAdTiuzkInTbapIxkKhFYZJYgDaAB6n0PP65HilvE9z4&#10;hiuvF2p3lxqUmmwbDeGdpBGyK8cbeeQ2MEPxlM4KZXDV6pf/AAFn8Q6jNY/D1tRNxdXUcej6Pr1v&#10;9n1C6E0SyRxrap5j5XE4eZsQkRg70J217UMLVlTba23MHXpxknc8Z8VRaha3bWl5HJDNA22SGSMq&#10;ykdj0OR05GaxXNy4bMbsy/8APM9D2/z3ruvH/wAF/jJ4W1XS9F8UeAdU0m81yXZpdtrFq9p57mQR&#10;4JlA2gO3JONoIPRgS2H4aWdr4TtfECfFXSVkk1aGy1rRY1m+1W+/eyzouzZcRqkbFirgoxVSPnUn&#10;OVGqpOKWqV9dNEXLGU9LO9zmdAvHsriKS4kb/tmo3AHqBx1r6m+DlsfFPhm68QWnidpNNh2trGpX&#10;EjRRptG9RMQMlzj5FALMWUKCcZ434I+A/wBnrRfCura58dPiNNcXFlcY03wzoGm7552G3l7h42ij&#10;GSQUJ3qFYjqoLviR8ZNQ+Ns2l+C9C8L2fh/QdHEqaPoVjLI0cMchBZ5ZXJeSQhRuc4zgYXJArxsd&#10;lka9KGJr1eSG9oy1kvPT3V978upiqkq9S0Y7bt7fI0vj98UPhr4ssbXw78HPhDdafPHGn2q/vNcm&#10;vby8k2KGVghS32bg7KViVlD4ZmwCLf7L/wCzb8OPiN4c8Warfa5a6t4ts7G5tPDeiLeNaR2eoFUE&#10;F15pdBIRKyqI5Asbc7DMwKx1PCvg7S9DsltYrSM3DxETXW35nG4nHP3RkgYAAIAJyRmqHjbwx458&#10;LeMG8Vp8ML7Q7bULctaiOxmt4dSDwbJUieNY9ySxvJkKSDG7KWOfm5sizrLqmLrN0uanFWfzuubt&#10;olouu5vKjKpHkjPl8zpL3w7LfQW+ueB9Zmt2kjtb/TPNuFhnHmosiK0qPgOkbCMMGC5VSSFJB5Tx&#10;n4n8WfGdIfhzcX97c2uhWKLaw6bo6TK0ixRwm3hNtA00jEZJUMyk7tqhVDN0HibxN4N8KeGb2Hw1&#10;cGTZFINAjkme4eOBZZPLSVS7MhRfLjCud+yNSfMJYt5d8F5NfsZrrxVpmuX1i1jCsVrdWdwY3Rmk&#10;DkIe2QAG5HDnnJ4+NybHYjKcVi3CcoUY1LK2l4t7L5aJmVXmqU/fs7bHon7OvhK88L6vqWgXFzuW&#10;wUi4a3kV084tjCuhKvgAjcrFTtypK4J8q8fQW1h4w1/QNAW/t7VtW2Q2drNFdFp455dmFEe+3ZiF&#10;VMDIVmUsykA+/fCy2g8NeD59W1WUJJdM1zczSzonygcYaV0UH3ZgpJ6jOa850/xHa69b6lo+o+GN&#10;DGt2V82sW09i/mNeT/vPmYpI6sy44MJOA+Cd6k1y5LnGOq5tmeaRTdJckFd7tPV/Lr2Ry4dtSZ5P&#10;r9j418M6xHoXiG21axuFsjshkvid8ckXlkIVyrIUGw43AhCjZ2nDPEvwM+LPhr4fRfE7xP4LurTw&#10;9cau+nQ6xNb/ACzXiRCQwoxIDlVPOwbcFT82Vz9N/HP4eaL44uPAniK11GGPT7hZriFmULNdRPFH&#10;JFtSRcntlSPlBOVzWN+0RqvxC+Kfw90H4ZRGOHwz4dtm/siO7ZYYbaPPmAW8eQfnZxI0zACQSeZu&#10;k3Fj7XD3G1LOMHRlODjUlfm/ljaTju+9tFqz0afaSPk2/kGpXcdvCokMUSouyBYycIB8wQkHG35n&#10;zublmOTTBDca1qkem2Nuzc7I4YYwzHHtwDwOT7ZPc17B8Tf2Rvin8EPA2meO/F3wy1S2tPEFw9vp&#10;Et5KsUmogbAz28LxiUKxYBWCMG/eKrSBH26/7Ln7GHxp/aB+Nmj/AAC+Fd39o1jVJEXWLqO5D2+k&#10;xhsySSSq210iiwzFTgsNke87C328sRTqap3d/wAd/wBTWMXFWPnm6V1BQhm28Arz+VWdJ0bUL/Wr&#10;bTrDQ5tQuJJtg0+1RpWuSQV2IEyWJ7bec4xzivYP2yP2dNA+APx+174b+BNZ1HxD4f0W+Wwh8QSM&#10;siXckaLHI6Mi7URpFcpGSzImAXfG88f4Fkn8BeO9H8Y6DLK17pmpR3FnsjX93IrKVfLghz1G3aO2&#10;CelLEY+MMLKdKzkk7X2uls+2ppToc1ZRlom1c9E/Zt8B6l46+FPiTQ/E8theWOm6fdjS4dejWSHT&#10;ZJE+eWIuCbcglmJQqNyKzbsGvOLDwL8MLLSrWx8R+Jr2z1wX80WoRyQN9jjiZIRENyoZRNFI03nK&#10;quuwKYyzAo/1T+3BceFfh+fDo8AabHpF/d+F7eLWJNOXyfMmuBKzl8Ab5WjfLN1O4buTXzbo/i7V&#10;vDPizRfH3hHxa1veyTSC61jUtOKNa3Py+d8yeb9phdSFIK5ZZJY3iCOxm8PgfPsRxHhZY/Epxpzd&#10;4xe8Uvdsu6bV1bodWdYOll1ZUKerXXv1Kup6H40+H/iaK28Dw6fFJcxnULD/AIRa+E00ayDYyI+T&#10;cIw2MTC/zIuWK7TuPcfsz/tC/Ej4KyzPbPqkmis0lzdeH4vFWpackrZC+eWs54j5wAVSSrDapyhw&#10;CPPJvEOpavrP9rw2dvazLas0g0uzSBflQ7pAiYSJmAydiooJ4Ud+lsJdPfRbaDwdqMU5Vh/aCX1v&#10;FFJHMY84QCeUXFuBG22RVTbg71XzF3faUcbOjNzwr1i/vV/PX7zwa3vU+Sor3Ps7wL+0noWr6d4m&#10;8Wfs+/DHS9FVbCOXxRfeJfEN9rK3Szje7+TcIGkuRNsh5k2SOYwzMiq4+WPib4g8QWvxa1L4jzeI&#10;dQ8SQalIz2etaxpvltqLuoUqymSTyio3AAO5Xy0ACgjbH4V8e6t8OvCOs/Di+8CeGdVbxBYRTeZe&#10;Qrd3mltGkriWGS3mBtZkV23xkFlCFZEU7w1bwqvir4la8PBvh7QptS1TWfs9nYeH7O3uLifU5m+U&#10;PksxEgOGzj70nyoij5e7MMZjMVRip2s73jqrb7fn1+Rx4XDUqdRuK179zR8OazFc+INU+IV/bedp&#10;+lzLPNHJLtDSSuwhhyCCc7W+4SQEJ6KSPTfh14h+KLWU/wAQNQ1eKPWbyzS5sfEceoTS3C3GAY2g&#10;xtSDEeIzv+YCLajqrMj+d+Jp/APh74fN8Jb74LSWOrPdJJea9da3efakVN6KkUf7uABSXUtJDI4b&#10;zQGGcLe+DHjzVfAOjXWlyi1vLOHLTQ3ujW1wrO4ChVMkZaGRgDh4yhXbgH5jjx6eIxGFgvqslHVL&#10;bp5NdfvOqtRjKynqfYX7F/j/APZM174m/wBq6lZRXXiC9uLWGy8UfEbxGl9rWpantBVLeJkxAiHc&#10;izHZJKWiTlwyJ9OfEX4deDdV+Kvgzx7eaNDFrEM11ptvqkTyR3C28lrPK0AZMcExlgWPyfPswXLD&#10;88P2O/Anj3VrO/8AFPwz/ag8NeCb575bfW/7aKWs/wBjwp822mdC8qFz80W6NdyRliCyY++fhlo3&#10;xA0nxF4X8OeN/ienjZrXRL7U7rWmsba3VJJHtorTyliGWTyftnz7mJyxYgNGo/UMLVdeipPex8Pj&#10;qSo4h8rPUrTTrGwtRZ2VrHDCpJWGKMKq5OTgDjknP1qxHDGeie3TpVbTNY0/VTcJYXccrWtw0Nwq&#10;tkxyAAlT6HBU/Rge4q4pNbSPMdx8fyjFV9G17S9be6XT7tZJLG6e2vI/44ZVwdrD+ElWVxnGUdWG&#10;QwJqeMZfE1v4S1O48FQW82sR6fM2kw3gPkyXIRvKWTBB2F9obBBweCOtflTpv7c/xXsf2pbn9oe1&#10;ubWxvtQnt017Q7OR4bS9t4Y1iERDu+QYxw53FWO5cEADCtWp0EnPqdGGwtTFc3L0P1xQ46Vyfi34&#10;8/CvwH40034e+KvFMMGratLHHZ2SYZy0sqxRbhnI3yMqjqT8xxtViMP4YftV/A34u+GNU8VeCvHE&#10;dxa6LZm61RZraSJ7aEIWMhWRV3KFGSy5XoCRmvk/9i3wV40/ay/ap1b9qTx7Bt0vR9Q89QYm2yXg&#10;UC3tozxxAgjYnJOEhBDCQkRWlJxShu/y7io0YxcnVWi6eZ9/owIyBXwZ/wAFYP2ZdHvvFFt8cvD+&#10;mMupX7WVveYuZGF3MBJEPkYFVYJHAFCFchZCykndX3kpKrkCvl39uK+0KW5vfDeq6frNvd30f2jT&#10;rqzht1E0sMKtGmEw8oJDgPIxZDuGdhKr4PFHtv7Jl7NX62vbb+vmdWU2+tb2Pk/4sfBqTTfiVJrn&#10;gT4x+HU1TSbSC1XUGvCbPU/JjRYCXYlULW8cP3QY1e3ZSyyRyMMv4K+O/h54eXw7J8e549T0nwrc&#10;avfweF9Ts7iaM3DLZxs58u2liazaRJAPLYjeshkGxtp2P2jdU8V2+pz+F9d0azbWo9Lt51ntdJnb&#10;yJ5LNkMEDQIjKWn3zfvQ2wmJ90TB1l8bGhXGu2DQeJNHaS2utUv7q4urGGORpZlt3IDI0MbW4DqN&#10;7K7xFQFLOYwT+a4TMZ4OtKpXacnvrfTouz73Pso041IcqLcfwnN38TLHWvhqZNdvtUuNug2Mdinl&#10;3x8lluJhOkccZitpVYM6xFQIpGLRqp8tU8La7Mby70DTpGm0eGTUZ4m1FbWeBYpFEhmil2xgkbS6&#10;xncirJuBOS30V+w54b0Dwb428K+OfEHiy7tdOsfDc1vDa6l4O8u1iiczRSiK5lixK0r7sywjLyma&#10;MMq74pvdvgt8ffgZ8PvDV98PNG0b7ffaRILqzvNQs4EhKyAMv2ciK3M0YNvBHHHbQBS32ZcruLx+&#10;7/YmBzLlr1ZKKafVLTdafeZ/2hiMPeEIOVrdz4F+DfhCx8bQX039j6xrH27SXtZtPjV3NpdG1nd3&#10;iVCvnyRLEd1v80h8wv0QtXD/ABQ+H2o+HdUhm8tZlnhW6s5jZ+Wkqq/lEjDNuXzInTlmGYWzgs2f&#10;vv8AYD8E/D/xr8Ste+JvxAu7LVdV1OS/u7q4udLjja0aWVVa2DIVaKRpGL+XKvA2CF3AJHmn7Vtl&#10;4I8LfEu38UwfFK81bStQ1I3urzaRJE8ktxLHbG5a0eKPZH5oEMg2KShdgyMijf4WMyD6jQeOpVFJ&#10;aKyem7X37bG1PMPbYr2U4teZ8H3Vpc6Y6CcbWYMptlmCyFWXoVI+UHJHpj8qteCfFUvhyPU4ngtp&#10;ptUt5Ldpby3ilWONlIZx5pADBS4BDAjcSCDg10Hxc8A3thPNr9rZX02nrdSJJqclr+8ZmmbabrA2&#10;xTN93ZhMKoK53Bm4uzszetKkdx9nto4JHjuJZn+8iGQICiMVZtu0HAGWUsVXLLz+xp4rDWqLfp6H&#10;byajb/xPqWoybJNvneSkK/u0+WNV2LxyCQoxn7x75JrH1S6a+v8A7K1w4iVtkMkynIXJxu25/IZ9&#10;qvxWsmqXTwwW8aXEknlW8ce9Ch3cEggrs5x1G3gngc5to7WtzItyY9rRkNtHynuBhcfxAMPcDjFd&#10;lGnTpxtFG0feRPHDPbytbOnzbyu7aCAynB5/H8ePapo7u7juTc2jEEgq20ABlIwRtAwR046YGKli&#10;n8+ZreOLzp7iRSzKBvY855OeWJJPucDoCZbWSzvIp53jP7txHBHcybnP91c8HgD7wAGeMDIznN3W&#10;pfLyvQdearqv9m2wtmnQQJmPhSUU/KWD4BCEj7pOBtAye0erXdqL4BbRRCqENAs5kUk7QTznrtHt&#10;jGPWibRriSf7H87qkJfzkk3Y434VcEhhjGWyOuRkcVTDafamUzb1Xc7HI3bSOD0IOMqSPTIHTjmi&#10;qfQvl00NjSPHGs2NmNJ8xltXm32tvLMfIgYnJK9QPc9SPvEjNZN7rFxfvJb36rs+zyJJdRxoJJCx&#10;yxc7Mvn5urcZ4PXObO0kkm+Nd67th2noff8Az/XF/wAPWwmnXz97I2A8kaZ2fMueSy4IBz1AzgZG&#10;7NX7KnB8ySuQuaTH6lOsgZlmXcZG+Rfl6kcbewzjAHp+WXHJFFf+bcWMcqZ+aKRWCt7HaQcewINX&#10;55riymaWO8MHnQtuaMsu5XTJUlR/EDjB7EZ4rMVwRtYKrLyPQnH69K1itLm3w7jvP021MccJY/3l&#10;bHH057fX+eKe13Ix2vuZggC88fTjrxioLiFJXVBatGsjZR2UkuC2OM8NggjjrWpFYaXBZQxRXvmG&#10;SPzWMgClPvcYBPcdz6dADhVNLBzMyXuEUsW6/wAPfb7VJA2+FVj3blOfvcY9ad/ZM89v9tVE2rwz&#10;bgA3AbjPUgMOntREi2cLET/Ntyu4e4/Lj+XvVJ32M5fEQveynegQt23c8dv859OKmt2EUsZutrQs&#10;N33h06Y46Hr7/pTEWL/Wx7sk9OuKYXV38tV/jG3nrz05I6+5FEkpFc3KVdURpZWlgLTD+/37/px1&#10;7Cs1ZnK7VX6DsP0q7e3L3LFhEV2/KwjjCbQMYPB5OPUc+/aLyIv3bJGyLnb8pDMTnkjp+Ht+ddEF&#10;yxMm7kKuDtARt397n/8AV+dBh+ZVc7QOc7c5+nv9a2JrHRpYI7jSFmXC5lR492DkgtkHIBOMZ565&#10;5ALUrqJAqpLFIrKzHdGcbvl4U+nP+eK0jLQiR0Pw58S/2Imr6EESaDVNP8sW0sRZTKrAo/HRlUvg&#10;4I+bsdpWM3lwSkks0j+VGyRhiWCgZO3B4xkk49zVO10+Wyt2vUWSErtVo5FKllYAj2+6QfXB961t&#10;GsV1S+03TEt0RJ7iNJmmuFQPmTG7c5CqACO6j5eSOTXNaKm5IkyJ1kt7YJJAyttx8y9PwqCO5uwu&#10;z7S3l7eVXPPAGP8Ax0fkPStbV4nmttsrIvkhQyxxhQSoxuwMDOOp6nrknmss2s6IJV/iGV3c7j6V&#10;rTlzbmyfu6EfzYMmFbkjbt5BpbJJNzNJCSFXJ9B709oWVys9v5e3ghV68ccflTjbyGNZJJ2wOQvT&#10;8Mf561q5LZEt3LEWnGOf7K04WRXG1WXaNwbBJJI249TwO+OalmubiOUXDHa3lo5Eb44xjPU/N1Pu&#10;SfpSWV1cR/6VGYw0bKY2YgMXzkMO4/D0B68iS9tg8qRtdxoq4Vt0pZd3GTjrg9R0wMfWhBGQabqD&#10;LC1mQd0rqcv6gcZ9Ov8AkVb1pINP1WaykDSKqlUVcKcgnBPuD1HNZV2UinZUuGZV2/vJFwT78Egc&#10;e/atSyNvqVzE5aMKYlKq+F3Pu2hVPAAH1AwDnsKUo8up1U5e0jY1NKuBc20KrH91AuM+hxmvYF0a&#10;y07w/p+mW0K3DXWkxX9rub5i7zQKfpho5vqG964DTNE0tbKKewudtwzJHCs0XlrICRg888r8/TAB&#10;GCckDVg8d6yup6Jd6hLtWxtUt42Cj5Yg5IXA4+X+n1NSpe0joDj7OWp7N+zD8R9R8O3cFv8AbLm3&#10;juNYt2kmWZQohVtmDnPUztnK+nIPI+yP2StW0PU7/wASfZNVnVY9YS4FrHhg0a26ICMZ67QCB0Kc&#10;Hk5+Cvg7eabc2yWLyQj/AE63kZZT9zbKxGP9kg4Y9RuzzgV9E/sSePdN8NeKtURFO+TTbZTHFIwC&#10;h3xKwyR8qlkznkbRjvnzcbR5k2jsw9V6Jn2YkcOnabHqy3d0se+SeaNoG3tlml24wW4JOAvJ9+BR&#10;bTx3jzXVlK0fmXm1JTCTnbJGBgHGVIUEMONuGGQQTX1W8QQST3EskUEKssgaPOwsgXJAyeCRk9AM&#10;k98WElnfUzI+ptDBaZeVZIgQw3y5JJwQMDOOuVXphg3jo9I0LS7VJ7+0S9X9+0sjbWXdEVigXJU9&#10;8nOCMHoQawtfZD4U1DRNW1qE3FxHI8W9BbsEkQoEX5znDkgEYIVkBLEF22/E5vp9HkisLi3LTztB&#10;C80ZZEUwYI+Ujoygkd9pXjIZazwNe3NtJe29u0qyOdoG6NBskQBeBnhiM8cDoc8NBKJzGp+C4vEN&#10;/a382s3Fv5eoZjt1CssuLdlzz0zk57HyxjBLE2rtbdoBHaXa+bNdWsf2dbj5gFuR5nftuINWo7XX&#10;5rnT7vy40hjucTwoQSFMEvz7iRxuaJdu0EEMclSCGkfYNU1SddMhmez09LhNsa7pZFkuANz7d3AX&#10;rztBOAOaeoWKNpPd2fjW4uJdYkktl15IBbtbF/LX7CrnaRyq5JZiQw/3fmJ8C/4KY+ELWdPDfj+y&#10;i/fYlsLqSMZBjA8yIkjgAFpB77vavoO0fUB4pLyeGbq1ik8RLLHNMqtu/wBAVC2VJIG7coY8HZ6s&#10;M5f7Rnwv0j4reAtQ8KPpqyXEljNLZqrBQl0u1lccZBZsZOemeMsc6Yep7LERZjWp88bH5nXdvFL5&#10;W+3jbap+WQZz+n15r7l/Y+m8K/Ej4SaMmoL/AKZbxtb3ElhLLalZIGXHm+U6h3ZHiYE5LAcjKkt8&#10;QaiTYz/ZpVZJI22srduv/wBbmvd/2DPiFJp3jD/hW15fTRW+psLq1uIZNrwXEUMhJU+rJwQcghcE&#10;EEivazCl7XD83Y4sLL2dTlfU+qrv4eeG9Ii0+3xqAt59dmEiHWbmQvGiTtGuWkJ+XZDzwcxj0Iri&#10;/i5pC+GPF9v4h0/QYb2zXRxCbO5uz5sjl2wVdwxLjYvzSfKA7EHJIPo8OkWulWx8QHxBeXC2+ozT&#10;XTzOqxy73YF2BGFEaOcbNvyrg7tqbeW+OFi2q+HrnTPOXzpLIywbPvK6Z+Yev3gPx9a8GnH3rHqy&#10;20ILSxTxV4L1bSLnTbNW/stBbSWcO1WVWk3kJz5ZAeMHn5gB0xgeMWurS2NtDdNLmbT9Xhiddo6f&#10;um79vx7/AIVP8MPilr9v4gi8I6jf3FncNclBInI2+U/UEYKk4yPTkEEZrj/Fmq6vY32ubb9ZN2oO&#10;6wlTtwpCjGTnOFB7jt71206LjeLOeU+qPoq38WzW8K3thOrT2+pWzWvmLuTEsixMcccbHboQeeOa&#10;7mTxH401LWLGfSNIsba6tbGT7astx5i3QkeIqFZcMi/uX5K9QOCOa8CbxrJN4W0nU2mZVluLFpNu&#10;C20TxHr9B/nt7T8PNfa91y7ulRWWTR7E/K3LbZbsE/Ubh+J9xXJVp8rubRlc7bwhFcJo07Xlp5Mk&#10;l7cSzW/mhsGSV3UZH+ywI9uvORWfpniB/DfhjXtRk0uzvVhj1IixvrcTQyLulIBXIPHOMEHnIPIz&#10;T1LxP4i0jxJcrp9pZz28djbvcWpkId2YyoXVydoIEagKRtJz8y45wzN4z1jQNSR4be6i1KO9EVn5&#10;wja1jf5YyDyJePmYcH52A3cCseUu53F3bW+rR3FnKm6GZXjaPeejArxyCcZ45HSuY/4T3W9H8Dx+&#10;I9X8PvdH+z2ufP05vMV8ReZtYYzGTjGdpTJXnJ2jrmCCzWRVXGxHXBPI+6SOeef69MYrhL+eTTfh&#10;FbyLNt+z6bA6HcM7hsP4dARxxUy7DiVfCUHxa0Hwvp+i20+lqlrZxxKsmoSgrtUDHyRleD3B56+1&#10;FdFDJJNEsscCbWUUVmaH5UfCf4JXuteLtR0/WLl7nVNLs7c2uj6bZzXQ1K6nmUxRTMNscEAZ4lkn&#10;kcJkqE87JIZ408Q/DKTXNL8NWek6p4e0mEIlxrjafBetqcnmSK91cRRmJZGQmQAxyOUVdqs+3Nb2&#10;jfHjxAvhDVE1GxhivfGertrGt3dxtxqsvmvsiYM2FhTIGwqFLSSkscDZ63+0z+0d4A+NMMHwq0zw&#10;xHf+E9P3Jp+tfvIUkZdkO8FSpcqUlKqhKlWQuAV2j9FrY7JaOFqYiD0p2TuruTu9N+lt++h+f1Ku&#10;MhKMX1/DRfqfKnifVzrvj7UtX/taHUVk1CQpfQWgt0nXcQrrEFXylI6JgbQQuOK9l8LaP8T/AI9e&#10;AoLSf4jWlvp/gfT2jj/taOVvstvIWkj2GJHc7pFEZ43KDEq7hhV84+JfgPS/B2qx6roNs0OmzbVV&#10;ZJCwjlCnKZIySQN3pktjAAAsabrk2lQw/Z5WWGRdlxGsjAOmQdpwRkZAOMjkA9RmvOy3PqGMprF0&#10;05QnfTbVdH6Pcn2XtKfuuzOW8cprVpqTQ6tC0d1E2HVoFTHJOQAOmSenHHtWBbveKDFBcMqs3zZ7&#10;/wCSK7jxXommKJ7qDS7yaFY/mk+3pIYTkDc+IhtGSAMgKSwAJORXJ3XhrW9ECSatp81p5yk263HD&#10;P2Pv1raeMjK3PJXf497G8acoxC11rWbSFbQSKYUfcqN8wBznj0/r3r1j4NeIfDesXk8upaXaafqU&#10;rRRK1rGIoXQIq4CAfIxYb2I4Zm7YAqXwD+y5JrWkaP4p8U+IJP7P1RJGFvpajz+CVGHZWUncDlQr&#10;HjBxnI9P+KH7HPw3+Gvhq11zQde1y2ury8Fvb/aUjnj8zyXdUYIFZdzJt3ZbaTyCMsv5zxBxbw5L&#10;ERy+pVfPNuKaTtdPVP0trofV4fhvOJYP27SULX1a1W9/6Zg634xg8Ia1a6f/AMI3eXE10QrOsbJk&#10;FsARgriVu45xyBknIGh8ePG/gHxB8Q76PwNoCxWNhdS2tnfNDPNc3SKQmZbicGTBCjbFkJGu1VUE&#10;Et1PwD+Fnhqy+KvhnXvGM97rGpQ6hbz2dtY+VCLm88+NLeISSukca+e0WXkdUA+U4zWJ4y+GWuXH&#10;xc8ReCIdFh0uLw79outThhd7yHTYI9xYmSEyFkQYXnJBIDEc476NGnQ4ZSwSc5V5O7V7uMNF00jd&#10;vTQ+Zx3LLEK2yX4s8f17zvKkllh3bUzsVwqqvYZJAx7nFeeaJ4o1nw7NdBWWOAtkwzEbRICQpwe4&#10;G4Y961PiNqnifWbpvKSNYFWB4ozOoMm+NXWQ5OB/rtp6dOeACee8N63c+Fbo31nFbzXzNtE8qhli&#10;XBBCjux/venGDnNVl+Xyo4WSrJOT6Pa6J9m/Z6npXgf4gfF+TwncaPBqWmrp9vCbrztbmhhMi4JC&#10;75WWScFtuFXcVIXAA4O5o/im+8H3KxfD3xj4fsWurjzZ7i40BLeO6+RcPIpkkaVCSzCKRQnyRuyh&#10;sIvD6Zrutajcw62fig0NxbyrJby2lx9meJwRhhjaVIx1wMHnNdh4G0fTdB8fWHj3xxpN/wCKIZL4&#10;XeoafdT3G3VgW+dJLiEq0e/cfmLgg5YbiMHpqYjKsPh/YxhGnUk3zNLR6edk/O6ZlStGraR0XxV/&#10;ae8Tv4t8L+JpdU0COXSdDazt9Q0zQYfJty7XCPOkTcO77t3nMokjIUKqGKMjl/iDqGteFtV1G0fX&#10;beW3MLf2bZNas0YR9rC4JBCv82V2kPuG8sEOwtJ8UPBeian8UI/Fngb4X+IrTw/9hWXVrbxB4ut7&#10;+Us6srgTW6WTBWBWPYFwpDYLBgtS/EdY/EOiw6vYXFna2okSKz0ueGOBlRHeMiPYSvlMyN82WVGX&#10;advQZ1FQjUoKnGMo2lflSaTbTVrXs9/Kz7nZzSqy9zU9s1rwf8Yv23PF+o/tI/tF+J9UsPAPh+I3&#10;Gqa5NqwtV0qxk/eR2djHMJBJM0QMaW8CFFM0bSOqk7fGPDn7afiP9mWy8YeD/wBmq7bQrTxFeTW8&#10;mrTOk2sT6bkeVbSXKKqxJjlhCE8x+XBCxhPMvHnijW9Ikk0rR9WmKqBFIdz8HaA6gsPuAlkAwQFX&#10;buYc15/b3+oILixzEVuNpuH2qGdQwIG4/NjJBKg4JUEg7Rj6bBU4SSnJnTKTidLD8YNcmed9WiF0&#10;LhtzbpCMsehOQQfrV7Q/FugLfLc3Ol31pMJ1axntZvLkWTduRhtIIYjBG0k9x0zXI6Tb21nLNNft&#10;Os0cavZqlsJEeUSJkPlhtXZu5AY7goxgkjZsrOPU7CMmSNmh2qbeYHhB93qORx71GKwODjFu1r9m&#10;Z+0m5aHoHxO1yHxxoFv4xs7tbiW1WMXUkk25o2wo3E54+ZQPfKYHSvNY7G6u4jqd+0UccbItxcxw&#10;L909XwvBIB57knB6VZik1x7j7No0c0txIzeXDFCXZ/lO7jGTlQcjuBz043rPVbiHwVazsiyKrMVj&#10;eTDZLn8egP8A3zXFRp/2fh1Tpapuy8jtqtYubqT3tr/mc/pms2GlTyyW+nLcRtKVZZmYCSHOTGxQ&#10;hgGHBwQfQjGa0rTxBo8LvqOkRXsN1bW8cllIZFeQXK+WMrIqKY1B3OvVlUBNzcNTY/FOkahYr4f1&#10;HwqbiENmH7PIkM0bbSFCSeW525OSmMNjsQGX0T4N/se/GH4t6W2veBfC4uLWO+W0uLiO6t1aKZ1y&#10;i7ZZkJJOFB3BSzABskV7+W06lap7NQd272XXzPJrKFOLm3a3U6D4PfC7wb40u9U8D/E/xlD4M1HT&#10;Z7Nb7UmkYx3dlNLjzmjOyMqJJLFg3mIpSTzAJOSNP4H+NdO/Z2/ag0b4haFqsWvWfg3xxDHot9DZ&#10;xb9RtYZlWO6hRv3e4oMoCSA+MkY3VP4M17U9Ie4uPFfwjsfFGn6D4NXS9XvF167fzrf7Q1v/AKNM&#10;JJIvkDeXmNZYUNvujKqMN1um+L9f8T6dp954b0uz1C70H4bQaXpt3rHhcQzafoNu8Unn83UiGWRL&#10;iOEzeUFdXfyZAd7H7HGZZTxGC5KfuzXk9fVfqeRRxMqWJUpapvXa3yPNP2q9Z1TxF8QJvE99M0ep&#10;axrt/cra+dFthjkeNlBZTtU+Y0zEBtoUqTg7s8h4V1nUUX93cP8AvE2XDs27zumAR36Hr1/PO544&#10;0l/ij8Tmt7a90/R3i0mTUWm1qb7KkyiF7hSpblt48vywFw4cNkId4yfAXxh8ReA/BWueFPCs0MP/&#10;AAkqi31a9Mccnm2YRlEKblygbzJN5yd/7sALsJf5TAZfiJYOnLE+63e+nW+x72Z1cLDFSjR95K1v&#10;Nd7n0H+xz4I0HxLrd58QPiR4IbUvCHhd0u9ZHljyJpJHCBHMjorKoZpnXLBljCuCHAP1l8J/2hLf&#10;4v8Axg+IHxT0FBceC/B2mxi31CNZFkvmhinZQmTtZR5t47EgMfNtwABHlvz4+Cfi/wCNvirxWfBX&#10;gnxdqU114jknju7a41Vkg1FniYukodwsjMAcbssX2BfnK19M/sW+LPB/xT+D0P7O3g/QLXS/Edhq&#10;zatexN4gfTV8RQpKXWK5kitZjPGiSLE8Lku0cKlXwCU+6yWVOnRVKn53b6s+QzKgp89VrXRJdl1Z&#10;qf8ABNT45fEfxj+0N40stV1ZLi28RafdatLbTybEfUFuIgrLtU7N0ckgbahztTIwgFfWngz9ovwJ&#10;4q16z8Jpq2ntqF6NR8ptP1SOe3DWdxFbyLufy5CxeT5cRlWEbkNjBP5O+LPBerfDj4oXfhrxA72N&#10;rpszLqE1jdPH9riQbiLeVkb/AFwK7CUIHmqxUqMVyeueM9W8X65cJZW8NnHJcMLGxW58u3gVpCfK&#10;Vp3IRATgb34GMtxmtsPjuWlaqru9vkZSyeOKqOSlZWP1k/aS/a4tPgF4mk8Ja6LfS/7S8MtfeHNa&#10;1SzmmspbuJ5RPbSCHDlgnkMoBAJcgshKB/yn+LXjfxB8UviPqPxRn8LWWmPrWpS3M39lRzrai6ys&#10;kpTzXdg2ZFcruO3zBgKCor6O8L3Xwb8U/sdxfsqeANG1DxZ8RNQjfX/tljp7iKPUFbfNbxs7hneO&#10;ySWMGNTHIVJTLyAHxTTPE/xB1XwBN8MPFNpNqGm+B7iTVI7PUJzFJYwtcQWt1aRMw3x75XgJiUgK&#10;Ulfbu3E3jpRrR5F63M8DR+qxba97z007o91/4JRavqes+MPGXwUu9X+yQeLtCja+1G3mb7VaxwSN&#10;ExhCfM7FbtxncAhw/O0q32d4c+Inh/4FPH8JdA8EeG9B8NaZcS2WkaleeIls7WRx5rOx3I29vMVl&#10;c7zI0rkuAd5Hg/8AwS0PivxYniTVfF+vaPpTCOAWPhjQtFtrCSG3mQMZ0FuirHHKEVSVHmF7cMWU&#10;qC/ofxd8GeB/h/4vvvFek+LrO0uIdFtYNPvvE2vXLQy3E89/5st1Ozs9w0bR24CzCUbR8wwpdcas&#10;3hcPGV7rRGdSmsTipQa13PS1/aBn0tP7X1nxP4dvtIkZj/aOixyS28CK+1lacTEMxPAKqDkj5Tgg&#10;/Pf7RfxK8B+I9RHxJ0bx7YX01jo72s+jSagryiN5UDgSR5wsaM77X3A/K6lmdkXyz4/fHO/0Xw89&#10;4NHv/wC3YZFEmpXN9KPt0bM8kUkcigqwdJSu4DDKANxUjb4v8P8Ax94r8fa79g1nwvqCogE0EsLs&#10;JpEEqybI89XIMjbtr5HyheSG+RxmdYrFxdL2el++v/BPTo5XTor2qex7p4qu5W0m98d+HL/w1H4Z&#10;kaGRvNmQ3NsyIwZ5XBYeYwuIyIkcoHZlBhAXPh3ivw/4w+KGhLr/AIM0b+yNB+0R29nbx2ZjhiO7&#10;gRfZzIJiimJpGZUYvMxG6SQk+jfDr4dWIXXLrxbZRwmxhZptOjuvMayuSHVfM8tm8tgjOGVo5lZf&#10;Mjbblg3N/FW5m+GvwusdK8O6C9vpbahfJGv25mk0+4W4KhHGVdZU8slPmDeW/Kudwr8fzapWwma8&#10;tGFp3ildNxirczXm9e+lz2aElGnc80+JF3rfw78UXkDXWsN/o6rpt42wBbfyVKorvFhkO4MvG4oz&#10;PIqTb0Fvwt4h16G2jufGF3NZ2+uaRc29zdRyp8+YwQ7GSRVkVhHIE/eB3MaYL7Qo6j4Ynwp4212b&#10;xv8AEDwS/iC7uILi3msDcKv9oTG3aO2KrFsPkxTeWxZV8tXAidhuhdeB8c2d34X0y28PWmuXElnc&#10;aoTJpjWaCIIoQth0keRBtLqdgYkJnYvyI3sf2l9aqKK92fVLbb8uqOunV92x0/grUJLfxJceFvEn&#10;ieHR9JvlMEs2s/JAVkkjV3DQRPtEkZ+XaVWPKNl3MayclB4vmil1TwLq/i6HXNPs7bydLuFmPkOc&#10;xOgIkiB+Xy0zG5WMsjfMNmTkrF8Svibb6j4k0HwJI11pMMMWtNZ6eZDDD+7SB5wzsRvYbWOAjHbg&#10;bmatn4beOdf8Kalp2k6j4QDaKupO2pafDHag3kAaITEG4icCUZ2rcSBooN8jLGwLq2mHp1qNNuUr&#10;6axurX7+oo01KV2ZHxZ0/wAVeFNdutM122hkvLHfFqGntOl1CJElV8mTc4liCbQp3Fsy5BByGyte&#10;8PaxBocfh+ygkmjh2y7Ut03h5VG0hl3l15x99ky+AAcluou9H8P+GNIW5lury+0ea4WeGGK3YqLd&#10;m/cuXdUDEAupyFIyAvBU1nfEW8nv9V0m60URw+cyyJdR2MaqZ1Bj48sHeoZG+RcjqgUnLSc9PHSq&#10;V4xgtNXf8g9pq0zzfWbG7tW+yowDb2jaJwpCYJGQ2c4PBwQOc5AIBORqMOlf2mh03UpJLd0BZ5IV&#10;VlbAyCNzEAHPfp0zWxrTyQyTadbLInJZxJgM/qzccZ67STjoCe+AFt3domfDfw+mfz4H+fevpacu&#10;aF2KMkmaVrJJG0bpexlo8SSebNkMMgbduenJ46455HIks2EMUloIflk+8PpnkcZ9se/PSqq20NvH&#10;DdReTPGjIZpEkcAkqCIzkL0O4Hb6cMww1dFYC2isorWLzLZ7yM+dJNIrJLHvBCxjbkENGx3EkH5V&#10;JGDnKq422OmPvE020Xo+z6ms8hCFpIY/3is3zkLubO5Msp6LkHDEYdsnxBYyaWsltdR+ZG0StZzQ&#10;xSKrqA4MqZGDESGznBycjBDAFvfzw6rs0u7/AH0smyOdpcRpkMpZuORhupAwM8A8C5D4S1fXLFda&#10;Wzn+yxzrCbqMFo1lYjahGepAfCjGSM5PNcvu0ndlRT6EOnRaD/ZT21xY3U1xLn7GkFwuIkBDEyjG&#10;HJJAyCuAhyp+UVWgit9Lniu5Z4fLZt0i7t3AHR9p3ANyMjHGSMnireq2Nho9xayadO0sbQrhnJ64&#10;OQeTuHb07juBV/tC3+zTwrDI6KrOoDAEtnvwcjG75cjr17VmnKUroaVinruoaXcyLcWemILaOTCq&#10;oEbZOwkE4J28PgEsVySSSSWyp5LXYv2dFX5gC56nj0z+eMgHv0rZ0+w/tSfz3ns7VfOVW8xNqbnV&#10;8n5Rg7eePVl7A1mwRyzQrCsP38bWZQvzHHBz0HzeuMnntjsp8sUkOQkhWMKDGrDbleQfl6ce4/r3&#10;piasYy9wxX5Y9irtDHr9PryMcceoqO6upog2nTQ8QyERvtUbSFC9uRnA+pyepqu9rO8e+KMj5Q0n&#10;+8SMf59K2jHm3M3Kxp2Oq+dCsd/GvkozHbHhSd2wH5sE4wox1AOSBycreRIqRlp4Zf3aFtilQCVH&#10;BzjpnB7ZHGR1pra3FjKIrmNkYhflkJXII4Iz1zVqwa3luo11M4ieVfOmXO5Vzg+vY+h6VnyqL0J3&#10;3KLyeRcKofLMvK596a4gMu6VgWZiWZs8D9fy9KfMkkT77n5CvBXduw3HB+nr3punyWv2kPdIrJ8w&#10;bdIVxxjOc8EdecgEcgjIrSOmoblZreMF2kIK/wCy3QDPemm5SaJbXyIl2sdrbecdMZ7j+tXN1lG5&#10;jkkU8sq7V43DjBzgAHOD6decYqvLELaNrie3YOZMNwf3a+h+p6dBhW65GOiPvIjqWLWDSYSJzJuW&#10;N1O5hjzFDDKAZGCRuOc9uoOM6eq3U+uyPfXkFktxM7STQ2dqlvEjH5tqogCqo3MMKAAOnAFY1jf6&#10;oB9psN0awsNz+Zjb1x9chSK2NNvPJsGuisEkl3My42tmFguN3zDbhsngEnjPGBWdRSWpfxIkluNM&#10;m0WRL+WVZd7G3hTkK+F5IJGM98A9B6Yq/oJhubiwhuo5GhgZN8fnRwSPGWDHDOjDeQ3BKtgEcEKB&#10;WVHb3GpRttt7eNUkb5muFjCJt38Bmy3CtjbuJ4HLMobWNzaaXMsGmF43hjNvdpfW6sA7KUZgCoCq&#10;CeMgMpwcg8rz2MdbkLWsbJNEtxCqhsx9Mbv7o9eP5duTWPNO6PI6o+0tjC56Vt/2Tem7W1knjj2x&#10;pInmZBPAwPT7p3ckcA5Oaoa1pjQKZTJHhlAXdgcHk52k9/XBwelOMo81jSJTW6ZRHusI2jRW+ZuS&#10;cjGenQHOP0wadKFuLZbiS3jDLIO5446enbPI79eKgaNoYNxlXqO3WmW5n87zEfbtwVKnoa3WgSXY&#10;nSO4UeXHKrfIzNHuztHp+hPTOAKi1C4F1D502TJuXa+QBsAORjHqQe2MHrkYkTUp3mXy+GVQvQLk&#10;AAdMYPbg9ec9SaWcvfELOz8Mf3jHc2Ccn9ST9Se5rSMtQuTiSHUitrfX0JiUqFaSPdtUAnhvvKvP&#10;3QCCT7cHhma0tdVjW6t5ZIom+RYZNrKvJ4OD656HoeOeKcSSQOojMfyyBvmQEHB9Dx+dSWdzHaat&#10;DcXW4KGYs8abjnHXBwD/AJ71fxF05cskzo57+9MNvrD22FaBfs+wkhMYAXJ5wACASeTxk103ihrC&#10;S5gvtFk8y2a2hZtvO1zEu8f99bv84rlraW11LQ5LZP8AXCZZG3MTljxgDsOCRx6Zq54bu0VG0933&#10;fKpbORjjpg88UqcdTpqM6nQNWvNO1KQW03lwuynbjIIPGOo7E/jzXufwW1ybwjqy34uo/MlkEEzT&#10;SYWOFpYmP05Hf17YIPhPheOzl8Q2sd+22381BL83ARecfTivdL7wrcPFfajp0ii1S8jaQDgfLhnH&#10;sOGbnqAOBiscVyp2ZVG+6Pvzw74qtvEXgfT/ABX5l1KurLDPtXzJgm+dM8KCwHHuB0HYVrPrkUWt&#10;ajZC8hWGOKHyRIAuyR4ZCRuzyCWzjGcn0wK8f/ZC8aR+I/hLptpptpPcRWeswwSPH8y2Y/dyHduO&#10;QoI42ggZzgAMR6hqn2Lw/qt1Je6gv/Ext5NiSRhQNqCELknnd5irjHJPuAPm5R5ajR7EZc0Uze1z&#10;U9R+zw6folvDMGkDx5m2ctFKMjAOThQB0BHeq9heW41KaVbHzpoWVWZdu7ny2OOQMkFevYLnOBiv&#10;eyajL4qtfs9mot1ZH85ZOcmObgrjjB/muM8gQ2lnYeHbuS+aS4zNKWmMm+XD+WmwYAJzsjVQOrEL&#10;952JIkVe5oap5GpaTsgguFhkvLcx5Zo2ws0Z39M/dAPYg8HBUis+SfRNDsJHk1GfzNS0+d3lvLgH&#10;cY1aRyGwACd7sVUBQASqrzm94hDT6dDc6RJDA7tDEkrIZo2VWBDBQw79DkZ3HtjbXuJll8ONPc4R&#10;1huI22r8pKscgZxuAaMYOOQM4oAuNfpqVj9p0/UvLRr628u5ttvKl42I5BGCCVyOx7HkXNT1Xy9R&#10;hs76zdXdpI4Zw2UdeGDDnrhcFWwQem5SGPP69qtpot3/AGbaaXcnztQspZprWMMA8tyi54+bJCsx&#10;OCDg87iAei12Kz1yC3mVFuLWZnJ8t/lIK/KwK/UEFTnoR2NQ17wM/PH9rzwA3gH446zp8ELLBdSm&#10;8tSwGNkvzY+gYsv/AAGuB8CeNdS8A+LdO8UaQn+k6dfLNCvZsHlfxGV/GvqH/goX8OVsfD+h+NLI&#10;SXEkd5NbaheXEu+R/NzJHlum1SHUKAANwA44HyLczNFdgjn5ySePTp619Lh5Kth1f0PHrxlTraH6&#10;R6B4qsPGXwL1DxNp8pNvqWl39zb+YnylHEzLkNyMgrwfX2qP4n+EPDkX2lrGyaFntYSGjmb9yN8u&#10;1YxnEYzuOBjnsABjxX9jv4lar4l+DfiX4e3h+3PZwG30+1aZY3ZJwyKgLELgyNgdCCe+Rj6Glsrz&#10;XZ9RkvdO2K2m2sYZZBskdXnYsp6kYdeoHcV4NSk6VZxZ61Op7SmmfKfxFhhjMXi/Sp445rS6NtdL&#10;uwUlXcpUk9weMccc9K4/V9XOrWkl+q4zI+/bnnPOPpmvYfiT4Y0y21XfNYx7prmQbuOXCvkjH49R&#10;kZIPOa8g1bQk0f7VpcJ/d3GXhj/unbg8dxgZx2+lelQ96Opy1fI0vC2p38/gePTptQkMK3C7d6/M&#10;hD7iobPAwvvjtivfv2a9aml0+QajqK3CyWsYWbyihAR2yG42/ekXnjPpxk/KvhbWjbadJaib94sz&#10;btknPLHI/U17L8D9dudS0HS9Itby6t5ZNYZJJrdxvjH2a4YA5VgckLkHg479KzxdP3B0anvWPodr&#10;mW41y4kt7mNo5LGH5NxOCJJjnjsT8vXPHTjjX8G27roNrAIlXyrfYmGwAEXgA9xgcevHtXBaO/iq&#10;61S9v/7etvNtYYbSO3t438mQ481mdSRhyJFwVY7fUglT2/hKeWDRozepGsjb90Mcvyq24525UcBj&#10;noDj0zx5UlaJ2+hQ0vx14i02xv2vtFEmn2LTRWL2shaUJHI0YQhx/dUEPuxjJbGMnml8QeNLj4TS&#10;6PrGgqtxJo7LZmAs6wnyjtWUMPk7AnlRjqOBV3WZr3UNB1bTrCRpLq4W+EHksWaPc0g2jAyTluMZ&#10;JDADvW1azRxiOK8gbaw+YqWHy5weevT06VhK5ZbiZ5YlkjuZEUqMKkYYD6GisjRdbu1sPs9totxM&#10;tvNLB5yXEChzHIyFsM4PJU9vpxg0VJV0fkT8R2axS3e2bb5UMYj3fMAAcAYPUYAH0FekaZGEtrMK&#10;zZBjbdvO4sU3Ek5yST1J69+KKK8vOJSjltFJ73/Q+ErkPx7llPhSxgMrbF1KEqu44BMcvP1rmbEs&#10;+iLIzNu24zu7UUV73Bf/ACTlP/FL8zKlsVde1C9sZba6s7p45FlZVdWwQBgD8s9f8BV34t20E3g/&#10;wl4vkj/4mGqSX0d9N0WRYDGkY2fdXC9SoBYks25iSSiveqLqejH+Cj3n9n53ufAPhuS4dna31yGC&#10;Hcfux8Pt9/mY8nnHHQAV7d8ez/bPwu8LHUv3nneKI2k/hyRY3hHTGOQKKK/l3iz/AJLTCf45/wDt&#10;x+v02/8AVOT/AOna/I+Yfif4v8T6Z4/m0ix1u4jtkWNVh8zI2tEuVOeo5xg8Y4rA1r4y/E7SvBN1&#10;oei+L7jT7ae4Y3C6aqW7T/Lt/eNGqtJ8vHzE0UV/TnB8Y08rpciteHTTdan41X1ir90eQ6rGmnxa&#10;bfWg2yT25nm5yrSLPIoO0/L0VRjGOOnJruZJnu/hXreoyKqyyW2no3kxiNcMHY/KoCg5ReQMjkDA&#10;JBKK83NP4lP/ABL/ANKR0djjvBVzKdTaOTbIvk5CzRh8H5eRuBxXq+gwJpHlvprSRK1sknlrK3lh&#10;mSPcQhO0E5PQUUVecU6csNK8U9O3ocdX4Wdx4LP9q61Z2OogSxTMFlVl+8C4Uj8iRX1/+3v8NPh3&#10;4A/4JNeE/EXg3wNpOnajqPjgLqGo2+nxi4uViF6kSyS43usaEoikkIvyqAOKKK8DhqMY06yS6L8z&#10;ryv+G/VHHeHfAvwy8e+HtU8A+KPg54Fm0+LT9Pljkt/A2m292rz6bFPI32qKBZ8mSRiP3nyg7Vwo&#10;AGl/wTH/AGd/gX4n/Zji+IviD4T6Fd69aXl1DDq02nobjYb915fGWICgBmyVAwCBmiivdrSkqM7e&#10;X5M6Kn8Q9J1/9lL9nPVdTuF1P4P6LcCGPMYmt93Voyc5PIyScHIzz2FfMP8AwUP/AGbfgX8KPhRo&#10;viv4cfDPTdGv9U1i8N7NYoyB/Kt02ALnagGScKACTkgnmiiuLBzk61mzWkfEE8Mc19DFKmVeNCy+&#10;pBFWNWhjTS440XC/bJxtz05/SiivqYa04mcvikR+A41fXl3D7rEr+Ga+lvsEej/CDT9L0y5uobTV&#10;/At9rerWaXsvk3t7Bqk0MLzR7tsqIkMeImBj3Lu27iWJRX1nCf8AyNJf4f1PJzX/AHFf4/0PorQP&#10;C3hzXbX4U+FdU0S2l0j+0PGF3/Y3lBbITWV7L9lcW4xGNnnyjAXDBgG3BVA8l+F/xH8W66ur2uq3&#10;VrKl/oOn21z/AMSu3Um3NhayGBSsYKRGR3kMa4Qu7MQWJJKK9/jCcqeQV5QdnpqtDn4NjGpnlJTV&#10;1rvqcu+s6mT4o8VJeNHqumeD5LnT9UgAjureZNY0qNZElXDqwR3UEHOGYdzXkPj7WL7xl4f0jxt4&#10;jaK41bUo7iTUb9bdI5LuT7ffKZZSgHmSERpmRss23kk5oorw8v14bpN93/6Uz0s//wCR5P5f+kow&#10;fDU0qzbFkYBY8qN3qRn+Zr0dtZ1Pw1dy6to120dzdWcf2qaRRI032i1AmLb87iwlk5PI3ZGCBgor&#10;SnKUakLPqctOMZXujmJvG3iiS2TwrNqrSab5DN9jmjR03YYbsEHnjg9Rk4xk55vUneTVWmkkZnkm&#10;BkdmJLE8kknrk0UV6HYKK/efM/Rr/gkR4C8ISfDnxB8Q5NDjbWofElzpcN+zMWS0WC1kEQGcAbyT&#10;nGT3OABXoX/BSj4c+AtW/Zl8TePtS8G6bNrmnw2osdYks0N1Cpuo1KrLjdtwzDbnHJ4oor24Jf2f&#10;8j43MJS/tt6/aR8v/wDBKa91bxH8ePE9jqviDVGil8LteTLDqk8PnTx3cCo7mN1LlRNJjdkDeT1r&#10;379o/wCFfgO++EfxH1290Lzr7RW0+HTbyS6laWKN7ywJUuW3OP8ASJVG4nCsFGFVQpRXjZg39Sh6&#10;/oenT/3yXoj49+JLNYeLb7RLBjb2LqWNjb/JAPmPAjXCqBgYUAAAYAxWxLpGmRfD7wzr4sImuoZ4&#10;pFeRAyswuB99TlXyOCGBBHByOKKK+Ph/vU/R/kdk+iOi0rxJrWk+GtV8b2d7/wATTSPEeoS6fdTR&#10;rL5RQRqq7XBVkC8bGBXAAxwMR+MLmfxT8MLPVvEcn2y70vXrXTtPurj5pbe1UGFY1f7wCxoqKc5Q&#10;DCkUUV+U8QN/Wov/AKfP8juj8KPnfw7cvJpV8rxQ4kvvIkHkJzGWPy9Og3kj+6VQjBjQrRnsbTUd&#10;Q8IxXkIkW4uFWRegC/bJlwuPujAHC4AxRRXuYH4qj9PyOmjudR4j06wsvDen29pZxxrb+IpLOHag&#10;+WL94cZ/vZjU7/vZzz8zZ2/CfhrRbe3vtKitGFu0x3Rec5GRDeqG5P3goADdQMgHk5KK8+nKX9ly&#10;d+r/ADOjozz/AF++upfFMyvL8q28ku0KAu8W5OSOh5559T6muSjvLm58UR20ku1Zr6JJPLARtvoC&#10;uCvXsR+goor0MD/Dj6HN1DWtA0i2+CWh+LILJV1C68Vava3FwGP7yGGz06WJSudvyvPKemTvwcgA&#10;Dk9Us7Ya1NCIhtjOFX0oor6LCu9P7/zBfEFzDHBeLFEu1TLIhX/ZAXA/U1ZtbeGaC5mljDNBNHFF&#10;/sqVfP48deoPIooqo/Gd9EuXFtBBfRtFGFxDGRjsSik/zrT8F2FrqOr3FteRlkjsp5lCuVw6W8ki&#10;nIIPDKDjoeh4yKKK4sTsaf5kni3S7IXQuSjNI99PC7SSs25FCsAcnk5Zjnrz1rjQ7fZ5Fz96TDe4&#10;yvFFFLD/AAol7li3lZ54TtRfL2lNkYXHAbsPUmlnUSvczPy0czbefRm7UUVp9oDCuZH8mS43HfuB&#10;3D8am00mK1SZPvM21m9QSOP1oorsXwo5y408zyW8ckhYSXcaPv8AmJUsBjJ56U26ijUKFX764b3+&#10;UUUVE9yojPE1la2pjFvCF3wqzY7kk5NUtBRbvWYtPuBuheeJWXOOC2DyOaKK0j8BMiGweRoGnMjb&#10;zt+ZWI6Nnt9al8R2dvZuTbptwrH7xPPmMO/XgD60UVrTFLYoO7QzjyTs/h+Tjg5yOK6X4fxRGC8v&#10;XiVpIMNCzqG2HK8jP1oorPFfwWVEpa8xjRHjAUiGMjYoXGQc9Kf4eleQyox4+ztJ0/iHQ0UVNP8A&#10;goiR0GlQRzarYQSA7fPTkMQ33SvUc9GI696yfFU0kciohChIztwo/vmiiuWP8YUfiMyU7rNpG+8r&#10;HB9OKbFIyhXB529x9KKK7vsmy2HMAgiZRy0yg/jVjUh5aMUJGJSo+b+H0ooqYmL3IYh5r/OSfm9f&#10;aku1Bto2xypGKKK6KY47lvS7id7RUeVtvz/Lnj71WvDd3cf2jCfM++6q3A5BPNFFUviOj7J32ixx&#10;gQuEH+sUfqK+0vhRp1hN+zz/AGvLZRNdXF9EJpmjBZ9vlov5KcUUVwZltH1OnDbM6L9jd20rwd4k&#10;stMb7PEqQzqkPy4ka0fLcf5zX03FBDqscZ1KJZtwmUrIuQQZNp46fdJH0JHeiivErfxmerD+GVvF&#10;hay0jVL+0Zo5rfTY54pEYgiRWLA+4yOQeCMgggkVD4RuZ5LGMSzM5WbytztuYqsbAZJ5Jwo5PJxk&#10;5JNFFZj6G14ptLdNI09Uj2+ZqVv5m0kbt1yu7865XxdBFY6wy2aeWs2h6ldSqnAeaFrZI3PqQkjr&#10;7rgHIVQCig1j8JvapZ2zXUczQjcZrUFvXbKSPxBPWrEjvDrU1jFIywyRQztEGO3zGlkVmA7ZCjIH&#10;BOT1JJKKzCR5v+2HaW11+zr4oFxAreXbwyR7h91vtQGfrjivztmjQXQIHr+PJ/woor6HLv4HzPLx&#10;nxHqv7Ieo3tj8WVgtbhljkhhEkfBVsXURHB7ggc9RX3600keqWlom1Y2t5WaMKME/JzRRXBmH+8f&#10;JHVhP4KPDPj3FGmn2syIA0msTbmHf5ZD/OvI7qztdRvLiK+gWRWgVTu/3m/I+/UUUVph/wCGhVjz&#10;aa1gtdcszbx7d1wobaTyNx6+vSvVfgDK8WoWvlnb5esTBcDt9lmooroxH8Eyp/xD6A8IyNNda28m&#10;Gb+1VG7aP+fW3rZ0K6uP+Erv9OEn7n7Fa3Hlgf8ALRmZWb8Qo9uKKK8OR3RM27QPFq4cswa6kUhm&#10;JGHgjdvzZmP41r6P+6sIJo1UNt2Bto4HHT0oorGZsth/gO7uzoUx+1y/8hfUOkh/5/JqKKKCT//Z&#10;UEsDBAoAAAAAAAAAIQDBj+IvoFIEAKBSBAAVAAAAZHJzL21lZGlhL2ltYWdlMi5qcGVn/9j/4AAQ&#10;SkZJRgABAQEA3ADcAAD/2wBDAAIBAQEBAQIBAQECAgICAgQDAgICAgUEBAMEBgUGBgYFBgYGBwkI&#10;BgcJBwYGCAsICQoKCgoKBggLDAsKDAkKCgr/2wBDAQICAgICAgUDAwUKBwYHCgoKCgoKCgoKCgoK&#10;CgoKCgoKCgoKCgoKCgoKCgoKCgoKCgoKCgoKCgoKCgoKCgoKCgr/wAARCAKKBIU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8KmHmAKozmorq&#10;KSMbpUx79q0rE2Vw6xXj+VtjI3Ds3+FaLaFaS3jab5iMzME5kwoORk5GeBXVThzI8/m5TmrUkyhW&#10;Peta0kMMexJD/tVDParbXEkERXasjAMvIxnGc/hmkj+/hQd/tQDfMrnf/C/4ueIfh5qN1eaNqxtW&#10;vdOezmkjDZ2OApICkDO3POD1PQnI+8P2ef8AgpVqTaYvhzTNK8QeLtdvGjMGn2tnDFDA2xQYVeab&#10;cwIQtuwcFidvBB/NGOcpcbCy5Y4FdhoetX3h6a3vNF1FoZI9rSSLlWVsjK7hyQdo+UgDnB65r63h&#10;/iDF5fJR5ny/keHmeW0cXDVan6m3/wC1B+080l3/AGP+zf4c0dZLpEabxR47hJgd4UZVaONN38as&#10;QDzvwPWvMP2rPBf7Q2t/Cu88W/HDxD8O/DtjZ6TndoNld3twy5dIrci4aNPMZzIF5IOHJIA5+a2/&#10;ant30/S/FJnudQ1ZdSFxdQ3V0Y0g8uONESNQWCjKKR8uAAB2pmkfEXxP+0jrfhn4S+MvGuqQ+G7G&#10;8L3ck9w1xM80xAkcmRxlhyqYPypu2qSTn7qrxBhcVD2MZNylotdNe54WHyuWHkqiSSXWze3q+ps/&#10;B74ffDXxH4cm+Ln7VGqaxHbzQW1v4WuFnVhJFE2yaR1WQSjJwisFxnc2WPA97/Z8/wCCeHiDX9at&#10;fiTrmhL4b02XJ8uDVJVmuYmYLswBkb0DFgduPNHA27a+eP2odZ+FukfEWx8J+BNDt9DsEaOaa+kt&#10;UInzkxyNCgIKLj5VXClTgp3P6TfB7w74b8LfBHR/EHgPxvNpcMOgwzzaaLeOW13MgZz9lLt5OS3C&#10;xSBepySS56cpoYaVSUHFPka16t+osyxFeNHnTtzdPIv23h+w8OePNE8H6EI1W6SR762WFd0kOSEc&#10;bR8jjajHs2XP8JxJ8UNM8Y6Z4tPjL4U61Y2M2mKra1ZzSb4dZjVS3lSIM+W4DDEgG4Db97O0fPvj&#10;T9rv48+IviTaeFP+FfwW96v2j+yNWtrWS3ljXEbMpt5S0sJZUOSvmEA4w38PHftIftpado/gKx8B&#10;fDPxrqG7JXxQuqXT3VxPMsR82OUSyBcs7NuUFQJFyFIO5fcrZhRo0+aXQ8SGDr1Kit1PZP2gvBX7&#10;N/7UXg6bxNpGjaK3iKaFbf7T5NpJcQ4gd1Zi27coCFVZRkjGDxgfmn45+A3ivQvEGoafJuV7KZ45&#10;I4odihlJAxxxnbu6Ywffj6I0HVvHOg+F7HxL8BvFt3a29rMq6xNJbqBdsyRiRDCThkCIrLlRgD5C&#10;w5PJ3PwN+M58b3twHtbr+0gsZA/dw3CNskDKQm1MZWQDA+YYBJXNfL5pTWZcrVN37nv4KTwUXFz0&#10;7M+dNR8LHRYHld2cZK7WYLx26E88+n9aXwl4c07xNqMOmPJ9nnkkKK8nzIxwCvbg9R7kr05r3bxR&#10;8DSNZm0rV7G8/tzd+5jnjVBNcMeAABtxyGJYk/fPHyk8XqfwXu9I8Y6dYww3MsGryYiSVlWYqEBY&#10;k8ANg7lOehXPevmZZTiKM0+XS6TPYp4qnUj8XQz2+AHiTQfEscN0BcaSzL9oumi2qIyMliMcYBB/&#10;nx096/Zn+C+n6Rd2PiHxJpVyy6xPG81q8YHm2xKmGdQrfLt384OUbBKkkA+oeF/hTK3wxvvCupWP&#10;2i8kmtLaxvI412x/aJRZtICpGGMLgqwwB5LLhShz23j+98CeFvCDaN45uNS8O6SmI/tUhbajcjzI&#10;njc8EcN93O7BDAAV9pgcpw+Dl7V6W1XkeHiswnUj7OJ5TrP7Lumad8RI7/SreHPylHt412SqS21g&#10;q4AywQHaRgt8q7covD/Ezxl4G+E9trHh3SLf7d4wsddmjhmEYb7Am/LNPIHKEccx/Nlu47Z/jr9p&#10;DX/EOuWWj2mrLpdjZzNG3iG0jeN7mKSaMtLAj7fKyIt+8kkGP5e5PAT+FrS/8PTJ4Vs/JguroxW6&#10;tEx81tzfOwxgkoActyC3B4+blxmOik1QVn3Lw1GpJLnZm+KtV03VraTULvUfMbUL5Z7m3SbeL0+W&#10;CzyEKu4hjlVwFUEKBxk4Wssmg63Dd6cI2aRldY4epZsODjORw3v6nrzk3Sf2XdR3BaQxjPlnzPvn&#10;1HGMYH/660vC1/8A2tqEcxhZ5l2Rq275gqjaFX1Y8c+gPqTXy3tnUqa7nqOnaPkfQ37L2mQ+JNWt&#10;7nWry3gvZGjaGeRWYwBQHQYiJwDtU7sBsnscEfo3+z1a6c0K3l1NZSalLGyNcWczMJVBxkhokKH2&#10;5zjr2HxJ+yv8QNXeSHwxeaRZz6aTDHdWt4hZFk8wKu5cSKX/AIhkZB/uAV+hHw0sbSSwW7hgkt3j&#10;RRJAZCUHfgDIzzn19cV+n5TTjTwasfG5pUvXaZ1EaBT043U94wo+WnqoMfXnPPy1KYN67mPG3Py1&#10;6FzxokOwb2I6egFOeNjg/Lu5G7GafhU27kbFOVVHCjvzSuNkMEARNijCr93HpTlh3AO3y+y1L5Tl&#10;sL9T9KXy2+8F6cUuYOhCyblbtyPmpNi4VgPmqcpvGG4bNAjKjaRRcjyIUhx1Y+uKNhLbQMn/AOtU&#10;rYXj2pVUoOR+dUHKiFU2nGMZOTTgXOWUH61KQduMYwc0oTABzlfftSugshiKA20tuGM596Rk3c9d&#10;vFTAAjaKCvXkUuZDbI/KEh+bin7VHQ0uxhgjmnOoYbgWz3x3o5hEbQg8t6U0rg7TgnbU+3P3VP40&#10;ixORn3z+NFwI0YdQuc8UPCPuNH97rzUqwlDkDPzZ+lKygA5P3aLg0N2lhlVpoXJbJP1xUyjarFye&#10;e3pQqEnk+9K5cbFfykZ8eZ83XOO1P8sluvT71TOhI2gck4/CjZ/Ev97tT5hPcgRAo3EY/vcU7Ypb&#10;5W+939KmZWGAC1KUVBk0cxJAInYYVuelOSJtm1hjmpljDuSv93FO2lRlj35qQK4jZGB3GnfZ1J8x&#10;VG4cFsdambaeQMmhY1U8nOfSgCFo2A3s2falERbtz61IcchQaVAwyWegSZHsQZBH8PSjYcDI9+Km&#10;MbMOOP8AaoA3Px2oJluRNGzAECjyxjGc/NipQhfkBh14oWNsYPegRC8K437vr70v7zfs254/KpxE&#10;M/8AAcUhAB9++aVyuUiEYVNoHvTjCdzfJx/OpY0ATBH50qgN8uaSZcneNiALlseUKcsIAxgcfpT2&#10;iHVuh6U/ym24HSjmIirIgEAz8o2/SnNHjapOKmKsV2AfjR5TZyeij86OY0jHlITH8u0SUBMhXepi&#10;vPHFOMaBhn72OlSXYhG7pEPrQIzyD81SBCCxVfzpwwF3YPNAiFRxtXsKVYMn5jUuwkArmpFj3bh/&#10;9apbKUSFEDPjP3eMfhQERD5gXlf4qsJEEG7v60LHlMlTjnbRzFWIVjVky5xxSC3wOOam8tuAM9c5&#10;pRBhc59hU3JsyExyZwp6Z60Jbru3sMnPFWPKfbgH9e1Agy24saOYfLzEKwqOh/SgxY+ZjiphE4G7&#10;H8P5UGLPONv96jmHylc23O7djOacIWXMjD/69WPLDYwOlKYgV5pcwbFbyADuzQ6KB/KrGxSMqKTy&#10;VGcr14p3Jdyt5JHzKmfenKucZH4VMYiDkdO+aGjJ+VR35p8wtUQhNpznoevpTfLYEAen3qmWIgDa&#10;lDLlcbafMGrIVUH5cU3aASVjIqwsZCZ5+tNCMTgnqadxcpCIghyo+9S/ZwScrUrRNjNCqMqDnPpT&#10;uTykXl5DAjikwQBkVYAJG4c8cU3YqNlzlulBREqYOFGP60jBiNxHNTNG2PkFDJuXrQSyJVAOBH94&#10;fnQiqx5BGelPMHOQxP1pWV/u4oKIlTYCij3zmnCJn27uMfrTzGo4Pc55p8ZwmGBwPap5kFiHbs+V&#10;umc047IsB3CjcFXPc8AD6kkD61V1DXbCCaSzW5iFzGoKw3Enlhsjj5iOhPGRnB9+KoReINP1eb+z&#10;NRslazvCbZZSw3LcAfPbTRkfupQCNvJ3j5lK/KDzyxeHjKzkvvNI0ako6I2RHErqNvJ/nSRSQz7o&#10;I3/1bbGUdQ2AcH3wQfoa8u+LfxCj0Lwbq2hTWdzcXVlYh7C8aIbriYjNvIOf3kbsDDJ0ZWyCuJFN&#10;WfAHxf0rXdF8O/ErU75bWz8UeHDJNA8hYRXFsvmuf7uTG7hjgE7IxyBxyV80wtCooSkrvbU6qeDq&#10;1IcyR6SF3ENv5IxS+WFb5eleffBr4u6L4j+2+B7vV45NY0fUBb3Eak7THJNcJCAT1bbA2c+me4rv&#10;dD1O21/RrHWtOjkEV/apcQLIuG2uoYAjnBAPI9arB5phsZBOD36GVbCVqM7ND1VQ+GGNx6VreG44&#10;bu31DQJ0J+1WhktyuPkmi+dT+K+Yn/bSqBjYHt9PSrfh25t9O1m0vLlN0cVwhmB/u5Gf0zW+M9/D&#10;yt01+7VDw3u1lfrp95nGI7flpGRscDNaXiKwXTdbu9OjY4huZIsN22sRj8xVNEIzuytaUaiqU1Nd&#10;TOpH2dRwfQhdFJwVzjpS7Az7u/an/wAW7HXinOoVQSK0M1chk2hdwU9OvpzTZGSFGmdwNo3VMTxl&#10;W71x/wAVfiHpfg3QpLpopJ7jOFjikCkH+v4Z/KvNzbNMLlGBniazsoq//AOzC4Wpiqypx6m/aaxp&#10;d5cfY7e9UspxtbrntUOseJ9E8P3KxX97GrOoCqzcsT0H4mvmb4e+J/iX4h+IP9raM1vp+mmaaO8j&#10;ZlaZSCuFH933PsMZNb3xj1HVNStmktJoneO4ltWYKcs658wDjLYI+YngdTmvw3NPGiWGw8oxpJSd&#10;0tduzsfYUOGaaqKTd0joviJ+0LZ6drraTY3StPBIksKp8wbnlOOxBwCOp446VvaB+0VoWq3CJd6R&#10;c2b+SN0My7dr5wRk8Y44PQgg8dK+RNP8Ma4tzDq1r4nmivku99i0illjG4kj6dMY+6QPTFdxdaFb&#10;eNr9dI1vUme7WH5vtG2TzOQoXcee2R3AAzzX55l/ibxFDGKo8Rza6p7WPYqZTgZU+XkPqvQfin4D&#10;12SS3stbg8yNts0JlCshJI5B+gPuDW1HqWmSrHJBdrJ5gLAq3G3PWviXw98KNc8MePG1e7uUhjt4&#10;iYZ47g4RAE+Y8jHzOygAZITP8Rxc8T/Gr4pfCX4p2kOmX815a6hAyzfbYciZxxHtAx1O5cnONi5J&#10;AFfpOA8XMRKX7yCklvZ/5nkVeGKEvgdj7WzGP3gK9hgUOqAK0i/L2r5D079vTX9a8RQ6FfeGZrGN&#10;lRrq6mkG1mLlcKvHB5P1OMcZb6M+FXxm8M/E+Jo9Lm3SxcNucbmJz27dD61+kZDx1ledVPZq8H/e&#10;0PBx+R4jBxulf0OyVQTwONvFMeNDzhvlNM1bULLQoDe6pN5cbH5ZG6dOlQaD4hsPEJl+ySbmhkKN&#10;6Zr6enm+WzreyjVTl2urnlSwOLUOaUNC35Y3l+isaUxsZNoxxyBTbu6t7GIvPOqqo7sPXA/UisnR&#10;PiF4T13b9i1WJjKzLH833sDJ+hroqY7CUZWnNL1aMoYetON4xZs7WZizfK3rml8tNu3b0ogliu1W&#10;RJNy+o71KCxY5at41IzjzRehHK4u0iF7Yn7zcYw3HWgxJjG3kjNTBcnO1jQfIjVnnmCYb+IgVnVr&#10;U6MeabsiqdGVV2irkaw/LjG0dcUBS/bc3XntTWvbB7z7DFOrSBN21e1TZwSN23FZYfGYfFQ56Uk1&#10;3RpUw9aj7s1YgWHyQWK//XpVtyx8xV6mpkTYpKkseuDQI8t5g+71HTiurmOflGoh34ZT9VpFSM/L&#10;t27T3qdSCcDJ3D0pDCWJJONvTnpSKIkUk5pQiqPLx+PpUsasRkjk0Bdxxv6Nj6UARJGNu3HXjmhV&#10;VTgY9BUzIknG4hs8+1IUGcIePTFO4WsRnaTtLdOme1I6jqY8/NU6pg5I9s+tNQB5AQOn8LVVzKS1&#10;Ksq+Wc+Tu3c5zRVlAEZsLx2zRTIP5gBbDy1nV/m/iVlwRTra6kSXdCfmXoDUllHaTzLbeUF8xePM&#10;baqHsc4z+mKveINEsdPsv7W029V4JJvLj25yOOp9Px6/Sv5rcWtj9vfmZiT7ZljnCqrNhmfoOev0&#10;qtdRS21y+XDbXIyvfmnwwy39wsMauxJwuFz/AFqK+iurO4aC6PzKx980RT5bj0Gw3TE5DfnWxp2s&#10;S21u0MY+WTl9yj86wVJznZ15PHWtKJsR4/h+lVB2HKK3Lq3ZTkDk89a2/C/jJ9Fu7edXeJoZvMW4&#10;ib95GwIO4H1GOK5sOXTd+VRu5V1CE5DZropVp0pJo5p04zjZn0t8I9Z8E/EbxHoVr8S9YjtoYZIQ&#10;mqagxacpgpIEZg28R7YtkP3SdwwdzV7Rb/HtvE/x21bxJdWtxaeB7HS5La3urgIw1BhDb/Zre5JZ&#10;fPGVXchEhUyPuIUlx8P6LqrQSQm9ZZIVk+50/Mrgkc5xn2rW03XpDqf9kf2nKunSXTYhd2aNFY4L&#10;BC3XbwO/GMjPP2uX8QunGMWtb/f01PGr5eqkm5P/AIB9xfHf9ofxGtxAvwH17VLq30mxNsuv6vHb&#10;TWr27wLtczPuZXIjQnJ3FlcYXKqfK/2Cvh945+IvxeXSPBei6TqUbWaJrTXkM00UdvIwy5AAGMoA&#10;VDANjB+XJX3T4Sav8Fv2fPgd4V1rwv8ADa517xR4o0eaPSzqjR6ktmNiObiMu7RbRI4DJCAS2UI+&#10;Xc3ov7LH7J3iHwr4Tm+K/h34tS+GbjUrqS8voNNtI5NodfmEpIHzq+4jDFUyVQlWbd9nHCyxeLhW&#10;lLZXa6HgSr08LRnBeib6nV/ED9jT4facI7XwV4bt9DuJrOW61CPQZpbW2ci38s4gRvKJLIjAFTnD&#10;d8k+b/tCap4v/Zv0K38cTWtv4ohvrGJbqz1OFLeeOOMO4cTIqjflZGAKEAxr6LX0d+zv8TNL8SfD&#10;6+0/xt8SI/F2qaVqt5YX2q/ZYofPCyyeXtWJipXauAwC5GMgcivO/wBvLRdL8TfDm6tbW0byY4ni&#10;iyBGm7zFbO442kbpHJPp19fWxEeWg5U3Z9GeTRqOdZRm7rqfL2p/t1+Bfi54Nj061+BmqSapDfLD&#10;eSw6iga3iZQhCsSC24hVxlcKOCpOR3HhD4beGfjNNpHi+wu4UvNPm3wxND5SBll3bWbcdmMRoQwB&#10;PGAQQa8h/Y58EaVpfjR9Z8eSQw6TqWlO0lzc7ViSO3lltG3vuG0hUDAg579Wr120ufi38VZZrf8A&#10;ZdsZvDvheO3NtfePL+KOFb4I3MVmHG50+Zv3xU7Sx/2QeHBydSmpVdW+lvxPTxFNU6nLS0Xe+h1v&#10;x1/aOT4XWn/CpPB3hS213xpperxSWWl6TvlCRILe4aa4YAKIyxEeG2nEXJIZq8x1Hwb45+I/iS4+&#10;Lvx+8P8Ah7VtQmjiuZ9DuL66hj0yF+d32OG0K+ZtUjc8jE4GDwAPQfCHhH4a/BqeTwd8N5fsutLb&#10;vNfajrF1+/1eYZz5+4bpVA3ndgqN2E/iFeY/tJfEO8+KfgaOx0W3ksWjtLCygaG92zNMTMjx7ieF&#10;+eNT0DAEkkAVOKqRpxdScrtbR6f8EVGmpRUKa+Z5n+078Nbq50RpfCh8PtBDvmEOj3UkhtQAAIXE&#10;uzYehG1XBbd909ed8IeGr65+Gi+N21q7jaxjMmn28MVr5M5z952kcvjduBGCSSBtxmsnV/Cln4ZD&#10;aVoGqy319MrGaGzgUxRlRg4UgvLnqpIG3GQQc1a+FfwM+O/xO0N7HQ9auYdNidi1vcXMqqd0pA3I&#10;BtAP7wr1H7t+AdufnXzVKzcYXbXQ9anH2dPWSOH8ZeKYbuNrEaYryspja6kuHlkGCO7fdHy9gPfO&#10;BWZoV/NpUcdtp1tCzkBppHjVyF4IG4qSPdenr0r6M+Hf7IcPiDTjomo6fN/bT3Tx3T31vlgyhUws&#10;gYqEZ23DjBA6jk1iW/7LviTwp40HgjXdC+xy3GFstRZGcRmQ7YwxUjaCcJuO0FmGS2cVzxyfGKSn&#10;JG/13DyVrntn7CmqzTCO1i0rT7ONonkjWWZvLnXLZXZsbII67QSSDuwcFv0L8ACI6Ra22n3Nv5Ec&#10;aoY4WJ8v/ZXI4APQcY6Y4r4u/Zd+DE3hOWHSPGOnOqrMscckkZU5bdGrg8EMcjkjkqyYJxu+0vhz&#10;4fudKsVWa6MqMNy70GVOFA2kdsL0AVeenc/omDhKlhYxfY+KzCpGpXbR0wibJO1ee22nru2dCf8A&#10;dqSOFfKCAN+NKI9p2hO2K2PPIyiMd56+lOVATuHenbTlQo/+vTkXyxtA+lBKGeUxfAel8s43O3uM&#10;051bpt687gadtSVdi1PMVa5GEYr86jjkU0IE5ILVMY9oKPn2OeaRY/U+2aoNSPyjt6DPtR5RYY3f&#10;NUojVRjPvQcF87vvdOKCURsoUAY+bvQEDnCscmpTG7c7d30PalRQV6574ouEiNowg3Dq1OWMEfdx&#10;71IFH8Yz3oWIAb8deRUtgkMZDjLPSmNifl7U/BCYK0qqf4hS5mPQjKkbtqn8O1OjjOOv1pwTJUHP&#10;XpUirlvmHvRdh5kDK698896Xy8g5PX0qUjPzBeD+tKUUhlx/9ai4PUi246gYpwjBBBG2npHg9aFG&#10;UyKfMKI1I9q/M3akxlOAfT5hUrxgjkUvlkrlh/FUlESo7qApoKMhC9+uKkKbQGwRThGHGB97+QoF&#10;chWNgGJHv9ad5WT0/izUxQs+0UFcvtRenWndg1chaNS+dzUsaDdnrn1qZ0BOCtIqknjtSuS4kIRR&#10;hgfvfrTtmeMj/GpGUrtZh0agKDyAeKBJEbKyjY3f9KBC6tuB+tTbce/92gIcYzQBDtkxkD8Kd5I3&#10;Bsn8Kl2sDuK9vzpXUMvyDvTuwsQ7Bt3be/enBATgnGKf1GT+OaVYwwyD9KQEbIQN2P8A61CqFG4j&#10;8hUu07ssfvUu1gSAmQ3tRccRnlbuGHGOCKQQ4b5W/wC+qmA52rmnRoW3Bhmp5i1YhEILEE8+tO8t&#10;tm0//qqRoyPlXqPuj1oZG3YB/wCA8etK7KsQlMNgD60rRg4OTUvlEDBoSJu/OOaLibI1g2jfnnpm&#10;gxYGS2KmUckFfSnGKPrjP1pcw+UhEZJIUfnQqMx27f0qfy1PReaXZhdqj5h1qeZmkURG3C8MeaQx&#10;sDtAz71Nsbgv/wAB4pyptI3JU8wcpFHFnoOi9feliiwm1gfXNTrFgZY9/SneSuflY81PMVylZVJc&#10;DFOEJaM4arQsLkjzEtZCv94KcfnQInb7w5qfaRlsx8ko7og8naM9BSeQ23DjdVhoCw60/wAogdPu&#10;88d6OYW5UaFx93/9VAiyoRj/ABda2NK8L6xq9wtrZafI7yDcvB5H5V0Gk/BDx/q15BYxaFIvnLlZ&#10;JeFUA4ycZrmq47C0fjmkdFPBYmt8EGziTaFRlhTTCw4Hc10XiX4d+KvCWtyeHdX02RbpMEKnzB1z&#10;94HuKfF8PtcWCK81GwuLe3lbCzSQnb157Uvr+FUFPnVmP6jiObl5Wcw0B2lPU03y2Z2/M17h4X+A&#10;PhXXtNhvoZbqZD99lIXbj69axvjf8EdN8C2kGveGlmW0k+WeNm3bG9ck55/IGuOjxBgK2KVBXu/u&#10;OupkmMpYf2zWh5O0RQ4JOfUUjAAbWz/hVrZgcr2qF0IT5TnivcjK547XKRpHlcCmiM4O0fSpfLxy&#10;h5xSMABkDg9Oaol7EXkuDkvilKjOPxFSBU2lmY0MgI3rkUEkKI2RkfWnPGA24EdO4p4GRyvalEZI&#10;wPSgCuqkncDwKd5bkBKlCMoK4okRo+Djp171XMTyjBE235f1prKQA2NvzYqUqCoCj/61R3FpNcQt&#10;bpeyW5YfJLCqlh7jcCM/UGplJR1ZpGMpNJGR4uttQvNO8rT01JZx80MmmzRo6PtIDESSIjgZztfc&#10;pPUHAx4J8QP2gPjZ8H9Ws9F+Jvw2utSt7q4VY5LHUFtb1VwcOJ7WQxuMgZjdY0JPJIyRu/tR/FDx&#10;p4J05fCHhzxPqUbNuN1fWMlst88ZHBj8wWwDc/8ALLzBwOVPNfOfgXxn4y8b3cuoyar4jXRrW3jO&#10;oatdaneXV0zdDvF9I9uVJ2jIjI+Y7c7TX5PxdxdSp3hhari4bta3120vZ+p9RluV8tO9aKdz1bxp&#10;+0J4autq+M7jWGjeRprd4NWs5pLI+UARIq/Kq7fvLBuV8nODkng7P9rK58NvfXV7Y2eoI3l2V9Zz&#10;ag+/U7VPmimR9pKzxbiFZhu+XaCQqY8/+N/xK+EXiKaSz8L/AG5/EbyRWVu1vJIsl+xVG+VE8qEE&#10;LnIVFUlQSZM5rifG3wk/sLStS1XxvZ2t9eXd01vYS6f4kiheaVeZGWGF2fcOzShMMOmFyPy+tnXE&#10;GPzBYihOdnbdateaW6/Gx70cLh4U7W/4B7dr37RGs3elT+FPHd7Dbr5yT2OqTM87ahZ7o2k5OVmQ&#10;x7hs4JAOVDZB8z0L4x6xN4fvPg3fX0dpb27atPAltuxbX8sDw4R8/wCqkDxALyMKDwTivFNG1TW7&#10;+ebwxPrlxrS6Wsk89rN5wcyPFs8sEDcUMgCc7QTlduH3GF/Gtiuj291Dqv2m6hvEhvTLI8UhiaBI&#10;FlOD8w4GRkMDGh5wCPNx1TNK9Vuc5cyfd6djpp0IQjZH2h8Ovjbpfh34pa9e+JdIXbq3hl9bb7DJ&#10;u3SQi3kjClyGbD/aRgkkCRuOTX0P8D/ivqGseHfC9vr5E2pLb29leTMwRUumghWaIjjc5YTNx08o&#10;jnivzPj+M1/Lr9qbKSORXtZLA2jqT9nSd2d3QqM/8shxgkZHXNe0fDz9qnX/AA5rVpqmvaNeR6Lo&#10;ts1/NcQxq7yXE9pM0GQzjnbFN2UHexZuE3e/lfFWbYestLJO7flfX79kjkxGBo1Lpn6QGJo+HKs3&#10;OdrU3y2uA0KPt3LhfrXh3wl/aD8N2HhnwrpA1OH/AE6Sz0y8mecOltPFZRPJlydx3BWUlhkMCO3P&#10;tPhfxBa+KvD1h4p0+GVLfUrGG6gSZdrhZEDgEAnBwa/oHLczw+bZeq9Jppr8z4nEYaeGxHK+6Os+&#10;KNhHY+NtSSFTie4Nwu7qPN/ef+zVzm1mXANdZ8Uo2k8RW9yHZjNommyM7d91jAf1P0rmNgVsc++2&#10;tMmqe0yyk/L8isxp8uOmvP8A4JEM43OBjHTFZXiXX7LRGtob59sd1cLCW3AbdwO1jkjA3AL9WUd6&#10;yPij8Sh8N9Dl8SOYJo4S3+hylkaYqNxjDHhGKglWbCHHJAIY/Gf7Y/7cng/xVawJ4Q07UF+3eHzF&#10;NcyzhY1kWQs8ARSWzuJ+fjDpCQcDI4c64kwOT05e0l76V0urOnAZTiMVaSXuvqfX+g/GPSdc8Wav&#10;4Esri3bULG1ea3j807pVG1eePlIkbBxnhlIzzjw/4maJ4r1nx6X0XTfLhku0hUCTaJkEZcMidGYs&#10;4zg7iE6ELx8p/Dv9pTxhofxY0/42WiSNb6grR3e7LqYxH5TbOAHKkbypOSYgDgEE/RXxS/at8E+H&#10;/h6uuXuqR311ZwyLov2dlWd55LYqv+r5XCXAzIudrMvfp+AcZcayz7CrCSptNu6s9H6+h9nl2V08&#10;DJuOpTfxHpkmtW/hOy1EWek6NZw/2pqEWRcXt5KcxWsGermMbmckFTInQFmGp8M9e8b+JvB9z4Q0&#10;3w4GGvW32Tw7DHN5nmWqz4eUu2PlZhuY7gThFVQEY18y/Dv4p23hyCTxD4vS41ObUL5YldpWyDIG&#10;eV4ixBaVvlG7cNquoyN4J9w+FXxa8beGNW1TxX4l8G6lpdvDpqf2Za2N5D5xhVfLt4nRh5lvEq/M&#10;kRC73bewzkj8cxuVuMXZXfqfRUWZvxW8LeOvhjqlx4Hl8Zw3TSbi0lrMfKgVfvMccBjn5UT5gMO+&#10;0kRjza717WPBV9b6yNeuZrjP/LxMD5wJxtGTnPbGOo46V6/Zab8QPifqC69qfwgutOhuFke3ubmB&#10;8Rw5LKkIb55mLfM82FV3Xlyqxq3N+Hf2UYrfXtQ8WfEiTzvJkTasz5uJdzfu/wB2ufLwoGcsCSvK&#10;lCc8scRgcHH99o0tUluaey9o7pFXwf8AEvXfGPiKzsLbW1tLiYNEZNRw0fmhT97jp068nA9sniaH&#10;VLH4jq1/4jN9fIwkVptu0Mu3PHZeCQCOBznrj1Ky/Zx+Gmuw6n4g07xFNZWeoTMIb6SFI1WWKLzG&#10;hXruYhHHy4GXHULk+f33wTisdNu/FNhp0+pTaTMjyWv2w7o/Jf8AePsJw8e0HK7TwNwH8Qww+dYd&#10;VG8NKyelmuvqaSwvKibxlo/gDW9MubeLy7PVJYUWM2aqI94VQCu1hkcDOFGTng9TD+zD8T5vhzq1&#10;1Ldz3CxvsLXU0zBJE3EDbnhup3YJPrnNefx/EmTW/i9pkaXKTWe2GOHZCFVHknCqMHGCC2RjAAA4&#10;JOa6y6Vde0tDPqH2ddH09Yo5lVj9pLSuEUK3XIwM852MehBPfLFZlRTjOo7vW99TmlSjJanrXxY/&#10;aPudR11tLgvJ2tpgrWs0TcfRT1U+uPvZHXFbXw38dX+kvp7NqNwitcRytGZMq4J+6Tg9ievXbXje&#10;n/DaC21jTPA/i2/22M1nbXsuoSM3+jmVnk+8CCwSIo77TgmQDksuej8Tal4E0vVLOz8C/wBsQ6XY&#10;MiXjTTDzbtkYqQVPyrLKzDanSNS4JATDRSzbH4HFQrUqsvaLW99/UieDp1IWa0PVf2k/ilrk2l/2&#10;Z4d1eOG4+VlaNcM6tgsrcfdA79jXzmuo/tA+EfH0w0MS4jmS5f7LMzySbo+XAQ9885HTPXOa6bV7&#10;XxBafEC11OytIdUjvlLQyK25YVwejY/hI2jgE+vJrc+I3xl03wTZSa5Lo1qk1/coL/ZCgLbYwm4s&#10;uDjAGFI4J46nP2T4pxOYVnLH1XKo1oo7fmctPC06MeWEUkesfsw/tRT/ABEkPhzWtPW3mtZPJmbL&#10;dVAHRsHJ4J7DOBxzXvVzf2VpaNcz3CJGuMt6c18GaB418PmC31Ww0spHZx+bazbghkcHO8MrZP8A&#10;tZ68g55FdvB8f/EV/wCH7i31u5Z47qTfatFIBs+UK3Ugj6ck84zkCv0bI/FijkuT+xrRlOotFf8A&#10;zZ8/juH4YvE88XZH1Qvj3w/E7Ca52qqk5XnB7g89entyOea8x+PHxXuNO1SPRfCOtrIXh86eEvtx&#10;2VdxIAO4H255x1PzrF+0berPb217JCtrdBYnuGuVyzLje3zMPvegH/LM+wNj4p+L/Elzp9vq3w+h&#10;jumfbG0jQh4nVnCEEFhjGc5/2a+MzvxM4lz1PD8qhCW1v8z0sDlGEwcuaC1PR/BXxQ1nRfGMkmva&#10;99rt/Mby5YwfnfPBOM9B6ZJ9KNc/a3lbxeLC31Z2jEm6NlXou3knn/aA56Y96+e9O1rxlb+Jo5Gm&#10;vtQs7pgLVbe1XCyZIOCRuKgsflyccnHWuh8MQXXiK8vEg0m4tr7UVEEAmjx5rA/wA8KSxOTx0Xnv&#10;Xl5dxRxHgqccHRqu11tu3c7K2Bw1S8pxR9yfDTxtYeOvDqapYztIEwkjvGVyR9cZ+uK6dAJBvHPo&#10;On6V8vfCbxRrPwNsLjw1r01vKVbZbG3UKiZ6FsAcn1Jz0qYftny6Nqt1Y6nKjQI7Rx3EcokxgjcC&#10;R0YHgg4xz0OBX9GYPjzA4LC06OO5lVsrq2p8ZiOH61as5U7cp9OCJgzfwj1HahVO4Dc31PesP4a+&#10;MbLx34Xt9esbjzVnzhl+nfPI/ECugCnGNv0r9CwmKji8PGtDZq585Woyo1HF9HYjxJuLKf0oaHCq&#10;y9e9S/OpDnnB6H+VKiqMllK/SurmMSHyBjbj5jTljK8/L61NtYfMR+famlHzx2444zRzDZD5YJxn&#10;p6fWpNg2/J1J6qtOwxG7Zg/55pZApG4L16UrsdkQEjoVz9O1FTIW2/fX/gX/AOuinzSJ90/mguNH&#10;0HxE9xqEWn2Om7riCPekzLFbKzAHbH/EQPmIGeN2MnbjmNVeS2X7IJY2hbDDy48KGI5UZ5wOnXnH&#10;PNO0W4aDUPtF1PGVX5s3G5k45wQvPbHp61c8ZeIpNdMFvJoEFj5KnyordSqqCSxxkk4yxIySRnA4&#10;GB/OXNH2dj9olH3in4b1K5sdSjurNYWkTcFE7KFGVIz83Gfem+JvtlxOHu23ll37vM3YJOSN3fnP&#10;qPSssebE+5c8H0q9BcMyKl+rSLtbbub7pwcH8zUc8uWxXL71yiAPNAPCjrmriXMTHYkfH86jmFuG&#10;3Rq2Cf4qkj8gSBgrZPDBqqOhTV0SmWNo92cHODhaZE3nzKBS3URZNoH+6vp70lrbuo5GfeqW5ny6&#10;GpgQp5ckRB/u1HJPcRkSMvUEKeOR+HcUsbyRj1710vhOwn8SWc0Jkhit7FNzzSxlvJLnaCFX5j0H&#10;IB5x3Kg+hg6MqtRWOWpKMUepfs+3ms+OvDUfhB7ma4HkyBQNTeEWEZI3bQG8psjkhmV84+6MsftS&#10;6/ac1T4O/sxL4Qm8X6xqd82lta2s02gwpHazlFCW0iLFsZSM/MGMeTgM5ya+Nfgz8P8AXdLNlrGk&#10;XV1Z6Pf2qvqd4UVmRkCi4/dsGURgnh2TkDAJG4V3XxJ+P3wU0HW9HtfD/hnUtU0zw7btJa6LeSJb&#10;5uAWKiY27AkZZ5Rtwq+YV28AD9My/GRwuD/eSs3ofL47D+3rWirryPQPg18fNY8O/ADWvA3iCy1D&#10;T9PuNUlubrWpLxkkEmfMbYiytJGc+Uu5AqEvwKh8cf8ABRbT77TYfC0sV5eRw2ssXlLGjtdO5LKz&#10;O43KVBI7/dwwOSR80/HH4reNvGusvrN1DDo9vex+a2k2N0X2Dpuds4ffktkEgg575NH4Z+MtB8OB&#10;dR1bSYbhlkVvKliDKxAKlc4JYtu+6Ttzj0FediM8rSqKlSlZLS73f+RtRyyjL36kfke+fs8/s1fG&#10;r9p6Cx8bBov+EL0W6AttLuLiGUyFZPMZCrEpI24s5jnZQd2OFIFfWXjG20DxV4ctfCA/aY8YaZeW&#10;cqwN4bvLiz0N4gig+WFtLeItG2QoeJ3Q/wALP0Pi/wCxt8Q/B3wr8GpfeLtRWx0S+VoZJraRHNrP&#10;y7ts3ueAXwVUBmiKYLba6j44/Grw8dZv/BGq6d4Y8i9s9+l3kdoksNwfNUC4jckoCwkDYwT8uMEq&#10;AfqMEqOGwSfVq713Z5eOqVK2JcFstjyX9oL4d/DhZIk0f4n3H2/To2+yw6lqV/qgk43GPazSBDkf&#10;MwyuCR1OB4H4bMmpeNbXStP8NrI/zm5tri3TZGxkYDKktkjp8zEH5c5xk+6WXgi0+IHglYbX4jXF&#10;hZ31uVaHULJZFjmIwFjO1JMrkHYzlQGPA2nHjXwu+Gunal4quJfDWq3khjQNdLfRp+7w/wC8TMZw&#10;WwBtIYbucEYOPGxkPrGKi1omehhL06Lu7n1f8EPgtp+haTcW9p4Rk+1XUMPmXU1uyYQ+WX2ERhQf&#10;m5G8N8vIB4Huf7KnwU/sm5sfEMmnyrY3dtcWd0k8gcSiG4EnnEgnaS8sm3kZHQDFcn+yz8PZdQ0K&#10;30G6jgmsZIIhZ3UKm1uPIY/KJfK2nBUbsnDkqFyCWjH1/wCAvh5ZeHPCUPh5h+5Fv5JCTbsrk8bu&#10;DkBsZ4PFfXYfD06VNWR85jMVLmlG5wdj+z/4W034gf21DpLR/arOTcSzMu9DEAPYsu8jHcdzUnxR&#10;/ZY8N/EbSZAtvDHcx2P2e3mEYGEB3oRkHkMkZx2IyOQM+uS6PFIYdxYGHkHu3BGD+efwq0sOF+Wu&#10;nmiecqku5534B+EK6b4esW1u2jbUlt1+1PJHkeYVAkIzyN5GSM4DYI6ZPeWlhDawpFDHtC8EKeox&#10;1+tWyOSpWiKMElmHtT5vdMZO4xk4+T/9QpGGRlj/APXqXy9pwCPT5ab5akfMfmFJMn0GhE2gxDJo&#10;Acrzj8qmWLYxAyuOvvSrG4BWncfQgMPG5l+XtzzTkGBgDnb0qTnftkGe1ATPPRSODQCI8Kw3bd3P&#10;NNVP7w/i/T0qwicbZB3/ADpwVUI+UjbU8w99yqqEOz4GD70scKbd35cdKsfNliVxmkAKrgj600w0&#10;RG0eUx0Pc0GILxHwM8+1TKmU3Zx/Wm4ycke2KUSZEZQ43cMT92l2lgePu1KOyrTijDqvrRzBH3kQ&#10;FSOgOPpS+Q2cht1TEbV6UqqDwO/6UcwOxFGgT7w/+tSDOdzD8KlCbjlaPLcnkZx+lO4DBGoUKeT1&#10;+72pyI8akAU/btkU05kbstLmAjKEAljxQwBPyj5d3609E3twd3fFKIh0bP3u1O4kiPytjBsHv0pw&#10;QAbz64X61Js2DBBY9s05RvG0ryPT+dLmGV235wqUuFUHA61MFPI25xSlMjcKOYVrEYVNnzDmjAU5&#10;qZYd4ySDQkahfm/L1qRkZTcwUDt0obGakCZ5QjP92lWISLnaevSgLXRFtBG7HtShCOg59alEbEYC&#10;0Kp27WHX9aCdiHY5QqFp2xvuv19fWpFjTbtcfw+tAX5vnXbT5rCsxuwlNuDQYs4GOnepCoHCnPen&#10;bQ678Uh8pCYxwCSaBG2eFGcnFT7fmGR0X0pQC67gm2jmDlK6qB/rCf8AZ96eFCtkinnhuVz3owCN&#10;6jrRcFoRtGc8d/SnCEDrndUqxZXmlVCDgenNTzFqxD5ZRxkZx3pyxsFzipjCdv3iPWlSFnTcwo5h&#10;MgETFcFKcEG7cPpx3NSmN2xhcCnJHt6gYzU8xfKQGI7skEU5I/vfL71K0bZ+YU8xbRjbjNK41fYg&#10;EZJ+bp1FPKOUyV71OsWFGeeaXyjjG3v3qJMqJAqYGNv4UpTePlHtU0VskSLEhYlRj5iST+J/nU1t&#10;CUkWRR91gRkZ5zUylyq5W5Y0rwjrWsWc11YWEjrbrliqk16b8KvgVa3cX9t+KrdbhfLxHa4+VWPr&#10;n/8AVXe/A3wWX0CHW5I/3txCN3bNemWXhSKSDaYBX53nHE1bmlQp6K595lXD9LljWnq+xylp4L0l&#10;YFhTRbURqvCrGMD2ryr4geGvD6XE+hXfh+K2kxvWaGPaRnuT3GRX0TpPhd7EyGaTd/dFV9Z+H+g+&#10;LwbfUtNVm6LJ3HPb/PavnsHnE8PW5pNtHuYrK4YijyxSTPlL4efBfXPHetSadpx229uoa4uOq4J4&#10;A4+8cHjtjNe4eHv2NvB02lw/2mt15jFZJn8zDcdhgYx+Zr1LwP8ADjw74Gh/s3S7RY0Zixz1JPeu&#10;1hji8sIi4G2nmnFWOxNS1KTUTPA8P4PD0/3kU2eVWnwB8MPrlpd20MkLWcHlQ+XJ8qpnONvTPHp+&#10;Vd9a+CNKt4hCkH3VxuxWyIY0O9I13etPHHFfOVsdiazvKTPap4ejR+CKRwviP4Q+G9Wvf7S1Sxjk&#10;bjDFfm4OcZ9PbpVibwDplxbeSLVPK2/Kuz0rsHRXG10yKaUjRMBOAKX1vEWS5noP2NPV2X3HGzeE&#10;LC1h8uO2Vdq44wK85+M/h6DU/CV3papu3Lnb/ex2r1PxFqPkq2w1wHimdbuNo2j3Z7V6GCxFSnUV&#10;TqmcuKpQqUZQezVj431bRb+wuGhubYr5Zw2e/P8AKqMgB4I6V7t8XNP0rTvB1yE0+MzOw2Pt5QZ6&#10;14fLGrchePX0r9oyjMP7Qw3tGrdD8ozXBxwWI9mmQFeOf8aQQgcAHrUxUBduPypph+bk/hXrHlyI&#10;9me3I7kU1lJH3f8A69TbWAIZaNowu1PagNLERj+fDL35pNoLEelWCh9OtN2nGVTpVcwWIdpzjb0/&#10;iFKYmMO01KgJ4Zee9CDcuSvtRzCsQiMLJjt2ptwtybeQWU6xSOuFkaHftyRyB6+n+RUyxqWAHBxU&#10;Fy2owzbLbTlkjbnzGn27een3SfyqJ2lFqRcJcsk0eKeCfAvhzxdrV+ngHQ9vhexupEutVm2qddvA&#10;W80x4VQ8Yc7RK++NSMW6xqoYeG/tYWWrfGLXLrwJ4T0AaZ4V8O3EGn3Gn2N08cOsaxIA32ZdgX91&#10;Cm55ZMBx5exeSM/a08V3pFh/Zvh7S7fi3EUL+YEW24AyqbSG2joDwSozwSK+ef2tPDfijQtc8A+C&#10;fhR4UmkmvtWkYRptZUBZPNuJX4+YzSxSmRjy8C5yGYj5LG5XgYxkqVDTVtKPxPovM9qhisRo5VFf&#10;zey9D5HHw/s9R+I+t6/oemw64PDskVlpf9oKqW0crKHeYBxlVPlXNwpBBEVvGBlpTvy9Q+GXxftt&#10;Asdc8V/DTXtF8M65b2lpcaxZXmn6dCYJZvs8OIZMzPGyuNyqTIu7fID8tfdUfwTb4SaVp9h4c+Eq&#10;+INU1KWC3v8AVjqC4KIY1ncKyqsG6IMRtORjjOxVrk/il8MfiV8QPijpCax4a0WHR40aOz06e6gm&#10;srUDcBdvHtEnnkH5JmIhhABYJuaRfncPkf8AZeEr42vvytqMVfltsvNryPS+vSxE404/f3PkHXfB&#10;l7D4Nuvh94b8H62+m294x8VXmn2/m6hNI9nGElCwMX5XamHEab13O5LMr/NvizwHrngyC4vLTQ5B&#10;pyzLErXF9CH3MC4QYYZAGPnZVBOMHjA+yvD/AIC+Iviv4hX3xI1nXNIXw7b689t4q8QWvhlvtF9P&#10;b8/Z7PyBObhVZUDypHHJhmVSQpVfnP8Aad8beO/F9+5+I/iTQL/SdJuvK02HwzrkK3EDNE3zfvIx&#10;KSG+dkdV+b5NqcAfH/Uo4eEcPzJ6c05aP3nrbe93+B7tGU+Z3Rwfw++K403WFnZoUkV3lW6BMLFQ&#10;ucbkIYsCGxyTzgda67wT8RdU1SDUNGtdWvJrCz0T+zdNS4LESzyjyUkcY2nYjyAFiCMLjOWxw/hX&#10;4SW2sTaj418Q+KdFbw/bOB/aVnbO8M0k0cuI1jVU8qVCu4o4XbwQGUjdV0Gazs1m02LxIr2rLvjX&#10;7O6O8YzscZOVO5gduQSBnBA4+fxuHw8J1IUXrpft3O3l2bPqbQrGP4k+OfDFt4duv+EbtfEHnXmr&#10;fZZGhaCMFkSVyWCK7RyEFckEydCWFfoj8GvixoXiG0i8LalqclvdSXcEOm280O2QP5AvWgJXgeXD&#10;iJsgfdIOWYZ/Mrwvcw+LfC2k+C9SeNvMtHkfXfMkjYWkixzxOkbqPlJ2NuUEnbg4Ga9E+B3x5+IP&#10;hn4zyjUpWt11GRtQn1RWaSPTWnn86/iD7Sg3SReQMFcKEAJVzu6uHONqmT4WdKcdIuN7fypu/wA2&#10;ebjctjipKXY/Wb4o7U1DRog3zf8ACH6S2P8At2C/+y1yM0wiySCW2/dXGT9M1x/gn4rWXjLxZ9ma&#10;01n7ZdaHZm3j1WF4wbSCSe3W5+cDylkEQdVPzMZVOOWK878dviDqmh+IrPwXB4kTw7eaqGHh/XLi&#10;HzLOSbAAjkPymOQOeivyhyUdQwH7Rwvm2FxXD9PExfuu79E27X7HzOaYOpLMnBdl+SPFf24vEet+&#10;LvDOn/Fb4I+LFlbTZvs+vaK05U28yK/+uRTmGXEm3cenlRnkDB+PfH17ceLrO5PiXwzdaXrUchtt&#10;Qhkt1jzKMEM6D93KcAETxjcynDZwCv0J8f8AU/Eeg+MNQ0H436Aug63qUUaz+LPCt8JUDiTi5eFG&#10;DInk7N8cqrG4UMFzlj5LrF78OdI+Hsg8ReGfDt5qUU0jaP4stdKudPkMaqcvJJJtW6IKkeUqugYA&#10;5wcV+P8AHuYYfGZo5xlaytZd1+h9hlOFlh8HGMjzDw3421Tw8v8Awh9/o8V1psl6Hk021ZI5UkZW&#10;BaJmyqFtwJGQuVycfMTnaz4QlufGn2XUvFcSWItS9n9oLgyRl2EbptHXGCVJBXaeTjA2PFGvx/2Y&#10;2oakYPtyr8xiibzGjCk+dJKQ2UAX7wIAB56jNeNUgiafxQ99pjXVwINNhNu7T3M5RsuiYZhs3qN2&#10;ApaTavzE4/O4y5dVuz0ox6I0PDUtxY61aw3+r3UUdu0l0ksdnKzcKGCr5SFvmcRKWwoJITK17R8C&#10;tc0LW/AssXiLX9Rj17VJ47jSdP0+OO1mnkOQYk/eqqlehZ1MhXoXAyvleg+DtU8Q/FDUvBvjDx9p&#10;iwm4uLFb5NO88Qrahi8UsSFWhUnaFk2vv29cgiu8/Z2+EHxA+Nui29homtXt9Hocktxa2/2Nbe0S&#10;ZWMflI72wm37XJXglQAVGVOOatRpVqfvStbW/kdEYyR9EeEfAvxLu7C01ez0Dxf5mlyRx6ta+Ili&#10;dbUNl/3c15tidcjYZPOnZWK7AuMhnizxRb+N/Ez6NJKt9arq1rLb6rZzRv5LJAVeGbbgqC3mZbGC&#10;VUg4LET/ABU8Fv8ADay0vwJqfie+1L+27i3t/wCw5LeZ42VwEUb5LiDLiQIx3AMHKnjJzg+ILe48&#10;J39x4V07TrfTI9PjjbUNQt4rjb5g3ld0bFyJCyhHA4zIcjADV8ljcHh6l1Bqbe1uh6Ealo6HO/EX&#10;xH4p8QaJY6RFYtDY6P42jgtEZiUMk0eWZODvVQ8rPuJwI29geT0/4yeMYvFNjo3hm8uljm1CUeI7&#10;66TeIo0aVmwikkh7dkJ2jLJgRktkDjdc+Mmp6d8QP+E3fQ7dtIh8+60jUPJ8t5rgS/ZDIQSy7SUk&#10;ZQVzsBOMNmuOHxBlvtS0vw/aGSaNZLm8mlt5ktxqc7TGWVJG4xFGoeAMPmzECp+ZcbYXI+WjZwW2&#10;j7P/AIBzyrybPSdLg0nRfiLr/wAQ54iul28amFpLULKuHmkEcapy7GY+Xt+6djKM9TVhvPtNtqni&#10;nU/EVpHHplxHHp9nas7RSlWCHewGSoUmNSATuWViFUpu5vS9P8QTa1O+san52ta1Ktw1npt0kCWE&#10;ckkgeZ2k/wBWVJmxjJVudobaW3PG+nt8H9Jj0zwld+F9UuPMe1vLi0b7egWePi3ScZAdAVXA+dVX&#10;LFi+K7ZYZ+0im7yaXpoZu7dxbv49T6Z4pWLSrR9YnRVltY22+WinDRu7AtjJ27UODu24yFXb6x8O&#10;/CsFpYWFj4nRYbprmS81NmvEW3EzluXeZ/lVd2NzMG+XjJIx5B4N+HkumQ2NxaXkk194gkNvNpt5&#10;a+S9qyBJDIQscec5VihLElQobMTGvQvFPgXxRqPgq1l1r4h29lDdYk+2XeYhPyuyRCQqhDvkX5RG&#10;JCFK7lyDxZlRwsnGNGXL3fc2g9GdRq3i/wACeDhNosPxYhvJNpt47jS9OeSOI5IZY5HGS2f4ioX5&#10;sqcZI4/4za14fv2j8rW47tpGxJClnNuh5AY75EVAQzAnBI79K5nwNr3gPwdow8PNYX32e/UwxtdR&#10;tJa320biJY3XzreQkAiRhnJBAwTjlfinqeraNrSeFJJ7dQvO3ULjyW8tgfnjfIV9w5DAlTjrW2V5&#10;LKWKjyt2/MI0XLUs6dFHc6Na+Z44VbWNT9ohtim3cykkcZyysdrYwch+oIB1fhXr3iK11iTTRqUz&#10;Wu2QRRnDusYz75OR+JA4BNeVaP4V8a6ppc1/oVnJdRy3VxGtxGN2G8whGU5IXevOe+OMYydSzPjv&#10;Q4f7OvtJZJEj/wBdZ8vtXADbk5yW6qeRnpggn6apk0anuRav5mM6XLLQ77xR4c8caxfLp/hSzjmj&#10;hj83zZF8mOM8ZjG4k7iBkMcHcSOM4PW/DvxP4o03TbCzudEaUwN9omRZN7IElZMkN1AZCc5wcdOD&#10;Xm/wq8d69FfXGlXTXBUzKnmSqGwvJC+vBJ9/Xmus0/UPiTpniy6mN/52nwr+8+y2rOu7mTkjAX/W&#10;bsEAZYcE8V5uIw+Ja+rJJtbW3ZC8z0yXxpZ/D5rfxMsEbLZiOb7PNswy4VguT1bBGcZ6nIqHwz8S&#10;vB3jLXItQ1O9ksZ5MtC3lbBHk8kjn5j+efQc14/q3jvWr/xotrrlyrWrxGRXmmUqsZGFxngAc/T0&#10;rU1OKOXVFtNMDxpJ++a8jZZEVDwSGXknpgYPXsK1y3L5ZbXhXmndNP7uhFRqSsj3DWrufU9cnisv&#10;GNxcQzbWtUuIVWQgKONy5XA6cHJ/i5GayrD4T+GfEa6rY/2XJdf2gqGaxhhQyI2/cZyzqcOCWY4I&#10;bJAGQAK808IePbzRbtYLOZZIluHiVbnGAyvgHeQBsIA5yAQ3UcV7B8GPHujSR3ljc+I7q0vbiaSU&#10;Ex7d7ZzjeST+Z798V9TDOMdj88jXb5YW2eq9DnjSjSouKPoX9mzSLPwB4Oj8Pf2k23Yhjt7mYPIO&#10;3qeOgFerxMpHyDnbXwH4M+K/xJk+J8j+EY5tWWS8WLy1xF5EQOHmZTjgMR/DknHGSAfuL4eX2p32&#10;iRjVLmNpkjXcqfw/KOowCCevPXOckc1/QfCOa1sZhfZunaMdn0dz4TPMGqFbnv8AEbixSNgbPrmn&#10;JGyg4PqPXNTYzn5OMZznrTcspLDpxgV9rzHgDQgY/InPekdCDlSc/wB2pEiJGM/N0HtxTzAwIVn+&#10;XHXHeldgQncdyY44P6H/ABqNAipkqc/3WPSrBt+Mb/mzzimmNd7MvzU+YJKxCse77sf50VOsbMMy&#10;E/8AfNFHMTys/luszpnkySX11tZflWFlb5gQfmDDpj/DrVSbzXkWEqwXd8gLcAegIqt9oAGGWrEV&#10;00K7t/y7uF7V/OMXzH7ZqOlspBDkMcHncTULLKj5R+DUx1FblFhyRhiWXPWpGNuxRBHkn+HpVcvY&#10;aLAutLn0sQy2vlXC4VXjXhwM8nPc55PfAwBjmuAImCbucf5zViSWwS2cSx4kZR+72/KAR1yD9Pz5&#10;qK1eIzQedbrtPylmYgc9zgjufWqjzS0DYdC4kby3blan2op8wMFwuPrUeo2UYvJHt7pGUSe/oM9z&#10;T4rR4bcTy5kVm+Xjj9DWijysh25S/pdz9muoZ4jEWT1baJAwwQSwKjr/ABDHXIIrqNM8UWWgWV9o&#10;up+HLGZr5cw30cz+ZD/soqsI+SF5A4Hrxt4sTN/AFVe3tTkupUVbkPsm3blkjYhuP4vrXoYbFOjo&#10;jiqU1Lc7TVPjJ471iFbVtbmhjWMIrCQsxXGPvnLYx2zgdsCqmgeL9QhvJI9MuDHPcW5tx8zbnU5B&#10;O5SDu5HrnvzzXPS6hcapNJPLL5sszMXbuxzyarywz29ys8Mm2RGBDK3StPrNT2l2zP2MeWy0Ok8Q&#10;ajdapd2unalJn7OFiZtyY4wDhgAuTjgnkjGSetb+tWugaebePR0VP3YlVWkO+KQqvysCBt+6D1JB&#10;bOR0HJaTCl1Fvmud0rS7VXb8zMcd85zk9xjHeu+8NeD/AAZawR3vjTV7gw3aqsMmn7fMjnLcjP3W&#10;wOWAOcMpJUnFd9GNTE/hqzCXLT3Prz9nn4Lza58DbHx3DpzSLGqoqW1nNKhh3qSzLvI3ksw3KpZV&#10;Yt0ww+dfjlquo+Dtf/4QjUbm1uJLUbre4tZ1Zdsj7hymMEABg2FYAhGBABr17wt8fNQ/Zm8FW11Y&#10;T3lit1bNbB5LN4zOMuEaSJvlB2uSkiIu0HDLjAryLWrPxh+0Z4kuPFI09W0eGVnkutPtZB8rCPfF&#10;EOcgNhjzhWkYDqpr7fGVIVsPGjR1n5HhQpylXlUntcrfDPxRrmvWtrpd3fTxw+YxSO3t3lIi74xk&#10;jdk/NzxxnGa9c8BfA2XTtGs/GXhrQ7yaaRlaaO3urZPOSXaixgBsg5MwBJzkLjHb0H4E/svaT9ih&#10;stLvPDv2m6uHhtRqEj291woDRq+BHMMHcuCCNrEkrnH1r8Df2eZ/DcaeFvG3hjTf39m0I+zxCFri&#10;Ld8467WbactgHGVI2559DAZXKmlKq7s4MVjqfM4wI/2avhLrFsLV5/3cMiieaeMfI74BLxgcASAj&#10;cmcDgjBVi/0lDGAqxqi/KvboKxz4MuvD3hby9Hvbi4mihUGaCLDu3TdsGc8knA6H61ydl8Vp7LbN&#10;qC29v5c5N+wkHlSQYb/SY/8AZ+6SDjaWKnJAz9BGUXGyPn6vNU949EWaB5AgkGeRjH5/zH5ipvIY&#10;DghvVhXl3hzxprHiDxte6XLInk2eozu0kcnyiAGLK+7iYKo+voa9L0vU4ruGNlI2SKDGytnf/ukd&#10;R7jj0PQ1VzFxsiUoMeZg/wDAqVrcxpvLAs1TtCfM+YZz+lPMBPGfzqeYnluVxDtHmE00IGBJTvVx&#10;bRgMlVNH2YrwqUucXKVRGxfH939akSIlsfrirKW0bnlj+FW7S2gMLB3APT6VEqnKaQjzaGSUYllw&#10;Tt7qKEiUNu2dya2P7DSYExtg9zVK60+S1fysnP8AeqY14y0LlRlFXZWaPBBP3fp0poQbwBn5qsLH&#10;IcFlK02RGD9PcVrzGNiHy2cgL0pxjIPzCpUjc8qv1pfIuG5ER4/vCnzRCKZCRhe3NATjYfTvUwhb&#10;dwm32pywDcWY5p83YnlZXWM8HH3elPK5/wBZ/wDqqaKI9CPlpBEFmyw6+lHMHKQyIzqMDp3pyRbW&#10;Oe3SpnjOO9IEJ+b04pcwcpEiH5mZeKVYiTk/lUqxsG/zinFOMUcxRDsJJyvf0pyKAiinqnycj2pC&#10;CuR26L+VHMTyjUiXjf8AKTQVPQYqTG5suOn3aESQc4/4DTZPUjKAfMeuKd8uBhev92pAFLYY04Iq&#10;njvS5iuUhaJlBYL8v86QLksgFWRtC9ST6Gm7MbmZP++aOYkjXC9U/Gl2szZC1J5atwTT1UKMH9KO&#10;YCHy1L78dOlKkZVcbOT6VLsVl2oN3p7UKCWxt/LvUhewxEYDeGpCpkw+3pxzUuDv4Xt/n8KVo2K4&#10;FAEJUtxj5aHi+bCH/gVWEi+XLKaANtBMSIqwXOPbmlEIIyP4WqXaNmaUxMOVO329ad2UREE9qCjH&#10;nt04qVY2J5A/Ggwso61NydSIruXdtFAjyD78VOseBkj60LbgDg9qOYfkMEJ27h/DRFGAMfzqcr8g&#10;GR0pFi2g5OAefpSuPYZ5SkYanbDt+UfhUixq3KtzipDGdoAqblWRXMJzt45oCbT0qwiZOSOfSjaX&#10;5Ke/3anmLIFh3LnPf1pUhYttxzUyQyDEhT7wGAwqxD/o8m9uefSplLQuMddSr5LBMf5FOS3O0ccA&#10;+nJqzPy28L36N0rR0Xwj4g12Ty9J0qaZuu1VrGpWhTjzSaXqbU6UqkuWKuY62rszEHg89KuaXpkt&#10;7cRxRtjMoBbbwOa3L7wvP4W1BLLVQrO8eWVW+4cdD71a8NabeWR/tC30uW5jSXc3lxMwUdTkgHH4&#10;1w1sdH2LlF+mp1UMHKVZRaPo/wCDWj3Fh4Ytbe5ufN2xjb9PSvQbG0weny1558Ltc+22Jhhj2QoQ&#10;Id3XbXo1jLtVX3V+N4+UpYiT8z9ZwcUqEV2QuowpHEpUfWl0XyfMbzTz296W9k88CMd/Smafat56&#10;licVw8z5TrsXbsiW4VkHArUt/wDVLVc2SBQVX3qxDkDbiuZu4ElFFFIAqvfXSxRsh9Kndwq7q57x&#10;Bqi/Nhtu3tVQjzSA5/xVdhWZM1xOu3ixxM7HrW/r1087b2f+GvPfG1/Ptby2Poq9jXtYOl7SSieb&#10;iqnLTbPMPi9r+o38jQxgeSr8454rzd1QjB6e1erfYkvlf7Sn/AWrDvvBmnPcebIv8PG3oa/UMsx2&#10;HwdBU7H53mGDrYqu6hwvkuAMqP8ACmMhLZA7+ldu/gm38wTD5Idv45rKl8Hzzao9tZsqq3MYc/pX&#10;tUcyw9R2TPJrZfWp6s5zYxGf6U3YS28H9asywFJXgcfMjFW+oNNEYXgDNegpKSujhatKxXcNkADp&#10;TljYce2alMRU7acFZRjbRzAkV5VC9R8v06mkC9MyfpU5Rn+YeuOTRIoH3vTiqD7RC8aE8qaQq6j5&#10;ulTMDn5kpJVATcelApEXk5KjrWRe+ENOvvFVr4ov08yayVha8fcJVlz+UkgwePm9RW6i5Xijy2J5&#10;H+c1OmwajLgRzxWyXEe5bNmaH2ZlZSfckMR9MV4z8VPgx4j8b3c8V9rFyq3G5LHR9It2ji+z5YbZ&#10;pcoPmztCgqV8x3Adwhj9pGQdm368VFewxy20iSRblMbAgZyfbis3CLi4taM1hUnzJp6nwP8AEz4b&#10;+Bf2c9XmvfD2s6D4Yadmt/8AhHWtLa8t5WcFIzPbIbiW5Ib5gZtijlVXPzV8o/tSfs6Xfhqzi+Jv&#10;hYaa2j+JLl1XTdJhV5LO8CI8lvEGCzPDiSNkZQ/EioSZEYn9FvjD4A03Vra88U3nxZuPCun6beJD&#10;eaj4omht4fOfaPLQuVkhHl4KqXJkBG44O4/COrfDy98Q3Xj7wX4Q1fUPERhW112wtbjfefbmtI7t&#10;I4hhVkCuk7Lt+ZjtB34Az/N/FXt8BxDUxlOdoPS1reX4dz9Oy2UqmEipdjxX4htD4P8ADvhv4R6t&#10;bXltpcdkuqavcQ2oN0LmaPc0CsB8jmMQodw3o2M/KMHPtPDugeMdA1zxuNJvo5tHvLe3a2aWKKRv&#10;OF3JGsiKADtSAhgmxlCABQMkW/GPxC1rxFciHxreW99BYb5NW1BZB5l/cEttgSXbu8kkbFVeAvmO&#10;MHaVi+EVj4wPgTXvEmoaYreH7i4tYpCumZV72JJnjEQiIMaojTbiSqgSAHOQK8f99HC+0lo7pvXe&#10;71+djs5b6Efhb4l+MNK8USCIvDKbUWS25V8wxFoljVRknAVEA6/KT65rtPhP40tbfxsuoeMGvJNN&#10;ivFuL+GSR83IiUSrGRkDLvGqgnjDN1Yhq87fT5dN8VW+peUbeGOaEWfm3AiSBmGUVt3zbAobBGME&#10;DnjB6jwB4gefRNe1L+z1tbSExsIXjTZbTtIvkIu4lnLpFMhTLYV9x6bq4sZTp+xbSWqVyeVn6SfB&#10;H4u+LNB8ReKr6/ttNW4+w20a2viBTHNHdNdTt5cao3zRMbndHtwfLliOWzuOP+1RZ6h4n8PXlxrv&#10;xX1iPw/qE3mW9vZ6faXMLXACY8lntVYKCQGbzl+bPOVavknR/FXirxlrMOjadNcJpmgaZbwXEsF5&#10;80jIgt4W81gqgthyq5K7QE2nZkeqaV4y+KHj34kW/wAKPhbc3WnT6Oogt013TGkjS1iK+aWKqvl7&#10;eV3GUkOQm8EqAsJxJisDkzwbqWer0aS+fmxxwdOpWVSSuyr8OdXsPCNxqmpfG630zxJoNrojR6Xb&#10;+KrphqMcBldwjqW2Irs25WmOXDqYSVXA4n4l674S1exs9Z0H4Y2+h6bFaSSWK3WovJGzFsl0VFCu&#10;jZJVV2nGW9GX0/4keH/h14J+INj4d1Tw3p+rabayDUrzUNWmZracoJiZJGQvJdBXRyIUZA42LgLu&#10;kl5C316H4q/FK8174h6jHpej2Nq1zBpsF9Db3tzZ+WWZp2C5hjkG1S6xJJh41QfKgPxrzLFV5e0m&#10;3ZLfb5efzPTdGHLocDZeFYR4us9I8UlLiz+e6+7Gu6FVdhNcJy3lgIrAjKAb8DIBqr40sdP8D+J7&#10;PVviLYazqF5penw3UNu08scdrd7WnjhcF/nZc75BlsFkwFzXo37WeveHvh7pb22mS3mi+JtZtPPv&#10;Jo4wrWltIZUjijGP3LlYiQDlkEpyW/h8F8Va3qb/AGjwX4juo/8AiV6e019JdW+ZEhjjSOO0UPlm&#10;DTMis5G7kgBAMV6WWyq4mKrP4e3Unl5Sw+paz4ot5PGeo6rf6Haw6fFa69Hpti7zwGDMZd7ebLlW&#10;KgGZGCBwykL0X3z4C/YvhTYf8JD8Dfi7Zyrp32ea/sb2xezsRPJDg2l6d6m2jkbIjn2rh/kLMSc+&#10;Z+BYfA3jho/E8kmqT2t+I59sirvtNUlgVfKVR/rUmmWUMqHEmGDR52svpmmaOvg34baP8YfDfgfS&#10;49PbS7htY0+FmvALRTCpS4jfPn28MjMhZMOiPbSq4XhrzCrGpFUWutraa/8ABKgnzXO21H9qTQNe&#10;0Ob4c/FX9nKTw7qU1xG9rb2d5HBeFBKCjQGSMCU/dfzSrKyB2UqVyvO6v4n0+7+JXipf7Xvh9r0i&#10;WwtYdYmL3mnyvevb+azszO64fccM4y4ZTtUiqLa3pniq0lj+HWm6pN8P5LO1MVnZ3c1xHpU/nqrB&#10;j8pi2yBkCKWcblbzNgXPlPiT4jaJpPi3Wr641281D9/c2kdrcQh/3byl9yOCG2kxbVY5Kr8xznaf&#10;Ny/B+zxDdBWdmrb/AJ7BUk2juv2sL3w14e0fTfDr2E0zalpumy6VZWNwIWSSMs++7LY8uNfPRSpI&#10;LMoO5QSR5T4bQHSLjW/D8cl94rhmkih/s/U4ES3PlRZhSKZG86bMmzMJBBddqFsFuR+IfxJl8TXc&#10;OvamNUkuvOW4bULmZrVQ7qGRI/MBWOHHzAnl8li2MKPRfh78X/FIg0b+2vhNo9/bxsqaZqI01J5Z&#10;Q02xvs7MdjKvy7yd5Bx0yBXsywuKoYOKtfvrb/hzOMTz6TWfE/iXxJZ21qs0epXDSw3CXUDQNdKj&#10;qgIVsYAPyN84JbKgcEH0Xwh8LPi5qOgL8RdOe11Iapp0sFp/Z+oW2pRx3TSSAmcHemzmMuMPjYSW&#10;GcihbeK7mT+z/EI8c6PcPHN5kOhfZYrLdNtLJICkaQgMxjRtynbkjJJXPtHwKvov+Ehm8QN8Q/DP&#10;h3w7d2X2fUJbHRYbW1muhmNLi5QggqhnjeVcgbJ1ZXUYxnmGKxEcP+7gtv6SNvZlHw/8fT4T+Eeo&#10;aLd/CuH/AISe3X7FqeqWdu1tdWlwASI5IFydpJJyqBGUttbIJrT+DHxk1nxxqNj4x0yG2uC3hK7u&#10;r+3vLrfFDexSI0bvGhAO6OPcYwFZlBKbVR68q+J3xI8Zanqms+G/Ffg210zUNJ1OIN9gWW3jeaK2&#10;vEDN50jSFnjEOTuDbIUJPIasHT/h5qtj8LLLxHo2t3lrdag19by6bDu/cWdrugwDtLbmBBLNncsc&#10;hyPmzy0clw8qPNUjyTk+91r0Dm5dj6T+IWnpqMtn8ZtY8NWOn3FvfGa40/T4WjtU8nEzoh+cxRtE&#10;JflYOx2ZDcE0z43eAdM8V+BIdL8NeE/7JtdJtbE2tzYqbiVbeR4zJIBJwY3TBKrgpKmcAOc8/wDs&#10;oeMPiB4D8LtaeK9LF/8A25YXWtRtfIfMe2Gm6vFuBJIwY50bYVU/JyPT0j9obxrp+kaB4f8Ahv4Q&#10;mlnuBo8cw+x2p/0WHb9oWInaQwWNuccKqjPUGvUxNHHYHFQoUqesNla+js/VhzuouaLPJ5/CXi7w&#10;HY/8INdeMIrq1hm3W1itg0cqq5DjfhiqMFyCMknGcYwTaspviFr2vxaDovhe4tbVSyDVrqxfy1XI&#10;DfMsfzZYEDAzxyepr03wV8Bficnw6h+J3h74Myfaby1bULHUry/glsZbd4zMJciRm+cOx34PVcFT&#10;Xs3wI8EeIPippC+HrzxVPoIhjj8v+wZo40nj3HIMmwl1PBR1K5DdwOftMv4frY3MoSxMHBTV0lsv&#10;Vnk4jHSo05SWrR8pfEz4Z2Hw3tbLxnqXjK1urNruJrqGzuCrR7iACyZLM3KkqVDbGBwMgnn73xd4&#10;ouJLzxB4d1mTSdJbzI476Zt0Dnbu2glBscrghchiW+mftz9qDwX8D/hH8ORHrnhS3W6kfB1aS3D3&#10;TuQFLPM6s8rHjrkY7cCvln9qb46fBhvgxbfDvwDerYX+tX8ENvbxwhXtrc/MWB2EgyKQAM5BbBXu&#10;fqq3AmHwVdVKUlte/VnHh84WI93laufP97430q9haybTbeG+tYWgNuoMscSo67tshbnJyuMtjJ+o&#10;0NI+LuofDezbTp9KMr3EzNFcedx5ZxyE2FygwM4YgA8DrWX4j8F6ezzQaV4Q1e2jjjP7xtOna4SN&#10;ARt8op28t/mJGArEk7Sa9J+Hv7Ef7Rv7SGmaTeeBvhHcXGkKGaz8RapAIDJGi7jcLGJPPmTavEaR&#10;4bcMljiuCWX0qqlSrLlPRk5q3LqVYPiT4Vs/D1npEulQ3D6hDJO0y3I8mNuGB3EcFecBgDgjI6Cu&#10;c0X446n/AGTJdWL7pJZFe13r8oAJzhj+I4zgriu4+JP7En7Rvw08JSanY+G7nxXYsv2zTddhe3gi&#10;GmrEzNM0Hmt5akg/vHbHy4xk1q/sn/sV+KP2qPDN+LXRb6G/s2hkhvrfAa4hZd2xHB2MmGUlhuOC&#10;oGAdzcOF4boSq8myvvcdepKnTvY9v/YQ8W6Dd2ccsuhTrqOqMzSGa3ODH0yGKgFTjd1IOc+mPtbR&#10;tNt7O1WK2i2YUfdH+eK+YPCX7C3xl+AWt+GfF0njeNpLG1/s1dL021WGJEEgCNJuMhk3IoBwyFSo&#10;+8Mmvq/wdoGt6tHDp7O1xdOoDNhV6dzjgflX7HkdGngMCqaVorqfAZnGdbEX38iNocESFv8AgNBi&#10;kLfIG+7+BrpvFXw51nwvbLd37xyDowiP3c9Kwfs5QYDc/wAQLV7lHE0q8eaDujyKuHrUpWmrFdYy&#10;T846fpQmSAW54qZowDtHpn2NCxZOwCteYkhI2N8q/wDAWoEGCQvzemKl8sqNm3d23ClVdnKikBCm&#10;88CJaKmILnhtv1ooA/lTubCSIJ9otpIwwyjMp+b3Bpslo0bcufZTW1Z2cP2JtQ8pVjj4Lsx+duvH&#10;4Vk3sssg84gfNyoH8q/nOB+18qKsUexsj5vp2q00wZN8ybio4JzUESM8oUD73NaolVoBbzwq+1eh&#10;7cV1ozKQ1PdbR2pt4z5eTnYN3JJ69+SeucdOlAv4JWVRbMM9dz5GPXgUqpaXC/LD5Y6ZbntSyIpk&#10;8y3CxY+UbWx0GM59/wCeaYmSXMy4kt40jkVW+/G5wR+NLYG6Ecn2eJvJj+eRlXcE9yarTRTqRIVb&#10;b0UhTz+lWbaOaVAkhZU3E7WHBJGP1FXG/UzkTTTeZwgZiv3t1SFpBD5qjPHyhu1NUFZMPID3yx9f&#10;epprGRI7iOV1WSFgrRMcNnJzx7Y5+ta06blK6M5bFga7f3hijv7h2xGscZkOcIOiD0A7DoBWpZaH&#10;e3M8dt5A2zc/LsY7MncVBPOMMfXg/hk2NtapMoUvvAG390H3NzyAcAjPHJ717l+z74VsfHvwx1nw&#10;imkQ2N99oju5Nf1O8MNi9qFXFrMEicbhI0bjcUPy7QCTtPtZbgfrVaxw16nsY8zHaX4J/Zmmhlki&#10;1PxBZRtope01R76LEd1hBIklt9nLFASQGDKpyzZwBjp9D+E5+PHh+7+IGpeMbjT9D0RY1vNc1rWb&#10;G4WN5I0WOOUxxx7d0nyru4C4B2nNfS8/7NP7OOo/CXwvbfFn4nWMPiLVtHje3kj1cxw2qouZjDM8&#10;J8lxHHJmORBl8qzdWrzn40/BaDR9Lg8L+FvjRPqXhu8v4J77S9Lu2vo0EUY8pVkKhlISAtk7ggOd&#10;uGOPspZZ7GLbimrbLS78zwnj41JckXZ33fbyPANb07w/9gh8OeLviNcXv9nuG0+P7T9ss5UZlXcQ&#10;rBsDBAVSrBQGGMhR9K/sna/b6b4MuvCdxoclxZ3kSzW8+mq86JzlN8XExGVcbVXBUnG44NfJfxJ8&#10;LjQNSWU3BaKdnEMk8YQPzkDrgcEZ9+3OK+/f2Ovhlquo/DXQtQvtFkhiuLFLu3j+WeKZJEAEvzA9&#10;fLdR8v3UK7SVO+cjlKWLkmrWFmUeTC8yeh7v+zxH8GPiTpa2nhXxbp95dRIsWp29tNEt1BKPlR5L&#10;eRSytn5G3qVY44B5P0j8PPBUmk2H9i3JjVY0RY1jjIjGOMgEnHfjPHqa8S8JfsqadqJ/4Si68Bw6&#10;hJCF87Q9UjjkttQi8sAlWkBEdwFOEkG3AREYhSSnr3h3wx4a8Q6Uuo+F/FviGyTdtnhGrS7o5V4Z&#10;JEm37XByCvT2x1+slUlyWT1PmeWPNdnU6tay2NrcWok3MsfmIsYG8sOi8+p9fevij9q745+Evhv4&#10;ys9e04ahHbw27JqDxsrQGOSMr8pKAFSwI25GRhuoNehf8FAdd+KPw+8A6db+Afizr2nST6hDDJLZ&#10;wws67t+AAIfvHyz0K9FBOH4/Pew+D3xJ8bSDSvG/i241K30tRcWsJYSKowwDIhG2QqUj+8DuyfmX&#10;II8mtUrRqe4d2Ho0ZU/fPoD9ln9sHTLvxReXU62dwt1eJb6dd6petaWpIOwB5AshkKu2BkKWxkkY&#10;yPtL4dap8TvEdmmoXI0OXzDmWSz1WVbZhxwh+zZx3wXbG7GTxX57/A3QNU8LXen30eozW/l28cUd&#10;9byPEsTbTtRwxO0ljmNevYkng/an7O2o+Hdbs7exs7ttB1mRRMFiYCDU1O7EiouFyQGPGSCCctjd&#10;Xr4WpUdP3zz8ZQjGV47H0JY2F59jV7mFN23DeW+8D8cAn8qUREDOz/8AVVrQLnU7XToYNVnSSVVw&#10;zKvDe/Xj6c/WnzxoHyOeeR6Uo1JOTuYumkrlMDcRhcUG3CHcW/A1aaIE/L+dMWBgd5OarnMuSRF9&#10;nU/7PtQAEbcRx1qZUB4C9aQxRrtUjg0C21QkFxLG5wTzx9eaklYSHY8fP973pqBc7RTwxVwrL83q&#10;azcUndGnNfRmjo+m2NxFtvERu+c1oX/g2yvVjltnVePu7axbeVo33ru/CtbSfEEsVyqTZ2/3W5rz&#10;MRHFRblTZ6VCeHklGSL2nfDyylUNKm5m/u1tW/w+t/I8sWi49ccmptP1mxAEiOFP1rZsNftZSE3r&#10;9fWvnsTjcw5t2e/hsLgeXRI5bVfhtb22lO8FugkDEjcvtXnd9YvZXLQEYI+9Xt+sahbvB5II+avL&#10;vF+km3vGmMuRIcrx0r1sjx1apJxqM8rOMHRppSpL1OeROfw7UhUbshelTKijhRn09qFg9Dk19Nzd&#10;T53cjWMY/SkZMfKD37VPsONpXn+GhYj1/Sq5iLEUfynlM/hU21AmWUfjS7SDgelKFO7ZjvmpuOJX&#10;ljXOVX6UpiGMjj2qwYsS+YQKGjXG3b1quYkrrAQpz3pUjwvA71OIiwABoVSWweKOYHqV1Q5wRx6e&#10;lSeUN2c8fzqRUCA7Tk9acEbpnd+FHMTZkEsYJLY/SlSNtmGT5dtTBFxz97uKG+9t20cwa7kYi4zs&#10;xRtZVw453VJGnLKPrUixfNhh7UcxJAERRycfQU5Y1GPl/wDrVMIF3ZxzmiFXUF170cwepF5KtjbR&#10;5SmrCw7+Cue/Wgodu0jjqWqeYq0XsQiLfkBsU0wgHfnd/SpwmWzT/Iyu4UcxNuhDjdFwfehIx65P&#10;oanCAfeSnKka9Fz3+lTzFWIPLbqwpzR/NtFTbMnjHtRsIPTnvRzCsQxwF+HH4UqQnr39KlaLsDU0&#10;UMkreWqbs8AiplLQcVdlMxliT+dOMW5dpxjbXUWPhVNQsljDKswz361l3mlyWEzQyJgrwfrWFPFU&#10;6kuVHRUw84xuzMS2XIIH/wBaniJumf1qdIwD70rQN/EP0rfmMSHy8Nux3496cU5GR+FTIpRAr85O&#10;enSpBErrlRzWcpFRiOaBQsZb5t38OOgp76JcP+8jgZl67sVLFHJMY4o+owqj1r0TTPDupWHh+Q3V&#10;gzK0R2sy8dK8nGY5YW1+p6uDwbxV7HnEOmyxzRvMQFZwP1r6p+H/AIP0rSfD8drplkG3JuZtvLHH&#10;WvnfTNLXU9Ui0mKMiSSYBGY8A19cfC/TftGlw3M8qs3lqrY/Cvk+KsZUjTgk7dT6nhjCx5ptq+xw&#10;ulfsxQeIPFzeJPFU7TWzXDyLbeXtXaTwDySccfXFd5e+C/C3hqGHTtI0e3t49ucRxBQT+FdoAVTY&#10;i9O1Y/iqGKbYHb5hXw1TMsXiJLnk7LZH11PBYeldxitTm7bTbJJA0Nuqc/eUVsW0LlAKLWxQqOa2&#10;LGzTbwtYVK1zojHl2M3y2DYH1qaJSnQ1pNYxF87aq3Ma5wPl/rWPOUWrWfzBtJ6VZUAcZrIgmCHF&#10;Tf2kFcKWqANKis+XWo0T71MfWCY96inysCTUbzZuRD9WrkPEN3tZyG3butXtc1hmfYjfXFc7q8Ru&#10;U3xSMGPauqjTMakjKvZTKSCf4elcL45tm84BWIPVa628u2tp2heT5gK5PX52uZ9xOeOlezg1KNS5&#10;5eLanFo43UbGeOH723PO6qfm28MW6eb5V6mtDxC8odoASA3p2rlLqC5Fx5bybU3ZavscHT9vG7Pl&#10;cZP2MtC7f+JLOZfscSEBjgNWfqGowaZulY7pNnaobm8sbF8OokY91rDv7mW5nZnc88hcdK97C4Fc&#10;ya2PDxWMly6lSTc7McfMTmmBGDZI6VMgyuWHAoCZbgfe6V70eWKsjxfi1ZAQwONnX+LNJ87Dk/T2&#10;qwsfJyP060mFA5O38KOYOUiEYHUfQGgRIOCPxp7Aryki881natq8en3EGo+b/oyzC2vI9w/dlzhW&#10;z2Ibg+qvn+EVFStGnDnlsXRpyqSsi88YdflHU00xlDtK96q6Hf2niWXUNBk8wXNnMYbuFflcI2dr&#10;9e65w3QlWx0rD0Lx9qHnaHpHiSzCTahc32mXF0sZ8s6na8vGF7JIiTSpk5K7OuTjP61T7mzwtTqj&#10;ptm057U5kUADr6Vl+HfF1l4l1W80qLakkNv5vlsuSpWeSCSMkcblkiccf3c81b1TU/7LumtLuE7U&#10;083jSKc/uw7LjH1Un8KuOIpSdkyJUakY7E5X95ll+9R5Z+8w+Ve2KdbXltcyT28LZa3m8qXaOjbV&#10;bGe/DCpHjyBj9RV819DFKzPJf2kNBtf7C0vTnvNQsbOS82Rw6Tp9vJIztu/eI9xG4jkGGYuQ3AYg&#10;ZPPxv8QvgB8TPBV54oaDVo5JNa8NzfbPtVvJJLpq3PyF2mjjwURJHDTEKOGJ27TX6L3eg2upxm3W&#10;0DTMzPGqZXfJswNxBHZQOSBxivl+5/Z51gfEuT4dXHj66u7XxBH5UOoT/ZoY4Z2u4TK+6GcMxTeM&#10;qAcAEFzvFfz14l4GOBrOcIPlbUu631P0zh+t9awqu9VofkB440jxJpGrTeGdRlaB4bgpdW00QjEc&#10;6AKQ6qxCMN2OT3NdN8P57W2+IFuNQ8H/AGiz0+x2ajo7Xkkf+jrIpmPmQKZkzn94yoeSeitgeofH&#10;b4c6b4I1y38B+LvClm1zbrNHNpsTESpBh9t65j3g4YgqwVSVLAnDjGN8LfgjNH4i0jxFoOqNY215&#10;paeZfXM6eX5zZdD5+3awJQM6KwcKOSikkeFWx1GWAUpxs7aetj2Yx5alzF+JvhHSNJ+I0l/aNp9x&#10;oOs2cr2babdPLaiSRJGVUJwxiWVJ1UH5lVRnDHFP/Zy8J3XjHSRb213ZWv8AaF0lsl1dMAYo0CtO&#10;yFsAbIgzd+N2FOSV+hv2iPCXibxb4K8E6z8Q7xLrWbXWF0xtQtbqS4fVbZpUaKdHbKtGoM5LLJKA&#10;XQMVL7a+b/Ah1bQ9dtfDsurwx2seotYahNOp8mTDRuBkD5lcIflGd2OR2r5/64sZg2k9f8i61Pln&#10;zLZn0fc+KtG8G6bNpfgrwhcWsl5cSX1q2tAyNLM6NKvlLFHnEcGMK2MJy2W31y0H7SGueKdJX4a+&#10;IIPDdvZwyN5kmjtKLq8LAlIZplfy5cMw4ljZkGTzgKcPT/C2n6zb3V4ulpEJps2Fxot1F5F4gYFB&#10;mSUeUwXg/L8jRnCdVB4Xg8Z6r4ij8P3+gvb6TY7lhTzm3RvwxnUyeYJMH94SpiU9AwJwfmq1GjHW&#10;av1uw5rIy9e8Xz6yLfwf4i8Y2MMX765gtG0qVI7VVhEu7CTuqhVDOCYN7EnLNnJteB/ilb/D3xxr&#10;mrX6SafJaR2mnaffTSiZvMMsTJPKjwL8rKgLDBADdOBXK6vrfwh8J/E2z06fxBNef2DNJPf3l5cK&#10;x1q5HAhZZMrBGxG0ruYqGOdx5Xz3xp4ls/G/jJbnX7zTtN02bUUjmbS7OJY7S1eeNTP8jdRv3kNy&#10;AepJxXuYfARzCPLUuouO9rBGXLK59jfF7wZ8MbvVdb1z4a+M4/EmtX2nw3F94t1K9gMenxxuIJpG&#10;uGHl4DFlSROP9YzdInb5/wDBnhbw18T/ABXDb/2ra3zeONam+1ah5e0BNl40hjTd8kZnRWUHDbUQ&#10;55O3xrwp4m1zw9Dcv4lnkkWxjWGSxuJxISxb/VkPuCxhlG9VwWAweDx9BeEfjXeaP8V/Ad94+0K3&#10;ub21vIdTutXhAjLQ3UNvGBhkU4UMMFSBkyDGMV2f2TXyeCSlzXTs+1tf8joVSNWR6n8OfB9no+qe&#10;Lv2etav20648T2VxrPhPXIZAzafG0spkhfuEWQKwI+782Cq789L8VfjXrHhU+GdZazfw7dahpOoz&#10;61p8dqyQRSNGRIEjJOx47m2uICj7gIpFUYxuNDSpvh78P/22vD9j8U9fitbWLwLBbahayMu26kuI&#10;QkkakMMlzdOVHBJiIAw3Hz3+1LreueN/H7WqeLb/AFRrKHyL+eS1aH7MymRJ5Ccn53WJWkAODIX6&#10;gg14tPCzzDHJyva3N8y5SjGOhdW5sb/UbPxJrZeJJdDOoWmm2asd+pecBHDskkLNjZhvmBPlgY9G&#10;6joOvTWlvq+o6db29xGtvcJYw2C3swiHlI95KS0aEsHLYRmctvwUA45LRdK1zW9WNwJ11X7Kznz0&#10;bElmpZmG8KMfMfl3sQoZ8ANw1ep+PfhVZaP8OtE8ZyvPrWoapql5bPpi2Itp7exUSXCzpyYyH8qZ&#10;j5sW4gMc5Aavtsr4ZxWKg5wi27aLbbt3PNrYqFOVpM6nwz4O0XVV1LWv7F0G+1G18P8A2i9uNUtb&#10;i4uJbyOMbZpVV0aJMKV4d0QjG4YIrz3wl4K+G+l6HZ+J/wDhI/EXhXVnkH2G102aK8tblWmKT/Zo&#10;5MtIskMWCiuxTeoKS87u5sNe8eWmv+GrDR9Y1rw7qFvos9lPp8+opJLDdFUkVIn2ohnOWIiESiRQ&#10;qK22RJF5rwZoWtfErwV4x1Lwhqdkms30lmfEun69pqvb6leXF/cQRXMRPyxNskj5YOAX6hlDUYXh&#10;PEyk3Xr8kW9O+2t76eg5YyPJdI6e68NWvw10rQfEcVzb+JtHvtQbUtBvdPjSz1LRbmBzNPbxxtHu&#10;eNykYVWwqzMY8ckN0PhPxJr3xC+LNzpuhWVnNB48ms7TT1s40SG7NvCElLbshHWGWzkyknEj5GRt&#10;Qd2/h+/8JeHvD2n+M/CN5HFL4ft4L7VNNkB+yNuBYsshCSIA5YSAh42i6sDsXlp7vwj8HlFjourN&#10;dXUY2xB2DQRI0QhcwnAAyq7WyoLYRT8qDHydfF4HB82Gn7002uZbW6fNHXGc9JLY8w+K+p2F5bWX&#10;i6yku9UmubNtJ1u3llT7U4gISGeWNAW86QJsJIB2x7SNzEj2PV/iZouox6p43t7eLXtO1rS9TtND&#10;ju4BHc2sVx5k2JdwId0KxRdiVlkO7OMYK6npHxB1DdrHhe1VfM3JIu2PYrO7KicfMByQDkDBxjJx&#10;6f8ADb9nHVvH3hDUfEvhHTYbe0t5nhivp7xYmcggbg4yoI5yvynriumvmH1pxwuBpudrO9un+Yva&#10;KUtdDnvib4h+Duk6N4X8FfAzx3dXE+h+HIdMuNQhH2hbhFhuI5bbCsMSMs+U+UgeWQeoNeyeEfCE&#10;/wAR/Evi5rnwFqTrqWmXNpJqWm3aM9hZTOJMSDeFQY8ttrMGby8AEA4+b7z4EeMPhf44sL64tAup&#10;NeB3tvEFkJbS6jEiHy2Rt0ci9yuWHIOOhH0Ba/t43978OLP9lHwV8NtL0DxNr3iWPTZLvQWP9mwf&#10;aJiizhVQLbKG2OqK7Akbdy/MK+qyqpQzHMFiMRJqotFHby1KjQqez9z4d2zS/wCCfX7TX7Tvxa8J&#10;T/sV+BLXw9p158O7Ga1ufEWuRSs7WMdwEhT9yhUSImY1Ckbgm4N8nPfeNv2Wf2wYo4o/hx+0bosz&#10;JMHul1CyeF87y7LG5WXCltvZTgNn72BtfDrSvgZ+x7rkOn/Dj4Zyf2rdQmLXPEVqrzXF9GsfzPM0&#10;hwCZDHJt4HBA61658Jfij4S+KV/DFaW19pt3I5M9jqtqYZk/2scgj0IOK/V8vy+jdyqttpXWr0Pm&#10;cdmVSMv3MVZu2qWvmfL3xT/Zt/4KXfEnRI9D8YD4f6hYjMX9pPksmQDv2iNSeAFzs6ZHIOayP2Vv&#10;+CaH7S3wD+Jdv8d/HngTwt8SYGnj8zTdL1R7bWLONeP9HaSPyJBwP3RK7um4ZIr9PPD/AIK0+6iT&#10;bIrx7eVbnNdnoGg6FocJkjhWNY1JZm4VBjJOegrDGZrTp3ik215s6sHhalSXO0kutu582H4Pfsw/&#10;tY/Cu61LwF4NSzvbW8a31BZLM297o98kYRoJ4G+7MI3UbHHKOp+6Qa838L/s3/ELwd8ZNJ1bxf45&#10;sNP1LS7oxaf4d8O6fPb2WpxmKNvtTMGZUnxJteNvlY4ZQDkV9CfstXfhHxp49+JP7R2mzbYfF+sW&#10;9ppqv0m0/To2t4boLgf62Z7ohuQyCPHem/HrXrX4efEK3+IFtpE+tW+tRxwXFra7VawCKg85WZhu&#10;3jAKgZ+RMYxz8vWrVKsm2z3qcIRjZFbxr+zirX0vi/xF4iutMk1CzNshs5N8SXVw5MsUkKqfOMhC&#10;bGG8hg/ADkHh/AHjvwZ8KPi/qnw1+IfhPzr6Gzgf+1tEs2WyeXA3/MzHY4CndHklR6Cu4+D/AO19&#10;4J+JvxWvPhJf+G7hv7AuE+wale2ayIl2kSttJIJimEcuQSqllZsHrn13UvhX4d8UzNfX8CrNcSRy&#10;yzr94yKGAPocKdvOeD3wK5pVqkdCnCnPQz5PhJ4E8a6dFqNrYHy5FEisGK5z/n3p9n+z14Z025j1&#10;DTPOt5UX7ysMde4PU132j6RaaRZRWFkiiONQqqoAGMVqyW8PkZzXZTzbHQjyc7t2OWWXYWUuZxVz&#10;zXxD4HttRsnsLyMSbl2q235hzXivjb4X3fhi4MlufMhZctI3UN7ivpTWRFEzMD04rzX4g2Meredp&#10;qrt8xD8xbqa9zI80r0aqV9HueTm2W0a9Ju2qPCWt2XkY+tIQxbAC59QK19b0KfRr6S0Y7l3fK4Xr&#10;kdfrVEQBXyK/S6daNSKkup+d1KcqcuVoplXD+gHTih03D93GavJZy7PNWNtueSqk1e0LwzqGrz+V&#10;HYTMvRmVDgUVMVSpxbk0XRw1WpLlSZiKEVQpO6ivS9G+GMtnabXsmlZuWMkfT2oryXnmDT3PV/sP&#10;F9j+QW5e7e0W3cSeSrHbhjt3Y/nTRYXfk72wQOfvVMzqpwoH+1kDmprcpcJ5IBz7t1/OvxCLP0rm&#10;ZXsYobY+dNzIfuj0qSTzpIWZ5PvcHb6ZpzwhctKuMU2ELeTNDJceQvksA3llssFOBx6nAzzjOe2D&#10;tGQ9GRPEihVMmRjv9f51NpejDWpbmGTWbK3+z2jzL9tuCnmkEDy0wDlzngHA4PNZou7drndd2u1e&#10;MpE3T6E+/P44p/ly3Kefb2u1d23c3UHtz2NbQfcTQ14vJkZHdjhsDnrWpp9yBGlm8W7L7g24jjH3&#10;SOuCccjB69eMUYUmW7+xu8bNvx8zA5Oemfr3zUwvIIL+Qpb7VVyFXdnHPqOPxFdEe5nI6axl0eDx&#10;HbTwhpFa52TWtvLiRVYMuF3AnccMOnAKk4zXUavquiJ8PZLWw0+TUNVe8kkjumSNo4reMpn5cFvN&#10;YqSxDMoUAEkk157o/wBsheaSxY+e6qAVfJb5geOeTkA4wen1rsPg5pljceMtJvfHEkFv4cnvvs11&#10;dXVm0trGzKeGAB2Egkl1DMoywViMH1sJH2jUbWv1OWtte5pfDb4e6J431/RvCHi7VbawmvNaOntb&#10;NMILqwj6GSTdDtYGV1Xk7h5bcAElf0k/ZH/YW+Lnw1+G0Nh4/wDhPrFzrWlTOtjcaTdafDFNGqPG&#10;Y5DLOrENtGSyZwz4O12B+O/EEXhnxZayWknxCbXl8OxyXFrr1jHPNevMLiN4mNyyecsrRtISwUjz&#10;CxzhAV+iPgT4h/b++JPw1t00P4zDW7BvD81/HpWmSO9yJJhGm7z44Yd90HuGmwHZSQS0mDuP1mTy&#10;p0asvdvb/hjxsz5qlFKLtc8u+MHjPxj4u+LFr4A8N/CqbSJPDjSQrp2rXkV48qpbnYiGNVyRCpUP&#10;vyVJIC4IMXwL+MOkaT8StUi8WatDfRT6fcafaaesgggYyxRS+YyFyvzOsq5Vg+7LHl2Yd98Lvgh4&#10;103xza3/AMZZ4bvVo2lt4baPS999NJ/pMbp5YP70NN+5Y+WM5IyV+dvof4Hf8E4/AHiLxDZ/Frxl&#10;4Csbb+znS50nwkSskDyEkyyXTJhZZ95wUA8tNuz94EBb2qGDxNWXPzbs8WrXw9FcvZbnwT8Xfhr4&#10;08R+Fbz40axqYlsftLRW01vbiFJWBXJWPgoi7kRWPLct0IJ/Vv8AYL8A6L4o/Yw+H6ata+XLZaTD&#10;9klicrIitFG5UnjI8wscHI/MiuL/AGxv2LdA8d+EbHSvhxoBs9b1y+tbCea2YqtvZLKJpzt7fuw6&#10;YUAEuox0I+nPgX8MLH4Z/C7RvAtvB5P9nWUduyo2VJVQuc56cV0UsDDB1pTT3sYV8y+s4VU/P8Dp&#10;NKgFtst4kChOAoGAOnFY3i/4e6hYzXnj3wKsNvqyxCS5t7i6eO11EIMbZtoba20bRKFLLxkMAFrq&#10;YtMZCpiI681H4m1K+tNLbT7K3WSaQDy1dciQ5xsPHQ/yzxVVq0k/dOOlT5viPkP9r341fCT4h+Br&#10;7Sj4mXSNQW1aN9N8QMluzSjJVNzny22vGo3IzLh2PIwa+Vvin8XPhX4A8fazpOm6xY6tbXYFvZta&#10;TrcfKJIjHI4HC7ThepyIxuOSBX0L+078ILDxxNoeieIdDjmtY9XiEdvb26BJgJXJiIbcpAjQk5XA&#10;4x0zXxnrv7NHib4X/FbXLdoVt7ODVLn/AIR2aRHlgm8qZiIACzFd0JSSPLkkkRnJYGuWtLEtxcEe&#10;pRo0eV3Z9XfAj4Q+HfimI/HkeqWGpteXCz3VlHdSo1lPl2Zk/d/I4dnQsCQVduQFVT9dfDz4aaPp&#10;0qXkz/MxM9tHI37xSxy5yCMqzfMVwFL/AD4DV8rfsf2HizRbGx32dwsVw3mQzXMzSQvcYBMTbxlW&#10;dJCwZeQV7hyo/R39kX4YeHviJey+JPEKbooVTdZzruyxHB3A/MB9SvpxgV6GMx1PL8F7Wp07Hm08&#10;HWxmK9lFHE28LsVVI2bcTxjpUxs2HzeWQM/NxX1fc/sy/DjUNXg1Gz05ofL/AOWcEhVDyTyKyPGf&#10;7MPhmdR/ZbNa7W/5Z/MG+ua+XjxdgJzSaaPYnwxjIxvdM+Z47ZpHZIkJbsMVMug6kIPtK2jMmcsV&#10;XpXpGs/BTXfDWuObaJri3jUMkwX72eox6im2j2ulMLe8tzj+JQo4r0nndGdnR1PP/sipTdqmh5fN&#10;ZyrgPGyntxUJjKDywueOtejeMdK0bULP7ZZRBNvX5cVxFzYzQHru+X+GvUweMjiad0rHm4nCyw87&#10;XuUEjwMbaUKu7dtNW47cBc574pogfOQPyrr5jje5GFZQG2/Shd27cg5AzUrQsoGSabgDg9f9nrS0&#10;sVcliu5UAO4/N6VpWGsssfl5YsPu1nWkKzSrGDt4z81aem6AdSuRFGCCvPyjrXDiY0eX3juw0q3N&#10;aLLF3d65KMwRSHb/ABDpWJqlxdXw2TE9Pu16v4X0UR2ggncSf3t2Ky/H/gGF4W1KyiVWx8wVcV42&#10;FzTDRxXI1bsz2MRl2Ilhufmv5HlYjZJAgJ9xtp3lZ4x+lWpraQzbemPXvTWhfO7a3B9OtfVRqRkk&#10;7ny7puJXKuV/wojBzkjrU3lqFzu470CIHgd6vm7EkbIScBOB3oUfP84qYRswwp5Bo2IOp/i54oJf&#10;cjbaUxgjnNDICMg/e5qVYxJtIzxTjEoHC0FP4SBYgpwFoEe7Izn1FSjenXGKFUMcqKrmMyIKRyKf&#10;sB2lhTyBjO05704oMbSf+BUcwEJhy2Wpwi9OcH86l8tSeGpUV14o5gIWTnKr0oMbYzvxU0cRcnHH&#10;P50pjJyMf99UuZkvyIvKLNk96URkjc521KsJ+8q5x3NSNGMf6vrRzAkQ7SRuC4/Gjytw29qn8oEc&#10;Y9c0hjkQZAFTe5XKRrH3I+X3p3lLgFff8akWMtnA69qFXaORTJ2YwLv5IoEKA7ynf9alC54K/lQE&#10;BAx8v41PMEhmze+Sv6UrIR8pFTLD6mpjaS+dsI98+tTz+Y4ldYMdD+lW9BaSHVYZ4ioZZB97pUTR&#10;OrY3d6ntYHZwI15BrGtK9Nq5vRX7xNHa61pK3Fp/aOjLlmX98sfOMdcVyOsQyQS8B/n5y4616z8P&#10;45Daw2dza7VkH0FW/Fnws0S9m+03URjXnay9ia+Rw+b08LiHCp3PrK2U1MRh1UhpoeFojMuGPzMc&#10;806MMwyBwe1bmq+GFj17+xdFdrp2m8uIKvJbPT61DeeHdQ0XUTp+rWbxskgD7lPT1B719NHGUHH4&#10;lrrbqfNfU63N8Om1+hmpbbuQCcCprLTru9uEtLK2eWVzhI41yzH0Ar6O0D4L+Ddc8PW86aaF8yFf&#10;m24YrXReA/gn4N8F376na6THJI7A+ZP8zIPRc9K+ZxHF2HpxklFto+lo8KYicotySXzufPfhv4We&#10;NUmt9Yfw7N5XmKyiTC5we4J4r3CLRdQ1LwVNZzxxec3yrgHC816Br02mNZfYra0ABGMbaytNsNls&#10;1ueecqa+Tx2eYjMJKclax9Rgcmw+Bi4x1uee/D/9nPT01Fta8R3jNIkivCsYKhCDnPvmvcvD2maZ&#10;ZW0cFh0ROi9qxFEdva+Wo+Y8cDpW74cxFYjceSfSvDx2MxGMlepK56uFwtHCxtTVjTJwMmud1q6i&#10;ub/5R90YrYvZ/wB2UQ/MehrDvLCVJPP6nvtrhjodJcsFikjGa0YZFjTAFZWmLmP5uOauiYLxRLcC&#10;2JlqhezKASBSzXKj5lbFZ99d7R940lqBHcXRTlaqy35xzUN1dgjk1nz3RHeuiMUS5F2fUdgzn9aq&#10;Pq9yej/LVSe/Qdt1UL/WFhiZ1T8q3jTuYymXL/U0ZWyfmrPGswxhy0nI64as99QF9GsxLKx7Vnzr&#10;N5MkgVt3+z3FddGmupyzqy6FPWtVjlnaSF8jcQWNYd/q0MO4u67v4VPeq8+jXcNyzrcSRoFy2/of&#10;esHxPqC+cIw/RfvL0zX0eFwcallE8PEYqVNOTI9Z1weS10Y+c9PeuN1fUZp5WcsQp/h9avalctIu&#10;Dc5X+76Vk3LCX5R619ll+DjSjqfIY/GSrPUpylmfc/403jnj2qw0X8Of/rVH5ZxtzyTXuR93Q8ST&#10;7kIQltyH5f4qCG6Y/Gpli2gggU2VZFt2cJ9xGY/MMBQMk8kcAZ9+OM0VKsKcOaWxVOnKpJRiR4c8&#10;AVV19tGsNOkn8RzxR2vCvJN90EnAOcfLzjDZGDjvWT4s+KuieF/CH/CX6De6XqTfMPs/9qQoJuOi&#10;SM4jzkqCrtGeTjoM8Vq/7Tlvr/h+TQNe8C3+jwzWrbr69WN7eON+GV0n8tJoiDhgjscEhckjPxmb&#10;cYYfA03KlFyS6pXV/N9D6PB5BUq29o7eR0/xH0n4n+HvC/8AwkXhidbi1tZg8d8HMhTAB8u4TI3K&#10;eRncuRn51YA15343+I+iaz4X/wCFxaXoFxcS2MI0/wAX6RYPuZrduHtZ0KqWUK8rRTEKQThtiPIV&#10;5DXf2o/Fvww8Pf2OLaTXrcRho7jwzfNb6pAjM3lk2zn96vCqHLIvGGMmTWR4a+Kml+I9X1D4i+A/&#10;EkOh+IrXS1aTTr5WZtVijjLbLq12BDhSQjpJIctwFBAr5zK+MqeK9rSxc/dltfp5X697P5Hq4rJ4&#10;0XCpQjqt/M9dtLCXx74Vg+I3w/8AENxq11Yxp9nu1umt2v7XdviinHA85Ccq7LlJC4K8sDQ8YeIL&#10;Lxh4e1bT/h5q7SX95q0Gq+HGktwRHrlkdn2eUdYnmVVjIOM75V/hGfnRPjV4r8P6PH8Q/Cnh+/0P&#10;Q77XH0jxLDBvuLTTgzsC625bc1qSHYRlcqSPLcgsFf8A8JnD8MZNe1vw94km1C11RrS81vUbPUo7&#10;kNGx82S5RlcM08TNK24AviQlgSgrqxufRhRkoS0aUVJNOzt7svv+4VHAap21Tv8ALqj3rwR458S6&#10;P8X7cazevJazRX0tzNNIAs1iQksRG0EbkZb4hhhW3dfmru7jx1ob/GfTfCusTGax8T6FJaabIpwi&#10;zRoZjncRyVdMKB3JIFfGmu/tA+LLHx22rQ6tDqmmafDdW7XFvGoiubS6822lIGR5arO1s6Lyymdk&#10;OAN1dF8GP2gPEUnhDwLofxCtl0640a60u4tr6WEYisrlLdkDMD2ieCIthcKeTlST4uD4qqrCuGIf&#10;vKUVpbvZ39UdVTLaftVOC0PsuymVX00S6xHFJdeIr8XcPl7cW+NRMGST1IgjwBg/KBV3Q9as9ftm&#10;u7F/lhk8qZdwJjfYr4PPXa6H6EGvnLXP2gb7TvEtjdanHNqkbePoE02abbEt1s0qzMkisxO1R9qu&#10;JAinl4yoOXxXU3HjG+0bxV4W8FeE/wC0LGXxrqcly1xbbFaxZLdrQO4JBVWt4C6kZy8XHfH22SZ6&#10;sRQtKV7Xbv0V9F+J4WY5Xad4q19remp7c8aTRZeESKQDtwCG/wA8VkyeHfGL3l9rEWsSRxSabNJB&#10;aR38nlCZSHACJ5ZcD5v3gZWwyjBwCJIfFul6fc6hZ63qkEckN5JJGrPtkS3ygDMv8Khm2luny7ie&#10;uHap4W02LW5vEGpGW4tri2W21DS/JRUulLADduKhm5KgyFlAIwAeani/BU86yOpBJSdrq/8AwDPJ&#10;aksDj4qTsmfBf7eXwb8BaR4r1iHxj8ONPla38YXV5bzW9rbac0tt9pG4ySpO3nMsRJDFdwDHcAWO&#10;fnP4PfDu+8J/FhPEuh26x+HZCttJYWzXBkZs70EmWUyJzu86M7cEgqFclf0C/bhZdY8RXWg+GdUu&#10;jdXoiibSPsk1xp14kkY3wymZxB0ZywTgDlg3GPmGb4TjwnpZ8G/DzQm02+tdNMF/c+DdVM1tdSDh&#10;I3wiTOEKuxKIUjYgleVx/OeMo5hgcsfPH3Nrvpp5n6B7SnKpZM76T4W3HjfwFfab8MfD1xY6xc2v&#10;2u303VbeOO6e8BLfaF8uQLJJJGsibiHYJLj7T1UfFuiRG88cXVmLbWNPsIIL641j7DZAXFtJJLNH&#10;Cr7SD8rKi8spDREDGNtfZ37OfjTxnq3i6wtvEuhyJDYNCFNrqH2q2dwPmURYMStv+YxO8Tbowysf&#10;ujzr9snwFf8AhX9pjxd4h8E6ZqUP26azuo4tPuo03QurySlkklVmYyT3EYUBiGGOpr5TL8VKnz0n&#10;956EqaqYVT6pnz7qXhi38P3i6lptlYaiy3Stb6vY2cTtafMNokLvFNC6ICVjy6udvvXMH4reJ7ea&#10;TQPDPjLUrma4uHX7LDdyQyNjOSIXL7CF+fKg4KhgcoMR6/P4Qmln0/UH1aaK1mY2em3zPGtqwAHE&#10;RkkVTgOCC4JAjPHKijf+Pp7TQ10/RUZL7IEGVmWaCMD/AFaOhLOm5MkMwBO0lDj5fep4fma5lc4T&#10;mdNvfC1v4lvL+x1Ddptjp07abDdxxg3F0xSJCyruWRVJ813yu5QUIxkVyGq2k58P3Wt2UyW8L3xt&#10;/tcjZkuVJldCu0DYN9uQeeTj+5k9b4m8Na/pvw9tvEuuarHcXVzi5hto7yRjawGV9jlTxvlJc44+&#10;SPOW3A1gxO+n+HY77VIUu9P8XXLwxNCouJ7SS2mAEjI/3ivnBvL43IwAYbzj6nARjo4O+qX3bgUf&#10;B2qaroE39r+HtQuIdUjh3teQxmOS1Ziy5VwQ2GVk6YbIIBwcnpNf8ey+LdWg8TXV7Dem10tbeS3v&#10;rKIzRRiIpwjHaVWNflKKCOgCgA1yHhSS+8J3M072y2txNZyJtGfMkRlOf4clOORuHy+oY5v6Amve&#10;DfE8d1d+XbTWsyTLb3UI3NHKoLLsfMZDxtyG65IyM16uL5XPXp/TCBNqHjXxF4s1yGa8tb7ULyZv&#10;3s86t9ouScnDAFgCBx8vUc9Rmr8dxeaLaLpepXDafJCZWmmmlaNfkIASJxuJO9PugKAwHIK8JeWn&#10;hVNJg1Gz0e9uk82+ZzewxuiB4oPJQyDf5u0pN2UgMGB9MPXNcuZNUh1rYZr9oYZvMvLeOSSScYPm&#10;K7rwS4yBjGP15sL7CVbWOg57HdaJqOteEtP0qe68R/a4I7doktdQzHZRNcQ+ZMCru4Zo7ltrhVPm&#10;CMn5AQD69ovhHxF4StdM8Z6143uNTvJtYey1XRdSnMUkk8qNa2rW7ysFaGS1uFkCu4/dK67lHA8b&#10;U67qj3njC+t7nxLCJZLvUm02SXyXSXMsjSRkBkQGRvugBXTGMHNdD4O8e38XgPUvhk9m19ps11Z3&#10;WlzpcuktncQMBAVZlUKmzMLEZ4AUFQRXsTzf6rByjDVaJ9vQ4ZUOeW53Pjrx78QdW8P+D/HHhK3u&#10;NN8YeHvO0nxN4iW5dmnZLmbyYWBRfMWNGdSCpKKijLABj6N+ztofj+PTry1vnvNImlsplk0nzna2&#10;a5MhaaQRg/6JKW2NJGB5b7RICPMG3zLwtcav9sbXZNQiNvq0Iu5lh0yLzZj5g8xJItmHy2csjhyG&#10;II6GvQfDni/4hDVbXxHYaE0dxa26x31w1qpW+jZtsTTZBDHYhjB5I8r2Ar83zrHZjmFGbhdy11uz&#10;sjTjGNkeneJ/G3ie7hk0uWxaaGFZWfMeFcPGUc/MeAY8ZI4YKuRwMcFrsWp+Lb23k+xra2sEgN9J&#10;PkN5bg4nL4x9/A2nsck9qv8AxS8WaleiwsfEWkL5V1b+XHa+cqs2doCxLwGLdB68DjtcstK8beEf&#10;B9/pWh+HLXXNNs7MTXzaaY5nijQmBllwfkOFJCLvJ3OR1wPEyXKq+mIxMO+6e/Q66NGpUjeOpiWl&#10;m1uNcluNTttN1Sx0lnsbTc0UxtXdB5iHP8LIzAqCT5rZI2qH6P4e/tH6t8FgdK06CYHUNPhe401r&#10;xzH9oZR5jEHCvlw3LAtg9eSK881lD8Vtcg1/VWW3mhieGSbTW8g+RtSNQAo+YNtYH1GMjpW2mgeC&#10;bW1W4unmuNSjKNDH53yoysTiRv7uCORk5Xpzz9TUzDCYenGhSVp21a0Mq1O0rM9Y+HviuLx1Leat&#10;40u47jTdStlY2F/NujC42viM5XDLjGVOAeD3rzP4ufC3x/4b1uT/AIVBpi6vpN9fyalZxw2ghmg+&#10;cFYvMUjew2qcAHOwNtyOI/D2taL4H0HSb7xFHGzWrRwfZ5LPKoqkjajkcMVIHGBgA54GfcrjxXoP&#10;iSwt9O8MeEfD+l6ldW8Utmq3i3E1kyFXLyb4FdNzbCQsuCeCTuAPqcJ4fF5jGrUqTSUbtN7v5kU8&#10;YsHJKSunoef6H+0V418fWAi8Q6xqWl65YyPDqWlte7klkhYJvDlBwCuSvOMn0r6G/Z2/aW8bS+ON&#10;Lm8SWNvPayRtAZtpjkikLMNhPTJYnHA5Pua8J8cR+GNJsprJdN0+01WZfLuEtFx5rkku4XPIPJ+m&#10;PSuf+DvxNu/hjq7eJfGlxcTWEOoI1vhwxZ2AOfmAJYFQfmwOF9BXHlXF2YvP051GoJ2a6NI58fh8&#10;LWpNU4+h+nfxQ/bu8I/s9eGY9a8R3b29qI/M+0SxFkZwAfL/AB+6G6ZP4V41+1//AMFYvCfif4cy&#10;+A/DCavY2evNLa3FzFaurum1gYty5zE/8WPmC5ypBIryH49/tA+E/jz4FtfCXhWz0u9sriFDqkd3&#10;axyBkHIXByOwB44+uCPCtP1PU1+H3/CqbbV7mOyt2ndI9pkuEuCzSqckknG5WC/hnHJ/QeIOJuH6&#10;LcYSvNrp3Zw5XHFU0ufoa/in/goP8XtR8UaT4k+FyN4butCtZLCCwsWGxYFLEQyKMN5QODg5Axle&#10;Sc+6fBr/AIKz6945+Hc1trd/Yr4j0u7bzGvtElNvc7cH5WW4GzOcY2sVwG2npXwfr+l6/ofirU9L&#10;12J49PnkSbzZoY5pZZpIg6okmUcK2Nu3ON2TwSSbnwsvZJZdZ+0399OLFITfWoVZWcuGCNhmUyn9&#10;3tzyRuHPJrwo5l+59rHVM+gnTcldH0J4p/bS8d/Gf4qreatrF9oCz6lC4uPCd1NYyNLHyjSvvkdg&#10;vzALuA5yfSv0s/Yu/bbg8R6A3g74k+KGuNRsFCw6leXQLXkZIwWBJO8HqAT0Jr8QNM+IdhpfiK7v&#10;ry/mSzWPcwhs1QIwJBKneDkH5emcj3Jr1hvjBqfw8bQ9Xh1i41SWOQTxpb3B3yqQBjOc/d6Hnqa8&#10;ypjs2qYyKjG8X5GOtPc/oS0HxfZaxbC4guQQy8HitH/hIlRfLeUfnXxH/wAE5P2koPjP4Ib7Fp32&#10;T7PGN0byEvuyc53Kpz1J6+ua+jrrxXMJJI3Vg0f+11r6jD4edaCdtQliOU7zU7xbldsbc+tZKaDF&#10;e3Shz8v8Wa5vTvGBKEXFwVP8Na2leKZfN2NJuXqGaur2VWiT7SFTcPEnw10XU9wuNOaRSMhk61yv&#10;/Chbe7ujcecY4Vx5cXc/XNekWPiCObhnB+lTreQXRyDXTRzbHYePLCbOepluCru8oq5yWnfDyK0U&#10;rJZxNHtwExmt7TtJtrKAQW1ssaj+FVwK2I2gVMZ/Kh5IduQq9a462MxFXWUjop4WhS0jGxRjs0OS&#10;B+lFTfa40OAtFYc9Q25UfxO3KrL+9i+73XvTYpTAMOec/lULyNGMY7Z/Wq+2WRg75XnvXlLQclob&#10;NpptxqcLahLN+4jk2yFcbsn1Gf1/XNSy2wjkjMSKyNwVxVSwuDC2RL90fMAcZ/xq2L1t6kJuAXK7&#10;ew9aJNkGXqdtBESY1XOehOSKItQmewks54MfvC6OMrtJABGBxjCjt1/Gr11As7mZfmySG+X7tUNQ&#10;S4tZFkIBVm4+bpx1IH1710U3oF2WtFXSYLuO61TSprjyZN9xZxHKyxbC2Ny8g5K55BGfUVS1KFIZ&#10;lltTCI5lEkccM/meWD/C3cMMcgj866fwHP4ahuIdUu76aGe1kklXy41UMwX5QWIPUgHGMA/UmoNc&#10;0pb60kl022knvG3TSSrbhhIhb72cZB6DgdcjJJrqjLoS9HqYGn372Tl4yW3cMuevNe6fDDxT4Y8M&#10;+CdBvdcv9E8RaImvJqWteD7ttssew+X5AMke8CWPlnj3pmOMNyQK8Q0bT5LmcBkJweEC5Ln0HT+Y&#10;69+ldn4I+Hdz4u1TyLcSQqdw+0Pb7owwQusbNyVLBeDjHXOBk16+BrVqMk0vvOXE+zlG1z9KfhzY&#10;fsKftHfBZ/ilF+zfqHgG2s45ILiXRVtklhV2aQzLMTF5qsAwCqp8vooUZB7D4GfsRfs3eJ9Hs9d+&#10;F3xW+JXh+ytfEMcGmreeKZYWZJ4Nphh8p1UtuU4ZWziHOHAAb4J+EHxc8bfA9H1XwHrE15pT6nDe&#10;Q3H9hoUnnhhlhLN5kb5WPz2IjOfmfOQSd36C/AH9rKT9o600Lwrda1ptovhS8sb6Rrq+ElxdMnyM&#10;8cbn5stIZBhYwi7PlBjMS/omAxuFx1NXiua3Y+RxtHEYW7hJ8r7s+jvBv7IfgL4MeI/+Eq8DwS3E&#10;QAe8triGKa6uGEglMzTMgkmcYPLuztuJyxxnrvgh8Xvg78V4tQX4VeJv7UXS7vybpmtZYij5IwPN&#10;VSwBDLkDAKkcEVz3iv4jfFSKC68Z6Ta/2b4Zg02Z7mW4jjkvLe4j6xtG2EUZWWLcjzAMqnaFJNeX&#10;/wDBOvwHq/g3xF4s1y+jl8vVPJLM0IUNIkYV9oUnq0YPOD83GVwa92C5NIngy/eRfMz6i1690PQt&#10;PbWtblhjht+RJIvKsTgAcdzgVw/wY/an8KfFn4o+JvhRpmnfZ77wvb208rLeLIJo5vMxkAAow2ZK&#10;nPEi8g8DN/aS8aDwT4LvPGHiBQLPTbeSWOKORtokCFkkfOB8pUNnB284JPX5a/4I16J4p8V/Fz4q&#10;fGDxJfXM/wBuuIoIJ7qTe8jNI0rq2clSimLKHp5i8eudWp+8UPUrD4e9CdRdF+J+itvcM6nzS3K/&#10;Ltq9BZWdxDtWTc+35dyjg1lxQMozt9q7X4feBU8QW4vJGZfm4ry8bVpYWm6knodODp1sRVUIniep&#10;fAnUdR1PS7Ow0KOYQF3ZTH8rSAqUIwBySD74NVLD/gnvPr0ul6B4y0m8VYFt7z+0kuN2LmOCONmP&#10;OCxGQAQV4J6gZ+0/D3gqx062XCZZfzrdg01SArLuAr5PE8UVI3hSS9T6zDZHGNpVGeE/s+fsZeCv&#10;BPg638Ga74TtLry0jge5SEbY5IV2rIpb5sDywoOSSNh/vEfRHw6+FvhrwbbMNC0mC1edy1x9nTYr&#10;uTksB0GTycdSc1Pp1v5QUKP1q/q2qz6Xos1xbzLG0cZIYqSOB3HXH059K+TxeYYrEXUpt3Po6OFo&#10;UneMUdIsFtpeGZj8w6Vi6rfBZtwlzFu+ZTXzZ43/AG59M8FeJ5rLxxL9gjtLdJIdQlcfZry3LIjS&#10;rJu+4kj7mbGRGkvG5Od3Sv2l/AfiT4ha2ttrUTWOlaTaSXU0c4ZVknQSBSOoJRosepPrmuSnGpJ+&#10;RvOUYnsGrzaRLA2FG4r1ZeteY+MvC9rqs011Y2SiZlwSvfH8q6/TdUGr6XBOJFZpIwx2qRtyM4we&#10;anh0wL87rmu7DYieFleJwYijDERtJHi2o+F9Xawkt3tCv+0TXGLZywzyW9xAwaNsV7/4itXdGCQh&#10;eDt4715R4q8MasmovKkeQe47mvtsmzT2nuz0Pk82yzktKGpxctu8c7ZX1P1qLyQS2Gbcey1upoF0&#10;7sbsbWzgp6U7V9ChsbZZUT94x+b8q+njjKbklc+ZnhanLexhSIpAUJ04NMEKr2q4qxlWLD5qiji2&#10;jGPu11KRy2II0Qn5eM/xGtTw7qk9hcgu3yZ/KqCwnO1aVEdSOeO/FZ1qca0HFmlGpKjUTR6To+rx&#10;nE0PGe/rXSTNHqmjsB97aQ1eaaDrJhjWEHGO5rsPD+vK0Rt925m4r4zMMDKjO6Wx9pgcdCtDlbOJ&#10;8QaEouWkjXudwxVG00u6vEktBFkg5G6uz8S2G6JrhOGWuftL0QyGNz83+eK9nC4urKgrdDxsXh6c&#10;a+pgSaTLbyFbiPaac+imUAxNXS6iVv7dZI41ZsfNk1WtrOOLcSNrDopNd0cZUcVc4JYWnGWhzMts&#10;8LNCcD3qMxbRlR7nNbWsWsW8SR/981nmFd+Qe9elRrc8Uzza1NRlZFUIw+7TtoIyy1OYQPkPQ80h&#10;RSgNbXMyIxpx+gxStbhcnipihBxTUjySg3H69qdzMhRF+62aVVDFQBx6YqwIwBwnsaasJ3BxT5gG&#10;GLnbxS+QvGWqWRD0U44606OEfcc5bvRzAQrCQCP504RMBhqmjjV5NslWjbwzR/KOnFYyqWZSi2Ut&#10;i5UbfxApRGEbpUxtx2FAj3HYF7VXMiSIRgLheF+lK0BY4IHHtUyx4XaR1pdm7pRzFECxbFH604xB&#10;fmK5qbytq9PrShSTz070cxJCIxml+zFiDjipkRM45q5p2i6tqit/Z2nTTbOG8mMtj646VlUrRpq8&#10;nYqnTlUlyxVxdG8OXWpX8NukWFkYfMBXZv8ADm1sl+0fNIzAAZTOBWf4LNxYyH7SnltGcZk4I9q9&#10;I8MXyatbeUcKV4bcOtfKZtmWJp1OaD0PrMpy3D1adpLXzPLde8HxW0JubOKRix+bcv3as/DnwZqm&#10;s6qJ2t9tsrfM0i9fp/jXtNl4YtQrI9sjKfvbl61qWGh20EeyCBU/2VUDFeNV4lqfV3TW/c9ejw5T&#10;WIVR7djk9J0hRqywTS/u4cFVHr610WuWS3WneQR97kY7806fQ/LuhcH16VpLZrNEox24r52piZSk&#10;pM+hp4eMY8qWhz/hD4YaBo9xHqVvYRm57zSLlvetLxP8PdI8Tzr/AGpbrJGg/wBWy/KfrW5ZxrAq&#10;r096sLMoyHIP4VlLGYiUubmdy44ajGPLyo1PCtjbWunx2rKoSNcKAOmBipp4Ha7Z4yu1eVHrVC2u&#10;WSPCNirtkxZvmP8ADXDUbcrs7Y2UbIoajG5mUlf/AK1OtCIjkp9eKs6jEp+Y9Paq6Yzz1qebQdi8&#10;rRbd3l/NmrltqKpH5aphv0qhC3qM46VZgtZHm37fl7VnJXQy+Hmm4UcUyXdAmZI91aFtAscagL/D&#10;TLuOJxhlrEDOi8tm3r8vNRzXAB4NWzFGhzGKqX8AC7mHegCvNcMw4NUbqceXhj+dTzMF3Vl303vW&#10;0UBWuLjJ25qCON7htm+o559rZ3VPplxbZLEjd0rbYx0ZBcadKh+UbvWqF/o0+3Mo+VutdBLNER+7&#10;Yf7VRSjzlwwqozaCUEzmI9LMIKleO1RS27A8CtvVP3EbbI6xvOkKNLt6D5a6I1Gc8oROc8YK1tbs&#10;5i3ZXtXj+u39xLdyKFCqH+5jpXsHii8eTBm43DHy9q8v8U2iLqJl8ghmOT719rw7UjdqR8jn1OXK&#10;nE52VWl5blvaoPLIYhl3e6rWteaekkT3FqeUGWX1qkiMXBVf94V9rTqR5dD4upTkpaiW2mXAKyyQ&#10;5U+tPvdFgSJpgWDY+6vSr8M9x8u4/KOKl1K5SGyx9mZ95w0ka52cHk+2ePbOTxk1w1MVVjUR3U8P&#10;TlT2OR1u9/sawk1AtCNv+r+1OyRlsE4ZkR2UcdQrY9DzXlfxD/aX0mwsJ4bXxj4T03U2xDHbx6lP&#10;MBKTwQJLWMtkkcAHPYcYro/iT4yvrfVobXwnr1xp1zuCSagl1ayWz88RPE8xfJbA3LCzc4DCvKvG&#10;3xv8T+CZ7m1+IAutSdod0bWOqLNLav8A6vmOGL93ukK7QJI2G4AnflT8nxNxB7PExw1OaTe7T2/Q&#10;9zKcspqj7Scb+T6nm/xS+K11r3hfUNc8ULeTapHIIrzUtE0efTIruJAMSy3FvcRFtiE485zwMBTn&#10;bXjPjj4veD/B99e6Bb6Yo08WYfUJbN7poZZmRQPtMguJQiszKTuEYDYIJbOIvjT+0x4X0PxPcaq5&#10;upPFK3C+Vaw+FVuInkK7FWZ5JpGLJmNt8Tup5+TOc+SeJ/Fmp+JYdWXXtH02xaaFby1sRpyNNAo2&#10;Bo5ZJSEV2JG2RRIV2/vHjCnb8Fiq31e0acubm3u9/l+p9NRg5K7VjsPFXxd8WfF2LVNCfw74f1o6&#10;5osQj1TxJocdnqFlGsK7D9tTzASrKCDNNuy6q2FznB0DWE8A6S0irLeRyaWRc+H7HUY70WkasyNO&#10;jEOGQ55XzCG3FWyOV4Sy0SLTtDt/FGp6/HdW95dQjTfC9pM80iuz7BJcuVRAScELvLMpy3HI774Q&#10;J4dvPjHJreoRN/Y+i6ENQuFs7t4bWS6QgDTYkR40eJZc+bwSyxsxyVCP4EcLUx2KVGVRKLvv5HVJ&#10;qnC53Oi/EXxbNpdv/wAIVBrV1YyJm6bXJNkrxOS0NsSpwpOScmZSMlVLAAV5nN4n+I9il3res6Xc&#10;Q3lvCbC5sZbprmQuxw1u2FLBV3LgSZVl4VmI+W9otx8UNK+J198X49E0mbUtR1BItP0O30O1vms9&#10;SbzGgIhWFIreSOJJJfLyuGiQzphRjZPwh8Wy2PiN/DPiKSOLTZlPi7X9SvNwsZopCPKV3+e5DMVi&#10;81FIKxSsSAcAxGX/AFTBqrGd1Jta3W3mwpyjUm1YuzfEfw54i8G7vFul2tvYNMumX2i6XHJH9nZY&#10;/LCD5P3RURxY3EAFAwYtwY9ZvtL8IXV94C1vVY7ye401rfS5ri7eSSRfLR4Z/MTfuHlmJfLJ+WHg&#10;r+7ArF+Gvwe1bxH44+13GhJbwtLs1KxvLiCNnsyvmI6JExWSOQhEJAXaWU48tS67/gb4QaRffFBf&#10;Bja7r00GmanFc6BqF8rN5UZtmdLeYIwIb5ZbdcsV8xIWX5M5+Ir5pTwc5SlO9tXbb5o9KGH59EjT&#10;03xV468V/DbTtK0e7hkkk8VK2im6835JTJDaSnLjgwrPclgyp/x7xSYIIFep+Hf2m/8AhZvxhtbZ&#10;dGkW48Nx2FpBfXDfPN5Mtjc70ZFLAOZrgKuDjIJ27jV/xv4R+E39tW3hW5WDS4b1Vv7ea3kJmMuo&#10;QyadcJJIP+WqSPsKj7v2VPuhgF82+CujLpmhnTYdejtfHmn60mkabG9mY44BLOYFuX2qctGvlzdT&#10;n9yD96uajxxi5UZxoycbJNdHpqvkEsvo8ybV3r+J6Ponx7b4ifGy+8ZeK7iW3SG6uJ5LSxUKi22n&#10;KzzROcfvkmiSdMODh42K8YI+wvAPjE+NJ5vBmpWkzXWmW8P2y6WTcXuYtpmXIP8ACDCwPVvOOPuN&#10;XyNf/CuD4UeKL60mvbaa30G3F5q91IX8tppFQXGS2d4Nuu4kgrvmZcEhgep8R/HSDwd4Uk8UeCfE&#10;dv8A254m1gnV7zSrmOSXR7MNbBG8tmCvITPMy7gPllOSAoI/RuC/EaWMjUVeTlHl5n32St954uZ5&#10;LTlZw0d1Z9j3j4/WHh/wjb2/js6+2m3F1bx27XUPnRQySQlwhme3Rgi5OGyiqw4bIVQPjf44a7pm&#10;m+IbHVdBvvETXOoW0ksl3oJla3W5YlQdoMWBlmyyusjFgxRRuI+ovEfjL4eeNvh/b7tEvtQuLq+m&#10;OoLo+txRTwx+T9olliuZHjdYoztXPmAnfnBDLXz/APEH4eaZ8b4JfC+u3WvNodheRXmn6z4gsbe8&#10;k06VP3kqNeWe2eBiyIrDMmP41AYb+zPsHLHYeVSkvd35UpN2a0euhjh5ezlyzfzZh/DXxlBoFlbX&#10;upaR5uoapzqUmsXH9m3Vx/qAscsE7PFcOwyfNLM7BAC/zIWx/wBuyLQ49e0Hxp4bmt7PUr7wzLPd&#10;Q6ro8i28s8Uqb4g1wGCuokVcJIY/kIDjv0HwO8b+EPhd4qm8CfEm58zxNfDzrW9aOe8GqWoKsJJz&#10;G8iTYRfkmjIZCmVixuWs/wDb58Qy/Ff4Y6Pe+EPh9Y6PD4Yury7tby68b20unyF9iTW8VvIyy4Zl&#10;DrH5YRlZc7STGPxrDx9lmVmrX7nvYX+DKL6r8j4f1fVLn4ga1b6ppVhatrVxteFre6httvGwpvlc&#10;KeCSMkMvQHAxVy30HTNb0C+/4TS6uNHjZSl9dSWMj3MLDKqYpIFMZjLMMr8jbB8qttBOprOuadre&#10;gx3Vl4Ohto7uaKK+sLXWoiEZVchwhCyJh2XG1yCFjRs4NcV8SAb7UNU1nTopFa3mjWZdLt40t5I+&#10;BmRI8os5JwwU7jyfu4z9RRqTqSUE7HEkZPxTE+nWb6o+uaXqX2y5SO3vLSG5jYpbQx7AVlCbf3Ui&#10;KdowxzknrXCaL4t0Ofws/hTXNK3btWkm0+4hUhbZpoUSSTAPI3wW+RgcFsZPFddcvr/iCxtfD2q/&#10;2hNY/borbUDKqRRWcks32bAVo0ki+/HuC/Kec7sHGfPZeD/G/i3RbXSf7L0O41KwkkexjAuks7iM&#10;yp5Lbl2jc8SSIrZwshy3KgfWYOVOnT9nUW2ra8hs3fhr4Oj+IvwV8S2wjW81BfEOm6fY6lcSKi2U&#10;15BdA7nxuCu9laQhi2z97kdGxFrvh23+LZ1vX9a8V2vhfXtH1ORJLPWbW4hhvBK+9YI5okcLPE+5&#10;NsgQ7THggITXH2PjO88BeFfEXw9iVbiz8Q2kMM8yFlVmgnWSOVRgj5TvTPUhz0wANuw+JvxC1rVd&#10;a+IXhSeWASrG/iPT1lRrW7kZSonktZSY5xlAzK6yc8kEEmrq08RKs6ie70fk0tClsa83hDWNO+G9&#10;4vjD4VX1wLFnmtvE2kmV0WRl6S+QWTaUBPzgMCAGAJNc3qEUemDTtD3Qw3yTbCsenW8TfOpVi0zT&#10;MsgDBQHLAEZOF+8e48BeGdd0nwrqnxS03xjFb6fNp1zb6lpfh7XZLK6gjOwnKnbDcQjeoMayMdp4&#10;U7W29B8Wv2Y/Fvwx1DR9f+Juk6lZeEtXtRDZ+I7rVre4BmaJmV2O5pTHI5DZK/Ku7GQACYCE62Ic&#10;Oi69CKjjtc5n4d+K/FHw71TS9f1DVdS8m1aazvbP57YMnKy25k2FJ8Hy3KkupEeMP8qnf8Nan4S8&#10;Na7d3Hg2xhvtLDtbXFlfJu/cXHWXyyeqOEGUxwoYKCTjEuPhBeWWlW+paY19YpPLM0UeoaeSvnIA&#10;wKzhGCg/MnPOcZDIdw9Q+EvhyDVdIjjvPCczQ2sXlXd3I0SyAvglcfKCOF5AJBwMvje2HEGK+q01&#10;RXvJ9ERTj712elfCTxX8IbLwzomn6H4PuNS1q3tS1qrTJ+5mJZpInLHcmGViScswzy1eifDi58ST&#10;aVq3inUtQsZDqEi3f2eRyhAjO1Y1TBVQEVVGOuNxyxJPzfqo8SeB/Em/Tvh5cyaWsDyz3EkyuBtj&#10;x5qkupGDlduFLLyO1XtOm8Watpiazo2r3S28ux4/MjXayk/7Tsu3HXn5e4yK+Sq1MZg6Ot4qXfc6&#10;JUna6Ou+Ofxqfxrpk9l4Z8DW9xEsnkzWMlh5hjCktuRl6ONqkndgYGMHdWZ4N8fa5beGY7HWVuda&#10;hmty7Xy7LW5gkQ7UimKrifIJKuQWGWyR31fhl4k0+PVbq5t7aNHa3IZbj955h43j+6Ccfwrg+oIO&#10;S7vvElhqgsfD/hSKSygElwLmKHYOqhgdp+UY3c7R04PSvSjxJWq4ZYanva2uwOLjZxJrfwZd6ner&#10;4lto5obO3tQksNnGxebgdwBkKQDlj/F2HXO8T+V4Vjm8Jza7JfG5umns5olPMJPC5xuC4weTwO/G&#10;DzV74mvNK129k0nWbjUdQWNP9DkR2jMO4bucgMAxTJzkBVBI6VqHV/F+qQ2d/Z21lbTTIsZRbPet&#10;uoGUAxwOARjJxu6jmvNx2DpxoxqQuv5m31NKd6m7O21vU/CXiX4eroEJs4pGKzywxbJfmBJO8uT8&#10;vUgdc9e9U/A/id/hhfWfiDw7L9s2zNHJbheFLLtVsHKhc8lBgcKcHaBWPp8V14A8IzDU/B9vcHVn&#10;xHePGZJE6OTGmBgcEDGeecY5rnZtI1HWdOnsJFvNJS3kMpWS1JadgDtBK8xIQwODx75INelluWUZ&#10;YCmsHi/elfmV7WM5UuadmtEbPxT8e2vjzWbrVo7n7JMsHkqiyHcZSu7cPTlWx04x07ct/wAJVp+i&#10;Wel6Jc2AuLpbhEluFmLeUwYEc7ie3OcZOfXJ85bxPdeFPEEkur6erzeSsCxJqg2ltm0SN5b8/Kej&#10;kAHcCAcgd9ZaZJd2UXjLW/DEraYtvi+1GwsZQls7Y2KWC7cE7F3ZK/O3bNaVMilQlyu7fc1+rp07&#10;x6HWR6rZ2+nR614StriKbcTMkbHd5nQLs/1ajncc5ye3enfDK017T7yOfxPFG0N65fMTD5DnaFIU&#10;cY2huAQd7YweBwet/EzR/DOmNp/h/VPtbspLJG+0RtuIG7K/OMAcdM4AGOR1nwe8b3vi/SbN1uDb&#10;z2twyw28y7mnjZo03w5GW2YkYrzyBg/NXRhOHMZiqip1Nm976pHFKrGmnc7b4jfDjxD420OG8tfD&#10;d0tvJHItvNDGkgvCqoExh96KFYj5kHQDPK1haH8Cr/WfB9rY+G9LktXjYyX8iyxlnZMbUbdtYY5P&#10;tnn0r63+BPiHTvDnhPS9K+Mxa6vray+02t9plqrWdnCXKqo2KMFUCFgy4Jb5Wztx2nwi+HX7Pnxi&#10;8VTaf4jmaPXJoS2oWMcZhWNWIACjldxK/eDEnkn1H2y4djKjHCYOtGMl0era7sl5hKnR55xdvQ+M&#10;Y/2adV+KB0bSNa1FpLKEqi3UciySxglndfvAsWZgvOSAcgYFfpx+zB+xr8EvDXwHsfAcejrcWNxa&#10;W5ZtUgDSOwIfeQCV3MRnIAzk5AJbNH/hjPwVDqH2zR7OG0bzjIsyZ3J34xgE5A68YyPSvZ/C/h+9&#10;0rTo4NOs5GSPlmjQ7c98enPPpX1WU8P4rBYdwxVRSfRpW+88Wvm0Z1U6d2bPwb+CPw6+DMc0PgnR&#10;IrX7R/rPLRVBxwDgAc4wMnmr/iS8Y37SIVHY+9QWWuTW4Ly7lz0Ld6zry4N5PkH3Arqp4H2c22bS&#10;x0ZxRbtrwl2Kvt+laUGvzRjC9v4s9a59HkQ5HXvTjqSRjYc5NFTDc3QqniLHY6f4omRBmH5t33ma&#10;t3TPEzvjO5a4HT9QjkwpkFbWnajEjKrPx3z2ry6+GjHZHoUa/MejW+pxyQqS5NK1+DwHNcrZa0iL&#10;gS/rV211As2S1ea6XKzsUzUN8E+UnP1Wis95gfmXNFHKuwrs/i9jfzGAWMfM1SzWMIJcDau7jnvV&#10;TTcS3iC5LFFyT5fUHt+tXnjuidm8Ouc+4rx+Wy1OmXvEEzxwhd3DDgj+tKl+6qQjc1DdW1yr4bPP&#10;OaIkUYR85HrUpXM5IsRXLH94X785qWdo5ZPOeNWDADdj0FQBNvDJgYojuVMWx1/DHStLMllmG2il&#10;Hmr8uF/hHWrYvL+xsvslteSfvPvbG98gfnk1n21w7YyuPm/KrlvHcSyhbeEuzN8qbfvGrjKUWZ7n&#10;U+CfE8XhIwT6Np0cl8kjMl1dRqpRmjUEddrYw+3cDtJDDBOK3NH8e6TbWz6XfwS3ReJjH5t5IixT&#10;j5UKhT8wZTkhgQWAPrng3hmSVLW5QxtGx+ZcnHYg+lW7K2jhkM4l3NtIjVmzk8/lXXHF1Ix5Uznq&#10;U4817HXeHviDr8EVvpWsx3X9i21yrNp9u3z5WMrlc525DbSQcjAxyAa+i/2cvjne+CvHV7qvwpuN&#10;O0vQ9fjgGqWPiG8jmnJChZJfOMW4D5J3IyqZeMlSWVa+YdDgk1BPJSKWR8MqrCvJPvxzivY/2e/2&#10;Zb/4neMNA8Lax4k0/R18QQzNZjVZkVpfLCeYo3OvksFbf8y5IjYgHofbyXEYx1lGmr+ZxYqNNxfM&#10;fq1pfxzs/jh4A8O/D/wZ498Lyaglutxq1vbXkbi/8mUsrqAMbJWjMpVNzeUTkLkV7n4Q0m38D2Mc&#10;eoeOdPYtH51xBbWMPmTuZGIwyLhtyAIBgHC55IJH5vfsbfs6eKP2RfjA+v8AjTU4hod0rwXWmWPi&#10;F1utVQyukb2sMQ8y4YKQ/k7SxH3RvUA++/Gv9onxL8ZbCz+G3g3Sdc0u1hsoW0+3v2EN1qSzQcy3&#10;BjBlUpGzS+RiInA3K4YLX6HTqYuVL31aR8pUpYf23uaon/aF/aQg/aC+MWrfs9+AvDek6/4f0fSX&#10;l1K+sJHn8/U41d0sEZcrIVf7O0i9wGQgB8n6p/4Jn/se+GP2ff2abe0fMuoeINSudVvLibG8NIVV&#10;AfUCOKMA9cAZr58/4Jtfs9WXwxvtM17+yoIGF9fPI0cBj+0GRCkjkc4IfKrgkBeAfT9AtHeNPDqx&#10;Qkx+WuOOnFeRmH1ija0tWeth5YWVNxilYqw+B9KVJomgiMjcRs3Tr6V3XgfQI9Kso1ZfvL/DxXAv&#10;4ltLW8XTWv7f7d5Jmt4JZAN6j8enqe3U8Vvab8YdJuNL0rWrANJb3N/DatB5mGjkfMTqwOMMj7fl&#10;OG5PHGK+ezKtiJU1GTuj08vo0FLmij1rTLSMx/MOe1Wm0uRPmxxXG+AfHLarbeVcOnnW4jS5flVa&#10;VlDEKDzgBl68/NivQhceYiq6/wAPpXy9Tmi2e/TV0M01gh2YAH0p+u26zadNFsG1oz8vPPFZut+J&#10;dF8Mp9o1jVbe2VshTPIFB49/T/PbORffFnwpeWlxbW+rWzXECgyRmb5h0weOcHPUA4PBwQQMZc0j&#10;aMuh+VH/AAVwt7z4da1e+HYWu10nxN5l34enkk3raagEj8613Kx2RTLHvGVAEm77/fxn/gmd+1F4&#10;n8f295p3inxJZQ3V54ia48QX18u0w2ltYWVvBtCuZJflWXaEUl5HkAwVzXoX/BaX4nXMvhrWtPk1&#10;axu9PvsNZqy28ctlcecJVOVXcxbBC45Il3HZnj4o/YDhC+Lby81r4lXejaYsaxSWVnpNxeG9y/7t&#10;WWBDiPzHLMWPCxklWGK9TCR/d6nFWm/aWP3x/Zx+NMnjy3i0rwx4f1a80+BiH1m606S3h++QVDSq&#10;pdhhs7VIX5QTgg17hH80Xp8tfJf7D3jHxHD4Yj0rw9/xMmLEySX19dnzCI0P+jRSMSIRnbvHmbip&#10;PTlfrNNyJGzqVZlBZWHQ1z1nHm0NVGxU1TTxPGGjH+9XJa5owMZJj98V2l1fQyq0eOapfYIZ4GZx&#10;8uK1w9WVOSZjVhGSszyq60m0kuWby9pVutYXiCb7R/ozL8q/d9jXceJNNEVw0kIbbzniuM8Q2i+S&#10;y52t/Ovr8trqrUi2z5bMsP7ODsjmLi3jSTJYn/ZFIIVA5LFT1qR4drbufl49qls44pX2SvtXuTX2&#10;XPyx0PkOW8iOXTWjjEkY+U/nUdxaSQtsK4961LyW3IVYB0P3qd9khu4eR/8AWrCOIle7NJUYtaGP&#10;EZYjmI7f6VsaJqkkUvmebjH6VTnsTDl2/DioUQqcA4zV1KcMRCzJpVJ4eV0dVq3iSGfS9indJtwS&#10;a5SeSRpfMA/ip+XB27s80FWblj71nh8LTw8bI0xGMqYiV3oOjv5Q2d+PShtTuNwL/NUeCG56n07V&#10;Gy5+Ymt1Rje9jn9tJLcSaeSV29TwKgMORjd/+urAHmN8o/GholYZbp6Ct4+7sYSlzash2gcEUBR9&#10;4p+tSEK3IHahI+zKfyrQyb7EarnjH/16GhcHCn2qZE/vf3uDTtvO/PtindkkOzC0gjbOQtT8FQoP&#10;JpQqquQvfmlzMCOOCPfuZj7ipBGqVLHHGx5G4t39KeYkRiNtZ8xooorQ2+98fd57VvWnh+OazxBL&#10;89UVjhIDodv481et7yeAERuRg9q4sRKpL4Tsw6hHcz73SZbK48mYHP8AOo5tNMUQkcba3vtrInmz&#10;R7t3PzdqgvbqzvCrsh3L6dKiniKnVFTo0mYawE87f900piK4yK3LPRINQRkt1/eds1JD4G1qZJJV&#10;jX9ycNubrW/1yinaUrGf1Ota8Y38zBKcbmHalEJyVY/XNb3hPwlqHiDU1jjsvMiidTOPbPSt74oe&#10;CrDSGs7rSbFoxIrLKipnZjpn0rCeaYeniVRb1f3G1PLcRUw7rJaL7znvBnw/1bxjdLBZNHEu7BeT&#10;6elfQ3wu+GNl4R0CPTjJvb5mlkC4Lsec/wCewFed/DHw1rekRQX8sQbzZAY1B5246mvctNV1tl3D&#10;jbzXxHEGaVa1Z0oy91dj7Xh/LKVGj7Rx959zyf4weDdNwNRsbVVmik/eNGvLr9O/+fU1J4P0MNZq&#10;zRMvr7V1XivTBf3EiSbiu70rKXSLi2UfZZWWvK+uSqYdU2z1Pqsadd1EjobOGNIgiDtTjOtsOuDX&#10;P2ep6h5reeGXsrHvWgZmnTBfmvPlFnbGVy1d6vZ5WORs59KampQhsLJx0rL1LTLiW4jvV+6q4OKh&#10;vJ1gUN0YtjFXGmpbEuo4nQPqBQArJn2q1bO06AnvXI2mrkzNEQdyrV7RfEMpm8qZCvzUSwsrBHER&#10;5rM62G3YfMONtX7eXCcH5sYrKg1BdmM5DVbjaUbdvIriqR6HZCWhcln3Lteq0jJnIpl3c+WOlV45&#10;pJlyBWfKVzF5JyiZ3fjV7T9aRp0gB+ZzgNWdFGZFKkVLbwxwMpT7wPFEkuUInXI26HaH+bbVeRJU&#10;b949M0yTzFUNVuePcnynmuUopeW33+cfzqlqMrM20LiprqeaI7FP+97VSvJmJ61UQKVyW289ayb4&#10;uF55rSmuPmwTWZqFzHHwWramTLYx7mWbzMEcVF9rMWHQ4x6VHq14YlMgOfpWYdSVsBq7I05S1OSU&#10;+VmuNXAO8SYPf3q5b6wWwjNXNmeM8hutTLqawJ879P1qZU5XHGob948dwmS2ayNRXZE0cQxVceIV&#10;Y4Jqve65ECVRqcIS5glKLMfXNPaaPez8+9cTrdm0sjxtH8w9TXYavqqysctj+tcvqH7643rJ8v8A&#10;SvoctrToyuePj6MatPlOPllaORlKkc45qBPLWTviuju9MjdCrRg85BqhPpUflfIOlfZ0MyoShZ6M&#10;+Nr5XiISutR9haB4gpjG33qHxI66Tpc0qQqWSFnCyfd4HGcdquRTwWFqsksgXdgLu457V5X+0H4h&#10;8XzQR+FtG1TUoY7hiZLfTdq3WpKQR5ERCrhQMs5R1cAAkhCxryMZiK0YSnT1tte+v3Ho0adOMVGW&#10;54t8afF0ywXWt+P/ANpPQ9Pma18yDQfBWk2c2oydf3QllaZlIwcupTBLHOBmvCpvjLd6X4ZvD4g0&#10;zW7G11O1uGa6h8TzK4VmcpI0iGXzpwyxgKAHZnXZkA16R4W8P+LvhdqWuy+PvgpJfXAjkvI9Dtdc&#10;At7b52VZLqUSuZHP3vLV5SGZfLjUrgfJPxSvfE3xT8ZaprGgaXPo82pXpW+t9NvDdtE0iytsWOdd&#10;yM0StjADMrL8zeYJK+Jzb2H1Ze0ceeXRa6vduW7t6Hs4Pm5npojkvFl9Y+LTp/jrw+Ps8hm+ytqW&#10;raldzw3FrAss0z3LtMwZoghDRwbYgy8gj5lzvDngLUfix8UI/hGusTX1xrGp/LcQ3Bi+0MsexYxI&#10;SAY41d5yeC8cDAEeWDXqmp/CeTU7TwH4Hs/iXbWy6prlnoumaTaxotvbFb2WG4eVgmyTzGt5/MC7&#10;Q4kAx+8LPv8AgD4U+Iv7f1X44+CZYdNtfB+m3EPiK8t2Z7hrmK1uoZp4t4cK4i8sxMRneoBDI+T5&#10;uUYHHYyo5Ulz3T5W9kk2vxaOytWpU43m7HlGueFPI8OatH458MN5lvrFpqFtZwQO6y6dFBevthaE&#10;7YzL9kuwvzbmjMbDcVLruaV4Z8UWOi6H4JsfGDXWpX0a+Item8NwvJBFFFGZbeBGT5JQrlyIEHl5&#10;mjBQuzB+68S/DLxn8NY7zwZpvi37U0fh3TNFW6i095JbdZZdWhs7jZEruxihaeR1RdwV1JyGFenf&#10;Df8AZa+DngzWdBi8ZfErTbPWXsWsLeK91a2t4Y7BXlnlzGm+QSGd3QkLMgWNQHCblPiyqUY4qafu&#10;2dry6t/kehTp88U90Ynw71rT/gB8NPL+IOlWtrrWtySXfh9GuGjt/NuJFNyslzN/pFsyrtCyMuyZ&#10;YlBZiCD5tZnU/CeuQ6TovgvUJ5ryNYLaPUNe8yHVTuDxzGe6by2DeYwbcxTY4Hyklj6t8cPgn8JG&#10;0e6uLe4+HeqWdq0a6K/hXxfax61chmYPJ5FtOvnkBUOxI0JVl/dZ+QeJ2nw+8cxxa54Y0rVJtS0f&#10;wxqEUc2lapiGR7t1brsZVUFw2TCdhKr5gBQMPnc8xuMxWIdKpFpWSjZ3TXl/Wh006MaaujQ8QWUW&#10;i+FNL8V+H47aaPRb4XU2nafeAyRqxdmWIRyF40RYy2DIykGQI5+YL1jeLn8H+KYvFsep+HvFXhrx&#10;/brcWlxp1sBJFqESC4WSWB8PE3mRMjhiQ+92Z23sx8d8f/GzxvceINP1fXZba2m0nzLePT9at/tG&#10;GgTyyisw2yR4MsLAZAIJUg4xxnw2vtd1rW9O0jwL4O1zWlt9QkudunafPM9vDJG8khQRIwChWi2E&#10;oSzRZC/OEr4utlbfM3t2N41OiPWW+LXiH4keOtSt9OjMNvJLHNZi0h+S3dpLQs5LfMiAwlt3I8xm&#10;3Hlqt+H/AB34h8FfE7+1/E1lHqXnaS2radqU21pZ2zBDCkgyFyskcFuQMfJEHOWck8zpegy6Jrf/&#10;AAl8tzYHXNP0OFW8NpHLcJDHCJkkiYRnkqxJ8pZDKZWdZEUEkeaSeLPF+pPLZXfhzUrhXt7u0aS6&#10;jkRbaBJhesxYr8jtu2gv5eVjU4IwTz08sp4pOnFaWt5/8MHNO92fTupfG5vFS31v4o0a9m0jxbrV&#10;jA1xFHJPcXVh9pjd1jihYiRCXuuQuSiEYyBWb4e8V+CPh7oHjrU5kgh1TUIy2iS3U0b2dsY42gt4&#10;yAW8yUs8rLBHvfBR3VVHHzh4zmv/AIv+HvD2ueENN8RD7Lb29nqVxc6tHqNnp4LlRGps4lSxQuQo&#10;89MksWzgE1z3xI8WeK9L12w0fxD4F/s/zNNs7m3iJDwz9N01o1uTtik2IhWOQ/NEwO1sqvdgMm+q&#10;tOlLld7tJ66fPyCVSUtz9MfgXfeEPit8T9Y+Ifh7xLd2vhXw74dGlWixylre6uZGR7nycR7W3LDE&#10;WVT5gUx5Vd4NUvGvwJ0TxDqmreCpPEOpnSbrQ/t02neItc8yRLjcp8sqS3mPsHzeWrKmVypLgjwr&#10;4N/tC6i3w00i58Jz+AY9S0mOeK/tbGEO3lvs8uF2u5kihkzG7yN5js/ykso+90HhP4r+NLHwtb2/&#10;xK+BE2oWuozXOqyeNI7eC9tNO09Gzt82wgaLDpEF2hnuNm5UaIP8302W8TY1YycMZO1K2i+1dKy1&#10;7d0ctTB0fZ3itTa1m08AfDrQo9SGlzatYR3CnRJdP0yRdQ0uXLYikhwqyHIXyy0RdUYFggVSPQ9Y&#10;+KOmav8ACDVPC914BuvtGp+HVNna6b8M7mS6vGntVlUqLS2a3VskN5ecKYwGYYOaWmeE9J+LdlJ8&#10;VtG+IthoOp/ZdmteH7TRpr2xjgkBaKAxRuJ0khSNULKZAXkwFxxXYeO/h74Y8LaVoulxeJdbtdPf&#10;7P8AYfEvh2+2tG0h2iRZVk3Qlht2CQhdqhSqgV4ucUaca8J0ZqSv0vffqisHzRmkfAep/D3w58NP&#10;Cl941ufDs+lXy2Lx6Dp+pWKJNalnXzpZE80O0qRiQrG2drruydi15roy+JE8NjxZfaTpOqWd1BJd&#10;SQ3C+d58AEo3LDbzsQzkMrhtkkW9nJXarDrvHOp6PaeO/F3hvxde6xpuoabrE9u+peSNQX7QzfvJ&#10;ZYJBJcRHyo5W3xSMWxuDFDzxPi6PVrrwctjHHpl0s1uLm21axkEUtuqh9xK3JyFC7sCQ7yJP3YZR&#10;GIvUy6nL6woyV9V9xjWjy1GkcSvj20t/hd4w8MatZWpbXhYPotzNayRs6QXRxONzZU8EMdxycHDf&#10;Nnzzwzc/bPGtnqHihJjp8+oQtqTQzGLz42n+c/7PAY8Dqvaun8b+VbyxnXZbiSzOk+RpqzTr5qEX&#10;PmhcjBXo6n7xQsxYDIUY2iaVatfLeXNzasIpPPjs7tiy7Qf9VLwGAYdCuG6kDOK+2o0qdPm5ftP/&#10;ACRnc7fwT4R034sWuleC9H1C8upLDQbiSKws7QyTtcLf3sxMaICxPkzQ4GSr7SudypirefA34hWG&#10;iT6x4Fs01mwjsY5b7/hG9XErrGwfc0lqWF0BhckmMouDnbggUPhtYaH4i1ZE1fULrR7y1cy2Gs6T&#10;p00lwz/IeYYlJmAXLK0W1sB2bflcbOm3+t+I703V1qs097pu5v7T0+1W1vLmzBMbOpliJ2qSGIdd&#10;6gtn5Uwvn1JVqVVqD08zbRxNj4e+F/BMWgR6j4I8T+JNP8QW42+I7eOC1MKRMgXYsZZ2ui25lwq9&#10;QMxg9fRPAvxx8M33wkvvgAvhaVrVLxk0ttS1SGS+0+P5CkXk3chZhE+5fuqQEAwpJx514d8MaZ8b&#10;tK/taP4oag/if+wOIdUa2xNJG6qYZR5Zk+66bWJOGiLMeQF6b4G+E9O0+XRNb+IcdzPDqXli4RZm&#10;QLujBYOqbdxSVsfPuz85IIV8cuMzSVLCOnzNO/TR/wDBMnS1ueqaf4M+J3xl8I2suj+FI4YfM+za&#10;xYW90ITb3EAOLj5mGFYbWBUyI5YgEcmsTU/hJ8Vr68vtG0fULiPSdL2SxzNaFJDKzEbY5UyxcNkH&#10;5s4HJKndX1X8Bdd+BvhDU5ND1T7LdW01urW6wKI7aR1GVWRedznGMZPIGM4BM3xC+LOjeJNc8I+G&#10;00drGxsfLEl1YQ4EpRSBIVIAALFSyhS2W4OcA8OFlhcVWp1K1e0m0lFrVPu30H71Jt2ufKWv/Az4&#10;mXfh/wD4SjxRp9jbwl1gs11+SWWWTjJ3QTPkDkOCVwwdSCS2K1PBHwz+IaeHLTRZbNYdLbAsJFtz&#10;HNNuZgF8pT8oLfdBwSMYBr788d/E79jLSvB0Nzq0Fmtm0Kw/aIIUZfOZuDMqkyxkP8xLKCOWHc1z&#10;Y+NX7H8WjR+L/A2seGZtTtf9DsVuvEQjdGQMjM0BlRMbNxGQCSD3xn9OxHCXD+YVlRliE9L23t5n&#10;mf2ljpUv4L9T4y+Lnwc+IfwH/sq/8ReVM080txcLpqmQwKnzBnXacIGdQSM8rwfTlvDnxf8AHvi3&#10;fF4ds5b/AE1oBayXUJe33E53KoVwWPIzuAU7gpPp33xS16bxf8Sz488Z/HWzm0tR588Gk3kEcthb&#10;+bIGVbfzCx4Bf5WyFbPZRXD6j4Xfwd4yuLvw58RNA1jw/Hrzw3VrY33lXSw4VvPVAWeONwzAMTgO&#10;p6Hr4mb8HYTLaNSrho6R2bevrZHdhsVz01Gove9DsvA/hjQ/C2pR6t4hsIX8yCaPN5YfaFRZIwAB&#10;t6Omd4PQHv8AKAOstPC2n+LfDn2fw5oUlqkMhEt9Z2Lrbzndt2xuQF3rt5wSPmU5J6ZfjH4E/G7x&#10;f4b0PxP8PdE/4kZme/8AJ+1RyTXFnHcZXy4SrmSNWYxsrKZGAwVbcGrtpf2gvHerwQ+CfEfgvTLi&#10;C30q4VW0Nmgt/NzBgvHKzG3lKjJ5XeFk4DBa/PM1yXNY5fGeJm0paxVml8/8j18GsHVk4pp+hzvi&#10;vxcLzTrbQrywSO3hVU+0KpjY4wNmeA2Rz83Ndr8JP2d9B+Kdl9t1O7WS+vJi8NrdTy+UyAMo3BHT&#10;JyM4bIH93mvPtQ8X6b8S5r+28QaYy6tDfJLZ2dojEbSpOAflySEOSQFGD1NJ8Mfj58RvAzXGtadJ&#10;9mgWEKzXifPD8+MNuHUMcEsSMnFefkuBqZbiqNappTi7ytr93mc+LpyhF8nyOE+Kv7Hcvwn/ALYu&#10;fjH4g0/RrW0mnvrKHTLD5Z4+QkIdcLhuAqKfMUMuVOGx6J+wl8MNW+MXhPxBouheINYufDs1xItv&#10;DeEfaL4LCu1WjIKrFuLbR32k/ewKz/2o9G8Z/GzR28U+NJrez8uxhaxhtIw7zfdDysy5AGDk9cYP&#10;QnI1f2DNVl0DTrzwn4c1K+0+SBl+y3TWr7233EUTsoYEFMTM5ZCQoDHI25r9M4szvLcXltOrlvRp&#10;NvcjIvbUqzjWd+Y848X/ALE9xod5eS2c8bsbl4IYrpvJDZiEgcE9FBYRbuAzhgMd8HWfgh4++BOm&#10;Le6hugv5IRLDbSus4iiLgBnEbt5AOeA+0nGCOa+kND1y+8BeINa8Qa5K99qEiLdWJa3PkhlmRtn9&#10;1RnIJYhdrA57j1AftfeFPivbnwd8SPhfa6lp0nlpfaasYKS+VljlWYDbnkgdhg96z4UznL5PlxtS&#10;0paW6Hn5lSq+1lyLY4f9kv4UeNfixplzoOoXMkKai+5l/tAzbY/LU7Q6MUUZAyBkcYycHH1j8Hv2&#10;SLb4WeOLfxfYa5JJPy13++ZhMCxwpDHtkHIwD6DHPwF43/ao+I3wH+MdxqfwVnm0nw3BeFdP025t&#10;f3LDgyxgOS0fzcFQQcbcYHJ+sf2V/wBvTVfizqGlnxjpY02TUpNmVfMahdoClmx8zbmIX73yNwQM&#10;r+tZXhchwda8ElN9X36WPlsyxOaVqajNvlXY+z9JXz7hRdfMu7LL616V4cP2Cw3WumhonGF+UYrz&#10;/wAA/ZNYiGo2txHNGU+R4mDK35V6x4WuY7HS1iktS8m3lVXpU57XVO0Is6MloTleUkc5q2oRSy+R&#10;faXFsUH920I4rAOr6NZDcmjpu/3cgV1Pi690+SXzGtcMe46iuG1i5tiP3SfLnFeThq0prVnr1qMI&#10;y2KGr6pJcO0iBVX+EKKxri58wFgPo1WriZiW/u1Sdi/RlFerGWhychd0y4aOTJcmtE6kUl4J596w&#10;kuFj+8ct9eKJL9kbaHH4VlOnzM0hLlO00q//AOWk8ntxW5Y63Ajbd+PrXmMOtzxtuEu0duKtL4pN&#10;u2d1cdTBSk9Dqp4hI9QXWQ3RvyNFecW/jJin+sZfo1Fc/wDZtQ2+t0z+Re2AVHPC7m+XmtFJBGgZ&#10;SPmG3FYonbPzelXIppTsSRvu+tfMKPMj0iZrqQy7FI/Co2aOSVc/L71HNMSWUjDKtQoWDKWHvzUc&#10;vKBcLhF2o27d61HIsqybmTb606KUs210/wAMVICHXOd3OOaCOg23LxnZuYlv5VchlZv3Sx7tvSoU&#10;i+YDPFTJOsRwykL0zx1rTluZ8rLdu00ku5E4AO5fSrUbpBIWLbW7Nz1zWY+oMp8q3UeharCXL3Ba&#10;JIVCjue1S1yshxN3wz4iuNL1T+1LS/kjmjkDK6tgDHT8euK7XTPjdrMmu6bq2u6reTNpTD7A3yjY&#10;oBbGFAA5VRnjr3rzPTtIv7mQfZrV5GyR+7BOSOcfWug0Pw5rweOVrKGJXZSq6hJHCrBs4b96VG04&#10;JznHFell9TEU52hfU468YvVn3h+wJ8dPjh4z8GL8GvgP4d0my8UX09xPL4ivtaj+2TQOZGOInPmS&#10;CNXdlBOS0YcAqpU/Tvgv9mz4g/sueEI/it4i8dWOu+IoILy61ibWFmmWZzBcszABxtO5k+RAuFVj&#10;1yD8W/8ABO79uLwz+yT4n1DRfGOm/boZGltvtWk29tJHboiqWnV40MswJhUEAlNrByBtyfov4ofG&#10;34nftc+GYdfm0/XfDPhP7dHHpclxALRr0Pc4LOG34hRNhwSu+QFhxhD+sZfWVXDxle8ranx+Npyj&#10;WairRPt79iz4lS/Fv4AeH/iLqvh2303VJI5rXVLW1j2rFdQzNFNs5J2F0LDk8HnJ5PvHh3xGsStZ&#10;3qs0cn3tvtXhP7GnhOz8A/ADQ/C8dxI7NcXVztdApjE1w8i5HGBtZTk8kMGxgjHql55kNq8qSLGq&#10;qxeSRgoVR1JzwPxrbFYaNb3ZHmxxEsPUvFh+0F4UsfE3w6uW0m+uLXUl+fTdQs8+daSdFdR7NjOQ&#10;QByRgGviP4r/ALdWufBHSNR0fxzfwxztdQ3VrcMpS3vLi2kWeORd2PLZkjx1IfC4fMLhvWvi/wDt&#10;Ja/4XhuNT0DULTxFouJobm1t4vtNui4XkzR7jC+T3Vk6dDgj82f2r/jra/HWS903wdplzZ3F5fW+&#10;n2ehyRRQRSyyIzMBI7eWy4VGUBwV6DII2/N5hltopN+h9Bl+P5ndI/TH/gmj+134h8dfCXR9Lt9R&#10;mfUmjF3cX2oTLKtqsjeWm4HlptkL7FOQojeR8qVz97aj8VtG8I+CVvkuJJ1hi/feVJ5kkUY58whs&#10;uwGPv4YH73I5r8Wv+CffwJ+Omiafplv4m+HmpSXenYEyQXkMEtkhIIdkZRLuZeQ0a7WUdWAXH35p&#10;XiHVG8P2mhappzR3FjI1s98xYzvMoXaGkMgwzqY3I29XGMjgeDmGURpuLi/VH0GFzD2l79DW+PP7&#10;VHhq60h/CniN4dSt7q2m/se+jkBS5dd26HcZEUEbWKYbOF25I5r4N8S/t+H4QeJbjU9J1+caDFJ5&#10;TaLqR23UtnNv4yrMrkp5cqs+MH5QwBZW5v8Abs8a658HvH03g7VPilbxPqUsk9npOmsz3v2lEYRr&#10;La7hIC7oGW5QD7mMkMGryP4BeHPj9+1F8IPFS3Hx60rT9Jk1Bru88L3E0im7aZkfeWWZPk2lykZL&#10;rh2Yk7SK8r6ryXuj0I1udFj4qfGTxV+1p4AutTj8S6fceHvC90YYb7WLcme7YAhWUrIqpshX5VYu&#10;HYOxTIObn/BOj4E6jrvxFt/jR47+Hkk/hu4vIrSx1DUIFW33mZVJjaRwNxzliqloxz8oJA77/gl5&#10;+xL4uvPE7eM/F1lezaWssMuj2l5E4gu7vEgd0Vv3TP51uyR71cNlSrLJsNfpb8F/2UrXwxqs/i74&#10;Z2sdjfS6k39taS6usDRCIKYcIyiOUkRt5hUOBMM71+8qlSNKFjSMOaVz2X9nfwha+B9Nj01/hvrn&#10;l2qh4b66u45FA2/diCMpkXrgbC/HLMensV7bRXFusyxsuUBUMpDD8D0rC+H+iWVhpSw2llJayJ/r&#10;4ZEUMGPPJUYb6jg9a6S4cvGVI6V5fM+Y6Zcpy17bmKfBHFKlzHFEVk6Y6etX76JcMStZM+CMEV0R&#10;lzHNMw/EsdtcBmiGK4rWdMFzE0ZA9jiu31eI4LisG5jVxjbXsYOtKjZo83E041YtSPP7/SGtkwy9&#10;+SKom3Ct5Y7frXU6y5idgB3/AIu1c/M0YnKo4zmvtcDjXWjaR8bjsDGjK8diWCzV8ELUcge1bYM+&#10;lSRXbRgIB9TU0T2t0+xo92f0rpk5R1exyRUZaLcohxcDy3Y49qheHb8hP4itLUtNez2sildy5qng&#10;N8zda68PNTjdHHiISpysyuirjc3/AAGnGJSMFv4qlCADDHjtQsahuvSuk5mQCIZ5PehoAPujNWNg&#10;zwf0pApJyQKdyW9Cs0LMem2mlMHr0GKtLGN3GeO9GwbslPxqySr5YyCg96PLbg+/NTiPbyPwpwQt&#10;0WgRX8orwT/9alETZLBh+dWBGHXOOBSLC/PX1zTuxWIPLUrhl6DAqRYVA4HbmpAgwDnn0pTG2MCl&#10;cEMRQv3c/hTiBJ1qRYiDzmlUKwwRj+dSyhiocqQtWoZAh3P9PrUaRnG3H0qzZ2DXMyxLu5bHzVhU&#10;cY7mtPmewivNdyrCkfP3VVe9aFh4F8SajMsUGlSKrSbd0i4ArW8JeGdTtvEkTLGrCN8uSeAPb3r2&#10;zRPD4kjRo1UNtr5jNc6WCly01e/XsfU5VkssZHmqtq3Q5zwL8FdM0TTPtV5F5123LSSfwj0ArVj+&#10;HdterIsdoF4O4qDya9E0jR42tlhmbIxg1XeOXRNVeK3j3wnnDY4r4irmWIrVXJy1PtaeAw9Gmoxi&#10;rI860H4eJ4RnklKYe4OT7VpNpUEzbXgDKWzhl61u+INTsb+fMKsrr96sk3SiXaG+lRKtWqy5pPUq&#10;NOnTjyxWhe0vTLdriNhEvyjpjpW95wij8vj7uK5fT9eiF2Iw3frWs2oq7qd1Y1Oa+pvBx5dCG+t2&#10;dm8wf/Xqv9jDJ9wVclmRurUsKMxLD1qOaw3G5kXmiecikcFeflqTT9EWNFGW92NbVtaMx6fLWhcW&#10;drFDiNfmpuuCo9TnpYFj/dFc9qztY0EXMLKI/f5a6kQxofMdF/KmTeTIN+KUa0oyuglT5lZnl+o6&#10;bq+nzi5Re9RXusTWr70XLbfm29q7zV7W2diHAK7a5PU9Mt1lYoq7Steth8R7TSSPJr4f2WqN3w9q&#10;gurSOVZOcDNa7a0sTrGzbf61wmkaxFptw0QlXDHB96dqPik/2lFFbruCsN3Pas6mCnUndLQuGMhC&#10;mk3qdw+pGQ/vCuf4ferdje2+MbhnvXIT6oWiSa3GcHnHar1nLJEqvK3Lc4rhnR5TuhU5jrfNC876&#10;kjlQyZLdKy7aWSW28wknHWmHUPKbIJrkkuh0qVjsNO1GFWXDLWm11bsnL154mszRyh1etKw1xriX&#10;b5tYypsfMjfvEBbdGx+brWdeKQce1aEU0Rj3B/1rP1OTnd7UolGPdyFGNY+qyOyMR97tWtfAvuZR&#10;XP6lNJEGw1dVPdGFS/KYtzdShzDKKzxBLI3LDFV9Y1Gdr9n3Y+bFJDe/Nwa9enT93Q8qU/eJy8kL&#10;YDfnVe4upTwxps9+rCs2e6Afk1Sp9yucu/a+oz1/u1Qvr+ZGIL1G+oFW2qaq31yJhuLfpVxpe9cm&#10;VQq399IxxnK/Ws2a+fofpVi7dRx+FZs7bWyfWu+lTOecupJPeuwxv/Wo1uAEyx+91qrI3zYPammQ&#10;sNrV6FGnKR59WpGKuy15gdfLYZFeb/Hnxh4b+BMttq2papDL4u8RN9m0PS7rM0yqckN5ClfLt0I3&#10;MzFScYLliAe8224uo2mgaTn7u4hcd81518fvhj4TvdB1DW2066a6uIWlm+z7pbidFXlIogC0shyU&#10;Us2xd4+VjiN+fNPr1Oio0Xyp7u12l5dn8jnw8cPWqXkfKH7Qvxg1T4f+GruLT/GDeKNa1i8jOoaj&#10;eXQhEiJ/rI2wBGlujMQFjVTIuz7ysznyPw74a0/x18V7PwZ4w0mzkh0m3jEljbxyLcz32o3qxRu4&#10;OBlbkKu4AfLIXPdBd+I3w91BtUvl0XTr+GSOzj1/X7GLEs0cbyRNaWu5uu+WeCeTAZiq+WG+Vi3r&#10;/wAJ/wBn+z8M/Gnwj4gvNSWSTx5N4d1bSLVodxsjaW0d1cK7dN8htLtywwWMrnHXPw+Eyv8AtTEL&#10;63JxafKu1u3q+r3PYnUdCk/Z6jE/Zr8KfCTwffao2oxzXWqaLqVv4fuopFlkhvDpsU1sRGBj7R9q&#10;WVF2LltsI5Z69T+Cfwk02P4Gtonh/wD4mOm3nipbvVnupCwlitruzWYgcEq6WkhPr5hPeuw+FPwq&#10;1fw2jeH9VsJpJJriTWZrhURIxMQiQxJ12fu7ZY3IyT5jnq2T6Z8O/h/b+GfAn9iQ2zCe43mTGPkJ&#10;jVM+n3UUnsSWPev0rLKODymhGnFLRdO7tc+fxNPFYpt36r8D55t/h18NdFt9Q+L/AI08PNBcWviv&#10;zF1RtIuLs2ccdlF5ZKQoW2oZJiM9PMYg4Yglr4++Hfjm1udU+G37TfwZ8VX9yPKi0rxD4Bna+yCS&#10;UQWEsVweSckxvnjJGK+hPik2jeBfCd1rmreG4dRhbPmW8kaFZSVwQxkyMYwCTkAdeK8J+JPxy/ab&#10;1LQ20P4DeGW8F2K2oSbV7fQdR1KJImHLCexWOK3VAOB824kc4BU/A8R1uGsPiJwVV+1aT5Iptvtf&#10;okfQ5XUzO0VKFo97nk/xt+F3wQg0uPWv2gv2gvCst3atuXwT4P01priwlkib9zGk8s7W0ZUncbiB&#10;myoAYErXy/eapb2fib+2PhfdXt3NNZzW32G9/c3csJBka/aBpGmZ18sM5jESqUI8tN22uw1uXwh4&#10;H8c6jqXxC+Luk/FDVbrTXumupdLt5JZoVf5J4PMVyinKlWkYliwYqFQrIal4m0zwt8OodZ0+yj0H&#10;TJ0voPEPhm4vGP8AbF0tpEfMkmkYtCd00xK7isbjyxuIFfjuaZtDmcqSSadkt229T6mNCTPnvRfB&#10;dp8UPJ8ZXnjaeG7XVneO81KCRp7mNYywSNVcEzBE35bZuGMEk4rsdJ/Z9u7HWp/h5aeN7bwzr1vc&#10;G4j8QeKZFtzPMyRyrasjr+4dkZiIX3GQbiclCo3dQ+H3ifUfGfiZF8J6g+h6PBa6zaeHI9M8+xut&#10;MlkkaWBIo/LaaMxySTK6HfiHcFJClti10PTYPDNxJ8NrhfFVu1jJd2MEOoRyaxYXUZ3Ga1byo/tJ&#10;tMozwSgyYBw+3DP42MzOpFKMZXT8tE/P7+oRo32POPhL4utfEb2th4h8OtqlnYtc2+uavo2jSXU1&#10;yXZla4kUxzwyoxiCiRc7JRGoGMoOW+JXif4ct4+s7LwT4kgazj8TfZr+6bULbVYL2AyITdC3VCvz&#10;q+1Y0j2llA2hgd30F8QYfgkPgXpPx08GXmv2/iDWNSW+0bXdBsWjsZrtCyTw3Cu25FuDGYnjcyhJ&#10;FRlkKEIPknWfEPiXw5a3l/Jp2hWmi+JrpNP1C3W0jVtIvreWJRdAINkbLI8NwACVaG5aJSeSOnKI&#10;rHVJVknH7PK9Lu+v9f8ADiqe5ZM2Ph54Y8J+LPEuo+ANf+LsfgPxEyy31jd29hu0O9tPIeZl2xus&#10;irsX7yBhjIEalGJyviRZfHf4Jm18UanLNPod9K8VrdTi3vreZYzvXaJhIrLt3Erg4HzMq713cV8Y&#10;PGTeJW0XxRb3tnDq2maLFp815pcyLvMc8uZNyBd37uQLuweIcZ6genfA74s2vjn4Zt8H/G3j6a11&#10;DSmlm0XTrtojpl7bXAEcnz4It5Efy2+bMLDlgCuR9FWo4jDxjiLKUX8UWrtdLprXtvexj7SL0G+D&#10;/iBffGnUNHsL/wAOaHq9lNq9xdXWj+HdDaz1WQqi+YYWRS1y7cAoPMC5XKhMqut4l8NfDGz8Rv4m&#10;8K+N/F1vHNrW22GtaWTb2t27DdA00WGiljLnETKrnJ2gE4PmN94X+GXi/T2GuazeeG9WkeVLG5u7&#10;H/iX3UkcgElurBsxSoTuZZCR+9UFoshnueEPi58X/DdnceKvDvxBXW7LTLeP+0l1YRyq5kAVIpoJ&#10;95KcN98FPlyWytZywPtHehol01X42aYX5Y6nq3g39ov4mabNpfgX4ZeNJNW1zWLyax0PWJrl49sc&#10;lxGyyqm2JSXEA3tKCAC2QGVMfWlx8VfDvgeA+FdQ8Y2/jyaK123ljdeH7xb69uIoD9oIZ90VyGOZ&#10;FX5WSMkHOzNfDPhX4+Rab43vtb8W6Xf29rFatK2lTTGO3V3JXzIraG3hUIQWdVRowBj58fKe6+AX&#10;j3wRe+NLyfxZr1mbXWozLbanrVwdPa5klGfs8rrHII1CCbcYmUMxX5sgA+XjMHibLmjZR/HXv5ER&#10;kr3R1vx++IPwM+JvjfxJ4/8ADnw1sfB8dh5Mm7T7OWGC0fy1he3UPBHvle48smKVA8e+Z1LIgJ4f&#10;xP4Z1rSLO60bVvC17bw2rRXGoSaTbz28d1YkRKZ3MjFQZA4YyIyqDyQCHr6K/a3/AGQo9O+HXhv4&#10;kWdt4ZkutWiju9HNjeSyXh8l0iMU9utnF5zuzyL0VSgfcN4MtfPXgrxRomh6RrmmajJBZ6TY6JcG&#10;68PtfeTb3E7TQtK6KId0Unnq0AjJBVGj+XCnd3ZfKpJpwfyCpRl7fXqeS/EDQrGWxfwCrNfC71Cy&#10;uvDd9dXVvHHaxS2ySPE8pYhX3SxkB3Hy4P8Ay0xWp4N+EHw+0j4bTa749vI/Ka8WHWtJt4Ht9W0W&#10;VZCryJuVhKhCeYY22F4slcbPMR3iOeT4t6J/wimg6PJBZS6tAsN/b2AkmijhsYoXEyBY18tI7LzW&#10;KuqxqGYr1zctf2dviy2qWXxAtL2z17Ube3tbfw+thdwzTXE+/ERB+eOePKgDiTeCqgqSpr7SUY0s&#10;KrXUn+e34nK+XnLGs/s1XdybfSvhf4v8O6lp1rD9p8Ia0NctftOrb+TY790LGVSwjMaKkkTSAsMS&#10;o1cn4h1D44eGIp9c8caBqE+j3lutmzanIWYB4w8ADI3noyjayMR2+YMMivsXwP8As2/DXR/Dei6P&#10;+0L8NNU8J6p4u8TNaXzeKJLiwgllj8yRGRptrFdiqcrKrDYoGzJxP8UP+CfFukOreIdD8e6fqvgi&#10;Nopbj+wLiJZtg3qqYkVoHWHfIBGHVgrKxMhrfD5Pjp2liJK76PdfcZfWablaKPz/ALe2SXWLE+Jd&#10;CXaP3pKHyXlXABGD/FgZ9j6c19HfDHTdJ03Q5de8Q2+oQxxXNvFp9rLaMXMJBO6MQR4OI8nIRu24&#10;ncDXolz8FNJ8E/Dy5sfh94Am1ew1WTzIL66uQ10UZfuuBB5kqNkMpYyMpOGyODi+Hvg5+0F8H/BV&#10;h8ULzwXbz+CL6Njb6XqUksd7bg7B5rbooo8CQbRG64wp2qvWta+Q/wBoU5uD5lDfl1sdPtqNPlU3&#10;Zva5xOqfGfwNaa02n6RNdLbyO8f2uSRCZExnIULnPUbiBjGa0vG3xQ1Hxb4e36DCywW88YjZXURu&#10;rnYcmVs8tgBV5zzkYxXM+L9UTxjcaodf+F66fcSa0HtdQtdHcW0BMUfmQKsPyY3hmADj73GATjuP&#10;hnr3wz0S/ttF1TwDdlktyi3i6es5MqxGQKI0kYxkgH5dvzBWO4jIPz+IyDA4fGQnFtyWprGXNrY5&#10;34g+LvHa32njxT4HvbrT9PkZYUmupLXzsEJ/y3JdvnDDIjVDsPBFfRHwQHi39nm4j8fftH/sbeLo&#10;fDAWaczr5OtWGnwNb53lYg32cElXaR0Hp6AYPib9kj4p69d6Z4sb4Aa5aRQyI1hLda5ZW8d9GwzH&#10;kLESoBO3G1Sg6cgsfq/4WeCv+Chvhr4M6H8O/g34f+Heh6Ra6cttbNrmoXN7dwLyRJvACd/u7Gx2&#10;OCMfsXDOU+xftJU2rpWbX9XPmM3x0OVQjKPnrZ/gfPniz4sfsIeNPiPpvinXNO0tfDF8pmvLqKwi&#10;jS3bIIWWOLLbDuVOmfXqSfNvjL8e/wBifW/AfjzQdAsBNrt1LGPCt5a6AVtfLhjVExK2yRFcFywY&#10;Z3bCpGDn6a+On/BMb44/FO2HxN+K3xgHibxNBbyyQ6d4d09dNtwxQnyd2WeTc+1Qy+SAvVTnI/Pb&#10;9sTS7f4U603wOi8DWGnz6LBCL268tHu7y5ljEzySSAFjgSRxhcnhBn5iSfcx31rC0akpwi497dzl&#10;wH1PE1oqlUlzLpfTT1PoL9iX9tr9nLwF8KtD+FvxY0fVLjXrW5msdK1HSbVriTbLIrxIFB3q+87A&#10;qqwchevSvRviTL4bsIry+8AfCHXvDepL5d482uWZh/tO0mVjHOhwY8Hy3GwENwW2AKxHhfwf/ZB/&#10;Yj174GaD4svPEfijX9c/s9JPHmp2PiK10+w8LXMrYg84SxMyxBwy+YVZCV3byMgfSXhH4n/Fz9nr&#10;4XWHwQ/b10Wa78Hz4sfCPxVsbOS+hs49m3ypZlVS24MgjkIUkbivmgZXx834fqZ3w/KhPlk2vdtr&#10;Y7MNjMPhsx5ldXeqen3LqeY6n8PdH8HWlp8SdPkmn1DTtRhm1ixmdC0UOdrDHylQUbID7icfKRkA&#10;0fid8QfAlnMdNPhJZLpbxpY4rizaJmV8vkoX3LgMG+Y9ASFIOa8z+IPxqs/D+rNpHhvxNDfQWt4g&#10;tLjT5BLHdzQyFQ/m5CuPl64O4MMYHXtPjL8S9S+IvgfTbTx34Qsr66W2S4jdbdY5raGeOV43hG9Z&#10;dpZQ5VSANv3eor8ry/LcVhcDUy6vFuTe9r7aW9D6jFSp1nGcX0OX+KPxw1nTtBOg6FFcR2ZdHurd&#10;cTC1UYzKuV3NlSnykErkYPINdn4a+MPh+y8EXHiCHVtTm22628LWKovmIY2GxsIQAHBztJZe/rXB&#10;aj8BfFH9kR+I7/w1Fpn9paeog1TWJmjs7hGK7Gh+VlYhORtY4Y/MSeD4vqR1rwZcXnh395NatcYS&#10;4YMFfBP3cj1/GuqXCtPD0FeL7s8+GKjCouVn158P/izoHxL8Ry6LrFrcXU11ps6wvb6dM3lSsRiJ&#10;iqsD95Qc/dBGcY54X4ral4g+H8x1G2002PnK3lJcSBy+x/8AWIMncpDEcc9BxnNQfsI6x4c0Txvf&#10;aj400CHXNP1Cx8ldFmmTDyKwaKTaynOx165GAW69K6T9qjwRBrN5Prei22j2bySYs7aFZGmZ24AO&#10;11LhccLjGSfx6cDlGUVYqmrOUW/J/MMViYyu+p5N4n8X2+n6hb+KtNcJfNIt1IzTBlf5chRuB9WP&#10;bk4YNtFe1f8ABP8A+Dnh79pD4q2fhXTPi9caLeta/aNP0uzmDIwRvmSduzYbIKAFSCSrBhj5P1Hw&#10;b4nGtRaf4le4gihjUSeXCXYnOGC9Ogx1P8XvivYf2Jv2svH/AOyP8TbDxj4M8FwXkUQuIZobiR08&#10;5naPLkp8+5QpULwP3mSCOD7lNapdVsefGEZbn9DPwX+F9v4B8M2OjO8UskMKK3y8Lge5J/Mmu4vj&#10;HYwnyoFUnqStfn38EP8AgtT4C8efE2x8Far4PltPtWnq39pi73RxsH2qu1UJZmy2AOvlds191aD4&#10;ttPGnheHXLMsI541kjDxshwRkcMAelOtWrVKi9od9CnTpxtFHN+Lws2WZVXr90da4fUrQD7rdK7r&#10;xFGjli7d65HVfLQtnnjpXqYTm5TmxG5zd1CcNx9TWbMFAZmH0rYv2UnCVlzx7nbntXr04yZ58pWK&#10;Us7AH5cd6gknmyAF61cW1JbITd82DVqHQJp1zGNzAZ69K64UznlWM2Jyo/1f604xeaScexFWhpNw&#10;jlJU281etdLjY53HdiuynQ5jz62MknoYrW8mcRxkiit0aXGB/DRWv1Yn66fyMQOqndt+72qaW4Mh&#10;3Lgcfw1VQsq4B/GpbZUlZkPpivyeMmkffNDhPK37pVQFj95qQvllWT9KaYZOCrU5I2H+971Ep3FY&#10;kUlU+QdRUqhtgB5qOIqo68r/AA1KrPIBl8f7PrUx1JasTIZygZYmIXqQucUNKrxjc3f1qpPPglc9&#10;8YpIZJGdSo6dq2joI0FRGZXPBzV62GxSwOOM96orIm3zxlv7y+laGiRX+uaxa6Do9o011eTLBb26&#10;sFMkjH5VG7GCTWip8zREuVHVeCZdPkjk0htTs2+0/wANwqr5TdiWbOFOMHAIGOTzXq3wr1r9m3Xb&#10;6fS/E+jz6Escc0eks1w1/IXdF2FhGke8go/IKkiVVAJ+dfBbZpJLWaXzYmkUfvLdsbipPXkj1GMZ&#10;7mtDw7458ReETBbafNDGq3Ud3GskKsrSbeG+YHscFehHBzXvZfivqsldJpHBiKPto6M+svDfjH4P&#10;/DvxlqXjDxHqPii41rS5pn0u21nR4PJup48RyxzI3mb5Co5k+R/mkLBW+76f8O/28viv8WINF0u4&#10;+H/h/R9FtfKgvLzUHS0s7KZ5Swf9644xKNq7slVDE/Phfg1JvFlnoS6u1zawo10jKv8AaCLcMyoN&#10;rCIMG27ejbex969f+Cnw/wD2iP2pYY/hXoHjuK4tdJjl1hbbUtSLrIoKCR4fMIVmAf7rOi7sgsCa&#10;+kwObVpVeSmt+iPGxWXQlTvJ69z9hPhB8dPiX/wjkWleFNAXxYy6gsNprVmzx2N1ZtGk3mpKU8o7&#10;RL5ZxIQdhYbmyg+kNMurrVdFt5b+wWGeaFTPCJBIscmOVB6MAen+Nfnn+yj+z1/YNrBpGo/8FBvH&#10;nh/XNSjRdU0NbOz0y4SUFlDNDdC4aWPYiqsiuy4jGCVICdp4F8L6d8WPjJd/DrRf2pfjT4z0nS28&#10;jXddTxwdL/sy5zJlTFaW8XmIdgxIZNuSw6oQfr5ScraWb8z5WpRjGTtL8Ge5ftbWfwe8D+Bb/wAV&#10;fFbxXNpen3Bji3rqEqfvG4AQIS23oWwCAFycDNfA8HiX9kn4a/E2Pxt4P8W2erWd5dbNP0mwlFzd&#10;3Vwq7hfyQK0h3yfPEi4UICXfcWUJ9MfGj9gH9mS/mSPxLF4g8VX8hdPtnirxBd6hdW0mQymOSWYH&#10;yyN+5OfmUbcFiT8g/FDwlqHwL+GF34J0TSLOTT7iNriG3s7NEuYZHWN4ZYn2LvVxCm8MGkAj3An5&#10;kTzsVKpTlzSWi/A78DCm6doPV7nuUn7cfinw94Yt9Y+C3wk1FbwSSStfeKIJVtbWJS482KKJTOQC&#10;0YfEaBuASflI8h8Z/txfETx3JNZeNP2pNWm+0Xv2m+bw/GumWIIOPL3MpkdgNh+Zm4XG1w2R5b4X&#10;/aL8WfF3UG+Gum2dxLZxPMYxaxGYxCWTzTtC4wigqvT52jjLFQgDanh74QeDtM+IseiS2T/2RBcL&#10;JcJeW4MkixRqHRkJ27fNKgjc5+VsdST5dSMsZUUl956lOawsWjtvAHw/8KftC+CbzUh8QNV0+PU5&#10;lnttCeGGFrtlPmeZKYkQ3IG5mEh2swVcrgFW9uvf2bfB/wAYNGOnT+HP7JurTQYIJdTjkZZAsDLb&#10;28qF40IYxfKwyGzIxBwRjf8A2WPgLYWVjFoWl2UcGh3Vu32c3UiSRqG3fI42jJckFipHzRggspNf&#10;aXwq+CWl6Lo0KXljDHG1usU0MMe1fLEheMA9QASfl6c9sV0YjK6XsNdzGnnEo1LdDnv+CW/w41XQ&#10;/hDpOia1DNdR3WnRJGlxuKybQwlRWYBtvzuw55LNt6Fm+7PCHhq10uVbmSRpLiS3jiuJMYEuzO1i&#10;B0PzHPr39vJ/gl8P/DnhKxa1sG83dfzXSM38BkmeUAdsLv2j0VF9BXsmm3JVVJIr88zOHJWcUfZ4&#10;OsqlNSNK8jigO+NB7moHkK8ip3KzRYZv4qGiXywm6vKO0y9QhJ4B96xbmEo/XiujvlhHBrntQPlF&#10;gi5ramZyMnUrdShI5PWuZ1cPbzFWFdRdt/EBXP65E07M7evFelh5cr1OGrHmRyusw+cWwOtcvqGn&#10;+W7SxP09q7K+tyu7afwrB1GN8sD+eK+iwdSSkrHh4qlGSdzHilIwr/SrVjOtrOsrA43VXuEeNtwH&#10;XrTYWkb5Nvfj2r6SnU9rT5WfM1qXsqvMjqrrWbXWdLNrLHiRPu57iufMLq2Sv40QvIh3KPxqxcSB&#10;lHSnh4OhpHYjETVdc0tyqU4wp5pdhZdoqTbkcilCnPB+tejGR5UokKJzt/CnBcnpT9hChsZ9qeqg&#10;nk/hV8yMyER4+Yj73b0pPIDcY96s+WWbp1pDw3IpcxXL3IPLAGMe1NEWCPbNWfJbdvx1pTFuXng+&#10;xquYncqqgXqKPKkA4x71YKYPXj1pRGQNwH6U+YjlZWKN1I+tOCj0qbarDOe9KYQq5PSlzDSISqt1&#10;NKkfYLxUwjyOlO2bTtPTtU8wcrII4wJFIYj/APXWnbCSFFeOTL7sqy1TRCla2gTQwvmRQx6jdXJi&#10;pctO6OzBxjKokz0jwfFaywRySDEkkYLe5r0fw9eQLAoDZ4xmvE01S8SdWjLIFb+E8EV31j4jFvYR&#10;yxMF3DLbu1fnWZYWrKpzb3P0jLcXRjT5ex6RHrixc78Vl6vdT3d408dwQrDHHeuAbx3O2pCB7lfL&#10;z2auo0nUor5VAO4N3rx6mFqUbOS3PUp4qnX0iya7gRl2xdTyTWRq3h24d11C2kZZo/4d3yn6iupk&#10;s1+y71XbtGc1RkmWdWjRvmqY1HFmkoqRzsNtdyyLIyYZTzW9E37hSO1QwadPE5LPn3qQ27x8butX&#10;OSkTGPKTLM0nINaFo42jIz/SsqyheFsue9almm5+elc0tDogX4TKo3Kn4+tKJWbh6srEEj3pyaz5&#10;2cOeKxNBZpQDtBqCSMCNnB96q3lwQ2Md6hur0i2ba3O3FaRjczlPsUdYuRFIct8tcd4w1OfT/wB9&#10;H8yyNgL61o69eXEUTvGd1cT4n1rVLubZ5fEa4XFfQ5Thfa1k+h8/m2K9lRZl6hrt1cEqj7VzjA7V&#10;Y0LUZ5NQhijkbcxxz61kiGSV9qoSx54qSyeS3u49qMG3flzX21TD0fYtJanw9PFVvbqUm7XPbNC0&#10;6G0tVLHt81Wr29gUqWUYXuO1cfB40ks7FY2O9lXFZ2ueNZWg3RPjn7ua+EeXYmpWaXc+8/tDDUaS&#10;b7Hoh8S2YtiUmGOlUJNegkl2CZeenNcBB4mSe2BYhWx8y5qNNVXz0ljf+IcL3oqZRVp35gp5tRqW&#10;5Wehy6gqpu4p+h6q7X/3jtHasK1uPNtM7+oq54fYrMea8udLluj0oVOZo9I024zbec56jj2qpql6&#10;M8Gs6DXI47XaTjjFZOqeI0jYh2H+zXHGm5S0OpzSNd7oMuDWBrcgA5NVX8W26gkuKwdW8WJKfkbi&#10;uulh6kmc9SvHuQ6o6ySkgVnzyiLjd+tVr7VnnfJes6a+kkbrXs0aM7WPLqVaauaFxeBUwW71Rku+&#10;SWPeqMt07n71EQeY7fM+tdscM7XOX6xG9kSz3zAkfrmqk1/gsCKtXWmiNN245X8qzLmMdGPI/WtK&#10;dOLJnUdhXuGkPAqu4LnaRULXDq2RTluSx+bgmvRoxpR3POrSrS2Y14iDnP8A47UZtnBz7/lVhZkw&#10;WkZQB3zQ0kXXzB/vetexTjQcbo8SrPEqVmQxRkHcSf8A69R+IJ7iPw9qE0kasBay7VZyAw2fxEfd&#10;BPp0FK+oqp2A59KW5uzfabNaJceTJNC8ccvl7thKkBtuRnk5xkZ6d68nMK0vYyVLWVnb16foetgs&#10;NzNOeh8afAf9mS48cfGC+8Xp8RL64k0zxJZ32pXhRlF/Gt/fyTwY6KGbCso+XgY4OD9N/Dv4My+F&#10;7jR9cu5Y3nsPDtjpi26x8R+Wrh3B9cuRkAEAEfxcb3wu+H+k+APDUenJcx3WoTRo+r6ktqIft11s&#10;Akn2AkR733PsBIBc9ep7LTNCu9QlSKFSu77rHp9K48vwlCngYxq/EtX69zoxNatTxD5VoUrXQ3lZ&#10;YbePljgKq11Gj/ClPE1u2l6zo8dzDJjMN1CGRiORkEHocHOMg8irfg3wVria5b3zpGY45lLJu5Ir&#10;3ax0zSrWGO6aFVOOK8zNsZ7BqNN3PYyvDyxHvTVj5j+KP7Kfxy8bT/aNAuvCOkR2rRjR47ppbuX7&#10;y+Y8gaMRlQudvyMVJB3Lg5+Kfjj40+F3wz8UW/wr8WfETWPjdrzK63Gn6HCbPwrpEKHEImiiMkcu&#10;wuFMcZYPvVdrEIK+5f22JfE/xN8N33hXQPMt/DdtayHXdSvJlFuqoCWV03RrJtALeW8g/iLPbBfM&#10;r89Pil8PfhV4C8MXmk+EPEOj6XqWpaTJBdXX2ESGTYrMwb7QNiNK6qoMwGIkW4mVsxxJ+WZpmtSH&#10;MoX1e70T/K59NHDxjqlY8x1zxxp+paldaz4yks5NU1Kzc2Or2KNBZ6NpsMPmH7LFEQHdY5MAxv5c&#10;fnqB/rmDcT8TbT4TeHPg/q2veLvDkjNNrEFheWl/al5rOzO/7QBL/fBsp5DIAziRQD8rGqnw+t/G&#10;/wAZ5Nc1HxQtrJe6posgk126ke5ku/Ikhe4jfYyhDO+4LlzuERG7EZBxn8DeLvj14Pi1xNI063vN&#10;a0NbTUNSvNQMTPe2U0dterN5aKrmWO7M2ASSschBAya/O69HFVsbGTlaKkrtPf8A4fY61LlgdZ4W&#10;8W674y8Uw6p4f8QQMbrSRb28cuoNE2mpGiTJaxIAmyYNBG3lq7GKZGJLocPa/ZR+MEWo+BNY+F3x&#10;qC2OvaUsniLR9a0rQYkvmb7O0Vs7Sxt+6RCxZioy0Ow/6vOZ/hl8M/iFZfH3xKuseELOx0Hx5Prl&#10;7YeGYNqxxrZ32oWyiJ48CO9hIyjowzD5xbIBI9C174UeJV1TwL8LPi34eSz1bw7I2qeFfiF9saV9&#10;Xt4ZVuZbaQNhklNs7zLGz4zBLGmEYGvQxXD+IweOjQ9kpqppf5f1f7zCFbm8j5y+NXw71q1+Fet3&#10;XxFtrHwjp3ivR477R9V0+SO4t/EkqbWg862QLGJ8/cmgRWHmp5m7ZIzfKrnTrvxBeaL4evnj0vWY&#10;oJYUkQyeTcQeW3zIyu20yKSuMkIwBON1fbf/AAUSg0P4jfCfwPpvgbTJLFbW3luLPToY9txo6ymb&#10;zJQ4LYtZHKEQEL5bqIFIMgEfw8bpNL0/VNG0GPzYprGM6hIJJHSfYoyJFyo2eY+c5BBRQN3U/R5B&#10;lcqGGbqRcZXej200TXqcuKmpS0NA+NdL+ItnJ4V8QSLaahZ3FxLaeIdSuXjt3RIvOMbRr5nlyIww&#10;ApYFZtr9Aa46/ttb8M3LeGNXh8jULWS3urO8WFGa3jcHLrsHTLRnGWyd2DkVr+CPiXf+Hbuw1fQk&#10;vI18PyS/2aqWsMnmmZYkmWbMe1hIFMe3aSQ+3c2MGb4u+IrDxI+m+KLONYre10a3sL7SrgrttbhY&#10;xHP0J/dkxRndswRhOcYr1JUalDEckV7j/B/8Exajy3NrTPHXiLx34Y1HVfGF213p+tSLb+KLoEP9&#10;ovIokMMxTIcShWaOSRWBdWUEgnLcDbWPhzUrg6TYa41rp9xeDy5r5gTZTjdtFzsUZ+VnAdRnBYqO&#10;GjqxfeLb7TZda8GT6lNPp97qUcsyXkqyyrNG0gaRHxtVsGUYGR0PzYJrldLhh/tmFbi+mjhvJE82&#10;9hhJaHnJ2qHUMVJBAyCSgxiqw2BlT55Xtva3a3W/Unnvodt4k8NeMvgZ4oh0Hx3amzuksxNbLbyR&#10;XFpeW8rbhNGwzHNA6ZKsMhicnoVCeFvHvi/wjq0N9omrM1vZst9HY3jCRWO0bcoRtZgp9MMAeCDg&#10;r4q8WW+tXNj4C1jUrTUp/Db3ljaahpMxW2lh3/JPbk7Tt3/vVQ7Rknj5jWGt7r+ilbvVNNmMjF41&#10;klswInATYVIXIyFI46Aj1FXTpynQSqpc34MmXuyuj7G+MX7TXxU+I/7K/hXVPiD4r0HUNN8F6sn2&#10;dtHleC6jnup7t9j7WKStH5qBlVI1UGNdpw1eR+APHP8Awk3hDxP4V1HxcrrrkWn2q6pbPNcSWsaS&#10;bWikhdl3FIHmlIUqGKqcgBjXA6/dR3/hPTfDDSf8et3MJrmO53bo5DCxwGIC/OJPugK2FJyADXd/&#10;sgHStV/aL8P2+oeJrDw9Hp+mXkQm1AQCCfNrMgjYECPLLN87sQ3yyPuD4NejkuT4eVSPMt3+TNq+&#10;KduZdEUVuNa0q7uNN8IrBfP4IlfU/tFxpK3EZgvIraGTzQA32hQ33ZHBAEgIUKvy/WH7HP7F+leM&#10;9TbQ7r4pS+GZ7Dbe+F7vUdKUW9s5dd7hfOh+1o8hC8MFiZfLZWZgxX9gT4dWl74+8RaTpnh2zutH&#10;0ttRsptautUe4069vSl/HYZJLLNDIEmgYSpIrCKMDIIQfcA8FfDH4ifBbwXqkGj/AGGfwffrYqun&#10;ttSYuuy9054yDtMiHKxuGSXdAFYl/l+zy/I/rGMlOXSV4pq6fdv9D53HYz2NNR7rU+Vf2tfEvxQ8&#10;GaLJ8NvivdR6lpM7xmys1hQxNMiBh9nmDtLBL5w3ROwkUq0a43bifWP2P/2WvFupfC6ye7udT017&#10;kpsjvPOWTT42y3lzQSkLKCMlZBnHmMCCdzt0Xx8+DPii/e10LSb/AE/V9TXDLdXWm74NRi48maWE&#10;Z8uQhWVnjyrlWYIrHj0r4GftM2Pxev7PwBfwLYatYzSQa1avA4aVI0UiaM7iIo3Zk/dlpGKyfeG0&#10;k9WA4by6nm1WpXlKUpOyTvb0RwzzTF0sOp0EtN/Iz/g1+x74U0fS7bXNatI7qS8kbUfIktBGBJIS&#10;y+aByXRWwSCCTuPpjovHXwEs/Efh+LwJe3N02lxw7GnKp5r5BLktt5ZiSzMRkt6DNa/xp+O2jeEN&#10;Kk0HwjI2reI7ppLay0/T1MskcuWVncL91UCyMeQfk4zXn3xc/axsNO8Jtoui6itxr3/CYWelSRyK&#10;UWIyTxiXJj6hUcKCCQ53EDivdlUyLKsPKnG0Yt2dur7eZ5sKea46oqkm31XkjnvEf7C/gH4heKv7&#10;Vud0P2PT1gtbRCGjJ24XcHDADAz8gHPoBivAvip+zL4y+AeuaLe+ILSGSyudVaHyYWaTzIkhlkkb&#10;ylxv2xJJ8vUnb8wzivrzRPiH4K8E/FLU/Cb+IrzW7i3t7c+WH2xRzOSAg4IG5iOrH+M8YAbl/jR8&#10;R/DnjrX9K0XVPE8M6wtcIslhMPJImg5YOOZEi244G5iRnC7gflMVLg+L9tiJKM4ve97dlo7fI9qm&#10;s7vaMbxsfNXhX9r/AMS+HL7TP+Ej8ci50TTdQuLSz06z03y0ubYJII2JyzoQhQgjK4QI2TuY/UXw&#10;Q/bm+F3xDubTw5pelahp1xcOUt1uI1KEqTkbgeOB36565O0fPXxT/Y70TwYuta9pvjNtQ0/VLxWj&#10;lsdFNxPayERDzGEakhRKsyuFIKqyNggvjuv2eIPBfw38cab4B8Y+FVW/msvtNnq8mxppkMjnnZ91&#10;N3OT6446D3MFjs19oqnt4OjL4bLp0X3Hl43A4dxbcHzdT7NspUvrdZAfY1+VH/BeT9l9vDXxE8P/&#10;ALQfhywj/s/xFb/2dqUaW5Hk30K/I5bdgiSHaoXHBt2OTuAH6uaD5UumQzWyqqMmVxzXj37fn7LZ&#10;/at/Zy1b4cackI1iBlvtBkmUY+1Rg4Tcfuh1LJuyMb8ngGvrq1OOKwsqTekkeLleKeBzCM3tez9D&#10;8Uvhv4O+K/gDw74d+NaWsc3hvxJcTaf5t85NjdS274ksbv8AhJcDcA2CVBZOQSP1e+DOrab8Wf2Z&#10;Wb4d61a+JvCs0Z0zWPBnia3jvprTMY/0eOQyJubc4ISRnUjARkAGfzL+Efx11j4HaZ4o/ZO+Ouhz&#10;SeD9avpY9W09m2zaFq0R2JfQsoLBo5FUSIAwdV4GQM/QH/BODxPa/B39oXQfH8ljBc+GfEVtceG7&#10;7WLW3jW0Tc8UiTFgQxk+0RR5Lj7jueDxXzuDxlPJ8RCk5e7J2af2X3Xkz7DMcDUzDDzqxXvQ1TX2&#10;o/5o8T/4KA/syeC/gT8TGPw8mtZNOuLU3C2lnaTW62EwkKtE0cs87pg4IDHG1lK8MDXtH7An7GPg&#10;X9tT9mW61uw8fa3o/jDQdXmtdU8u8aWG5Xyy9sAr/LDguMsoJIjPQsTXtX/Bbzwte2SeA/iHpcE0&#10;ipHqFnqCOrSwFCIGUNGQVGfn54IwO+Mef/8ABCzx/c6f4z8d/Dyx1u3gtrk2l5DbzK0m+Uecm1Rl&#10;QuVAP8RwOBwWFYiOFo57ecE1NX72uY+1xNTIY1KbacXZ+djIi/Z4+KXw1+Ic3hL9pXWNY1jS7S1R&#10;dH8YabEs9rp0wC7I7yAruSNwhTzFkUEAjIYkJ59+3b4W+D//AAj/AIZsPBOsadY6g1xcz6rpFhFL&#10;ElsSy4bdNIRzkj5cDgZGTX6b/G7wFqHirxVZ67Y+A9Juteh05oYJLzMsUMLsRuZiqFzjKiMAgFzz&#10;zuH5ff8ABS/wVYfCvxToWhXOlst3JDPNehAEjkbcE8xE3M0YYocbiRleCeczneDrUcPKrh7OPLqn&#10;+hOU4qniJKNXSa+5nk/wS1i60JdQ8OWXhi41V7qCOK2+y28lw9uTLuMirGCSdu7gYJz1HWu0lsvi&#10;N4ssIfCun+F783LXUYi1G8tpBIlwDh/kljyrKMkg/dXB5q7+xL460jwZqV3r99IWWBowlvbv++kU&#10;hmKfKuWRlI3cg9QCNua9C0H9pmw8Yfte6Pr+jeHEit3bydqq0sKbiIXaIts+cRNtMjKBtYqAoCke&#10;Hk2V4evg1VqSSnfQ6sdXqUsS0o6WPNPDP7FHxE8QeLY7bXbG+i1S9QxzRm3vLgzyZJxGsVsxLqm1&#10;jliMc8ZxXoHgf9lH4ofB5Lprn4W6tZ6xoEslzpusXll9otpZk+ZjNEoZwrFCm3B7E43ce3X3gXxl&#10;onjBfE3wW+JU8eqQzAzWNhqDXErMuAlzGnJWNnjcddpwAclWB4vxz+1z8aZ/ivdaB4jbUtJ1C+sU&#10;tL77PujkjkTdtflW3cSgZ25wIwAoJrbEQw2CruOIVrbPuRTxLrU04HJ6Rqul/EH4n6LP4r8LaTbe&#10;M9SdL6+8QaZptxFb2IJURW6RCXDqoYoZMFQvOGLED9ev2c5L/wAJfCbTdFu9UkuDHCvzSMSy5HKn&#10;JPAPfPIxX40/8Lif4W+KtN0aGNLi8s7vEkzSb2SMgE7o2AIyNx256nGBnFfqJ+y78bJ/iN4YtQj7&#10;oRBuR1b5Svr1PqOM8fhWcpYTEV404x1ezK9vUox5pM9z1nXXlYsPWuY1W8uH3bfwrRkLSnrVa4tY&#10;nXYWP5V71HLXCOh5dTNIyepzcs8/nFnB206OSKZ9o/z71sy6Mkhw3bio30KDH7scYr0IYexwVMXz&#10;alWC22vhRx3960rLNpJuV+P5UyGwaOQPuODVmNCcoRXRGjG2qOf6xK+4s/2e4fzXi+Zj2pjRCMZU&#10;E56ewpzKG6n7o7d6UB/KAY1pGnymM63MQjcD1oqaMRgYdM+/rRWpnzn8fYDRplj+VT6Yq4Z3Y/d6&#10;iq7kOFCnIqzsYWjeWcbuK/Fo7H61ImAgcnys8nHPpTcA/JjioYz5KNIAQMVHHLIytJg/LktWciSe&#10;QooGWoeQBg+7oBiqzzh39u9TXLLIkeCPmUA/WqguopD3XI86PG1up96akrQvvDZ+neizmWFXt3Ys&#10;snHXofWn+XFGjedErtu49umK6I2IHQXXlhuN25lP5Grl7q9zfmR5cMskzSNIiDc5OOp6nnnBJxk4&#10;6nNMFFhyu7LU6FySUI2/0rSMuXQiUWyw0okEchGfLbK7uvPvVrT2j3uBbpv6iRmIYD+7np/+qoIE&#10;jU+W/Ucklc1PH58LZjiwr5w3qvSrjUfQylGxqQXOoyWDK18y26yh/JllJG/p8oJwWwee+B7V6Bo5&#10;vfhtfQ6lLqF5ptxeR/NfRMyiB2TEitHyHBDDkleWznow5O3gm0LRbe/bTUVpEdZGedXaVXBwQvVA&#10;AVyMYPfGRVHWfEeqa4Y7WS7LRxKFVUjC9FCgEjluFUAnJwOec16eFxXsNr8xwzh7TR7Hs2s/HD4z&#10;fHX+zPD9lLca/e6MlvY6TrA0oC6s40MSw7JV3NEFdXkARgN8jE7i2K9E+Gvi79r/APZWtW+L+lXl&#10;1o154wtZYl1rxBZLLcXSkxyRtG26RisnmYBGDkSAggZHguiaZrES6frEXhq60eGG4USaskEzF2VQ&#10;zuN67VYbQ2QRt4YKSAB9LfscfD/4CeMtIx8YPE/iBre3sLrS9UvdQe2kTTIvk+z3FoZN7RkSfIBu&#10;2KQQShkUt9VgZV8RU1k+bdXdkeXio0aUdYq3oZfxv/af+PPxS1a18dJqFrpb2Nrb6lb3WhhLchlZ&#10;i7ZDBnZXaLIIyuzIHBz574y/a2+JHxNG3xO8ElzbxrFHLErKoRFfDhd+C26Qt25A5IPHunxS+Ef7&#10;Ifgnwxa6XqButOvIb6RJP7WhkS9uLXbEguQ+3f8AZ2HzoqIwC+bnLlVHy549tDaCHSvCreXpMirJ&#10;C8duQH4wzFizMW9cN27ZrHMvrkJXlPcWD+rVPgjb1O6+GnxK0/wNo8WmaJ4Tk1S1iZZr3T9SkjaG&#10;6nCjzJdoXgjH8RcbT0zzXf6f+01Z+I9Xs18O/DOaOaGZi0djFHAuwKdzM6D5eemFAVQec4NcJpPh&#10;278GpHqjaXqPnGT5bRV2sXLEOn+8pGTxnay8g/d9h/Z/+Cvjb4i/E2z1rwT4Rt2tXuTHI1xANyuR&#10;88gTOCyhZHTDn5c4YkGngZYyVSME9L6jxH1dRcmffv7L5e+tNP1nxVql/on7xWhjmnUq6vh1GSrB&#10;AQWGzeVCsQCRX2T4DvdJNhHbabeRzQxxqF8uYPhfwJ/nx+VfN/7OHwo1v4M/afBR1a7uo7fbueaQ&#10;kyK7ByxyMMGclscgdOAu0/SHgnS7S0tm1C30yKGaZAsuxf7vH4jrg8cNyByB9RiNadmfJuXvto9Q&#10;8DX9hAmzJVs9zXe6Tqdq33ZhzXi1pPcQLlGZc/3a0tO17UbfGLlq+MzDJfbyc4s+py/OlRjGEke5&#10;W1zC0X3s96hvNSSJSfNxXnen+NLuO3Ae5bOKSfxjeXLeSSTnj6183LLa1OXvH0sMfSqRXKzp9R8Q&#10;zSHbF+dUjcyy/wDHwO3UVFZXNt5e925YA/So7u9hXheprONLl0SNHU6k80SuuFrK1GyPJbNTW+sQ&#10;xTFZX9vpS6nqFs0WRjOK2hGUZGTnE5bV4RHu21zmoLl2yK6HXrwbiFrn7hcAvX02X0ZOzZ89mGJj&#10;G6RmtGXO3Hehodoxj2q0sDctnH17UeVk5PavpqFNU4nyeIrSnIrrDgYUU1UYDJb/AL5q0Iflyw/S&#10;kEITOeK6dDk5pEAhLck8Y6Zpypt4A/WphFzuHbtTWixwo/OqiyCFUAbLHvmpkiHfp2zQsfYDGf0p&#10;wRdu5f0ptkoPLK84o8pdvK9TxUi8HCgfhTgh70czKI/LQfeBo8o9SKmEbBQSKUqhHCmlzCSsVjCu&#10;OB+VO2BTzU6ooPX73alNuo5X71HMJorCPB4GaXyixz6etTGEYJxQsLbv+A+lHMHKQrD821RSFMHZ&#10;+easiI4xmhYiMlhS5gZAkeMjP4mpbctBJ5npzTsZ4/lTsfNjGKmXLKNmVTvGV0akF80qq8aFm/iU&#10;NU9xreoxQ+R8+w/d3VS0G5trS/WW5J2d9orrtOs9Gu1ZhhopFOK8HGVKeGn70bo+iwMZ4qneMtTH&#10;8OWOqajeIYY2kOfqBXqXheM2MCLKuGAwfwrn/DGl2miy4t7osuMgMoro43DneK+SzXFfWqlkrI+t&#10;yrCfV6V27tm1NqyLB5YB6VjXOoL537se9NuCzDAODmqM0xhk3Ef/AF68iNPuerzHRadeRyW6oW5q&#10;24SVcqa5my1KMvhpdvtW3pN0ki7XcNz61EoyiaRlFkxYI3NXrefC4Heqjxxu+Q1SxSxxABj+VZS1&#10;NUaQvgqfKTVK4vkCnJNQXF4ijKvWXeXwwxDe9RGI5SGahfBZWYE9aqXOpCVNgJqnf34P3i3Ws6bU&#10;1XOC1dNODOWUiTU2XZIrt94YrjNZtbou21jtXlTXQX2qK4b5qybq8iZMMcV72XVp4eV0eLmVCOIp&#10;6mb4ciEl38+Nx4+lVdYt5LPU5C0mfm4NWobqCGfdH8rZ+8Kq6hKbiZnckn+8a+qw9SU613tY+TxN&#10;OMcMlHdDTfTrJlX7UjzvKMs3Xk0xV2nDHP0o2vnjH416EaNOOqPLlWqS0bEjZ15V6s2N4IJhJIW2&#10;q3zL61Ao45bPHWkYxxIHlkCgd2PFTUjTlFqWwUZ1I1FyXOksPEz7tobav90jkV0miavbMPMM+D2r&#10;y2fxPo1sSpvFdv7sa7j9KZ4b+Juia1rEuiWOpot1DAZmtvtCtIEBG5ioOQASB+NfJ5hhcDHaaR9l&#10;luIzCW8G0ev3utfuvkcZzxWHqWoNNxJJ79ax010Ophe4+YDDKeKr3eoSDqa8ijhYynaGp7FTEuMb&#10;yTRHqN1OJW+c461RF+zbi4PtTri5aQ5b8vWqrMinHH+Ne7h8HpqeLiMcr6DpNQmfjbTBdndyKYwZ&#10;k4Tkc1VkMgz+8/OvQ+rxpx2PNWIlUkXWlVxjNPiKo6ms1bkp8wG7saljut/es5WjE6IRlKombQuU&#10;Cbc/mazr1V37kP4U37USuBUbTFjk1yU4+8d0n7pTlUs23ZUM0bMc4rSEAcbjTW0/zDux04rtjRqW&#10;0RwyxlG9rmGyzIxBfd3xSKZx8o7/AJVtHSIW+c4qWPSYgNuwD2raNKty2SMZYrD817mTbxluXSrI&#10;tom5Ixkev6Vopp0SHAQf4U77FF0K1lLC1n0No5jh9rlGAGMYVehyK3tG1a4VFhRAvNU4bWLeNqVo&#10;2sVvCu4Da3rjiuSth6ijY6qWKoyd7nofgu7aO3W581Q/bmuo1HVILzR2/tzUbqO1SNmuEs5HSSVc&#10;cqGT5x9FIJ6V5roN8BCzeafvY+tbU8+r38Kx2t4FAX7xzx78Y6emR9R1r5LMMPKnzXR9LgcRGpFW&#10;Z4v+1N4xtNdP9g3eq2+i6VodmLqy8P21xDb2el+SC8Et4Ojv5iKUgTIUhcDcgZvg7xF8N/Enjn4p&#10;P+z/AKd4es9J0vw/bY1i3uJFurjUY4pJpLnUXk24Ur+7MxZC5k8uMIAzhPp39tzUrv4L+BrDxR4V&#10;0FbzWrrxFPL4R0m3VGudRvBGpfUbh5gEMgbaED/uo0SMkMAVqz+zN8MNbvfh5pvjnxpLaad4r8de&#10;H7fT7e6W1/ex28hi86fecO3nNGjfP8wVLbOWeY1+YYrCvE1lGqr3b66K21l6nvKUeU+WPh38A9L0&#10;vwro3hjx54WsBqM3ia40i6t5LV9mnLatdz2s0bgruUyQsTIxyOf7xx1nwR+H/wANfgD4Y0b4b/ED&#10;wNb6hoVx8T202wa1gP2iwa3uLizhldgR88gihkZj95fOGCDik+InhH4ga18bvEV1pd/fx2PhbxFr&#10;CfaY9qpeW8K/ZWgYEFMpLeTuzYB2y9eRX2Lq37PmneKP2r5dWvtNkk02M6VrkVrFdMqf2hb/AGlG&#10;kkToci4HHTfDk8kVOHy+nU5XUVknypLve9yJNnzr8Rf2UNMT486L8MPBOs3dnbmDX9f0nUIdQy0O&#10;tSm3wGVBhkeOWVzHgDFzIqg7ia+jPDf7P3gH4g+F9H8TXA8yxuNOKS6fHtZba8FxFICGUld9vcRT&#10;IsijK7gBwgau18KfAnUb3XI9b8XaZFDqGiao0mnXQUOt2yf6P9pZT0eSCGM8cp5hC8816Lp/hKy0&#10;m1Nrp9v5MfmySbNxIVncscZJwMscKOAOBgYFfcU6VKVnJbO6OOV0z4T/AOChf7HN54x+FVvo/gDw&#10;8kEy6THpuqalLMkllDZW5d4ma3kWQ3EvmN5gjdAm8KTMjKslfkt8U/2O9FvbLxBfeHviXo7Q+GgR&#10;4s8SeILp7eGO+3n/AEeCJU8yWZ0dGMaRlURPleVt2f3L/wCCgHgL4m+PvA8vhDwRqbWemx2bXGvT&#10;X11JYaa1vggrcXSAuxOPliiVzu27gu5ZE/JT4yfCDwfJ4Df4rfFlrry/D88kljp+hSNseJMjfNJO&#10;/mozhIsLFxBEyyL+9cxJtKKqVdVsTKK5T4kudC1Lwo8GnWl5bWdveTPd/wBsNb7fLaN3UoswLOcB&#10;UwisFErkEnBkOHZQaXrJgt7e1kg8mNJJppFR/NkBJyY2ZY/LXoEYksTycOQvbfEP4o2PxG+JN/8A&#10;2z4Thh0qwsZLLRND0SRI4o4ofMZIoyqlvJRmeU8szldzZYk10/gD4Y+Fbv4Lat4p1/w5HLL/AGlH&#10;aWtxDdTHyWWJmupGyqqzRgFlAICByQRkMnn4+oqMtm722IjHm2PLvDuialcJqev6DaSSaFp8EM+q&#10;faclWTz2jiikVJE3M3DeWHBY84KpuGPYX622pJrF1qd2uoWJ87S0t4T803mx7FbPVAAx2jHYBhuI&#10;Hu3xH+FGr6lotrFZ6JHC3lQTLpuk2BjWD7QpaOLY4CxRxxptLAB2kZ8CRVJXgPBn7PHjvxFqli2r&#10;6ZcwafcMyy6pNb7IhGZdgkLOwXGQVOTweCOCRjg60cRBy+RFSPszz7WNJto9Rum015ZI4rxjDK0e&#10;CYufmxjIGF3dBgdcHFa9t4s8R3UFvp7TyTR2au9uqtzGCpycjkj156e1a3inwZqltq/9oaW15fre&#10;QySR60zCMX8Y37pFg4dEYfwkZKgvjBwM7xH4M1rws02natGEvrOCOS6hj3EoGWNvmzjBBdVKkBlY&#10;7SAQa9L6sqkVK2hjzp6DbmzKaBbeJYNQt8XVxJG1jCgHkmP5eQSSMkbvTnjH3R6L8GbOzj8GeKfF&#10;uoatpkcNpZDGmanJIn2+U52qhUMvmofnQEZLKcFdu6vMm1GePRIvDotbcRreG5jlA+di4XcP93K5&#10;xjOeucDHrnwN0yb4g6doPwO8OJNf6h4i8XR3OraLa4hdrO3i3hjMSE27JLltrB9ph3AA8N72UYWn&#10;9YUXrvY5cZP2dFyPvb/gk9+xx4l0TwPr1t8Wdb1yxm8cabY6hotrb6hCLZoRClxbXEsDfNJPHOjM&#10;GOWzBjGzJP2Rf+K5/D/wS8ajVIbOz1jR7y5k1yOWH5beKWdpknlTrJZ5d2OCQ0ImA+bKDi/g94D+&#10;Hnwt0qx1LwzrviDVNC1SMXOreG5vLuBpW0u6XFu8W7yTCW37Y5Ac75BmUlXw/wBtD4ig2K/8IV8T&#10;bjR/EGi2LebrFnZx293f2nlzmW0nE6bHTyy0qKyeWZE45lPlfpPsaODw6UVol/w58PGpVxmJtJvV&#10;m54O/aj8KeKvAfhn4xXuk3VhZ2dzrPhnUNOvmZHivFNvIm+Rs4VRbbWk5VVkY/w4r5Fsf2qJ/Duu&#10;32p2fi+80/VL7TvCN3pusw20EaWrTQ3iTkqxw6I8tuF3ZG75yUGSObstJ1f4LfC/xV8Ff+Et03xR&#10;pv8Awk1vPb4nktZ7JfJKNPG0gcxLcpLNlfLKkFtwKswHzf4p1+WxVvDvxavVu/7PmhazivNryWEq&#10;xAJwCWlt2UIrIAQo2kDlgPhc14sp0tIxvJX+8+owOSqPxPR9D1SD9tLx98Hvij4i8RXQjuvEclrq&#10;Wk32q6W0bQq94/mi4t5mUMpEkDHnLESsARlmKfCv48W3hPxpY+MNSuFsre8tBdRwR3igqgt4RsKj&#10;duJDr8xJdmjGCNzMfHvGWs+Gdaj1bxN4esftP2i6jmuredsGJrhWeZVAcgfvWwCucA9q0vCfiKPw&#10;r4qsdZ1+yi0vS79LiOSSzhMSx+cUlaGNAwKnzIFjIXpGSDw2D+WZhjq2MjyVm2r3t5n1FGjGPwo+&#10;h/CXxtTxTr+oSLLY2UHiC/kle5vNQJRIVPmM7kLmQDKFiQqlncIG4Sva/hL8Rvhb4w3QeDtTkuob&#10;G4H9p6xdYBuNr72TznwFXzCN3IUYCA5zt/PnQ5dS8YeKNS/sl7yS4vtFuJo7Ayjy4HRtsUQOQDgL&#10;GTkqMkDpkV1/wo8ReEvDGi6frVr8MLTxBcaPpObj+0tSMltMyrglLYxBGVSx3A+Yu6SQs3lghvAr&#10;5XhMZKXtZSjFtN23fkuz6HoU5VIR9zfofozbfGXQfFWi61p2l+KdU0+207WoLKPUTDGhurjcJVt7&#10;aL78krYjBL4VF+dmONp94+CfhTwrP4Nt/D+v6vpd9q0Y864FlcectpwuI92BkBcA5A3EkkAnJ/PT&#10;wr8WviJYfDbTfEWh2qqb6HytP0PTrXyZYrMyrGLYTRh49NgPU/MkkiovzICFX6Hvf2mdP8A+HF8P&#10;aFpmo6tqUyoIfDvh0t5lrNICS0gRBkE/xmNWc5JG356/Scj4pyDKaMIK/KtLOzf59F12PncyyfH4&#10;2MndJs+0LfWNF0WWPQmuo4/lBijZh0J6n05/Crz3Non7szLuZgArMOp7V+bHw7/aA+MvwtutQ1b4&#10;jg6lqg1CGfT9Lm1y3kvGtpJEDhkEpKbPIfAzkg7SjEGuU+Ln/BVL4qeK9WmtvhX4Mk03U7NmNrZt&#10;MJ1uVG04bhGyCuNrL8vGDkYr9Xwee5TisLHEUal4vT59tD89xGS5hQrOlOOqPrL9uP8A4JVfAr9r&#10;eabxrZSL4R8YSLmTxBplqGjvW45uYcqJTgY8zKuPVgAK/ODU/wBkD9qT9kfWLrw94q1trW3uJSzT&#10;aPfM1hfbMru5/iyqn5kRwAOmcD7p0v8A4KiWfxL8GxzeHLBbfUEs1F5tuHzBIVyScKu0YIYYPQjg&#10;844/xB4z0P4++H4bbx5eXiWdxcRpJcNGdiBWBLBlyV6ADcAW3dOMj4vjTNsBVgsPR1rdGunqfS5C&#10;sxpxaqP3f609Dyz9oP8Aaov/AIl/se6b8O/itfw33iHR75Gt9TZmSaRUjK7mPUvg4JxhsE9SM6v/&#10;AAQesB40+LHxO8UX32fzrfT9NhtlaP5SA90pLLkb/l4yeRntXz7+0H4L0Pwh4l1PQf8AhJvMW3lM&#10;du/k4+0Lt4BUc/MOe+D27j6o/wCCJl94B+GWm+N5dRuILXUtUuLNIpJo2Xz4445CQGwejOeuBzjq&#10;K8ThbOK1bMYwzKprFNXdlt5nbmUJUcslToLd3P0GuNH8V6HEs3h/U7e5i+0bp7DUGdQUZhnbNuYx&#10;hASQuxhgbRjqPxt/4KjfGT4afG39oLU9WbV5lurSaOyU6OpuoY7eBAnlb5PJO5pPNk3BGx5mCuc1&#10;94ft7ftneIPCnwS8SeEPhbqlq3iDUYYbZHFwpktoZdom8oDJaTYWC5wBuyQCMH8tfBHwY8S/Fj4z&#10;aF8LPEifYp768t2vrqa0EcdhbylG8xgu3ewRtxYnBPy8nJr7bM84wGKprC4eqpSk7NJnHkeDqUI1&#10;MVWjstPkfT37Lv8AwT+8Y/Ff9lDTdZF5NL/wkOuTarY6SLhlVrFFihgmUMVBLPFuDZQhXPqUPB63&#10;+zp8VP2cPHlyLjT7iS/0aaMCK6sYpmKGCKRlAEwIOGLEZHygfM2a/YD4K+AfAfw48CWHg34f6DFY&#10;6fY2kNvCI413SLHGsas5Gd5CoFySeFAHAFeL/tZ/BTTNd1mXxVc2Grr58yNb3/hm1ie6Vwm0xSqV&#10;Z3TO5wwOBucNt+830FDKcH7CFKS+G1n5ng/2viJVpNvRtnxnoNx+2hpPi3UdTttL0fS7hVhu5bqO&#10;SeF763UFtkaqko8vdK+/DbgzsSAHLGEWus/tD69Dq9pdtJ4gvGNvHCNNMUQVSQdjyHDEuFILqvTk&#10;8gDtPF/7WnxYi+GOleHNJ+A9vb+IdO1Y2t/cXV473KRBHVmaAICodF4KyPj5hkHr9UfsR/D7TvE+&#10;kyfFTWvD1tbXd6IykMWmrCqMN24gBm4Py9znA6YIGOZ5PQx0YxqNtJ6ruFHMJYdP3VqeA/su/sDe&#10;EvFmuXUvxh8P6lb+ItJ1ia5sXvpFE3lmRtoLx5WVdm0bdxUcYyADX258NPhRofw+R2062j8yTd+8&#10;EYXG47icDuW/n9a66LRbFJlvktY1nC7PNC4JX0/M5+vNWfLEYyV47CuunhaFGKjCO33nDUxVas25&#10;Pcg8srlj69qXGVB55qcow+YfkaTys9M59a3OcgeMY2sPemsqscA1YZNh3Bfrx1pBATztw1A7lfYF&#10;+RX5pPKCLu/UVYaBd/FGwDaM0Bqyukak5wKZsJ5J9qtCMA9M/hTCg7qc1fMFiEw85Ioqcwp1Mf8A&#10;OimI/j2+yAMuG7/lResYyIvQfw9v89KcryLKWjfP4VXa6RrnzJW29mwOTX4jHY/XnqXJHg+ywuoZ&#10;gV/fL/tDH14703UbW3ST7bpUEy20iqFWRgxVto3A4xxnOOBwfY055LXEawMwyoyJMdfwpotL+8nW&#10;3s45JmClmjjXdhR39BjPNEgUSr5DgcK3PPSpBA5GQv3Wz81OXeo2sCu3Ib5RS4Zh5iv7YqloSM8t&#10;Y+V+bv06U9Jkk/1inp96k3uGbPp+dSbTKu6SPG6rUhcpJGxjGI2+Vuw704ZyWwB7GoVUbMFc+nPS&#10;mmZt20kVaINKEFIsnj3q1BeLhkMXy9Dx3HpVC2mZY12sMEfLxUrPu29l704vUmSvE1L6+uLoRSSz&#10;SM3HzeYzE4AUDqccDHbgdOBVrQL+20uf+07zSzOu1vJZkBXeflOc5BGMjv0wQcnGWusWqSoLezXy&#10;1hw28B90gGN3QYB4O3t6mpL/AMRanrAj+1Pu8mNYkZYUT5RnGQoGTknk8k8kmu2EoxtJbnLOLtY9&#10;h+In7WXifxx8P7P4frax2tvZw/ZVaGFVE1uIwgVkA2o2Ap+UAZRWADbmap8Pv2hvFfh2BtLaS2uI&#10;THHH5ktjE10seV3iKZsNG+NpDbiQ0asOVXHl8FtPPYiW3jUbWO/MyZ7cYzn/AB7Zwa6jwZb+B7Ef&#10;a/FX2y6aJ0ka1t1CfJ3QlsHLEgZXsCc5wK9SjjsVVxCqX1RwVMPRjG1j6p8a/tU6b8Tvhxb+PdC8&#10;VapD4603Uorm9s9btUvoVjz5Q+z3ErM6oFiPmLJ5efMTiTcrL4xY+HPih8RPFdpo2sxWtmFupERr&#10;Py428zILOeSQDvzu+7g/KOgGHa+KbbStFkufB3hNoVNyEt9Um3zMSFLBBk7AVDOWVtwcspwdprvv&#10;hB8bNf0jSdOm0fwHcaprWkXyTafeNsZXMq+UI5WYGSRB5UKKgyox/eKY91V44mpF1Gzg9m8PFqK3&#10;PobQf2QPiX8QbWzsPH8drqElxapZrNdL5SzbDFtKybFxIdpVmfbJtUjIZsH7r/YI/Z/+KXhzQ9S8&#10;E+P/AIg6fdNoutRGL7LoEcLiEW8e2KMqxiRBvliKKWAXK5AwK+D/AIAeP/2uvEF1eQaB4rttP0vx&#10;AW/tC18ZJLBbwAHCW0DbHKMrf3CpCyRoW3eWB9y/sPeA/jf4t+HkfjPQ/iDZeHbfW9Jjgk023YPf&#10;QXSoixtJdSxO8jBPMmyd5lLriVoxz9RhvYunzU1b1PncZKtH3ZSR9ZeGvh9HpunWUGs63eapc2Qx&#10;FqF5IPPZcNgOyBQ/3j1HPGckZrqIo/LO2LOBxVHwbot7oHhTTtDv75bqazsYoJLkR7PMKqF3Y7Zx&#10;2AHoAOK1EzjB6VlUldnDEI3wO4pyt0IbvQFB7c07AVsGsuUtSaJEuZ0YfOfatC0vN8eSw3dqzQoH&#10;Ab3p0bunQ/xVx4jCwqxtY7MNjKlCRsR6tdwybXkb29qsNqLzc7zWKJn6PTor2WJj5Z6V5U8rluj2&#10;qecQ5feLlxeSRvv3dKo3Gp3krHEv/AaLiZ5m3E/lUDKScE114fL6cVeSuceIzSpKXuMjEkjKfMb/&#10;ADmkeMMMEZ7/AEqZoAW+lAhG75RivRhTpw2R5VSvUqbsreSem2k+z44K/wD16sPCeqijyl2YBrqU&#10;tDllHUrsm3kJ3qNQWPK8+tXCmFwq5OelNWMMMsvNVzE8pX2c4VKPKz/DVkxgvkDFIYAzcU1IjlK3&#10;lYXo350nlBGxtqwYNvzY9/rQsTZ3GnzC5SFI8nYKcBsGMVIiZ5NOWIE/N0o5hcrGqRjDfhQE5xj/&#10;AOvUhjQ96FVjzSuh8rGmLcRgdKURseOnrUoXB/CnbMH5eaOYXKyFIT1PSjyn3cc/0qYRYGTTlT58&#10;sOKXMHKyuYsHlaBHng+tWHg+bINNEeGyPxo5g5WQeTlvlFL5WOMcnmrAi4z2poRiSSKOZj5SMIQO&#10;Eq9Z6pJbQiJW24P8NVhHv4elEbK2XFY1Kca0eWSub0q06MuaOhvW2p37lWt7hmX/AGq6Lw94luIU&#10;MF++P7pNcRZ3stmRhqupqc9zdK8nT27V8/jMtjJNWR9Fgs0cWm27neya2jNgTe9Mm1K2k5eSuZtd&#10;dtwQj9uKmmuobuQJE3zV89PAyp7o+lp42NTZ6mtJJ5jfuju+lS2er3FhMqeZtG7uaradNbW6YuJV&#10;zj8qbfyW9wrGI5K1ySgtjqUrK511vrCyW6yiXOahutdEUeRLXFweIJtPiYFs7aztQ8WTXH3G5rTD&#10;5bUxE9DHEZhTw8LyOp1TxpdxNiKVfxqsPFksvyyHrXHSX1xKd7PTTdzsdxP3fSvejkUeVHhT4g5Z&#10;HUXuuwhcl6yrjVgzZEh/GsaSWV8Fnzz2qhquvaXo8fn6xq9vaxqCS1zcLGAB1OWx2rOOTyjKxus4&#10;VSN0bc+oZLEyEn61RlvJC+WbtXmXiD9rT9n7w/IIpfibY3kjfdj01jOG5/vqPLB9iwNchrv7fPwj&#10;07cbC7t2RZNvmSXybj7bFO7d7c57V208HTwz5pnLVxWIxS5YRPeBIASw+tE0iKu6Rwuf4mr57sf2&#10;2tK8YS/ZfCGj6gwWZoZrq4tRYwIRnndcYldc8boUfkVqW3j3xJ4llt7u68Q6Pbwz2eZFt7iS7k+0&#10;LId8YZwi7RG0DBipyZGAB2GniM4o0NYwbMcPkOIqfHUSv8z2SfxBotn/AK+/j9lj+ZvyXJH41zeu&#10;fG3wXod6tjNqVuszKD5NzdIknXHCjLYz34rif+EJsvG7T6Prmva7dreW7Jbww3pgCSZDABbXyjIW&#10;K7NpbLbtuQGzXQeFPAPgrQLVJ/DPhnT7FWyGWzt0VQ2fmwVUbuc4fGGGD0Irw8RxNinpBJHtYfhf&#10;Aws5tyK8/wAdtR1m/k0zwv4Y1e7aO68i4eHTfs8UfUFvMujGsgUjB8vewJ6cHEGs2PxW1WG0u5dT&#10;0vT/ALXBIr486+dJQTtXzHEQztG/aV5GcE7TjotQs5Zb2PUI0ZlurjbMxYn9/tJbPu6gvnqzLKT0&#10;JOtaQRzwvok8237RjyZiuTFKMbSPYkDI7kKTnbg+LWzTGVtZzZ7dHL8Hh1aEEvkcJonw0ttWg8rx&#10;l4j1DWbhJFmhhmuBbWrsow0LQwBFkUjJVZfM+cKpIDbl6LT7PSfDs0VzpmnW624j2CBY9qGMj7oA&#10;xgZwQP4WVWGCAQ2we4WZo7mIwSxybWGfuP1OD3HOVb+IFWBIIJvalA0kXnwtJ5chPmxqrMscnUgH&#10;nCnllXgLhlX5VArllUnLdnTy8uiJrNtQ8ObLHS79vsXl7rGOYb4mhyxACH/VkMefLKk4XcQcouhb&#10;eKlt9NmvtRs5JTAw3RWLLu8vGCwWV1X73B+dcKQecGsTT3WbGg3M6xM0m7T5pMbVlI27ST/C3Awe&#10;CcdD86rHd3VrL58LGGeByPu8oy9QQR+hHI7YOKKdSpTleDsTOnCorSVzoW1TR9V+ax1iJsKflbdE&#10;3HX5ZAr45A3Y2nsT1ojt7uGXZMrcfwt1/WucvrWzQJJbW/8AosnCqVyIXHWM9cdipP3lPBJV9uro&#10;eo3VxZf2PYRwLdwq72O6OMC6yBmElhgMQo2yEgrjAZQTn1cNnmNo/E+ZeZ5eIybCVvhVn5FvUZJk&#10;+YH8qzJLtweZGqFvE1xfQMy6fCuVIWJnki2tn7pDB2XHfqcjpVi9s1iaAQ3EMvnQmTKyBduDgqcn&#10;AIPGMkntkEV7VPPsPWsppo8r+w61H4WmMjuXZ+T2qzFcqOh4rMImjOHLLg42yKQR7YPNI13Mgxtr&#10;r9rTrfC7kexqU/ii0as18gBw/So4LuSWUBTu5+7WLNfvuZVPNLFczxyCVH27W4rsw8UpanHiuaUd&#10;DsbNiRtaLH4VYMY7Cs/RdbhnUJcN83+1WtDiUZQfLXrQceU+brRkpakaWksqtsjqSWzkihErDvjr&#10;WhZhI49ikZb73tUc1pdSx4DblBOFrF1/3lnobRw8ZU+Zaszo4gTzS7G3fKBUzIyfK0e2kKkdRXTz&#10;HI4uLIjGc4PGamgKAhZDQnPy45qKQuDn+VZVvhujejKXMlc6XRNM3x5M+F/u+tbn2G1e28iZ22Mu&#10;1lEhU4+o5rmNL1ny4VPRulXE1hnO4yfMa+RxeDqYio+ZaH2eFxdOhTUUzkPjH+zrB8d/E63mviJb&#10;O1tvsFk8jBnWKZdlzJEuD5TCCSeNJMhy8znG2NN/ouoeENKk8V+HYrCxjjSGZ7l5I1XiKCIxxx9O&#10;EDXAwo4BYkYycppepTRr+5G7PJNSHxAYbxbp4vmjiaOP2VipP6qPyr5PEZAlWlJav8j36WZRlBXP&#10;Efg98MtObQfH3i3xdptm0c/xi1Xcl9GWU2L6lGJE4++H2KcHqyAH0P0B4P8AhJZ2vxFk8fzeIJpG&#10;hsZbNLXaAqmW7N3K2e5JMaegEfua5TRbLw7ounX+mJpkdxb6lqc9/dRXiiRWmll81uCMAB8EDHBF&#10;dDB8QZYPmMn1964qWTV8PUlKWt7aeh2LGU5LQ9MubHT2Xem3pWfPHapuDBRXEP8AFBY1/wBf29ao&#10;X/xSjZOZOa644St2JlXp9zzb9uz4fa/4/wDDCz3Pxkm8KeFdLjaXVI9L0vz7/UZGGFgiZmwocHYc&#10;AHDMu8I0gr8r/wBoDwV8LPAvii8+JXx40u4uLeC8+1aL4XmnF5eXgW3NtEXjWNY7SJrlF8lVREC2&#10;skiQjMIr9Gf2t/DkfxL+zeOjrsy3Xh22b+y7e8umaztZncZu0t9rLPdquBCzqyxuAQu7BH5o/Fn4&#10;MeF/DXiCT4h/EzxvcppqeIIV07Q7dvMvL+7EnmSIs+C8m/y8TvHI8xLqrzKFMadUMHVjq0Y1K1Nr&#10;RnxbpeneF9a1K+1Hxv4MWG1s7ia8kCtNbS3VsgSd4lYkfLL5ogh4VR5xJ3kAjd8CP4j8S+JIdLk0&#10;7yfD1joOoY0eOza1h3X8XkbYmjVkFxdyNFEXIBWOKNdwVNq7fxa8eeFH+LtjFrFvFff2tq2kX2sr&#10;Y20bSaZax3O5dNthhELGIRSSMMhpJdpJKMx9b8e/BvXo/hzHdu/2OPQfEuk+H9Y+wKitNZPqtxPA&#10;y7XGMNK28t1CxBcEHHK8B7TE+8/RdjNVuSNzm/gto/xS8S20yaf4a0vVf+EjtXvNCvJpJPskd9Lq&#10;RsQDFt27gCsgbY37uE4z81fTHx2/Ye8FeKtHk8Srrl1ptvZ6KNMtBNdSSG7kmaMxvLJteXbiSIsQ&#10;p3DcAu5vl3f+CbvwltdR8HWt1pGnx2tr4U8VXElna3mnHfc6fPE8kHD4MbxzS3KAgcFJBjOTX2of&#10;h5p/ii1ks9Y0pWjkmjmmDRp+9ZcDncD1UbT0OCRkZr6fC8K4KnTUof8AAueDic4qRk7n5veJP2Cn&#10;8RfEq18N+HftGoaeumm3n1O4kisLeBpWWOO4jEBE0xEMTptlby8MwzwRWV8Lv2Fvhv8AFT9onQ/g&#10;7N4Ya409YbpdavoNHhhtpLGCyiMM/lTbtk5m+zo5ZHleRpnbb5Y2/oh41+Csmn3FveWNkDpkN1Nd&#10;ahbxFYzdNIfLS3GCMblmmXsg81+gCqcf4baVpfgT4s614T8A6Sl94s1aP7ZrE0MWbHSBPcTXU88z&#10;kkqzTTskcAJdwi/KsaNIv0+DyfDU8Pyzirng184xDqXifgv+0t8IdW/Z9+NOu/DLVrWSdvDutXVn&#10;DI6GPzoVkeNZhknKkLnr3z1FfUX/AARi8A2nj39ozVPHDeFrO40/TfB8lvfDVofMWNJnSPzwo9Cd&#10;h5UlDIwORhuo/wCC3PgXTb79pnw7qVpB++vPh/ZSSoluzNMxkuHaRsZ3E5YliSe5z1rwL9iD44a3&#10;+z9481y20PwlJ4suvEWippejeD5rUyxXd9JMrQytwSfLIOFHJLjOAuR4Xs8Pgc5cb2itdPQ+glUq&#10;YzK1JLVpf8E/SL4ueJteuIbnwp8NviLpeqaHYrcecdQ8P3dxp1pbJKPMWSPUJfKnYS+cxn2u77iA&#10;52nZ83j4w3ni+HVbXQ/CbSeH7hVktI4dFt2tWmyFWaBpLYbIGwP3ceH3h8Rs2Gf6H+An7EOp6T4Q&#10;uf8AhofwxZw6y9tNc6lb2scRhvYSz3ESNFChEsMK+YpU4DOgiAyRI3Ral8G/+Ef+Gf8AwsXQNMij&#10;bW82KWuo3aWotbczF/skCx5VVWENJKVzn5QpZl2j5biaXEWMjOcG403dRXWy6tvRXeiR6eUwy2ha&#10;Gjkt3017f5nxmfBWueE/g7qXj7UPhRD4mur3Vlhj1XVvEMl3JDCis/kW1syyfKNyEvnDKCpAO4Dy&#10;H4wHxr8TtZs9aPwct9LuLhUU6dE0CrA38EmwOu0NxtRcYOQQDmvetb8D/EDxB4fmuIvElrN9okF3&#10;BpdhG1xDdGRgFjjhXy4WXyowS0u4AxLI5QSgHy3xJ4R1zwBrcenQ6Hqc2pR+dqdro90Yr+KFmdF3&#10;zJCUjVwu0q5JhQSSMGNfjvJiMHiv9pmnU33baXnrofWycalP93seDeINEvfCF/ceGta1BbW8ikIk&#10;tysiuGzypPIJBwMDPp2NVNdu9U1S1jtNf1WTy7SJotPj8p9sSByxG3aByzMSwyxI+YZ6+reNfh94&#10;gbVvDOuaXPHqWveIbEn+xbm3SeeZV+dpJ5pFUBfmQYlbcOpJNee+Pba5tdbt7DxPp+kWN4XdbiP9&#10;yjJuOSVfKop9Vd0c4yFI5PrYXGU69nH/AIP3HJKjKJmfDSSPSLq41OXVLm32NFAixx5EwL+Yx3fw&#10;hFhftzlRnnnp/F/iCzTQtJ0CSSS/0nTBbqxt7pVnMcgLrGGKg9BjlflOOygHn49Pe71J9O8EWuqX&#10;VpHb+ZepHarcKqMFzKrRPKg4C8l8jcO5zVrU7TxFZeA1tNQaZvOaOVUmjO+3eIIiRrnYxP74fJgc&#10;jqyjJ6ans6lRSf8AXmVR5oqzPddK+OfxW8SDTdB1hr7S/BFriXULWHWbdJrnaSI4Rb7pJNi44/dj&#10;zT+8JBO4es/Cf9o2H4ReCrrxA+v+F1+3ie3tbP8AstI4EZlBEbIivdzFS6Bwq8BOE/iPyN8LPiXq&#10;Xgu9nHifwpb3EkIEK6S3hyGXEh+VjmSCQqxOcucs3QEDp9H/AAG8P6L4p8P2c1po2sXRkuE+0aFJ&#10;4oso5DO2DuaNJISgJHCmTeccqQTXzWbYelTSVSN4rt956eHTnHRmLffGRfH3i+TVtU8O3095famJ&#10;I9e1G+NnZRLGfuwxfZzMwXHCp8wyCVXt1HxL8XfCiwsI9Q+H/h9bHVpWVrjVprea3Eyj/nnvnds8&#10;ZJcjHy9CQBu+IdXuvF/xDh8O6Hpnw38JSR20KXVjNosPiC5Z0YgB4IS+wHOC6xsT/E4IU1lftFfC&#10;T4lfHfwLJe+F/iRpuuR6fvlkg0fweNIjjaNdhTFw0chVVyQVVlAJ6kYGmUZ5UweLp8k3CNrJNt2v&#10;s+xy4zLVWi5OzPL9P8bR/wBsQ3PiK1uBZw3azbbe4RQzYZVbngKNx6AAArjpgeleHf2jbDxJoseh&#10;2ekQ3QiWMMshbbIqAhSCyZIG487gvzdMdPl2xPxD0kv4c1zw1eJNcf6uO4typMKhhld2AR1GTkAq&#10;MYINe+fspeAIf7FuPiPq1jb2cOmxjT5VvNQ2RpPI3yb97fOzCORgVwDtIJX5Qfp8wVOhT+sylzS6&#10;a3v8zzY0JWskdp8QvDGnfGLWpPGeuadMjrDFHeLJ+7aCQIy7QUAjkG2MY29Aw4XNUfA3xW0b4L6z&#10;/wAK3s4LpkuhCtnDFGd2EXG8swJ2E/LyM5cA4FenfDHwL4l8e6xfeG77Uduk2OnvqFnFZMjDUZty&#10;IinzcsoXE2ckK2wbT82a1Nc8JfBu5u4/iRYWkVze6fp0kum6Xe7rZrpUZY5QYzh0cMrt94f6skBs&#10;rn53D4mtisQ6lXXTRb/eehTyuNaiuayHeMfhvoWo2dvqurxRtfXfmTj5d8vlhCyxjIG87QcgjK9c&#10;DBx49Z6xq/i03WhWOp3GnTafcGC2vLe18xrNFUPDLHGCocAouTtLqWYrkAgdP4x+OuhfFH4o+Hfh&#10;toEGoWgmuoZLhrCR1+xA5IQkcAnKpkg5Ztv3s1o/FvT/APhB9eM2kaIsqsqxJNDcRxz8kbGV1kBc&#10;AHhXG49gRjd7+Q5Pm2D/AOFCMG2ndLsjHMJYOP7hSW1rH2D/AME9vidqcfgtfBnjfx/eaxc2MEPl&#10;3l9dSSeZGYgRnzGLbgcqTkkn3BJ+lLV/CniYJeWlzFMyMybo+xBww/T/ADzX5y+BfGHhrR9KN5pf&#10;xFXRdYW6Dzx30mxTGV2BVXYDIxbkZQKATk5Brq7X49ftF+FvHF9L8NjpOpQSXEG23ubhj5rpgylY&#10;0YMCwHJ24JJOSOn7tlfEHtsOnio8kvJ3v6rc/LMwyeVKq3R1R9sax8CvhNr+rf29ceF7N71SS91G&#10;AsjZXbhmHPK8c+nHStjwrZeDvC0K+EPDn2e3+yru+yq/z/MT85ycnJzknqa+CPF37fPj/wCHOuDW&#10;b6O2XWL5fIvNNkm2o5yAJWbGf3fT7mQDgA5IPkfxf/ao+MeveF5PHnw08Uapa+INMvEgt/LZm+8S&#10;wO4HaSCY+ZB8xAXLAslfQUsZhqztGd32PKeDxEdZI/W77Rb7/LLD0Wn7VZs+33a+Mf2APiX8fvin&#10;qkE/xN8d6reM8P2iWPULGMq6D5fMSWJTCVYt0RlI4+UDk/aaxHy1x9ea2l7tjl1jJpkZh7gUmzDN&#10;kVPtKr7014N2CannAhKLnPbvxTTEx+YGrJtxnO78aQDauC/ajmAg8sgZA5pnlHAYqN392rADdGXF&#10;Dx85C1XMUmVym1cEU0oGbABqxgHORTDGR90UcyE2QADbly350VIYiej7fwoo5h8zP48bRInIQy/M&#10;B83FVykfnFk/vcZq1ZSwRec8oG5Y/wB2rcc9KqrD8p3Nu5wFU1+NPSOh+uRHXaPbyqlzE8bbVbDK&#10;R1GQfoQcj2NWLaQxx+XDdSRNMuxtmctntx60luSgR9Qsmkbja0jnG0DABHtxj8ulMOn3E7KrKwPB&#10;VSvzFT3xjp79Kz1KGx3ENuZDcW/mMY8Lliu1uOTnnjmpLS6itb6O5hhimXgrHcINmcd+e3+FVpS4&#10;+Vhx3PvSFMJkL+OaszLBsrq6la2jTfcRsB5cPz7/AHG3IP4UgSWFmjugVZDjaat+FJtPtNVjvdXj&#10;eS1Rh50ME5jds5xgjnAIGcc46c1fHhR9WgvNT0y9e7ESmRVt4TI5/ehPmAOU6g5PqM9RnTlAxraZ&#10;ELFuP60JiRgyjB3feqTVdLvdNm+z31vJC5UNtkjKnBHoaLbEhALc7cfWgmRIrYO0H8KsQBiArjj0&#10;46VCrrE+0rznGCKsQlnl8uNdzEjaqjJPsPWqjuRLYe0EbSAJEvy8s2Tyf8+lSWFpcyybY4mbbywX&#10;t71OtneW7M9/p9xEqs0cnmRMm1/7vI4I7g80R3wtLlWEvUfNtatoxlzGUtjc0rwndalpt3diWG3+&#10;yx7na4mWMMME8byAxwOQOucDJNdh8Mv2e/HXxN8b6V4B8EtatrGoR+ZeQahmyXTovMQC4drgIGQh&#10;gw2by3QKxZQeu+BWj+C7SZ4Pjjrunx2WoSW82n2M15FcrdvcxkBpBFMTEg2xOzlVIVVIdAQWmtvi&#10;58SvgJ4h8ReKbCwXTpNSjS2t7O6sZBEbNuIxE5IE2wRhskMA2TjdyPpMPg6NOMalTZnl1qk7uKWp&#10;9FeHP2M/AX7LHhzxZD48+L32fxBPptu2nw2+nC6VlaIozPFubbKs80kQ+UNGISzY3ivEfFP225+M&#10;Gp2/gfxE0MjWSSD7K01pD9ml3SyeYIS7QvlgBv2lTjcpJGfLfFX7RPxc+ICahHrPiJ76C+2fbJGs&#10;wZAwcneGCjyyxbkrtJwAckAnrPhDol54kt7eO3+GWmvqEBkuBfXq/wCk3ULK5J8qU+XMisq/ORhe&#10;/Adq9j6xTxFRQoxskeeqdSneVaVz6I+Enw08A+LPC8HxZ1n4i3Pi7Vo4YIIPD9nNbQWcd6jxFbOR&#10;X4aylCyZkxEA0SMjfNgfqL+xTpdp8dfhPb+KPHXwBvPA8mheIZE0Ky/tli/7gxqshMUn8Ji8va2V&#10;ZY1Lbjg1+Yf7PGj+EPhL8XJPAvxL8N20s1xqEdzLqNo08ypEjZkl8qyjDsyBdrIDiOTO1QjMY/15&#10;/ZT+Onwm+JHgaz0r4WXeu6nb2Mwsbi7uNLkZYZViV/3kyL5eNrDDg7WPQnk17tOUo0bPc8PHWlPQ&#10;9cjjyNpH/wBenCEj5qkjXHylafjj7vesJVGcKpkXl7QCB81OVGJ5XrUhT5eEpwVyMkfpU+0H7Mi8&#10;oqckn8KTkHaRU4Q7sBeAOtIBu+UJ3zVcxPKR7Qy4k/nS+Xg7S3b8qeIFHB7/AKU5YznLDrRzDsRG&#10;MHgZ680LEOwqcQADrTSNw28CjmJcZELROFAFAUbqm8vcMZ/CjyG6Baq4uVkewZ2kUeXwQvWpVibP&#10;3aDHg4x1ouIiEYLdKTyyBUxiVRnmhV+bBFVzEtEHlr0PelEQU7gPxqyEA5zTGU5y3FHMw5SExgik&#10;MSjjO2rGwY65oxngr9KHJsOUriBQGG3/AHaPJNWCoxmjy9x3kUczDlRX8njIpyxg/KalaMls7aAp&#10;x8wo5yXEiEYzlgfyp6IFG6pRGOMmhU/i20c4chGvOQad5bBc4FSMoxkLRGpP3hS5g5RojGzPX3pv&#10;lgjIFWFjXrmmsgwcil7SwcpDggbTz3FBiANTBMc45ryT9oj9t79nL9l7VY/DnxY8afZdWm01b6HT&#10;Y4GLvbtK0YkMjbYkG5H+84wFJOBySpiKdOHNN2Qo051JcsUeq+WQelDJ6jNfIfxC/wCCzf7NHhPb&#10;/wAI94b1/WI2Xet6tutvbNCDhpFdiXxnKr8nzEfLngn6D+DPx88KfFz4Qx/GAXlnY6fGtwb6T7Z5&#10;kVt5DMsxaQqo2qUbkDHBIJGK56OY4XETcKck2tX6G1XCYijHnnFpM7S7urXT7WbUtQuoYLeCNnuL&#10;ieQKkaKMliScAADJPQDNeI/DT/gon+z98TPjSfgx4T1iSS4klaK31MMhtp5CMxKpBLfvAJMcYXEY&#10;bBlUVB+0D8dP2Z/jN+zjren2H7RGn2On6to32j7Xp1yGuFtvOSMyvbnE32fe0aSHaDtkwGBIr8s7&#10;rxqf2Af2jvC/xTvBZeO7XVrP7XoH9taaFhv7A4aG7IaIPazJJGG81HG4xkkMh448xx/1dxlpyPd7&#10;/kd+W4RVlK/xLZH6wftA/t+/Ar9nTxufAPxHi1yG+8neJ49Gla3ObdpkCuFO/cQseUDAOWBxsfb8&#10;X/HL/gsl8QfE/wAafDet/s+/bNJ8N6Vq0Fjqmk+IZPskl7fHIeKWIMshVSSu0lVIRmbO3C+O/tw/&#10;tO67+1N4k0/xlrPhhbG802zii/s/7O/2cwgyedIMlWTG7G5ncfdPGQjfO91NpXjbSLWz8LeHLq6a&#10;xvJLi7laYxq2Y5djpIzIxJMmRG+SeDl1G0/HYriDEYrEOjhoOUbrVL/M+kwmX06MfaVXaXrsf0aa&#10;V4p0zxBpUOrWN3DcQ3EavDcWcwkikB7qw4Ye4rzL9oz9tX4Q/syRRWHjrUpm1a8sJrnTNLij2tdL&#10;GGOFkfbGXJXasYYyMfuIx4r8Vvgz8cP2ufhN4bXw/wCD/ixdeG7EQuIdOs9QnmhjDLwjKZNg6hWC&#10;AD5eOcNUfxN8dav8S49Mt/jJ8RL7XZtPssWlm8nmyNHl94jTDyMhDgEJg5BOdxyPX+oYytH93Sa8&#10;3ZL/ADKjiVTk1KVz9b/2H/8AgoZ4c/bb0nWjB4WbRdV0WSP7RZxyPLGY3HB3si7WyMlGAYK65AIY&#10;L674n8eeCPBsEmp+MfGmk6TBGMyzapqUVvGPqzsAK/EP4Y/ETxX8GkvtL+FcutaDDqSqt99l1KWH&#10;7RGRxnLlyBnIVgMEngZNNu/FHifxPq8d34g1tfMZiJrq6kaZwp773Ixjk4Oc/wA/osBl/wBXpL2j&#10;948jHTliJ6bH6uePf+CmP7KHgWWfT7Txvc+ILq2kEbw6Bp8kiH/aWaQJDIvvG7/TkV4X8Qv+C1Np&#10;alrfwB8NLC3bcyLca9q2cP8Aw/u0Ck54O3cD6GvgaKG4Ysuq39xcyfdk85go+m1AFGD3C5960LbT&#10;7QaRLPZ20KSW9xvkaOEKzrIAM577Sij/AIHXqKMY7HBHBw6nt/jj/gp/+1d8Ui0Om+Nb3S7eZ9q2&#10;mi6eumJGw4wHkH2nafXey/yrynWviZ8UNcv5v+Ek1+Y3AnY+ZNePcMeT82SQPmGCDzwa595pBGBD&#10;wQflb0PXP4Vc1O5S5lj1BIgq3KZbb/D/ALP/AAH7nuEz3oOiFONPZF6z1bWWtJpNR1/Ur+SNlZ0u&#10;LkrH5bYXBjj2oyhiowyscsK1bHxl4gjlhbSmht5ImVomt4kjxjkDIrmLeeKKdPMj3xkhZFJ6qep/&#10;DqPQgHtT1m8q78kMdytg8dxWM6cZdDpjUcT2XwafG0s8SWOp2EtvLD5yQ3GoeX5Rxkr6nAKHjIG8&#10;DkqceveBz4YhZk8SeIIILlfnt7ez1BmMsq5wingAsGZASRy65IAJHyPa6veSWElot1Jvhbfb/Mcb&#10;cklfQcliM9S+OuKhi1zUWkwtzJjpxJj+teXXyuOI0vY76WO9ntqfph4J+J3wNit7d7D4oeefvxsk&#10;8ik9COXII7V6VafGHwPqGp2t9YeJ7Oa31biRTcoGjuVU7jtzwrAc8AKzRjkzAL+Stxq97O8d+95J&#10;++LFtsnHmD738w3/AAIetS6br+pW90tsmoS+VcfLsEn8R+6w/wBrqB/vfiPJq8L06mqm/uO6GeTj&#10;o4n7Cw+KvDT7rdPENihmUANJcphGByrHr0YAnvjI74NuO/sNWiZ/Pj3KzJNGsit5UikqyEqSCQwI&#10;yCQccEjmvxsXxRr0ZbOs3H3c7lmbnIBBHsQQRx0NbGk/Fz4j6XbeZpnjLVITCAJGhvpBhcgKTz2P&#10;y5/3RXJPhOVrqobrPO8T9eNflaTyfEUzpywttQ7MzfMY5cdWOAd+OMB5DtCuaktbu1VHiuBmCZNk&#10;wUZPYhlznDK21lPZlHXofyj079rL462Aa2/4WRqk1vKuyaGa6ZldD6884OCPcDtkHoo/2uvjxYxr&#10;ZP8AEe8MapiOQt98Y75/P34I4Irm/wBWcXH7SNY5zRl0P0w1S2RzNbzhTJFxJtPRsZBHsQQw9mBq&#10;Rb221Oy/tOc7JbVRHqDcYePosuB6HO9scAszHaBs/Obwl+2J8RbeQXGt/Eu+m8iNjtaFP9SMuw5x&#10;93JYD0L9SQK9h+GP7b+i2+pW95feKLhmVwGDRkLKmeQSAdoP94cqfmBBANcuIyPFUI33NqWYUazs&#10;fWz5tJiJYmkiYbZI42wx9GUnjcDyMjHY8E1XkL2k+1blS8bArJESARwQ4zg8jn/9RrkfBvxk8D+J&#10;oIotG8R/arWaMPYzMpG5eRsPyjDLjBwAvUDlWVey01DrVvHZW8RkmD/6CyjDPn70PT5snle4bgff&#10;YHx5RlF2Z3qSktC3qcP9tWn/AAkdqgF1GwXVrdUC44wJ1xxzg7ugzjgEjfWtNVSBGstQZvsszZyq&#10;bjE/aQd+OhA6qSMZxiKK9uLBkv7JhMmMMhchZkI5XI7Edx0zkUmoWFrFFDf6Pu+w3Sk2wIG6I94n&#10;xgKwwcDABCnGQrVFxkd/bGOWRA5R1YpI0MzL3zgEEblbhgfuupDDIIrWvJNMvNNXXdPtWhjDeVd2&#10;6MzGCQ5IZicgRsPlXO35sAnJxWVZ332i3XSZnZXQlbLco2nJ/wBUx6jJ5U8gEkEYYFa2lazc6XdL&#10;f2wWRWUrNFu+SeM9Ub1BGfcHBGCKtSqU3eLFKKlo0TT6zpS7Y7m1ukaSRETZbvJuZmwB8m7AHdmC&#10;qB1Iwa0v7LaCVo54pE2sQS6EAEHB/Ws3xLbxWYj1zRJC+nXLssMmPmgkxkwSejAdP7w+YZGCbmi+&#10;Ltb1BxZRXqC8IVbZnkCfaBxtiLHgt/c3dc7c/cA9Shm+Mo9b+pxVstwtbW1jY0zS3VhIpDD+H2ro&#10;NOhkWPa34Zrz638bSwXKvdllUyATFYlR0ToQuAFz1+8pOeOK699el06C31GK+huNPukDWt40TDOB&#10;8ysFyVYHIxg5IOOjY97B8Q0Nqqa9NT53G8O15a0mn66HRW8bdxW1o8UVxCySrjB6+tcda+LrWVFk&#10;mtpI0bGJY/3keSM43Do2P4T8w7it3TNYj8rzLW5V1/2W/wA4r0q1fD46n+5mrnl0MPicvqWrQdix&#10;rtjbxN8o5rLZPlwRzV25upLttzj/AOvUHlgHH4mvQwsalOmozep5uMqQqVW4KxXjTZkk+9KIUc5C&#10;1PsXuKDEQwC8V1HFdkSIoWngtjNSCIdx+NDRDHAPSspRjI1hUktblnTdXksvk52tzV64u47yHdHz&#10;WOseORWjpoUtyrV4mMwXLeaPocBmEZWpsbFYXcj7FQ49Kj1XSNRhh8xImPsK6DT5oMBi4z1qzquv&#10;eHtJsjNruow20CoWkuLmQRxxqByWc/Kg9yQOa+frVJQlqj6XDxjLZnmOrTXVsxWaXY2cKGOCfbms&#10;DVtRuIImuHeQ7VJZY1LNx/sjkn2Aq5468R/DHXNK1LR9c+MXhfUNPjjPmC91SCCe0WPbu82VHCsV&#10;JQnciEFhuPIr5N1b4jfEbwB4sbwdonxBn1bS5rGS5sxHa/bdlsXDeet0ylLmLbIqjEvmIqgASYY1&#10;wYjOIYOmp8qa6u+3yOyngfaPV2PZPGnirR/GeiT6Hovi2zb7ZbyLP5eppFOkZUggK2Su4ZXLAbc5&#10;6gV8F/tg+JLv4a+LdW+I8WmyXFxZ6MulaTDfXq37JNIrKYkgQNBbxIki/KVRfLcO+5pXx32vftya&#10;F4B1KbTfiuND1+wlt5P3VnML2aRzkR7gfMaOSQnaI5flVQMbQAR5h8dPiD8M/j5p2n23gWGTQtfs&#10;5POtdL8QD+znuVkeNjHv8rerFNsKxsiblc+XI5JJ4qme0cRQ54TSVndPyLp4J06nK1fzPDvF3w38&#10;D6HpXhH47+Kvh7bQ6xrPiqz1a80ixuo2CaPCgWZI40fiICMq0ZjQxyISpIfA9h+Inw2ur20ezuvE&#10;Ec1jcHw+muaWwnuLgQRSSy3U+yFw1/brHGszSZUxh9qlWDhfLP8AitPiv410/wCFHh/wHcLNcNLN&#10;Fpd7HPJBbX0gDSx2mSwSIbfNdDvC7m3fICBh/GP4i6rc67dWk3izSbHUJoFhvLi1u8/b/LWSIRxz&#10;v/dDtGVDKSNu75RuXjwPEWFp+9Upt7cr9PPqPEYGTdlK3c/Ur4V/tBfCT4MeFrpPi94q8HaFaRzT&#10;TTaxa6kkaXanNwtzBGxL3Nu/mkI0RkIkPlkZ5o0b/gqB8H/iX4gPg/8AZX+F3jL4oaklublptJ0c&#10;6dp8cSkCRnu7/wApE25HUAEsACSRX4r63qfizx7qnkzzTSalc6lDZzXiWrzKQ21CztE0sjMF3ErG&#10;h+UcEjivsb9nzxt4O/Yn+Alp4l8daZouvah4gtIJIJLa4guxGmxXCFoVVgMSyYX7Q+0sTtQliP0D&#10;LM7jiqLrTSjTitXfU+TxuVQhLljeUm9FsvvPpz4q/wDBSr42Xfhy88OeFf2bY9L1j+0vsxEviq11&#10;H7FKl2sDee9k0kdmTIWWN5mVXOGTeBmrVl+138ePhPeN8PPBn7E6zXVxdQanqB0H4gaddPdQyW7y&#10;+YJZJN0jSLbEl2zIyPvADOlfn/4i/ap+I3xU8V6pFonhvS9It49MM8kuj6SzSQ20d5a3DxxwKWi8&#10;7z1GN6EEbg2c87mi6H8Y5Zb34keJdE0/ULjxhYtDpunrdSX0uowx+QUjVoWkjZ1hQsY0QQfJgIFj&#10;KJ5eM48y6jpQUpvtol95pR4flKP7xJfecn/wVR/at8N/tC/EXwt4p0C01HRtUs/C/wDZviDRNQ0e&#10;5hbTrqG5lxA3mKAfkb7ynHY4xxg/8EmPjx8Ovgz+1/H49+JHgbVPENwvh65s/Cej6Tp/2q7vNUuJ&#10;IYYkiToHZGmXcSAAzdSVBwP2gvgrDY+ONQ1nxLp+oaNpF3HLJpW++tr3yJ/JDwxOYXHlI0hUKHUH&#10;YcAA4YM/4JtRXXhb9u/4V+ILZnbb40tYJ44492VlzGxx6APk+gGe1ceCzyOaZlGskt16feerXwMc&#10;Pl7pLomfrd4v+Ef7Znxm1yHx74u1ay+Gv9rW7WGpaD4Tm+33wsFYPA01yT5cckTM+7yD85KplguT&#10;laX/AME3Ph749+FOpv4w1PxZK13ZXlxo8mreJZVljlkiZYj5UZiRIoV2sEK7iSyklc+Z9XyfF74f&#10;adrMPhnU/E9hb308bPFZSXS+ZIobaWRclmGTjIHXitq50/RvF/h650TZ/o17YyWpaNdpWN0ZDtyO&#10;OD6V9t9VwVWUtpX872PkZZli4qLty27dUflboHgix+H/AMOm1Xwj4Ks9GuJLe3+1a4+jsoZ54Zdk&#10;/kRLuuJEk2oM5YgOFCqGryvxCPsFlZ2PiaPWI9Q+IF1HaxabDdRQXmoWsYUyXN7OPnVB0/c/JFGN&#10;it5jZH6FftXfBjxBreiWNj4b8NQm80TzprCNbd5I3AUqjMgIDv8AdxuyDlgFyST8myfCC1s/Hcfj&#10;X4p63Ya7eSbnvhDJJd3d1PGirFZxr99LZiZZGjUBpn/djCIwH818bZRPL86qVp3s9Vpa9tkvJH6l&#10;keYU8ThY2ep4v4+8M/HC78LX3hzSLPSfA/hqx0NXXWND05d93EwDx5lfMjBhgKIxGMhi+w7VHF/C&#10;X9nXwRa6BFqd4l54q16S2k/s3TbmOXy1dlXEsksakRRhmzvY4242A7lc+veM7rxxb6+PC2kfaNS8&#10;Warezx2dv5Pm2+lsDGVHlAFZLj+NIyzEjcSZNqmuX8FXfju58X+JvA/hrVLOPT/C2sw2+sT6rqLX&#10;U2sagT8tmm07nCvGyuVyWCMq4AOPkaGIxUaHu2inZu3brd76s+hUKdR7XPEfENklrouuan4w8VX6&#10;RXGpLLHbpZrYQwJayG1EfljNzMqPIit0OV++xUg0F8U6VeW2i674U0u+uJluo5lkvFdreby5OqM2&#10;G83cn3C5YjOcCu3+IHwH13T0/wCEz8b6ndWsuo3Ei3l0YXt5mtvN5YQSgm3hDbQB5YZzsC5LivXP&#10;g/8AD7wBdfBbxl421vwO2k2XhWzay0uZ9kk8szIMFvMM21zujJViWRWy3JJr3KmaYanTjPWV2lps&#10;r6JeZnHCSqScV01PIfCviGa81+x1bwd4plkl1BRBfSaxo6wRJddDE9z+83SMfnG9ipCqOmEHY3cf&#10;wS1iaO1+JeteMtNvNOlDnxKdMlvtPuWXBSPzbeIkIWGAqx7CARjqK8cl1TUfh9NDovh2+tbUa5Ns&#10;hvru4Xa5hcxsGmVljCtKG2tu3xlSpIKnN7wT4J8U+P5JtP0b4i6Xp/8AZ8rvZ6T/AMJZbXM1zN5a&#10;spijckNuJBwcKT2HStsRgoyXO5cqWz6io1FTvFo92+EMGswJb/E79n99P/sjS9WCXx1jxDbWsM0g&#10;b5mddRsYRuKspMaMqKSpChiSffPJ+MFnqsvjTVPhlH5dxMk66lYXdne2dxlArK8EEsexAdnzhGJ3&#10;ydQCR8m+EvBP7SdhdaSvg+a11K4RhJcWgaCK5ikJ5mEJQMo6AunXuTyR6p4J+Fur+IrrUPDnxE07&#10;wLpl5JGrGP8AtLWdLui+TGQ/npJEzsuSAEG8Juwycj5/EUfZVVOnJN7Lq7HTGUZRaPQr7wt4L8SW&#10;n/Ca+I/F9jceIl1K3aS+1nT21i6eNZP3sMDQ7oYjhWHlwZ2ZyQoGRVuvCvhJbG+ksfD199lurgx3&#10;czbUt7y4G48uDtaRN2eDgDfgkByODt9H+IsviK3a28Rw32gwxtK7abcGXy44yQF+0JFbrktn90Rv&#10;KrnJDHP1B4H+GfwI+KXw0s/G3iXURIdTcxQ2+r+JHtWLRsGRIonlTPO/5OXO0Bjzz6+GwOZZ5WWF&#10;o2i1FtvbRfr5I8PEVqeF1qS0ueL/AAu8ZXPh7xcdHvLuGG2s7fZDcSQt8xXlQ3B4XqSOu3g81wPi&#10;m0PgrVr74w+APAum6hpemao0l9FrGPtWsL5jGa4SNMmHr8uXjkO7JAXIqx+1j8Q9I+E2tWcFlolx&#10;p8Nw0i6gtxc+a6sWj2bNpyikLISrfN8uCccV4XefG3TdQ8P3lv4e8RNYPtdJLP5fLlQ8EDcuOecH&#10;3Heu/KMlzDA1LSV1K22x0RxcacbR2Or8P69ZfC3XhqNlDLpek+Jh5nhvXrHxK/2Wa2V9kUbDEkqg&#10;umzbKS6MdrD5Sa1/FPiP4ieFZrrW/E9hrNtpe5RHdTFmWW8ZgAkUgVVfKqxLJlAFJOeh+Xbbx5f3&#10;FhNofie/umt4bwy6Y8ivIU3BhIkZAypc+WCVI4BPA6+reCP2h/EPirwkvh7XHmkjsZYxHLqE88qS&#10;7MjZIFA+8rsNxYEFc55Jr9ArYXMMNRjKi35q/TyOHDvA4mtP22+6Z0Wo/FnxLrOoW+s60YZo0PlS&#10;I0pULGRgAfMu4kZGQOSFDE9a9I8HeOR4bMev6fqKNlEnkEF3LuboQzFWHygZ3Avgc5OM15zZ+FvC&#10;viWaLVL2Ge30+6jZr63vUVo08tnkLROrKeNgQBzncM87hVjx1H4F1fSGtPAmq6bdedbruaDfmLLB&#10;RCzB2XOSoIKANk7WIrSOGrVLVKiaa6t2OWpRoJcqktdrF74tXliIo/Eum3LNcalvB+0HERx0G/dn&#10;oc9Rj5vmzmvWvhh+1n8MfC3gvTPB/hzwPY/2/NNuvrqfzbhnAIwA8rE/Nj7oHG0E8kV4mNK1zWvB&#10;q+FdT8OXVvax6fl5jYuixIud0ys2dz9SFyR2CV6l8KPgV8F/D0ehatrf2O4mmEMq6lcXxkWHC5V9&#10;sTrjqowQc4/GujBZ1WyrAylSvOcm0ra2fQ8bEZdTxDvPRRPtz9jX4/eD/DkZ8Py3civPcbVtFXbF&#10;bFsfKg6J2G0YAHO0V9m6ZMt9ZR3ES8OoYMD2r4a/Zl/Y+vtX8aaf8Q9Guo5tN8sTxyK+5U4Xoe45&#10;64IOOGr7p0nTn0/TobV2JKxhT78V99w5is4xWXqWYxtPofFZlRwtPENUXcnRPQUskQIyw/WpPL7Y&#10;pCF6V71zzeUr+U2Dj+dIFynvU4XPAFHlhS2RVXYcpA8bH5hj8aQxsSDVjYMYIpu1c7c/pRfuHKVx&#10;HIw+RffnvTSjFcq/44qy8f8AnHSqmpN9mtZJUX+HtVc2hUY30GuxBwCKK+Zvih+034w8C+K59LtN&#10;PjuIWbMckkxXAGOBkHvn8x7UV8zW4sy/D1nTlutD2IZDiJxUr7n8v4/eBm2ZPTNI0c8O2SGMn5hz&#10;tzz6UBC0LKp/iptvcbWKsDwPXoa+E0P0KTJPMlhhjZn3M33o2XIH+fSprHUZdOuVurUosi/31Dbe&#10;MdCD6n/Oc1uHbJbOadHYSTX32SGRF3E7ZJnCKfxPApeQ+Y07gaFq0cU9vbLbtHGouIfOJaaTaN0g&#10;OPlBbJ2fw54ODgV9L02G51CHT5ZVj8ydUDyZKgE4ycc4HXoT6VXkM1rL9mldPlbGY2DAkgd1ODxi&#10;pormOf5HjIbPyvu6VUSAu7NNNuRJaXgkP8Pl54B7Hpz2IwPpUmhyahYzjWo7dZBaukiLNGHjZw3C&#10;MCCrD/ZNOaRrm5/0iZju48yT5iuSOee9Tv8A2XFpZaztD9uaRf8AWKpGPnLFSBwAAgA/3j04rbm0&#10;0MyzP4W8T33guTxGunzfY7OWMXMnk8IXUlDnPVsHj6VhNHPGPP2EBOWrd0Mx3ctrDrQ3RRqUX/Sl&#10;iBXJYgnBzuzjn26AVEPDss2mTzyR7mhhEsjecqqFPCsAfmI+9wOeV6d5dh8xlpeyqrAKrKy4bcM9&#10;uG/OpdNt76/kFrYWUk0jNhVhUszA9to/zz9MR30f2a4a1ikSZI2KrcKpUyc9ecH8xmuh8Bzf8I/r&#10;VnrH9sMkkzMjRW+pC1aIh0IMrH5Shx9zIyQMkcV1YaMalRKWxEtERXw8R2dq1leWFxCnmKJoZ4WG&#10;2XHBwwyr4B6ckZ681DFp0IkhXUZmh86EuqlDuwQdvHuQPwOa9HOnT/E+DVPibP8AEkLq9iJL270u&#10;+YNHeXU969wbe1USFyoVnlYv1dCq7twI5LXJ9bszdDWIntryS/dbiFoNhTksy4bLq24ngnOGPXt2&#10;fV4w/Q5ebWx13wT+z+C/Gmla74h8O3E1ndT7I/7PvpY5HdhJEIhJAWMUrvuGGUso5wARnS+J3gzw&#10;pY+Ob6y8HfEWz8QWYuJLNdUbP2d38uLIRpSrBFLlfMZuRzwFcjg/DPxDvdFjuPD0MzTadfTB7weS&#10;qzPx8yo/zNGD0OG+YABuK9j8MeBfCnxl0GbxdFZ69cad4bt7ez1vxNPqiFdOV5WZFCso8yJYUdgD&#10;5Z3LIoIBjC+7heStRVNLbU463uS5pG5ov7IfjO21S0h1XSJ/sWsadby29xot8jKySJ5iNsC5LZiV&#10;hHliytvyqkNX2j+yF4Jk+HPhnS7668C6othc6ntsdSt7OeS3tpHJeOPCxmQiYGPlA5UqCoLM+zov&#10;2ePhH+w58TPE0f7P3g3/AISy/wDCl7pP2vR9dt7i42qGgRZ7JpYziQIkJJ5Ln7QqEAwhm+/fBn7J&#10;3w50HRdB0vwvqguPD+lzQ3UGn3FvHcxz+WuIn8wY3bV27WYOcqrA5zn6fDYejhI3SPl8ZipVpcvQ&#10;5Twd4l/ZV8d+MPDvhrxL4HsbjxDqmjG4s47zwys6y2pPDb41eNY3yzjnZ3O3fGG9k8E/B34ffDnV&#10;tQ1jwZ4ej06bU5S94IZG2MSzOcJnauWdicAZJ5zXQDRdJe//ALWk023+1FVH2ryF8w7Q4A3YzwJH&#10;A54Dt/eObiwKq5alUqa6HD71tSOON1I5p6hW61JtxxtpRGFGQKwuT1GgHPPQ9aFXJ2rinbGZSwal&#10;8tQd3epLEYBW/nQF/wBmnFAeStKFwcNQMYU+bLD2+tOAULinbQBls00KO+cZp8xPKN2HO7PNHlBT&#10;0qUqQ2Tx6UEKV4Xn607smUe5EV2/PiiP3FS7RswRSrEOv9KrmJ5SMrxxRsBXAqUxqO1CxJtCg80c&#10;wcpCyBl4NNPJ+7U+1Qdu38KNgf8Ah571XMS4ke3t+lIVymNtTJEuNx60jRkj7tHMTykKoCBxTioJ&#10;6VJ5aj5G/SneWOoX8aHJlKJCIw2BijaduNtTLGO4xSGLJ61PMOxEVXHIo8vn7tTeV8uDQVCkAj8f&#10;Sq5mTykLIAeBS7DnipfLz8vehUIHIpcxJEqnvTiAc5FKIyDmnMjbcsvv9Kd2PlGHOOnGK8k/al/b&#10;E+Hn7J9np83jnR9Su5NUWT7DHZqiq7IU3LvkYKr7H3AMQCFPIrS/a/8AHZ+HX7PXiTxFFqOuWc32&#10;MQ2914c017m9id2HMar91sBgHPCkjhjhG/E1Qfitr3izxtrfxN1ax1ScxvZw+JvDsvn3k6NtcCf7&#10;TuhHk/KjvG4zHhshmY+XmWMxeHgo4eDlN7dkehgcLTxDbqOyR+wHgP8A4KQ/s3fEXVE0Lw9ca818&#10;7bfsj6G4kLbiu1VJ3SNuVlCoGLMMKGOM/Bf/AAWX/aj8D+PPi7qXwU+JfgCxk0/wyksGi+I9PvpY&#10;pfM3IZd7lQQsbLtdRwcPtLbl2fNvgvTbzwv4ws9Ug0u2ktLZj50dxqcs013IJGkjk3KsQRUBj2qw&#10;c7rdXfcCUrqPiP8AtA+NPHkC+Eviv48m8Vx6fePc2ela4sV/LZCTZgY8sy7cKPmckfePc1nGjmmY&#10;5dy1Y8kn6fczup0KODxfPDVHLeGvhnZfDPw9carPolg2k3epRxw65cat9oleRJH22jpG75kyxz8o&#10;zvYKo/eE0vA37Rn7RfhrxFceEfD+qeI5tDtYrizs2t55bewu9P8AOPlxkb0jA2ySMGgIyr42FdpW&#10;RdSmkuJrjRvDSqxWSeSSYJCh2L93Iyy/KMAhTj04xUQutdv5Gkub2O3hZR5cVvb7pU9jI+Vcf9s1&#10;/Cpy3hqWFm6k6ju0k7f5ndiMbGtDlUF8z6T/AGS/2uND/Z1+Hni6K48E3F54s1S+juvDuqTXUdyl&#10;jMUkR5QJ1bacBGzhi/mFW4iDHwn4sa3/AMLO8aXHi74jeIbjUNQvLj7SkFzMGO5DJho05cECVxtQ&#10;7BnAVRtUZej2UNzqM0l5cXFw3klgJpmIUllBK4ICnnqB6jHPEdhb2+mRmPTrZIVkYySCFQu5z1Y4&#10;6n3OTXuf2XgpU405x5lHvqvu6nmxcoVJTWjZa0K8utG06W18OeHb6K1hlDP5kbQZaQk5AlwwOV5J&#10;AzweasMl5JbsLhdjMuT5b7tv4sv9DT9Lnu5rW+gUsy/YxKRu7rIg/wDZjUH2uUoGJ7c/NXVToYeg&#10;rU4qPoipSqVPibG33h2wvNBhmuPOkbzGWVWuGwWBcjgEAHay9h9KdY20Gn25gsoI4YyOVijCA81a&#10;tNQjk0S8t/sKsy/MJNvPG0nn02hj+FV0uRjIi+U8Mrcir3C7L19JLI1vcSDHmWiEH/dJQj35Q1XW&#10;6jtZlmuj+5V/3y5+9GeGH1IyKla/gm0dfMRg8Fyy/eyNrKCMe+Vb86qedHIpUqcNx979KQrFzUZL&#10;iO8k+1kCZuZlHaTo3T/aBqxYSyPcG2MbbZkaNvlPPGV/8eCn8Kr339ny21vqUcpaR1CzRswzkLw3&#10;GOpD9v4evFRx3e1llhlMbRtuj+XowOQfzAoETecBGvyVJFLE+my20kzbopM264J52M5HA4G1HY+4&#10;WnasLZL9pbUqsM376GMPnarcgdOo6H3H5x6cMXQj35Sf92yq3uGU/gwU++Md6mQ0Ih/d7nk3fhVu&#10;WUzrHeebuLLslXuGVcZ99y4Y+p3cdzRuLSewuGtZT/qzw3qDyD+Iqxp1t9tM0SDEghMsLb+DsG4r&#10;7koHAHrt9TSuD3JLe4msbpbjc+FbDMnBC+o/2h94HsVX0p08clldNHJt2su9Sn3eSeF9QDx/9fNV&#10;zdOYdrMcHs1XFeS+0pZkCs9vIsbq0mOCAAcehGMAd1c/xVDbNY2FtVFzJ9lii8yR1zGqfe3DsPcj&#10;Ix3OODgUiXSz26iN1ZWX+HBBBq1Z+HdTvFWe0tPn+9E0E3IOeDn1zW4Phn4tvZjcab4VeRZoRcKs&#10;OQACxVl/BwRx0BHqM5yqxjvoV7NvY5+7nmuYo71n3TeY32gj+M7uWGPdlJ934yMgEMojkWVWO3OH&#10;VccgjBHPtW9Y+BvGMGoHT/8AhFbpFu2EbBlJ2t0VunXkrk8YZvqLdn8MPiLFdy6XF4OaZo3wwa25&#10;OQGU+oyjBsHkbuxrJ4mit5L7zaNGb6HMSQfZpfJaTdldyvxh16hvof55HWrlpcSXVp/ZspUNDl7Z&#10;iOoAJZT+GT7AEk4Uiu0074QfFOWGSNPAUMJtFaYrNCRuj+85GeMr9/HHy7z2Oe88EfsyfG/Vp4ru&#10;18O2lu0bK0Mn2JMoQeDn8B/+riuetmGHpRu5I0p4OtOSSR4rpaebcRq021lkBVhGTsYHPbuD+Ve7&#10;fAvwt4S1HVYpZNVtPLlUbl/s+R/Kbq0RGe33lPQg8ZKsF9Z0P9i/x1o9xZ6muo6f9l1CNpPLn05P&#10;3cwPzoSvTr0J5IJHyMlew/Dj4MyeGd1lrlvpqrOvy3UVkCYZedkm3HzAE4ZQQSjMAQSCPnMwzqjU&#10;p+4z2MLltSnL3i98F/D1hbWv/CK215ZtHOwksZha4WK4wMEZ7OMKckA/3kzuHoEBuEiKXETQyxnb&#10;JGwKtGw6jkAgj3AI7jtWRJoqaUzWlxYRq0fySxrhhnuMjhh7jgiug89NU0ltbz+/tI/+Jgp/iiGf&#10;9IYk84GA2ACOSS25AnydSpzy5me1GHKrCXl02pRNqQfMhZReRs3zByceYBjJDkjPUh+uN4FO0jVL&#10;WzdtL1IN9huPlnKr80ZyCJFOCeCFzwQfQkDFPfcafcNPDGH6rJDIOHXure305HY5qa5SxujtiaXy&#10;3y9vLMBvZdxHzbeNwPDYABPIADAVmyvQq6/Yz6bdtY3gViOPOjX93KMAh1zngjkexBBIILNUSa3F&#10;JcfaIzNbRs8+9QGljHJkzxlgPvdyo3nOHatbSlh1+yHhjUpD9uh/5BVy0nDdzAf944I5x14ztIw/&#10;LudOuftlo5ilhmIZeMpIrYKn3DAgg+9XGXcGupLpOrw6cZrDU7RbjTrzCahb9Dx92RD/AAup5HXP&#10;I4OCtXxJ4bfRLqONrpbi1uYVktblPuzxkDnjgNzyOo44wRm9eLp1/apqVqIk8xgk0CnAjk2k4H+y&#10;QrMo5IAKnOzexomo2USv4Z8TSFbGbJtrnG77DMf4wP7hz8ygjOc+ppbB8SKFy3/CRWzyvIo1C3iJ&#10;kXPN1GoyXH/TRVyW/vIu7AKsWTwj4ym8KPLpOt2TXmkXn/H5axt84PQSx8/6xcde4H0qPWdDvtH1&#10;H7NNuhnhdWjkRuuDlZEbuMjhh0II4IIEd2lprNo17bweXcIoF5bquMHOPMT/AGTlQVPKt0JVgFfN&#10;cWxP4rttU8L3cTWN19osb+3aTT76Fiv2mHgN0xgrkBl6gkZxkVa0X4jW94FkuIhFd28Ja4jYttnU&#10;DmRSCpDKoyyAgHBfDfNip4X8SW2nW83hLxVG8mj3koZtpJa0k6CZDzg+oAIIJyG6HM8Y+ENQ8L6y&#10;r2GqLIdq3FjfWsm0TR8lJoyCeD7McHjJ6lxnKO2hXs4yWp3kXxZ0+0C+XfTbVU/u7jEufT5htOT9&#10;Bj1NdX/wkz2/lHUbJStxbfabe4tJlmSWD/nqCp5Tp83TkV4hKtvrsDXKQR29/GpN1ZwoFWZRkmaJ&#10;QMD5eWjHA5ZRtyF0fh58Qk8O20ng7xLNNJo87l4ZoeZNPmznzo+OQf4k/i6g5GG9LD5xjsNtO67P&#10;U8vE5Ll+K+KCv5aP8D2vT9b0rVB/xLtQhlb/AJ5q3zfXHX8s1cEZzuNeP+IfFOt6Dexx6xJa3i3E&#10;K3FrdD5o7mNukiSDBYH65GR0yK0vCXxM1fULCSbTrpbq4tdz3liuAyx5/wBYoYklFGdxySuAcYOR&#10;7mH4mi9K0fmj57E8Jy3oS+TPUNo6c0BGJx/DXI2Xxj0BmS31ONYJJGVYzJJ5YdmOFRd4Cs5PRVYs&#10;fSuis/E2g3U32UagsM2cNDdfu3B9MNjn2r2sPmmCxHwTVzw8Rk+PwvxQZcCAdqVZjD0bHc9qlXaq&#10;/MP1rgviJ8ZtG8Kwanp+n2iXGo6barc3EGrQz2tjLCeCGvDGYo88gFiQTxgmuqpUp8l5PQ46dKtK&#10;paG5v/EPxbqfg3wrdeIbXZ/oq+ZNNcTBFjUHktkenYYzyMjII+Ofjd+3fouq6ZdTeIPDDXFxpM2L&#10;XxF4N1qO8gU4OBJEnnyWo+b5gXRHKjbLIMVB+05+054v8N3ltf2vjnWvBN1dW819puh6hoF073WM&#10;DzEuYrtoniO8ZKQhhkcpXyVrHij43fEPWbXxv8Sdds9fa4t4726jm8MQ3yMOPKW6neTfboOSC7Mx&#10;VOF45+JzjNqFVSp01t10/wCHPuMqwOIw8VKb1fRnp3gnXdZ8ReFJfH1/8KLW/wBFWNTJ4o+GtiHm&#10;OASsd2gmjjkkXeCVgjBGMOMAhvL3+P8Aomvz6p4Y0rU7zTdP0OCO40hW08edvJC58y3UQkh1df3S&#10;fMIyCrNkHn7j9pv4i+C7/VJPh3o954buRfJYtJ4e0uRXSZVG21u4GkMN6hVhgDbLkFsyLkHzXTbj&#10;xH8YtME9vrlu+t2Or3MNxZ3CWVrbi1EEs77LGOPc5ZlkZmEibiMEMqu6/neKq+xhaOr6u1tflv8A&#10;M+vpxlLWWn9eYXPxB+Mvi3xnDpcutSW9vdXPl6pql9CLGG5si6LJuV412LhiobhnzxkkVd8Y/AL4&#10;t22n23jb4kQ3n9k6f4bh8SWehxzPMxs/tMxyhC4jUCMoN26VmDMQq5YdX4D0D4cXIfVdY0fS9Pl8&#10;Lyafq91FNJCg1GzS4uoZC6MDudmXCqCQoUcyZVq9X8Oa38QtW8Ya1oj+D7fWI4/BH9m2c1z4ghS4&#10;WyuIUuAVAeUhlEjlA8IG0csykCtqNPD4Gh9azCz7Rv1te8ttH2MqkqleXs6Ond/5GR4b+Kng3SfB&#10;eueNvCejX0Umqa9bN5lhIZrhdEtmuIL+NJdrOMpKG+YlwyMSQF+X5q/ae8CeMvDnjfWtHXwBqGk6&#10;XZskg0+W9t7x9NR1WbeJo1ZdmZDIVb5f3jAlTuNdX+0D8NPidomiWWs6hc3+pNAhV4bj7Nd/ZYPm&#10;wriCKNupUFgGACknOeOJ1P4ueKhYWVvH4rvtPs4rdRDc6vdhpQxXYYYXgAV4FjUAq0ZYYAG3NebT&#10;z2njcO3JLdcqjsl6GUsPKjUsm/1ZynhHw/LqNzqU2g6TYtNcatHHp8mrC3D27mbCpGEWMc7iJCsb&#10;INicKOvT+DfBFv8AaLi08D6h52lyR+bZ3mrWsdwxUxRzuj7VCySK4EOUUHM2AMnFcfqWraVpyyah&#10;a3slrcRMVfdGEAY52umWDLnAXG3OVXODgH2D4D22u+Cvh9fatp3iWxs7PXFivNSur5EWOHyUeMDc&#10;x2xrunmG8F2kygKY+Q+Rm2bYyjhfdnppZed99DWjRg3do0/h14D8Q23hr7F4v0LUIbicC8hEurQx&#10;74YiFWNg4Ik3FgxmjQquGAbLAD334Vw/BXw9Y3UPw++M+m6l4iSwC6b4R0XxVb3jzKiOGaKVi0/n&#10;BHEmAyuTGML1B+dfi74s066uIL7wr4h025ttShmXUPFF9cw3kd/dAZiit57a3ZrfaP4CqMQwXKnk&#10;5/7NfxOvNF8eal/a/h6TWLHXFk/s/UInlmayu/LYjyLp1MigDBETEMQ20jDBR5GVxxdSt7erO0Xu&#10;r2uno9/w0CtaKslqcT+1x8Vnm8Ssw8OSWmpXLTJql5PCyTOPOcogKt5ckZi2fOE3kY3NyRXN/se+&#10;ILcftGeEbqd/Jt7XWBcyS+cse1o43dfmPT51X064461H+1T4N1ax8bf2prEH+kXdqsscUNx5/m23&#10;lokNz5iqAwcqSQFXaTt55NZ/7KGlw6r8dfDOjXlnczRPJLJNDaxnznYRSMoUDncGCnjn05r9Iw1O&#10;jh8ulDDt7O3c46y9pHU+/vB/xgOm/GCx8Va1E11CmpbdL8y+LyKpjZZPvOQ5yRIOwCn1r7u+Bn7X&#10;vwZ8TySaDoGoKt956I0bzD95lAQwAzgdfrtNfBnjVdM8d6sug+FNEje8Ux/YbS6vo423MI2G7GSJ&#10;FDjK44OODXPaxq2u/sw67J8QR8VLaz8/bb6gy3CG5kkA2wqckMUGZDtxnK53HpXTwPWz7CKcpwcq&#10;d73a1dvVnh5tl+HnHkm1zdD9cvFV34e1fwhcPqVxHDHJAw8x8fJyQevoR0r84fjJ8KvCut+PNYmn&#10;8a6oJLhRw8aLDCjSN+8iZww4BIRwQBvfg7s1peF/25fFKeGrnw94m8UadcQ3lr5kNxaxyrc2oc5x&#10;IHUbG27WHXOc/Nkkcz4R0fxp8b5dS+JlpfzPp9jb/ZLxmm3IkjMSCEA68Y49cZ7VxcZ8QVM2r/V8&#10;Hh25wV22r2QZTgK2BhzSnu+hy3jyxS+vJPD/AIT1cR+JEeG81rULVozJBbqZvNCECNt/lFgCPn+4&#10;oJOS7vhV+yPafB74iXnjjxE8dvJbwhm0GCRpIkvyxMaq4yCifadrS8ktJGnHmMsknhf4ReK4fjXp&#10;E2iW7XF5YvJcNJKp/diNSCFIP3uRwOpPPavd/FX7Nnxq+LHwluNdu/F7WK+JooZYb69y1rp9mx8x&#10;rgoCplkkBUKOPbGCw+HpYPEZtk86dDDz9pK3vWXLa+qPq8JiPY4iLrTSj26nxz+0hpuqXGv29o3j&#10;vSU1PVtQUXuvXMiR2NrcBGcQ2pfqEVlTaA7E/MSGZ9uf8ZfEGi+Dvgt8Nf2f/hH4ht/EDXF5Prfi&#10;nULdo5Ir3U5HTeGKgK+ySdoVHynesYI4APcftRfs/W/wi0Ka0iLNNPNOPD9xrFx5lzEqwhJFwf3c&#10;cz+XtwoHlhgME52+ffC/4Y+Jbvw74TuNMlKvqUUMLapc2u5UsrVowxtjIQqIN+xScvKC82FUivJW&#10;D+o0Ywq7wbsraXS3fXToj6eNSMneL0fXyPIfjnrPhPw/YeHfgPLLNIdLu5rjVNT2FZ7O9lZ3eBHk&#10;APV42cgbctlR6weB/C9v4yt5vD/iXT5Y9ctbovDqGn3VrFNdzqzR+UXkgeSOQso+TDhxyAnLDB8Z&#10;eGfEPif46694Z1CWe4zrl4Eg3DddXEJeSSD5mPLNvDN6tk+/tPgjw7Y/F2w0PwZ4Q8NIviC28Bxt&#10;4tttchCQas1rI8WwqY/9IZGVCZFYMg3IGU8V9BWrRwuEhHVt6t9r66+T2OFU3WqyseZ/DPwj4t8c&#10;eJ7bwx4nOvTeHtPnkhvLr+z7gfZpdzDbKsSSyHkYxGFGcHA7/Znwk+Ffh34g6fpPgGP42Q6ssy3E&#10;1joPiS+Nwtwn7sz2qSFomjKloxt/0eZNoJaQBQPlS51HVrj4Y/8ACZeDPh5qFjeeGLlvt3iPwPr0&#10;aw3GmsM4nwpeOSEJtEoB4PzqAo3/AEpD+174etfgJd+I18HW/i7/AEIxJr0dj9n3wsDlb5VD25kj&#10;duZUEgkAO+OL7x8bOJY2tyTw0bNO1tNH3/qxtRUY3TZxXxd+HPif4O65qN7ZfEnTfBOk/bGXw7oP&#10;ijQ9S061ilRCd1pNMyWkjkA/NJK6tySwyc8p+z1/wUB8a/CKHWtFMzatp80kfnQ6PrUEXmZkIDSX&#10;MQnVUMjquEPcBXXBL0fHv7WehfE/4G3ngPTPBOl+ILyS38htFuLGa+utLhiGTdWt1A8TQxkuuY/J&#10;8sbeW5GfJPhn8NviNdWWofF7wPa6HdadosKvr10zyWenaa0iKwtpWmeM+Y548tZdzMuF38hfveEc&#10;LnGKcqlVJVFs9NV8tdT5/OJYSnZPb9T2b4l/tD3Hj/WbrXLbwl4PWNcN/Ztq0mpXO1UKKxaQSM5w&#10;uPMXblpepzx5h8dbDxLb3cFz4l+GGn+HLiWASqZY5rO8aMF1O62luGG0kbtwiVsFcnkg9Fq/hJIf&#10;hvpPxx1j+yzDq1000em+G9ZRljEiyEXT24LukZkRosl0GeFAPXS0bW/2UdW8OyIdC1KyvrNV/wBI&#10;1iQFrhuMsFhKbUBwAC7NjnrmvRxmFxmVY5VKsG79trGeFqUcTR9yRqfBL/gndrX7Q/7Ksnxd8Cag&#10;susPPLNbwtqhWGKFbySBo2BBAL+V5q8EngAjcMef/DP9l7VtQ0TxNptzBqGpaxpuZrTR9J1KJZJD&#10;DceXM7I8UgdVPPT5grgHIOP0s/4IreFdQsfg7r/hRNYuNMXWfEUl5Yiawdkn090Q7YxISI2zuIZW&#10;YfvCcMen0F4u/Yb0O01LxH460fRorq8vtJe1t5PMSOeOQxqgeNgACvyrlGYEkMSfmOf13KaWWZhg&#10;qVa3Q+Bx2YYrB4upRb6n47+APB2sW/gW+0TV7/TdJnkiVNt54fa18pSSrPc3G/co+TcRMmwttK4I&#10;Oel+B/wq1nV4odYszNPZ25Vi83MCyOwwQW43FhwQc4z0O0j9T/2a/wBiQ/CPwXcWPiWNr6YyKI7y&#10;ebdMsYiVfKJO7ADGQ4X5fnHuT498ZR8Bfgj8Wn1LWPgjIvhrS4FvNWvLKc+TFdSSyKrMVZUEjESZ&#10;ITltobAw1VmXDuGzOnySm1ZdNCcLn1SlLlUN/M+VPjX4p8aeF/C/9kXng9vImtxJDHICu35jnuON&#10;p6YIyxOeBVj4AfF74Ht4bk0/4p6v9huYZ5BahY1NwXz8mwbfmXrklWGBk8cHS0v4yaD+1d+0JH8O&#10;tXu9T0/SHWSLRJluBdTQjb8gkyXDMehIIJ4Ax37r4V/8EgPixpviC38TyTx3dnNqjQSM0hkmiiB4&#10;mdhsDlvVVHXtXxOE4Rw+X119XXNGMrq76nv4zMqM8Hyz92TWp+iX7Kt5pT/DfS4LC8hmVrVQJlZS&#10;z4HA+UDaepK8nOeR0HrKxkjy9vuK8+/Z1+BMPwa8GWfh5ry5ma3hWOFbmQM8KgY2BgBwPy9AowB6&#10;UIcDd3r9C5vdVz4CXxMriNQ2GPPpQ0PzcCrW0k4ANNMYY5Ao5iSt5Tb+aPLY/NirOxSCnpTTFtGM&#10;Uc5XKVti9Tupm3npVtowwyOMds0wxs3y4/8ArVSkBD5YCZb8jXI/FjxVbeGPCd5drLH56xnZG2Tk&#10;49Bz/StT4i+M7HwD4em169UMsMZbazY/p9Pzr5j+MfxYtv2gPDcY+GWiTaxKxRvs1qu/yn5YOcHg&#10;7RxkgD64rz8yx8cHh5WfvNOy6vsehgcLKvVTey3Z4T8SfiLoR8Z3l943WZ/tGGsxY3jR7UGQQw2N&#10;82R7Y9O9FZFx4f066lbVZNe1LTbvc1pqUIxbqLmFirgGRsORkA7eAfrgFfjlXJc7xFR1XB3eux9t&#10;H2KilzH4KOzRsvy5HcVHsE+Ruw386S7BR9pOfemRF92EPTv617Ozseix52ou0nPvVu0jVwyyDhY8&#10;rz0qqnlMJBNub5f3ZVsbWyOvHIxmpLdlVThuvvVCLDsJD+5RV+bninlFLbMEY6e9RxOrHceQPepV&#10;2SNnys1HUljlQAKtweGPZf8A6/P6VPH5YEiwTPt3Zj38Er2Jx36VUnuSgwvX+VFo8wbCKfwp8xJo&#10;3FrGzLGqs3ygr8vbHt/n6Vs+HoLSzsrq61eN/s/2Nolk8oSYZiMcFhtAI+9z6d6z4/sTWAEmFmWQ&#10;s0mMswwAF7cDk8560aZq17bWVxBA+37RGUk9duQQPoSB+VESOY7j4s/DPwbaNpa+FdLuYdWvrGOe&#10;8t1voWtRtQLK0YDFo281XBRmYrjjgVwUfhi7NzJZNdxxmNQ0a3G795uxtCgZ+Yg7vQAH0rR1rXdP&#10;8RG10/U9Mtbdo5MSahbQu0kihQEDqX2tjbjPBOeScc72iRX3g+L+0/sCLKmJrW4tJ4WibHylkkzu&#10;yD8uA2VLcY5FdmHkrrn0Qp7aGJpngrx3banD4bu9GvYftTJJBDNvijnBjLI4JwrK0bMwcZBVsg7T&#10;Xa+KfgVrl74Qk8b2Fs9pH9ueFrWSfzIx5ahFjWZ8bmBUgAbgTu+biuk8cftC3vxe1ez0f4laNp9x&#10;plnf7mito1t/MfESvPNtUtJKxiDO4YFmZuRuJpNN+L+nWcNraeKtG03XZ7K4YQW3zOYYiZMp9o37&#10;WV2lLnJfEjtuUgAH2KbwtRuMZXXc4akqsdUjyCDwL4hS2tdWa12297M1vamPDvcspRWMaA5cZfaD&#10;0ZlZQSVIH3N/wTR/ZsT4o+ALzQPAfxZSz1DXtahs/EWl6noStp0tv8zWKzzSM6JI9xDKE2xyPH98&#10;rIv7tav/AAuPRfiSPhfYav4Dt9Dj8Pa19s1qx0q8WOzvlM8ZS6KQiRYpVRI1Y/KU2oxO1USvtD9j&#10;b4q/CT9lWV9B+DHw+8LzTa1axT694gs9aaS1s91tOyNNHIkO0s4hjCx4LCQbnI2ivdyyjRo1HJO6&#10;seZmGIqVKHLazPpX4XfscaOvhaPSYfFH/CJ+KNOjgtJdR8BXCvbwWoijRLPdKr7WEUSOcbcvIJdv&#10;zlDF8RP2YJvhlp+h6D8IPjvJ4PuI724vLPRbyb91dY27xDt+fcDIoIRSG8zlAcY8v/YZ/wCCjXxD&#10;+JE+pQaj4B8M6jBstLu9g8Na48clpM/kRXCrbtZqcwq0RYMyruYjeQAw+wNG8Q+APjnoNuJ1/wBI&#10;t7eOWR7VpCsDSJG7iG4KIJY24G5cBwM4BHy+28RfXofOyozjvueRfD/9rL4zwftQXnwQ+JfgGObS&#10;hps11o+qeH5/tEd1HvjZfm8oeY0cbqWIZMCUEo2CV9+8IeM4vFdxfWi6ReWr6fN5U0lwg8uRst9x&#10;gfmwFyemNwqfwf4Q0LwboEPhjQbQQ2VvI7xQ8YBd2dj7ks5JJ5JJJJJJOswy3zsWLf3uc1nKpGWi&#10;I9m7Aqk/xe1OKjGM/Suc8Z/Fz4V/DVPM8efEXQ9HbaW8nUdTiikI9QjNuP4CvHviB/wVK/Yp+Hcb&#10;faviuupS7cxw6RZvKZDx8qs21M89yKn3nsEaUj6ERC3ysacsWOT+FfBPxH/4Ls/DDT3a2+GHwe1b&#10;UlaPC3esXXkeXJ7wxJIHH/bVM+o614j46/4LW/tXeKpQfBvh3Q9Dt5YDGyrD+9jc/wAYDebk89N4&#10;HH41ShJm8cPU7H6yLy+1V5P61y/jj40fCX4Yll+IfxL0PR3VSxt9Q1KOOYjGeIy29uPQd6/F/wAb&#10;ftr/ALXHxQshaePPjxrckDxtHcWunXL20M6nqHjR8Nwe+fbFeZSm4vZP9I1S9dQwKqt0yKOvGFIB&#10;HsQQc81tGj3LWEk9z9hfiF/wVc/Yw8AApL8RpNUm25jt9Ls2ZpvZTJsGe3JxXifjr/guZ4bkgkh+&#10;EnwQvJsp+41DxBfeWoYYyDBGvP8A3+Hb1r86IEtbMstvaxx+Y2XMahd3bJx1p8twGk3bvY8dB9a0&#10;jRgjaOFij6417/gsP+1treqtf6Snh7SbfHy2kOnqy/X94JGBHHJdgeeB1q54c/4LMftW6Vvi1TQP&#10;CGrc5Wa7tZFYewERiH418e+chKhnGNvX2q5ZxpeXlvpyRsu5v3jK2cL1zz0wOa29nF6WB0KdtT71&#10;8O/8Fjvj3DaW+reKv2b7XULGeHzEm0eC4tw4J4YM8kwK/QHPXgZx0tj/AMFsrCO5W11v9mDVLbON&#10;zDxAcqvrg2g56cZ/GvguXxFcWtg2mWl7c29u0YQx299LFhR0A2MP8965+/aaRBFY6xfx7Vxn7Y8j&#10;ZzknMhYk+59fxE/V+6JjRoy6H6vWH/BVb4MG3tb/AF/4ceMtNt7oKRc3GmxeXGPXPmAsPovQfl0M&#10;P/BTr9keeESweM9Qk3ZG2PQ5yR+S/wD6q/HfTG1nSo5INO8S3oebduZmU4z9FHHXOc960rDxx4/0&#10;d5IoPHeq/Zz8q2q3GxB9cD/Oe1Y/VZdx/V6PY/ZLw7/wUC/ZE8QwyXFt8ZtNt/L/ANcl1ujeM+jA&#10;jIPXr6V09l+1V+zveQC7j+LGkpCwBFxPI0Uf/fbqFP51+G15rfja6n89dXsfLaRv+XCTzCev3/Py&#10;TyP4e9TnxP4ovPJ0y50G1uYDMzstzqjlYznJZUMDAnvjK59aaw8iHhaXRn7raV8dfgl4guFtdB+M&#10;fhW8lb/ljbeIrZ3P/AQ+a6izuba/j82wnWZOu6IhgfyNfgDc+KLjymjfS707m+aOwmRN4A7EyR/5&#10;NO0bXF0xPtLeF51Hy4a8AuZPqNsj89+en86dCxi8I3sz9/wChAZR/hxTwoZcMc1+I3g79rn4p6NZ&#10;DRbXx946023jQ7ZNN1i4tlQDnAQFQfQDcPzrtfA37fnjDwuzWmt/tO/E4bo9qXEluLplbdkHE9w4&#10;6Hbx1xn5eg55Rkio4CcuqP2EIzTcHOAePpX5j/Dj/gpF4gt9diOrftQeINXs1XdJFe6Hbo454DCO&#10;Pp+PJ/GvQvH3/BWW60y2t28FeMtNucKWuoj4ZleWReiqrM6orcMSWyMbcD15uafOo8j18ipZbU5W&#10;+ZfefYnx8+Llr8CfhNrHxUutFbUo9JSJjYx3AiMpeVExv2ttxvz0OcY4zkfNOnf8FofgisO3xV8J&#10;fGFjOG5hsYYrpR0P3t0ZPB/uivm346/8FWvif8UvhzdeBNU8H6baWkt0kkuo6hIjeZGpyEaIIqKC&#10;euWavmzxJ8ePEviCD7AJbJY1ZpD/AGbo0YBXAxtKpjAxj5T/ADr0qVG8feMYYeMdJH6x+DP+Cov7&#10;J3i62NzceK73R9u3eutWywlC2cA/MRzg1e8R/wDBTX9jjQLWRm+K6XciHDQafp8s0nP0Xb+tfjHL&#10;4k1O7lUzW855VmkuJwAVP90Dcdw7hgv1qQarPMjWr3Ui7hjfD8hHfIzuqvqsYvVlvD07aH6bfEb/&#10;AILV/DvS1kt/hX8IdT1eSPcHuta1KOyhT0YKiysw6khvLOPTt85ePP8Agsz+0r4zjY+F/FWh6VC0&#10;OFh8N6X52Dnr5shlIYdPvKO+BXydq9hplxom3ULb7cr3CP8A6cxl2MN5BG4kL26Ac0yCVZW+aTp0&#10;46AVp7OnHoOGFprU7/4mftK/HX4ww3R8a+Oda1yNdkstrrWsOlu53hRtjUssbKTuz5XOzHBIYchb&#10;38iyFrlI87iVWFSBj0OSfzGM1FHIsdpcKz/6zYjfmW/pVdkAO5Xz/d/xqvd7HRyRRs6cNO1Sdjd6&#10;b5nlxnasjFlA5b7vQnjqQcYxWPptvBb28dlY20dvbx/6uGCPai59AMAVb0W6uIriTE52srfMD0Ai&#10;kP8An/69Ot5bN4lZbmTj+8OlKUmUFtbRq0m87t0Eg2n1KGmrbY53Z9hVqBQbj9yzMDHICOM/cP8A&#10;+uqfmOqqPmXA7UhIn0iEJqXy7l3JtyB/tq3/ALLUFsJZFCM/196mtJ4Eu8zsvHzDcPTn/Gi3JR2Q&#10;jlJWT8jj+lTzF8qZa05JZLlraL7r28qSZz/cJHT3AqGGCQwhEbnr061YtFlmv4UWdow0qhmXHTP+&#10;R+NU4ZrpBs+dWUkNsyM0cxPLYuaPY3UV1IDt2yARsx6qJMw5HrzKO4457YNOBJJIwW9vlpVnvri4&#10;WH7WyNIrKrMej7SV+vzBeO9ReU6Xk0YkZlWYqPcZ/wAKVwdmXLdn+yXMLqxGwP8AKMgFW5PtwTUY&#10;AVNoHzd81LYvL9tjRI1bzswhZJCinepXlsHAyQScHA7GoIJichx0Yg+2KslDonSa0lV5v3kZxt/v&#10;Dlk/LE31389BRHJvTep/KpLQWkNwxvLsiF4cyKq5woIJbHcgA/5xUSRLCWS6uCssfyzRqM7WHUfn&#10;WfNqU4luZvO0yG4aTc0MzQsrcYDDev54f8qhkdmGV4x29D2NJarBKZ7aUllmhOztskX5g34gMv8A&#10;wOogzFN4bI6fWhsEi9cXk13DHqEzq3mb+cn+8eO/3TlPoi8U2C7mtpI54zh45Fkj+b+JTkfrUNnu&#10;ns5LTd92Tevop/vfiRsHvIPrTYZkMYUvnj5anmBx6mhcXBW4byo9iSfPCpIOFPI/zgYxU+ka79hv&#10;jFInmLcR+Uy/dDE9B9CTjPYMSO1ZkisbRp9+37O3P7v5mRiMZPorbvXPmdRjFRy7pkZcbs+tJ6jR&#10;tHWtR0q9kS1neNlf5W6HHbI7HHUdjmtzTfjL41t4RbLrMu+3V3tWkfKpwu9cHswRT9UX1NcrqNxP&#10;qNhFqbQtu5EkmBz0BOcn5gcE+0iDsTUNvNPFKtxbsd0bAq3XGD0+lTKMZblczR3zfHnx8seF1fHH&#10;3vLFbUP7QnxIuNOk1qz8V3UN15mNQZVUec2S3mdOpLFjwCS7Hsa8xnCiXz7a3aOOZfMjT+5k8r9A&#10;crnvirWjzG0uFV4laOQ4kBT2IH6MR9GYdzWEsPR6pGsKtRPc9l8H/th/EHQ7tb/UvE1xeKrDEcmB&#10;kd16dCPzGa9a8K/8FDfDvhy0jh1HwpdXkbZ+yyR3ATcnICnIPzLjDdiRkcMK+PJrSfTrp4pkb72V&#10;b1XJ/XqCOxBBwRXSeFJPDs2211HTGklV2lhzKAHOPmTn1UZH+0oH8WR5+KwODqR96J2UcViKcrJn&#10;3p8N/wDgon8MvF4Pg/UPCuo2/wBqZTayPKGEFx0VgeMEg4z0JAVsoXB9c8GfFfTPF8Q8qxmjlRtl&#10;xbzY/dsByOvfPGQMgjivzz8OeK9Jto4z4e8MW68Da8kwX6dM1674b+Pd5Ywx+JbzSv30QSHUhb3C&#10;445SXrkjGcnqAGz8ioB8vjsrpr+ErHtYfFyl8TPuRoYdXtW1BLbbcQxqtyV6zwgBVc4H3kwFLZ+4&#10;RniMVQsRe+H9Uj1C2OfLbLIzEKw7gkEEfUEEHkYIBrwnwJ+134Yhni83TrrPSRbiBZEfIwVZCSHU&#10;glSp4YEgjBIPaXv7T3w5giW6FxMtvMp8jPJwAu5CdxJKFtvOSVKMfvc+HLCYiLtys9GNaEkenatY&#10;HS5I7vTbZjpt2M2bCIKImwcwfLwCMNgAAYBwABiodM1GzWVrS8EcccnMdxt3eTIQMNnrtIAVh0Iw&#10;cEouPJT+218K9GtbjSNQuZrizuFwrLGMwvkYkXP3TlVz1HyqTnaKy5/2t/CVxqJtIvDmo+Z/z0+z&#10;bY3zn5wNxIBwSBycHnnNaRwle2sTN1o9D2rUBJFcNb31pLb3ELYMbjayN/noeh4IJ4rTvW/4STTJ&#10;Nejjj+1W0SR6lBEpDSjIVZxn22oVHHQLgBVPn3hX43ad44s4bePR7z7TawbVW4OGkhA4VeSNydl4&#10;ymQDlFVug8P+KNf07UI9Y0nTjG6Z+ZmzvBGCreoI4PX+RrGpT5JWZpGdyxZX/wDZl2ZYUDRyrsmh&#10;OCsyZB28+4BB6qwDDkCrGqWMDrHMsvmRSJuhk4HmAeo7MM/MOxx1BUluvWAuIf8AhJdMMK2V1MBJ&#10;bK3zWUxIzHz/AAliAvYkjBG4IlXTdSNsj6ZekrbTOCzLGGaF+nmgd8DquRuHGQQrCSrmnYwnxXZQ&#10;+Frm7jjvIVK6PcSLjf0/0dzjnOMKeo4HzcJXPIt3p995yJ5M8LMkkc0YOOoZGU5DKQWBUjBBIOQa&#10;tailxYXH2eQ4ZdrfumyrDqGU8ZB6g1uBIviPYSXdtb/8T63j/wBKjU4+2xAf6xR3kHAIHUAEZyAk&#10;25Rp3Of1GGyvrb+0LG22RthLiEEkQSEfd5ydh525JxjaSTyX+GdU05kPgrxbeLHp0jM1jfMuW06Y&#10;/wAQ5/1bH768A8HIwcwWl2+m3Ju7dlkWSMo8Uw3RzIf4G5HHToQQRkEEA0a3osJjW/05i1rcf6mQ&#10;87GA+aJsfxrnngbhhgADgEtVoUVPE+iar4R182d4DFcWsiujQydO6srcZB7HAz3A6U3VdJ0HxPYt&#10;qfh6P7LNFHm+tYlAxxzKqj+H1A4UnoFIx0Ph5dM8ZaZF4K8Q3axXUEZj0HUpG+WMdraQ/wDPM/w9&#10;dp4AGRjmdV0TXvB+uPBIGt7yzmZW+XoenfqCD9GU9waSfQCHwrq2kaJbt4P8dWU02k3Eu+3urd8y&#10;adI3WSMY5B6sucHrgng0fFfhnWPAutw3P2jy22rc6bqNpJmOeM8rLG3GQQcYIHXBGDg7V5plr4g0&#10;h9Y0mz+z/Z1C39nu3LASdodSST5bEjGeVY7CT8rM3wjqFnHB/wAK/wDGhf8AsWeZzBNG37zTJmyf&#10;Nj9VZj86dDuLckEEtylp3M3TtTvtYt2uNLZo7qKNjc2cR+WVQuTJGOwCg7o+duCw+XKpe8D/ABX0&#10;/wAL58NeLtJSXQ51YGS0gCz2JJBMsW3/AHfmUA5GcAk4bJ8X+Adf8Gaqtvd71ZGSeyvbd8LKAQyT&#10;RMDnrtYc5U46HFQ3lk3inSpLnTtDkk1O1jZruztiqi5Tr5sQYqA453R5xwGTqUXKpU9nTcuxrGPN&#10;ojR1f9qPw74fvLrRPBPxFXVJIWcxw6TeWy3DgNztS4IUlF6xBQ+eCwPNfHH7SP7RvjPxt4+t/Gmr&#10;+Kp9NuNLuV+y6hpuk3fh2eVAf3iPdC1vEZmGF3eayqqcqeALnxZsPG3jnxLql3r2gWiabDG0K3ms&#10;WdysllGWAVyIkkWdQRkqZdgB3FM9PH/HGuat4b1mxuLqPT/F27cbOPTdJtdVto0DACbe0HnRMMgY&#10;JiIB4UV8viOJs0p1eWnJ8vnt+Jt/ZuEk78iv3tY0vjr43/4SudfEWk6x4yuLSSxEusf8JhoMF/p8&#10;vy5JivLZYlkJIOxjCrrtdtyklR5J4V+I/wAPNT8MN400vwtqWlw6cwu1uLfyr3T5LgqWBuDOiuJX&#10;YDbtlDfNgjKs7bXjf9pnXbbVr/TPDj3uj3WoWNvBcHT7y5Zb1tgyrwoyHC52kbnxgFRiuB0P4X2W&#10;p+Crz4h32h/bJtW0uW60dfs8bNdYEZeQKHkZm3SqVZmJ2rISo2AnjrZsqkVKsrNvfX+vuNo4fl+E&#10;1NTuNX+KusQxa34h1PR/DUek5WXVNae6lWOWMy/L+8UCORlaXy0bYoJG1uh9N8MeErPS9L8J+E7O&#10;W4sdE1bT7q4n1Bnila5CN5FwIQFCw+bLBfhQcmSNlj+8wUct8N7/APsz4QQ+DtB8PiFfENrZpbSX&#10;22Z7zUNOub4zR5ON+8BpFJRdkcYXkELXT/Aj4Rad4y+K+uaDq8V9rXgWTULyz0FrS8CS2kNrqP2h&#10;YZpNyt5cpRLmOSNG5bLHDSE9H1vC4WlKtOpdKzt2s9fw6nPVp1pSslZa/kdv+0Rovwk0608I/EjS&#10;/A80WjeOPAMNuumw2qzbtW0m6UvDP5eAokgAZeCN8iyfJtDHz/44/F7xJosFjZar8J5tPtrFkPmf&#10;2vbyQxJ5SeWpSS2RkGxtyKQzhMbSQOPp3Q7DQ18M6Houuy+CJNOh1S6u/Deny3EzzRTSvN5YeDZ+&#10;5JhmgJZmycKF3kbq8a+Knwt8VeGL268Z6P8AC34X+J49Hmjkt724mgljb9+syWrGW5UyzENny1SV&#10;9vyAhTmubO6+Hzj2d6bso3ck9L9bq6e1mmTh6c8LB3kvQ8M8beP9Y+Lfim18NeE5dSj1MI1zpmgy&#10;w3F5aahJ5P8ArYxIyjIjXcW8sDanPHNcTo3he58U+N49N8S/8I7cRhlGsWFjdQ2m/omIxHHLGsxJ&#10;/wBcPlHR+tdz43/ah8X+L/Gz6f4x+FRaL7M1ppdjosxtDZTPE6LIGDSqj7edjsd4XacZrz423h5v&#10;AEI8IX1vqKNPHYGGSTy7q6g2zySWhlVCp+VDHgqxfeg6oCfJwtGph6ah0XR/5/5l35pXZJpkVl4f&#10;8ZX2l+GdKvvEEunWbwSTLEfPibzBHmIKJxGxHAysoyzDuK9h8J/D3UYPAsN/rXgQjVljmex0G40e&#10;K4mvEI3GOMX0wUDja22AsdwwvBVuI+HmgXM8GilLr+ydSmmkmm1C+003oS2Em83EkiS4bYx2v5ik&#10;oWB+UZ3dNeaJ40sY4tOvNU8Pahb3N4bq41zwlqtvC2oRRO6uvnqlk+5A3GBOSN5CHHPBi6dXGYiN&#10;ODSa1s73f6fjcfwPm6GVocnhb4sfEe18N/Fz4SaxaXjq1vNqA1uTfpiogYB0VCMZA+SONAoAZlC4&#10;K978ObPQPD+qeJtV0LxZqHh/Qrq+t4Lu8S+e88+QFEt/NLsyAHBQK6hwVB3lgQ3nvgLxnZxa3e+G&#10;ZdEma0utWLi6upJE+yRrKN5SS7ibzZUZ4XZZBhvLDAx5U16vrml6lf6ralPi5D4wk1SNoNcTRNLi&#10;tb0abuSTzJxBJNG+2TaRvbaNnLfNg9mBpYnFVlg4wu9+r7fdY5ayjFOcnZHzR+3He3XiLxLZ2qzf&#10;ZVtYdtqsjea93mRisivGNhOSc8AqxZctjNZ//BP3xJfeAf2x/C/ijWNNWRtP1Cdvst1HtAkFrMoy&#10;GBwVYgg9QQOhr0D/AIKdR6bY/FnTbTQGhW1bw/bFJowimRccBxEoCOAiKVCjbsUH7ua8i/ZUdZf2&#10;hPC9hdT+XDcahHb5ALbFf5OB3Pze39K/Qnh8RlODdNP3opvXvY4HONWnfoz9rP2WPEHwg13SF1vw&#10;1NFda8sd1dXazpxA1xM8uzcR0VWCDn7q54zXLfFLTvif8QPFOoPd6dojeGtL02SMx3NvLbtJ5gcx&#10;f6SPMB2lJWKgAjcOhw1eOfCLT9M+HvxGh12y1LWdLtZLWaxvL+GFLq58wHolvvBkzuDAAZAOSF5F&#10;em+PPjv4/wBc8PR/DbRdNmsNOupXS8aS3jVWVgjLKrhyfNbBHzAYLAAE7Wr1sh48y/C5cv7SkoNL&#10;TopLy9Txsdk2Iq1FVhLm5t9dj4h8P/CTx18Rv2gr/wAHeOfEGp6Xo8szPLLYxLPcnbwwiX52LkAE&#10;jDHHfq1e2/DP4Haj8JtX1K9+D3iqSx02GSRLjw/9obdLIJGfEqk7QQhTcE+UFgeDxXq3h2+8bS2U&#10;Nrd6dptpfSWZt7+fT59yN1AYMYwcnaM8En/gIrnfGXi3xLotkPC9k17O39pxQ3UVxCTtb5mOEVty&#10;JzwcdRgDAOPz3MvETLcd7TC4CKcp3vLa3pbc9jL8tqVJPm6bGD4H+MHir4M3Op+MbjTki1Rro7dQ&#10;1Jo5I4o9wwpUkbN+SxbkgtyVB49s8C/8FA4PCXhW3+GWh6DHqVzpZ+z+GrKwm3NeQRMUi3J96MbE&#10;U7iD0JIXt4s3gvTb2/1/45ePoYdL0e6vY9P8N6R4filuL28kMPmXGEaQcRsWJYjALHO3iq8eu6Xr&#10;vh650T4XeGrjR4Y42OpT32oxzardWuDuaW5f7kAYqBEvLMByo3AdGTcRZzlOHtBqcLXTtprq/wDg&#10;XPXq5LhcXH96mvR6nUfFX4qTftwftGaFa+OPAP8AY9n4V8P3t00djqn2iO8ugEVl80pGvlhsRmQj&#10;CsEXqwI8n+NmkaD4J8E3Hir4geNNOlvNBjmm8N6fDdCG3sNSUHyIooV8xpPLUrtYFAojX7xdyej8&#10;MSaJpGuf2npmg/aLHRtFZ7O3t9Q2pfThgUQsAwnJfBMTLtG1GJGxFPmeufAnxf4qm0XxX4r+FKab&#10;CuqLNqWoTa01xJpzNKZpFaNwGlnkLgHA2rK4UsW4Xwa2aUc1xU8RiINN77JL0Xd9T2sPh/ZUVCGy&#10;VjynxZ4MOnazpt3YWdvqWtQ6bBftLeahJ5lpfOvmvO42feBDuUwGJ6sCyoOS8WfFjxD4D0/4Z3sc&#10;cFxfaBby3Mt0rOl9deddXDvD5gz8rQGFORwQQQVBr1D9sbwnr2meH4fDXhUWtvqWtWrXmuCaRIis&#10;IWPKSSkgbzwTg5ZEi3DOWPI6v8PV1D4I+EfBFvp0j6pqMVpDb3lzCXSz1D7dcqhEo5Qt5jfIOAcA&#10;jLEsUauHqxhOesW2tdHazV7CqKcZNLSxymsW+neGPi5a+K/hZ8T5NO03UNFi/sjX4DOn9klnP+h3&#10;qRs7IqH92zKNvKNhjuSu7074MfELw34gX4p/Dnxle+H7jUo0N3N4eu4Z55JAvzzrbxLGl5GVXzV2&#10;AechfBR4nVvO/hpounfEH4ayeFfE+s3C3Vr4kOo6tA1jm5SN1SNrgTybvmHlA5wq8bHYF1dfev2d&#10;PhBPD8OdY8N/Fgr4g0PTWa71DSzM0qPp023/AE61b78Lo6o7tExBV23B3jw2mZ144Onz82sXZ3W6&#10;6epGHlKpLlkjzD4/fDH4keNvDWrr4m+H/gfxINHVZ9U8feBbINNbrhyGvLe38sxh9zMzTRZ3g85B&#10;x8+eFbLVdB19I3fWEaGaNU+yl7eSEE/LueQ/ul5O3MZyelfZvx88Y/Anw/q4t/iPqfjDTPEWmiW0&#10;8I+Mlt/ttve2oiQrFcXcNxBeQyI2RjMjoGLBdrCNfiLxPfx2Gv3T6dqMd0skhMs32h7hJV37vvTx&#10;o55wQXUP65OSfreEcVWlR2smr9bf8A8rOKNOVrnqVjp3j2z0G+8GXD3MZUTPcRzararAZI5fmM0e&#10;weXIcuwDSMxCkrlRk2vB02uaCbXWv+En1SzvGbOntp6JIkny4JZjNHyucbcEg8ZXHPjPmS2T+dLp&#10;kNvFJl49uF+Qn7qk8449f8a9O+DeveB08Waba67a27aTFJKt/cXyTbbp5IiEt2MXm+Wyu+UkRSd0&#10;YJwCcfT5jP2lFLXzvr9x5eD5ebl6H1l+wHqnxBufH1x4j0rxTqVzqMN7BdSFRJ5k5ZdgVg2d5VQM&#10;EZHPHTJ/a74VXGuap4NsrnxPaGG5miDSQt94ZHO4djnI7g4znkgfhD8Cf2kPEX7Mvi/UNG0LVV02&#10;PU1sXmubiRYZ444HOVjklAXOCV/exqr7c5iIBr9J/gb/AMFOtB8c+LNB8J2V1b3A1JS91fXBKRxR&#10;qAd24ZDkn5c4APJzgHP1nDdTCxwKgqmr1t28kfH8RYXEPGSlye6uqPtq406Ce3a2kjUxvw3y1514&#10;+/Zl8BeM/DV9oE9ioa9nkneaQZzK0Ii39+igduoz1JrvvC2vab4o0qPVNNu45kkX5WjcMOvsT9K1&#10;PKXbkha+kjVqU3ufORjqmfIfwn/4Ja/DTwF8Ql8daj5FzcWVwsuly+TgwuV+Zl57nPBBwSTk54+r&#10;tO0q10+2W3hiXbGoXO0DNXhCueBTjGucMKl1C5SlUleTuVgm3KmlCe9TPGAcBd39aDCRyV7c0uYn&#10;lVyLaO1IUXORUxjGfvLSeR8vyilzBykDDDED0o2fKcj+HipmTB2mmiE55+WquVYjKZXIFNKEgVYN&#10;uvrTGgf+E59aOYXKcl8V/CI8YeDL3RfJVmlhIXdGGxx2z3r5P8Bfs5ftC/CPVtSufBujoo1Xizsr&#10;hzNbhBsBd8BRE/A2rtb5SRyAcfbXlbPvEe1IIlZfnWuXEYOjiqkZz3js0d+Fx1TC03BJNPe580HR&#10;v2sk0y0tx4c8KGVEYyLNa3EgXJyACroMDJGMEjA+Zs5or6SkWzj/ANfMi+m5sUV1xjyxtdmf1n+6&#10;j+MG/wB0d66bvusRzUce5zsJ29/rT7sGe7eQH/WMTj0p8cVoLNpDI3n+YNqrjaVx/POPzr8slvc/&#10;SVqRlJVG4CpoCB82FJ7CoWkCj5jUlq0Ybawzu/SmpCaJzcDZsjjVTmpUJ24Vz6nA7elV1jBbAI+t&#10;SqPLjwNre6tUskelosj5X8jVgIVH7v5SKLeZAFDLn5aLqTEvEe1SPl96ViWTo3llmIDfj1pgcfKp&#10;Bz602yeO6uPLluTGm3PEe7nsMZH5/wA6tWNlFepNc3N4sMNuu5mZvmfnG0DrnHPPHqa0WhLiRx5L&#10;iT0/Cr0Ot366U2iNJut3YOY9o27gc7sdm55I5I46cVDd2gtlKSwspVs7ZFwxB9qiiwXyF2jP5U7s&#10;zkWXty+1Rc7d3PGeOvFdN4HjNlcS31nqNks32U/ZGuJWjaOY/KmDt+8DhgwPy8HII45fe78LtKj+&#10;Gux+HXxGPgAyS/YLWR5FCK08fzqpHIGD3HByDkHFdFD4rsxmro7bwX4n+KPgvXLTXrXxlIupXQkV&#10;tSjuml/d7Ft2tpdwxysSxsDwFC4J4x6jN+0l4pHgx9FbxBY2fiDVoBb6tqOm25a4urdmxES24b3K&#10;yvGMFWAOAcMRXzvq3xC1LW9bm1A2MBMjBp2ih2KxPVgAAoPToABjgV0ngfRPC/iC4+3z2xaR5ciF&#10;JAnlA4JxyMg88DnBIxXbDC4nEVly1LI5ZcsVqj3v9hn40/FX9krxfqvinwz4hNlcapZ29vc6lGwm&#10;laGMg+UVYFQEyR97PIwowCv0/wDAL/gqh4q+Bfgm28JHR5PEE1rbtb29xcXHlfZ02QqqrGiyfKWR&#10;3YFuWfggLg/F+g2GkaTFJb6JpqwiRi02OrN9Sa1AzKnmGP5u3evrMJgY0Um5N/M4q3LU0sfZ3jH/&#10;AILfftX6+yw+B/B+iaNF92RTGCY1P8SsxlJI9CoBrx/4hft5/tj/ABTiNv4s+PuvNayArLZ2N09v&#10;BJH6NDEVjJ9yprxuJWVdx743Y61YEpQ/I+30zXqRjHoc8cPTS2Lkl9qk6t9s1m4mkkkMjfvtoJPq&#10;FADDHrk9PwS1aG3YzQxbC2A21AM8dTVYyD13fLlvanBpZD8o574zxW0RSpxWyLJunlm8x2zhs7WP&#10;WpIZQDsKqueScdKpRSbTyA3ZflqXzsccZC5OD7dK0TM+XuXHnQrtj+X5sUhulQbg+BtxuzzVKOQy&#10;FvnK7vut2+v+fepYZYnky4JAyW5xx/T61XN3KLInYQjJb5ufvfwnBFLbzIsPmgszZ+Ve316/49O3&#10;eu9w80m1W3Fz8xXt+H+elSDUBbBQioyqMLujHH50cwFzTknv5fLigZj12Lznqf6GtjSba50qKS71&#10;GF45JjhY34Owd/YE9/8AZHqa52XUvIG26uY4VLBpWjjyFU4PQDkj0HfIrQuviV8NxCgHi6yiVo1W&#10;OKSYrsUAAD5wDwAOwPU4ya0pyinqzFxuXby6zIzxv97+71NUH1GRXIf5dvA29+56d81DF4n8GarM&#10;P7P8YafINuf3d2qnIOO5HvUK3WnSvvi1O1ZR3W4RgP1rT2kW9GNU/IvW106CSZvM27dkfpuI/n0p&#10;gnnZCd/Tk80qxF7dZbfbJEVDLKvzA9eQe/Hf3x2qOMSLLvCMu3lty8dcfzo5kRyu5Mpmgk5H3cLj&#10;d19f1J/yBT7W6naR53m2lVxG3U5PX8h1I6ZX1qtLO3meU7K3dhjn6/jUxD2kK221QWXJxjv/AC7d&#10;+cD0qrxJUdRzzrCdnXC5FV/EXiyDwp5MWp6TqE6vvXNisZ2svJB3uozzwM87Se1Ps3Xzw6jd5bBi&#10;G74PTmszx7ZyXXhq4hW/2SQx+ck6ydHXnk+4yD7E1jWlKNNuPQ1hHmkkxdF+L3h37ZJHNoOuKjKE&#10;zJbxAnv/AASNwOO+fbrW5c/FXTUtStusxk2/Kt1b3QwewLLG+PwH4V4tqM3xh8N6tpunXHgqRDq1&#10;nFd2Vw0pKvHJAswOeQCEYZHY+2DXaeJ9O+J3grwXceKdVt7WVrMbpbeC4XLr5gUbcoc8MDzjjsOl&#10;eHRzCtUVztlh4x0OuTxppjp9rvdds0zuLW8XmPjjGN8iRYPfJU8ZFQvruk3ssQbxLcXK8eZ9nure&#10;DbhwwyfMRhnocE5XcDngGn+z7oHi/wCPfha+1+1t00uSxvvsrW98pcOdivuDKo7MOxruP+GdfG8C&#10;+dc6poc23/liI5c/mQPY16FPEYqUeZLQ5JwpRfK2cZ/Y/hXTtSbUdPFjdXzfJ9qNws85/wBnzSzu&#10;OuMZ/CtGVLtbFphbz7MH/lkx9PQH+X4VsN8GfHaS+UnhnS7mNm+aT7Yqj8mUmqOqfBXxHDF5158M&#10;7S6kCkj7NNE+Pb5lXFV9ar/ymUoU3szPuI7nUJ2untWVf72GCYAHQsFyOPQfSqMWp6HbztbSazYr&#10;J08s3ibs/TNakHwz8S2yZtPBOtafnjzLO78s+wPlSc/rRD4a8Q2j7YpPFaORx5j3My9MfxbhQ8ZU&#10;W8S40Yy6lOabT7nTYZrCdH+bExhwcuFUZOD9Rn8qhgnj3+UjjcvUGl1TwnuHnak7NuxuN/4dt2Jw&#10;O5eDNMOkTSQ/Zra7soV9IdPWDv8A9Mtman693iP2KXUsPLCbTb5mWM4wucqcK361GjxYIVuc/wBa&#10;bZaFDay7xfWc0m0/LJfXRB7fcaYrn3xmq7aPr/2tbpktZFGQqwzFceuMo1S8wpx3TH9Xk2aOnEhp&#10;iTx5bhs/9cZeB+OKitWA+UNnPas/Ux4yju0GmaDGsXRv+JrluQVPWDuGbp61Yu1mjtmgs9A1ZZDH&#10;jev2eQLkckZkTP1OOlVHHYfuL6vUuaGnyTrdq9uVZtsm1ZGwCNh9M/yNM+1sR5vmfr3qpo51Aqq3&#10;cGoWk2z5ZptHjaMMRjolw5wPpUl1bLbkwWeuQeWo+WS40++X88W7L/49VrGYd9SZUanYGuyXLNlh&#10;5L4wuc/Kf1q3qEjDVboxdGuWf8zmqmrBdFiW8tb+zvP4hDaziNmH0uPKH5kUmlXN7rkH2ue1jtpF&#10;VUkiuNStWdmVACf3UrjkgnrnFP6xSl1D2cy6l3yN43AHLL7VPPPPb3d1bA7EW4fbGuMKuchRisuJ&#10;7q+d7S2s5Gk25Xy1PTPXp+HeptVv7gajI0ljMrSKh/4935bYu7t65qva0+4csuxZW5MbR3MgyI5V&#10;Y556MD09aGe5tbloWZclFZR3HG38fmBrPub77LbNNfjyI9ud0y7AOP8AaxT11zRb7y10m7t28lmW&#10;SOCRfl3KknAB6ZdhnpkHvR7SPcn2ci/cyTXFnIsnGUIyD07Va1NvtF7LcM+7z3835u24bsfhnH4V&#10;mCcTboR8zKoYr7dvr0NX4LO9uIreSJd25Wj27RxsI9PZl/8A1UOpFdRKlIjguGt547xoGZYnyyqu&#10;dw7j8RRLZ6lZzeRqabbhY1ExjkLB2A2ls4U/Nt3cgdelT/2XqsYKSFoz3+Y8cVZuo7pdPh1Ced2a&#10;PEc26P7wOVBzgZ2lBn3lFS6i3Raj3KdtcSWtzHcqW/dsG+uD0p82LW5ktF3bVf5GYfeQ8q30KkEe&#10;1PmuLMxhF+9/uj86ZeuksNrO0qDbGYT6/Kfl49lIHXotDmLl1GW7RRX8ZnVWVmCt8oOORg8/3WCs&#10;D2KA9RVicQQTeRDhlO1l/wB081UnW0dDuLZx93aDVm5vre8sbe83fOvyyfJ9zk5Hv8wZvpKBSU1c&#10;fITWPz3SQyRMI5f3dw8YztQkZb8OD+FWBoOu8RSafIskZZJFWNsbh17euaoR300JYQSbeuK1LXxt&#10;r2n20d5aapMvmMyzRtIWIkXAz17rtP1yKUm+gcttBmmWFxBcSWN7BNHBcR5YNEThlU8gewycDrge&#10;gqmqzWVxJbTHDJIVKn1B5/D+Yq9J498SebHdDUGWSNhKjhslWBzmq2oTpcJBqFuNivGqSRySbvLw&#10;PlGT1GAVBPJ2d+alSl1DlJ0kTyXjw25f3sTbvu4HzL+I59iuP4jWvoM6RornSY7hW4ZZsHNc9bTT&#10;RssnmMskbBo2U9GHQ1c+0WlhP5lkkqwzAvbrz8ik/c567TkZ7jBPWiT0CJ3mueL4desk1K58BWQO&#10;nwiGZVYjzEx16n5gFLDIAO2Qnk85MOv+GpZ/tSeHo4drBkVZG+WsOw1u9trncA0kcq7Zo5FyrLnI&#10;P1Bww6cjr2L7jQNV07UmtI03RlQ8fOAFPG33wQRxwcAjhhnk5VszoUj0ex8YeFmjFxHodu0c5O9W&#10;wvlyfxJ9DnIPHDbcZUk9T4P+Ifh/QNQF5N4XE1rIhiuIVmUl4z1wCcE99p+VuQ2VYg+NWEeoW0hh&#10;uIiEk4VjjEcnRXPsCSD/ALJPcA1atPEGvRKYJ7KGNlbEkbR5we9clTDRktzqp1XHU+h/D3xa+B/h&#10;6f7Dr/gyW48v/Vzed8rL1BzuJ6FevPQnO4E+g+FfG37K3jXTJtIHgeDddsjRtcFmSGZM7GclSQvz&#10;MrFQSFdjgkAV8i2+pXWs2v2W4SGNrbMludoVSoySpycDG4/McYDfMcINvR+EvjF4j8IMqWSRgx9m&#10;hHBHBB6elefWy+Ml7rd/U7IYp9T6bn+C3gXX5mn8O+HZrZkfDRsuXjPcHkjI9QSD1BwQa7Dwj+z1&#10;qOu6X9jtddmj1DT4R9kjNvu862XGY856oBwvYMSpwrhvnzS/2zviCtr9oTU7WOaCNBIske1ZIwMB&#10;h6FeAR0K4I+4c7vh/wDa1+IEmoQ348ax28m7K7V+X6EdCPUdD715k8HjFG1zqhWoyeh9LeGvAnib&#10;w4ItUtPFEjSLtkhkWEK3qG+vQ/416DpGoXC6YlwturBnCXEMMe2O3kI4C4PCMAcDAAIZRkBa8G8P&#10;fEO48UWMOv6b8R7eNbg5vbX55GgnPLMxIOQ5yxYkkswLFmdie+8HeJL6wuFnk137RDInl3ESq6iV&#10;T1U7fcBgf4WUMOQK8avTqfa3O2El0PUdG1ebS7mS4ayjmtbqMxX1u3SWMjHHowBOOucsDwxBqeK9&#10;IbQbpIRcrNDPH51lcRt/rI8ng/7QxgjJyBk7SSi0YtUgRleGWSa3mXdazPFt3jAyp54dSSrDjkZG&#10;VZWbe0LU9M1jT5fBniC7jgt7iQPZ3kkeTaTeoOCVVuAeoGSSMFs8V3E6I7GPp+pz6jp40G6RWaMs&#10;2nNJPtVGY5eMluAr84zgK5ySqs7VW2apoupLqFlLJb3FvIdrdGRgcFWBHI6gqwwRkEYJyzVdNu9K&#10;1Caw1GPbNDIQ0e7dxnhhnqCOc/XuOL1tM2vW3krP/wATCFRtRmJ+1xgDgADPmqPwZQejA7nzXGa2&#10;r2Vj4u0OTxroyrHcxtnWLAD/AFbn/lsn+wxyT6H8TXM2N7HpE7rexSyWkzKLy3jfaTtPysueBIuW&#10;2kjgMw6MRVjQvE994Y1CPW9HKNIv8LjdHIv90jPIPXjnPPXFaHirStNuY18U+Gbf/iV3TESQxgf6&#10;DLxmIjjC/wB0gbRjB2/JunW4GPrWk+RueC7jubeVd0F1DGUSZemdpJKHqChJKkYycZO1pl+fidpq&#10;+Gtd1FV123iC6TfTHH21Rn9zIf73oxOTkk5OQ2Ppt3HYK2m3xYWUrbmZYQ8lsx/5aJ39Ay5w4A7h&#10;SK2saNqFncr5ki54kgmtWyki/wAMiMMZU9jww6EKwIA/dKiZso8Q+Dta88CSC6t3ZGjkUjggho2H&#10;cFSQQeCDVnULFNXsP7d0Fj5fAvLZ/vWch6IT/EjHlHwM/dbDA7uxt9QT4tWjWWpCFfEVrABHJtVP&#10;7VjUfdPpMB+DdOBkrxM39p+DNUbU9H+WQK0dxDMnyTRnh4pEPUHBBBHBGeCoIfMUavhjx1Z3GnL8&#10;OviKsn9n/N/Z+pKu6TTZT0Yf3oyfvLnoc4zXh/7TnhDxQIItI1Dwx4Wvtsgks9a1XR7iaHy8jeYo&#10;hbzplh/F5mQcZz0r2DX9A0rxT4b/ALb0gSfZ2XF3At/Jby2EnIIZ4zyvdZOhHBwykV4T4nt/Dl/f&#10;yeEviT8f9fsdBi3v5ej/ABGm1N7IAHLizmtGVFGPmZXXHPXv8jxNWqunGlTbXo0l6Pqehg4xWtj5&#10;f+Mvwy8JWd5eJ8Pp4VkZWutZ1C7ez3QwKuWijjNjFEDgHAkdN3tXjsuu+HfCN7J4P8NeN2SaSKWb&#10;Uof7F0y8Rk2jJuHgu1JXA2tFJIImyMkjOPafjZ4d8HSafD4j1LUPF91p8dw08Fx4k1a3m/tSEKo8&#10;9bWAvBsCtnMMwlJGFRiwz4F8TPFjeMvGd14d05LGz0zT9PK30P2eR2VE3M3mNFBiOXbuXYpkywxg&#10;gAn56jGFP3Z6y9bo7Kj6oPhp8JLDx5ot/wDEW8fXLjT1mkS68S32mrb2li8UXmyGALNgsfKK7o2c&#10;qpX1wdzwV4/gstG8KTapcaxp82sa2kt/d2NvHBFCxXy5oPLbBXY9xCIivCIZcAhSTxhu7zxD4btd&#10;AttM+yw6xHNb3yTasPssNubtQCpjypZY4/uA7AYxwAu05F94S+K3h/wP4Vg1HQ1T/hF/EV8de1SK&#10;Lz1RbedJAH/ikIEMh2jG4fLwXGdpUpYl8srauyXyf6mPNyx0OmsbDxx8Jvip4d0nVtak1Cxs9eZt&#10;HELsttALmRjC7AqB5pVndCu4KYmUBlclPvH4It8I7FPDviXwTJZzap4k027S8a1vVmmjhE32ov8A&#10;O5dosyujOpzmF9wVVBr588JfCA/Enw1daXqmuLawte3FlcSSgyG1laVLnR5ozktNaDaVjkLFo4pl&#10;xkxkV6B+zd4N8f8Ahvx1oHjPwUtnNqXg7xVfX0aqUPk2t3HLJLGeAJI3ea+ttqn5GYEfd3V0UaNP&#10;2kVO10mpf1/WhDlKUTe+Ol7P4b8BfaJdZOnznUZEiuY5rOCe6RWNx+/uJm3BN80sagbyE27v7tfO&#10;PiXxj4MWe18J6l41a+1aaMm4lHjiRktwGLAP9nURLnOCIWdjtyQuSa+6f2hYPgNd+HptevIo4L26&#10;XyL+bUrG3kLOyMTsnWF5cEnaqyvDwABJzXwhrltf6fZ3GheDPCOvRzSeXuvNc8O29y07FgNtu009&#10;4Lc4Y/xKrBhxkLXzcvq8sXO89YvdO2vRM6a38NaHIfGDwV4dm1WG70290eS6juVs4dI0fWNUvmuT&#10;I2cqt5JHwoIH3ghPG7IIrk08I3134q8M+AILhf7euPEi2UV1fQmASKZIfLikkVnaEh1fa8XmcyYH&#10;PI9Jn+Fvifw9a654s1L4uf2HJpqy/blkjZ2ZTCkixRsihISwb5zHv2oVwQTXn/we+H+mXbyeMfFe&#10;oXVtolvrlvZnV7HTyzW18ZYXglXbGkzK6tGQYsSBiSCuA59DD4uNenL3ubl3fm/u+VjhVKMdUe0e&#10;DvDtz4G+Imo6JrulW+h2mktNHq0mg3vmfalS2Xy5n89ZPLcK21pEJMiq4JURgNjfs86H8X/hx+0B&#10;p50K0tZLm6jSe21K11p7KG5tbhzHJHeKVm+5K+QwjcF0Yuavx6bP8RPGd18R7fxFBrlx59vY+ItK&#10;+0TCLVoZUDJNG0GVFwFWQMdmTtcMjKSG9gb9m/4l/B5Yfif8KvG9p4qsfDfkStoc2nyrqcmnQELF&#10;GskChd3kPcxYIIOVQnARU9LJ8RgY0+aulzcy0a++/wAvM5cRTrSTUOz9T2zxv+yH4HXxXb+GJNSt&#10;9U0Pxa63vhK80zSbW1urvUbSI5tSVRYo5Uh85EDghgQEZSGx7d+y9+yJ8KPhDdyaNZ+HV0vUJhHP&#10;Z65Y2MdubmFhzDOqKpVlbI2ybuWI3DJQ8vqHxc0z4v6N4b+OXwo15rvQ/EXlW3iLw3dW4heK4RA8&#10;N/A7ALDcK6fKxxuLx7wScV9LfDm4s/GdnZ6h4vubebVtLz/xNrezSKHVIJIzyyMW2nadskZIKyRk&#10;jKhc/rGS5PkULYnCJKV72ve3pbufG47EZhH93VvZLe35n4o/8FzdH0Cx/bd8RaZ4X023hhsbbT/t&#10;X2aFY0WY2sPmHAPVnLMTjJYtknGa+UfhZqM+gfEbStYRMNb3kciquRuwQRj8RX0x/wAFRdf0DxF+&#10;1t41leC7v/tniG4bSdMtbgrF8k8waST5tzFo41IwOA33gowfl3RmW11+zaO3kjdXIYM4+8CefywO&#10;pPFcOaVo4jFVE13R7VCm6eGivJH6mXWr/Cf4c6XHrHh/xF9u1HULdFuZLjTyGgWHI8oEjKqGyMcF&#10;uM5GAtvwPq/irxLealNqM/2eH7OjaXPDeDy5Acf6wgl0bBbkI2R35xUnwv8ACUPxK1y00DStLklh&#10;j8P29/dXN1qDw4cxrvaLYjktzjG6Ldt5YAZO/wCP/BfgfwfcQx6J8Qor43awgxwsSyea7DYsZb5M&#10;FSuXw2eqgAE/jOeZDmWd5fHEUIJ8l1y32S09WdEJRgYg+IGkaLdnwr4htmdZLf8A0PUImKyTMA2V&#10;YFcA8Lzkg5PHHNr4ffETw54+16aXxT4bW40VdPa1uGjviJFYlSA4GGZQc/wkEN1GRihcfs++K/F6&#10;a14t0/R7iPTbORRatqEIaeViRh40GcKApO59rD5dqnORk6fp8vw88TW7/wBnwtN9mAaQs0a8qrDO&#10;FG5uA3zZwXIFfD/6vZxkeHWIrUnHm+a0PYwWJpRjZSRvfEvxB4R0Dx3p1npngO/urHTYHj0lYbow&#10;m1jSRTO2Ad7o24AdTlEAHIxX8f8A7SfwZ8N2umPpX7PXw/mk0S3mtrW88SG5LWkfl7RGEjeNU4Xb&#10;uPzZGDwK898baTr/AI68Uwy+HbjULPUY7ySdbqxuHj82PaHVXkz8sZIOVYMAobHvY+Cv7NHhDxT4&#10;im8NPc3Gvag00tzr2g/Zp5o7KzbzMOZJIUWc7mVQqN825jjarPX63wTkOLzrD0qqnJq/vJ35X5WO&#10;XMc4jg3dNI8z+C3i/wAe/EL4m+I/Fuqa7ofhXw3brsuv+Efk8m1uFuJ90awWsWVadUXy2KlmIkG4&#10;s2S3ongOTxfqo17WtQtLmS1t7iNNO0/zGaOaZJGkAlZWySJlQNGoIDBQS3zYX9on4SfA/wDZg8Yn&#10;xxpk+mx3Wl28EOm+F57hluNPhG4y3VsWPl/aFSRdquwRd399VCr8F/H3jXwzq8UYs/s199o8nTbW&#10;/tYpGMz+SfO8uzdozGI5WAcBizMzNhyRXpZ5wnUwuMnUqWjDRJLf/M9PL85o4nDxcW22r3tpc+e/&#10;iN4Q8S6B8Ql8P/GnxBqF94iW+j1XxBCt67LIgKzmwgQtuDsgIw2xSVibIDKEvan4nj1n4mx+Km0b&#10;7FZa9JbLcR3ca/8AEvF7dzR2zBlYHCyRxkd1PmOP9YK9M8Z/AG0+Dd4Pjl8avFy+KBJJfO+oWcLi&#10;Kaad9jRQBv8Aj4J3FHlJJMjlUyI+fL/Ami6R4nt/H1h4x0xrctFp+pS6fps6oskNvbvL5e9RwG3f&#10;PkgBNqKCSEX5XHUaeHrOC2irN+rV7Ly0OmnOVSz7nmfxq+HHjn4N/Eu08U+FPHd59hmmXy9U8pob&#10;rRr6TdIUlVSTExV9ykEq8bNHkqhNfSn7P/7UPiX4Vfs832n3/gjSbjxH4b1y1/slooYrWOaacSed&#10;A+4hbdCysA6Foi7/ACgMrqGt4M8N/HLQLWHxE9wsa+EY7XxBJpOo/aGEeGaxu9kYBcAy/fA8xWMk&#10;bDGzda+BHh+y1e+8XfA74iaQtvb6ppcS6PctJIsxmubdftHMSMrQl/L3/OGG9JAhPJjGf7Vg1Csr&#10;uNm3tdJ/5GlOm4VLp7nzd+0B458J/Ezwje36aZeWt3cag8U10Y2FwqB5Hit7iIgxTeUBKELGKVF3&#10;bWlUkL83X7yXt75cduv7y4bgLtHXkf59K+nf2qPBWi6JNH4Y0A6ldLCIzpqyqc20GwRSPM8h3biq&#10;xgcFQ3mbTyd3zlEl9Bq4uINFh8uxkMjQ3EIKoM8K+eMkgD1z+n6LkNCnRwN6ez2Pnc0lzYizKb27&#10;Cykt7m02JI7RMzRja8i4+8SMjAJ6eg962/A2qT+G726lTwzY3Uk1rJCbhZZoCqkrgI0Lpj50UjPH&#10;TPHIoaus98Y7e/K29wrKsdssWxVGQAAMdSMNnv7niorWW6srgk28cjw7pPLljBXqQQVIx7gjkHBH&#10;ODXuuPNGzPNpy5HdHotp4s8U+FIrVfEk2oyW+SfMk8qUxuUwQrZYvkYyCVLYyfU/XX/BN/U/h94l&#10;1GFNasbK+1NrxTp4/tiWzuoY1TZtCrDKknKgruww3EB84x8bfb7b+xLW01OdpdPaNJo9PupXyisQ&#10;7eSSTgE/NgMDudjtQHJ9J+EXj/4ZfDmW38QaVbw6zHb3Uckdjrlo0V7GxZQ5hMZltpUwAGW5UnA4&#10;3DAHRgqlTCzTprr5froY42jTxVNpn9EnwK0+HS/BNrbLomtW7tGm6bWooxNL8o+Y+WzEDH98KenF&#10;d6VyvCgV83fsA/FXw34j+F+lodV0nzL63R7WDTdLt7R1yAGM0cKrsdnzhRuG1QSVJKj6UUM3avuo&#10;VOePN3Pg6lKMZNWsNUEcYoY+i1L5WeRR5RJzt20cxPJEixnkg07GepqTymPSkMbqc4o5g9nEiCAc&#10;UBTgHHWpDEdwGOop3lMTgDijmDliQeVkdKRoyo4FSlHBxikKMOtVzE+zI8EjJppUFsA1MUO3g00I&#10;cdOlHMTySIHiDHIpGTavIqxtPcU0wsRjd1q1IOWRjavo1xqZjaC/eHbn7qjmitbYf4TRV85XIfxY&#10;JtMn71S3Xj3p0oAI2N1/u0jAqeu5fUUgKEglttfl5+obDT3A/KrDJGiKYfmJUFvao+GO4nvUirBs&#10;Zncg/wAIUVNieYGWZYlcrhW6be9OikYKOaPOxbi3yFG7cpxzjFRkuyb16BsVUYsTZYW5deIznd97&#10;2qW6lmISznEf7peGjxznnkjr+OcVVhQyKCo+vSrMNrdXBZIU8xgdu1eTWiiTtqWrZ7mIR3D222P5&#10;jHIY+H7HnuAa17PS7e8nWH+0biHao2N5bSNxyScfdwAT+A60vhO380Sx3cnlxQW8hcXFwFXkHIxn&#10;JBHt1P4Vr+B7eO+vrgam9taW8tvu864wrddxZGOfmCnoOMHkE110aHNHYxlPUxbiwe7hS4GppMJN&#10;27aDkEHHzcfj61QCSwXLWrSL7leRXZzeAo4bKHV7O6maGaES+YseAcrkELxxj15qtb/DvW9Zsm1W&#10;ytmfKs8fykZAOB0HUj26+lOWElfREOS6mPoul/brhfMONsgyFxzzx69/WtzxB4T1R3j1QGJ9j5Zk&#10;jRAqcYJCgZ5OOnanaF8PvF025vsc1vMmTGr4Xc2Rjv6Z9ORg11dj8K/EdraXn9tX0U8LxjyWjfEj&#10;HYOCCDgcbfXGSOSK66ODly2aMJTuRaT4Ij1fSlkysNxHkeYuMOPf/J4rV8O+BrqKR22yW80fEce7&#10;5W7fKehA9OM9s11Pw11a68I28N1punWjSKoKTXVoszIRkHAfIOc9wa6jVNfvfFNwbzV1t89fLgtV&#10;jA49EAFe1Rwq0drHNKz3MnwpbTizjSWVdwb7pU5PuMjp+NbpT+J5VLDpVFJY84jKk9M46U9ZvLwi&#10;rgkY2tXrx0OeRcM537AwA78U+KR227cHcueVotbfUISt1cac0kSkf6yNwD78EcfjU1xdQyMHi0uC&#10;H/rmz5/VjW0ZGUrpiLcyFgHYbVX+71oaaWIqAR83XnpUCzFt0z7VC+lOD2zzfvGkZf8AZNaxkImh&#10;lLNvY8Bu9DyrO/lRnau7O6nPLpSx7Ugfdjlmk9qroUwzMcNx8u7t6fWrjMzaJ7m4UnbFkr/s9vap&#10;hugtsy/fz86+vFUIVZpNzJlVyVB6E1Ov79i/zfew2F4H41RKLPnLFF5h+VmPPToKbBOk9wrKP9X8&#10;33eCaqzCSV38tuOuOOM1ZfSb+1tOYZFDHLbuPm9D+v60cwcrI58Xbm3ONpUgjdzjHOT/AJ5rmf7L&#10;g2iOVMMvyuGwxz35YHvXSQxzadGxlG12+7x1x3z6f/WrAup3e6llPLPMx/WvEzypKnRi4ux35fBT&#10;k00UjokMcm5nDLnK7oYwfpwoz/OpJdM05oQIdOtV5/55scf+PVNuaRz3x1poQklSTgtndXzyxmI/&#10;mPT+r0+xDH4a0PYGXSYM/wB5Vxge3FOXQpHn8yK+voHVSFktdSljKr7bSKtW5lSIAkf1qSKVnlwk&#10;mPXNbLMsVDaRP1Oj2GwR63Y7Vstd1KQFfv3WqPNj8JA3NT2914mtoBbS+KtUkVThdtrayHp1LyAO&#10;al3NswzDjjIpyBdm5tv1/u1cc3xn8xLwNHsQ2+veNw0apeKN2AzXFjGT/wCOSD9Km1jxLqOkaLc6&#10;jqE9neeTEXaH7HNGDjnGQrY6d+Kx/HfjC38DeF7rxNPH5n2dQI4uRvckBRnHHJ6/4V5pL+0jd+K7&#10;Cfww3hXyZr61kiEsN1u2krjpj61vHNsZUjytrUx+p0Yyv2PoH4keN/Efi7VPD8z3X2OO3jyqWrsj&#10;CMRJGIywO4oAV4PBwM9BWl8a7xh4AmjWXDSXMKr/AN9j1z2B61zeshp9e0eAwMVS3ZW28nl4cDHf&#10;7vv+FaPxr1eC48L2VkkcsbNqkZO9SC2EckYI/oK6ab9jh67j0X6GUoqpWpp9X+pz/hX4wfGD4Uac&#10;48Ea1H9luLjzJI7yxSQeYFCngbSBgDgGrd5+2/8AHiyDXF/BoMyrxtGlyRk/j5v9K5V/F0OnXP8A&#10;Zc6Bl3K2HHB4rl/ilf6fcaL9nskWOWa4UsFYYIFfN4POMy+sRpxm7H0uMyfLo4KVZxXMket6Z+3N&#10;8TLlla18CaPJJ/E0l4yL/U1pv+3h4jso/O8SfDOEyd/7PvPlH4stfKMV1qFvzBdMnfhulSHWtYO1&#10;G1CQDv8AN1r6yOMxK6nwUqKex9R2P/BRTRbi5/4mXw0vLdAuNy6gj8Z6ldgya3ZP+ChvwjtAm/w3&#10;4imJ+99ls4cL7ndMoNfHb3NzLy8hbPPzGmlnxjd8vStY5hif6Q/ZxT2PuLSP25/gPrFoLnUtXvNN&#10;+b/V31mWbp3EJkrQsP2w/wBmbXLkW0Hja3Zuf+PjRLqNf++pIVX9a+DQyrxv59KVnzwgHFP+0KvV&#10;IPY0z9Ebb44/sxX1y0UvjnwmjEA7ZLyBWP8A31jitTTbf9m/xJGsm/w7MrcrIl1Hg/Q7uPzFfmyJ&#10;NnzKOnXFanhS436oLlmOAu1g3zDBP/1qirmnsabnKCdjbDYP6xXVPmav8z9Iovgz8AdcP/Etitdx&#10;6f2frDK3/jj1JL+zJ8O/L22VxrEe711SR/8A0LI/z3r4VsAnlK9ofLbPHl/Kf0q9a3N9DN5tvqN0&#10;kq9HS4cH+deX/rVg/t0T3pcK4r7Fb70fa0X7NWiLJ+58Yaoo9GWFsD8UzVe4/ZyuUO2z8bN1+Xzr&#10;FGwPwI5r5GHxF+KdnGsVr8UPE9uqDCLb+IrqMD8FkFaWl/H/AOO+i86V8Wtc+7j/AEy6F3/6Uh60&#10;jxJlMvipNGcuF80jtUTPp+7/AGfPEAjUWPiizmft9osWX+TGqv8Awz/4xYs9xNosmQc5WRST/wB8&#10;+nqK8BsP2sv2jLdzJc/E1rpf+edzo9iFH/fECn9a2Yv23Pj1bIFWXw/KeDuuNJl3Ef8AAJlH6VpH&#10;PMilupL5GP8Aq/nkdnF/M9Puv2ffGYZj/wAIJo1w2eJI7pFyc/7SCs66/Z+8QaeWaf4VxSsy8tZy&#10;wOcfXcCK5ez/AG8/itbxr9t8JaHcN6x+dCD+bPWhpv8AwUB8Ywyf8Tb4baaY+v8Ao+pSZP8A30lb&#10;RzTIZPSo18mYvJ89j/y7T+aNC++F/iZLP7NJ4S8WWcYb/V2uoXAUfhHLgflzVSPQdV04iFY9aX+8&#10;t5orXOeecmeFx+dakP8AwUGsR/rvhPO3zZO3WF/+N/1rUt/2+/h3sDX/AIG15W/u2n2eTb+LyJWn&#10;1rJqm1cmWBzqlvQuYFl4R0KOTLz6PDO/Km68F6fG27GMlkt4264xk/zNSt4D0aTUo57/AFCxYRyM&#10;UMF5f22NwHGYLxMZwMjHOB6DHWaL+3T8EtUlZL/RvEWnL/z0vtNiYN/35mkP6Ct61/bW/ZUuNtvq&#10;PiOQlx92TwnqDD8SLcj9axqU8HU/h4lff/wSorMI/Hh2vl/wDjZfCdjfjbod3p9nIoK/u9Unm3H1&#10;zctNz/hzXM+LfBPjG0WGJLyW4ba43NcWuwqzRkrgWgYD92mcEHgcnqPZLj4z/so36rcnxx4RgR1y&#10;qahNDbsw91lCkH64plvqv7MXjlGi0TX/AAjfMvDnTtSgZlOP+mbcU6eBqLWFZP5kTruPx0pL5Hh2&#10;keFNWkuvM8SWd5FHHJlY9L8qYvwRj95LGPzH69NeP4ea5rY8vSNP1u1hWZZo5rzRIZwhUHki2vWY&#10;5UuuNp+8DgEAj1Ob4V/Bi8mDW2rvFxjbaeIpo/0WTH6V0Hh74WeErT5tD8Va1Hk4BXVDIOP98MKu&#10;phcyt7k/xRFOvgr+/Br5Hz14y0TxBotvG+mahDdMC3nR3fhrUbTbjsMW0gPPv09qyba619tImW6j&#10;8MTLIxPky388DB0wQf31tHyHWMgHGSmCcE19a3fww0e+ja3uPHOrSbv4ZltCPzFuG/WuT1n4AXLT&#10;N9j8WQ/N91Z9Nz/6C60oRzeK1RUpZf0Z896VqPijxfdra6f4MiVsfeXXtKUD/wAm92P+A/XFWvEN&#10;pceEoJrLVNOvHmKg+XY6XcXSlhyF8yBHTnlchuMjsK9ot/gX4nt7tZ4b3SJMHOZ7d+f5100HwY+3&#10;6cttq/hfQJpFUkSRxlcn8VNTUxGbUdXC/wAioU8vqbS/E+Y7nV7W3sP7Rv7WaBFI3faoWgYc9SJA&#10;pGOp7+2eC7T/ABN4eks5Lc39uY2bCSNKFWJvr0xkD3HPXca9l8X/ALL12JZJrPwrpDKzHMMF6QWz&#10;/vRqP1FctB8FfEmk3xDeBNaUDGGsdVC4/FJQe3YU/wC0Mby+9TK+p4N7TOB0vxPo17BHcrqkDblX&#10;5RIpx/n8q6e3i0+509o5bxlkj/eW+VKg9N688cgDB9Vxn5ia9Q8N/CjSlCtPpfi23kZfvfY5r78S&#10;Ckw9un5VS8b/ALN1pc2Tai1vezBFIZtW8EwRhcDqC1mnB+prl/tqalacGjX+zKfL7szhYbGKRc2u&#10;tQtt5XzGVR096uG01K8spHurvdNa7RDIsx+degGOh/hUN2/d5woJGD4h+HtoLSOxtpdPhhjI2LZt&#10;cWmRjaB+4njx+AqPTvBF/FC6WeoSKzRsjtDr100m0jB5mklx35HNaPNab1af3GX1GUZaM7DwreeH&#10;9RAh1fUGjB6tJG3FelaV8NPA/iGG31G0+IWnwSOqx3S3FwuM4+RwCSRuAKnjGVDfxnHkvg34QagV&#10;aK917W5u67tatTk+hZrIufxb8+a9R8H/ALMni/xKII9J1O7SOYFJ1MlvNKyHgjDGEHI9CD7jtwYj&#10;O8HHdyXyOujl1eXRfea8v7O84uUudJ+Ivh0hX3pItwCQc8EDB7+3auu8O/sVaRrLW2rWvxI02JL1&#10;cSRqGl8iUcbMke2DycZjOT5nDPD/AOw745uQsWh6l4xDBcNLJo2lNHn1ATVN2OnbIr0fwn+yH8R/&#10;B1lqFnb/AB0vpbpLL99p7/CvX5I5HKsE3S2dvMo+bI3Kc43bSD8w8rEZ/hGvcrNP0O6nltRbxJPC&#10;37CWm6WbfUP+EvsbhomDL/oKnp2PqD3HQjPqa6y8/YK8ARuq6Rq9xb2NwvmWcIhDbMHBiLty5TIG&#10;TlirIW5OTe8AfD39pPSIl/tT4q+AtPs0bar+KbrUdLmkHYlLzT4MnGMkYGc9OldV4e13483OpS+F&#10;7fRPDfiGHdn7VoPjzQmVXXpMiy38cnHIIKglXYHg15M88u7qtc644GKVuU5vwH+zDafDbXN0XiBp&#10;LC6TytQhe1B3R56jB4K847kFl6MQe8n+GnjDwlcvp1rrmnyw7d9pL9lz50JPysCuFPBByMZBU4Qt&#10;sWT+1fHNrp1rJ44+HurWt3cRCSSz0qz/ALWaFsAlWfTvPTIP+1z+g7jRILvVfCPl67pWs6fbWZaW&#10;xu9Q0e4t1t22klGEyK2xsnjkZY8BiskfLLMo1JXczaOH5VZI4vS08Xxj+zNYubFreSZW8xN6tA44&#10;8wdQRjIZf4lPVWCst57fU7OaTT9ato4poTiRVbI6ZBB7ggggjggg9DU1l4k8La6VXStZtbi4ZmX7&#10;NHcp5m5SQRjPPI652kc5xg1rtBZazDHpd1d20WoWsRWz+0ThWliBLG3znqDuaMEclmQEblFL6xTl&#10;rcPZyJ9NcePtFGi3V3BHq2mxlrCWc7RdxgcxMw/iAHDHPyqDztw3M3Fq2Bcw7o2z7oyn+YP5GrUU&#10;ItEXXbG92xx/vo7qOTG0KNwcMOmOucjH4V1WraSPF2kt4stXiivLdMatZiIJvX/nugA59x2A6Dgt&#10;Ua0Q9mzlLu3h1ixbWoI1Fwm5tUhUYHOMToMdC2d4H3SwIyGO2Lw/rl34Vv3nijW5t508q8s5idk6&#10;HsfQjsw5B6dTV2BbnS5l1DTGUSLgqwAZWBH3SDkMpGQQeCMg9al1HQ7Ka0XU9JtZIrV32tCzM7Ws&#10;n/PMsTkqRkqxzkAgklTl+0iTykfiHw4unWdvrWmySXOm33NpctH86nvFJgYWQdxwDzjOCaoWd7G9&#10;v/Y+oyhbdpC9vMVP+iuerYHVDxuXnpuHP3tfw3rh0B5dH1JXn0u8GLy1IHHPEiE/dcdPfvnapWPx&#10;Z4Pn0OZDDcLPZXCiTT9QjHy3CEfkCM8j0x0yQDmK5Wczepe6TqJhlia2uoHVvkkG5GxlWDKcEEEM&#10;GBIYYIJrtEWz+M2kySiOOPxNaxfvrcAKNTjUZ8xOgEo5z7AD7uNmDbraX1omha5PtVWxZ3zKT9mz&#10;1Vh1MRPJHBU8jOWVsnVtL8U+G9TA0mJbe+gk+VmuGTy3A4cMoJIzjBUjgggnjMynyxuVGPNKxxXx&#10;B8V+HvAN99un0jT9QvIlcNa3VhI7cNgxk+Ucg7SDGj+ZwdqE14ze/H+PXtEvp9D8V6d4ZaGEvJou&#10;l+C726uIMNsb7T50C7ULDAd0BZSCWUgmvS/2s/jB4F0Xwdf+Lfir4vvrvVNiwSaF4ahhsraaThR9&#10;oYu087D77LjayA5iOBXyHpdt8RPFZuPEuo6fY+ENBFu19DYRXwnEWC26ScOWS2UMmBCiBpOhztfb&#10;+e43Mfa46SnJtbLRLX1tdntUafLBWPJviz49+Isutaj4h8UajLrEmrt/Z2k6Lq2pNqF3YqZOSy27&#10;7bZRGxIVWmP7zCx7gSvPeO/CvxG1Xwba+NoLyC+e4hbbp9vDDDDbqwkijKq5EbrJIpwzFsgb9wJI&#10;HefEq61268ARaN4P1S30k6tqU0uoW8g+x6hMxMcccUFum2ciUoqAnc2wcygKNuZ8SPC13pfw7WHx&#10;RNDqDWFvdQX2n6bamO3XNncbd/mfMB5kLYk3A5JIPIxw4jFxjKMoxtd9exMqdzQuPhnovjT4bzfC&#10;L+37rT/FmgWa2+jtHatGmpS21vsu283IYSM0xmU4wy28nII59I+Dvxw8NeKvEHh9r/4fab4fs/G1&#10;vOrf2paQTrb6kkkSXMDxthvmeEr0yQu5guw55Tw9o/i7wh8PNV+KfhbStQ1yS38TWttYzXkLu1rq&#10;cLzwz3BRQZNrKUeRBneL6Er94s3UeG/hrZ/Geyfw5qehfZLz4ga7eXckkdxtTStS33AZGf7izQl4&#10;2Dqf3yxuwJVA1dmHo1aklG3wO6876/qc8pcuh7H8AvhTfeFX1nQ/D2izXWm+D7ySD95Bvlh0G5kY&#10;xwvvAMiW90hiimCkJHEpAjSQA+kfCDwX4E+FWqara6hZtLZ6peNeS3G797bzyMDM6k87GILGIEKC&#10;fl2c5yv2dta+KGg6f4W8YeNnhsfGmi20uleK7YeXLBqUflmGZJApKlJWSGfbgkEY4Oa9u8XfCn4d&#10;fH3Rf+Ey8C6TDa3FmfM1rwot08YTt5kKLhZoyefLYEK3QDAFfVfU6OtV9VqZxlJaI+Z/2rvCvjfW&#10;o7y3me0k0mSZRo+oDxlc2WnSIwQBYBY26vPnkMkjF0dGLFeXPzd4x8O+EPgvpV34pOq6XqV1GsqW&#10;Qs7HzvJmZf3jxfJtdYwqxNJPLI5dgANpG76T1b42fDvS7jXNB8OeGovEmtW8MhxrEZt7PQ+gZDLM&#10;jzCVsJujgUGMYDBCM18l2dzffElNUs9F8JRalcWepCCLUtE06NI9MaRA6pm5Jnkk80Lv+0suwR+Y&#10;AEQsv5jmGIwcsZVhCD5Y2u9Ev8/v3PQnGUoK55t8QB441OF9U0bxFJeXHy3OrTRzPFBeb2Y/K8Y/&#10;eDYAB5rRAHa3GCydr8LPhv4lsvh9b/Bu7vrT7L4mmubmLUGkRri0JNo0s7xSp++eCIOU8ssWEZCA&#10;N05v49eGPDOi+K7Xwxqvia/1DVLyeCXW7l9Qia1t7YYLrvZ44vMIEqhVx8p4Us/PsPhL4G2/xd8N&#10;Wfg2bVvEGg6lfCKW3vpJmubRpCs0Mbh4h5cDbUU/I4DM6gruixXVQlWqUKcaaSvd3attscrjrqev&#10;QfD3wvry6Z8I/EllpNlf6VpMTWnxAs9MW2t/EEEMLwCC/VcF54QMmZQ6NHPiQYkyd34K2Xivwxf+&#10;FvjN480S5s7zT7K703Vp1UxWsUiyxlw8KFVQo8cS/KfKkiMoGFRBXI/Do+IdG0LxJ8IfjRFq2r6T&#10;bWtleabceH2QXGmxxExXE1tKo3SZRxIIwC5WKZdhJKn6I/Z28KeHfCOsat8O9R8QPrug3HhyC60+&#10;+sVRVu7a4klP2mBM7Q8DvEVXp5Uqq+Q2TNPGxqYiEYO/M7S8nonr21NFTtG7K/wp/wCEabx1qEnh&#10;3wA+iyQ6tdNrvhmzTDQQyvGGuLVgcPF5irMq/NIoeYDdiSRfavA1lp+i63DFba3dWNiVfc9i7Kwd&#10;iSDtVhH5YBxsVR8vAPAFeeXvwd1fSvEMOtaVdWt5b6XcJAuu6bIwmtLuKM+ROyyHcEuLc7ZFbPzh&#10;Vy7BnEvjr9ofSrTUJNP1TSbu21jyx5d9aeENQktb18jAdoIfLSQ/39204yw6tX6VltKMazrxVpbH&#10;n1oxmrSVz8o/2tfDcun/ABC8YeMGktLhbXU7pbi6vZ3tcySzssMSIoDzStGHlMZ+QRsDIAcAfOqa&#10;qb3Xre5eGGFYWjCrbWyxqFUAfdUDJ4yScknJOSa+jP8AgoL4F8c3PxZ1zxjdeFb2PRv7cnVrhrZ4&#10;RFcOTNJCEkO/cu4k/KdgKhsArn5/0/w8JvElvYRwSRhpx/rZlbEbYxnaB82Dz/Ku7D+9UbcrttnP&#10;iKDho1Y/YjwN8J7/AOIn7P3gzxPY+CvEEOrPodtNb6bpOsJbLcN5Squ6SFt7syKH3tgKCASMHH0x&#10;8Fv2YfhdEJPFVp4TudO1y3MbXb6hbxLH5giUpFsRmRvL5bccgNLJgsXcj86/D3xk13w14WtvDnhv&#10;xZNDcWVhDDZzWeoIBb+Wm0ZCMHYHqSSWAHHYVt6F/wAFH/21vgLANO1e4m1zTJlYtJcWp1CKTP8A&#10;y28wEXXQYCoXX1QHNfY5Xk8cHzT0fNrb8j5fFc05JRZ9lt4P8KeE/iNquuRaVZwxOrWOpLfXDMkc&#10;br8zou1xHIy/KJEGVBbhskDxD9rD4QfE79ozxzq1z+zr4qtdPsrW6W3uPLtY4VNw5Q5ZnCtFGikO&#10;zg7mVnCq3Q4XwE/br+BvxK1jU/EnjvwTrGn32pTWqavfaPrCSQwRq3yq9pM0cm8jPzSB3HIUDJB+&#10;lbGH9mD43ajZS/BHx1o8+1ZDdWEk72908QXDySQ3AWYgnaoypUliQDjI8mplecN2rRi6cW2o6a36&#10;X7F061OO10+5w1/8ErjxL4o8B+APBul2Ojx+KNW82TWLG9Zp7nTbNVkuJREsQWKJmVYxiQhvtKjk&#10;E4+lvhx+yl8N/h943vfGujaMqXl1YC0ebjDx7i5BXHZiMHJOFGa539knw3rM/ibVvFfiVZLz7Csu&#10;keHb+aHaYLMTmSSJO20uI1yOWEK55Fe9XEDyQMkLhZGU+W3occfrX1+U1KSwcZUqfs79LW1Pnsf7&#10;RVuWcrnwz+03+wz8FvDPxE1L9oObytQ166XEenXEdu0GVcMrFZuAEZQxY7iqIeGwAflzw98e/g9o&#10;vxr1D4V6xeaXa282mmGx8QWui3V3dX10SoEUWVZmieRpmMhPzGPJ4KmvQ/29fBn7S3w68VTeOfiZ&#10;rWoalZ6jq2E0PQlHnagse4wwFg2IbMyFGkAIZyqZ2cAfPnw6bxJcaVqHxq1Xw89lfeStron9uQmM&#10;STSSr52pTbQNsIX5I1UBViikRSSCx+G46zbGYHFxtQ5oNbvaUun3dT7bhfDU62BdqnvduqRi/tP3&#10;17q114fg0oXUFr4Xu2tbXT9QMn7qUSSfOI5WEf7tUcgttPm2xRcpHGT558M/jxpcvifXtP8AGOi2&#10;0epSaDLZz3kcaxztb/bWTCAKAHS2lL7jjcIQTu4Ndd8StK8FeO7Lw/Z3njC+mj1bxEthqLXTsgnd&#10;ImVFVHztUKu8KQG/fKXXEiivOvj18NfHHwl1q+vbu3S4t7nS7M6xLGqrd2LSIT9lZjuIidZo3fZj&#10;DTorAAAV+aYethszlyVV70rvr0d/0Pq6lOpSknHYs/DPTdf8E+PDbfC/xm0N1H58cFnc6j50TrGF&#10;YxpKXKKjKrpJhiY8I4b5sD6wtPB3hMfAPRviZ8PNUbT9T0+6Fvri6jNHeTjTnfzRDzu+QyGTymBA&#10;IIQkldo8T8Afsf8A2C+8Q6NaLZ28zLP9jur+YpLDYz2LlJ9zFfMhkZwj/K4RredwBk49q+CdrpXg&#10;zxXY6Fr2naa91/Z9xYxxw6U0TLBHKmy3mDYVTG7mMYBJMQYM6lcVUvP3Yxbs+29t/U3wVOVWV27H&#10;zr+0b4V+KnjLS9X8UahP9qtWHlTabawKGiugjthAFPyskiszAjJj+Yny0r5zli8P6Xoun2eo6ZPJ&#10;9jmOo6xcSQokzuUiUW8RYDCqQW5OSDnAxX65a5+y34Y8X/Bu+ufE2srpqteLc2dxpgd2aAxmNldY&#10;12qpjBw7EDcSFKnGfzi/aqtfhDHqd5c/De0uPsR1JbnU59RjbaWjkIKGMEp5crDcTuOdqomQzEfp&#10;uU5fWo5VCpWajdaLuj5fNsRSljpQpq9up876zPFdeOpNWTSZt0032i2s7pjcSMGG6MOx+Z2OVJOO&#10;W7KMgLrc0tnr/wDa9nbXEQaOGG6Zl24lMC+anQY+YNhSM4HPQ006jqP/AAlN14mZpEuHuJJvMDb2&#10;jZifmBBxnk4P0I7VGbxlaGym86QGTzpQ0jHe5BGevJAJ5578mt5cqPPiWJngvpIbW31olioMlrJD&#10;5flyJwCeNrZXDfKT1PArqtB1LTLH/ipYJluZN7R3Wl3SvJHKOmBKTlSQAV6EDAzwVPN3gtodMjuI&#10;rqNZm/0WSFYd26MYYTFvu7i2V6ZAz9T1fw98Aan4wks9E0rRJd2ruUtbyG4RY5plyGiLTSpGnAbA&#10;ZgSwQLgvg6U6cq+kQqSUdz7D/Yu/4KEQ/sy+Dr1PhdD4mt7treSW60O6vhcafI3zbTGHVzF0UyOp&#10;jO0cBjtA/SD9hH/gp3a/tRXGn+D/ABN8P7jSdanhU+Z9oV4bhdvzTKFyyKWBADY9iecfj14P/Z3j&#10;8c6JHongO+nm8TqrTP4b1Qizupfmyot5MiG4yuCVY7wQ6gqVOfTf2GPDf7QPwp/acs9K8M2GvaXq&#10;QuIkkmurXhOOgEitGy4zkkgHGBk8N9Xl863s1Tkrrv28j5nMKNGTc4uzP36iXIzTmVm4Ws/wc+rX&#10;Hh+ym1qWOS6a3U3DQrhGbA5A7CtcIMdfxrrlLlZ5cYNkQXoBSFeMFamKH+7SbOORntRzFezkRmMH&#10;nHtTfLbOBU7Rk8A0hiLEE1PtEHsZW2INgDcnn6UNHnnbU/lYPP5U0IMVXMS6diBo0HBXnFM8sEcC&#10;rBVGOcZoMalvu0+YnlIQvHFN8sEZIqYr82F4HpRIq461XMHKU3h6dKKsNbowBYminzBySP4r7/Tz&#10;AcWzCZOPmDAkevAOcZzz9KqKrAZdSDX3Fov7B37N98f+JxdaxDu422+oEYPf7wbirNz/AME+P2Ur&#10;q186Dxv4yjbrst7qAlcjvugPT9a+dnw3jObRfifcLMKPW58Ks7Bdiigbw2COK+yNa/YF+C1uWTw9&#10;4p8XTHnZJdSW3p0IWIZrm9T/AGEbIKYrLxTqEJ6x/aLONmx6nGO3sKS4YzJxuo/iT/aWFWlz5cyQ&#10;MgHnir6XUDhnW1Kk8KsOMlv90V79J+wbq5dlt/HHmEHC7tL4P5SfWqp/YS8f2pE9j4ms2YMdoe3d&#10;W6fU01w/mkfsAsdhpP4jwVoZLe7KMrr/ALykMPwNaHhxktbxnmlZSyn5ip9MY45ANexXv7EXxWST&#10;z5tT02Vy2dzLLn8TisXTv2WPiPrKXF1pdxp0y287wyMsz8uuNwHyfNgkjjPII7VnHJ8fSmrwNPrV&#10;GUdJHP2GieE9Rt45F1MPPbx7rmMBy0vOSQcjsMYGOnOOa67wtqunT3ZsbnToWjvNyQw3VuV8thHu&#10;3Mpc8/dUKMD5frUdp+yP8Z7O6S7sbO1mIb5fL1AJj/voAfrW0fgF8fB/pFz8PryM5Gxre8hkOMdF&#10;/e5x+JNdkcLVofFB/cZupGWzOi0YeIdT0tdJmsfMnkRkkFjCQZd2csAv3S3XC9CcDinWvgrU/CSm&#10;K80y+s1kViv26ORflyDxv5xyPXisyD4e/FLSbZXurXxhY7eGkm0s3MX1+QcD8a1vDk3i2yulvLm9&#10;j1CO1YMzXGh3ilcHnJ8thjjP/wBatI1KcJJuL+5kyjzLcv6RotzeP/oQhkTd96a4SMAf8CI4qxJZ&#10;S2jsJpYeGx+7bcPpnv8AyrpofjLbajZeXbfEHRISsY822jga3YIeCpCxr0+7yQcdxUF7rD6rp4sr&#10;DULO8hySqwKBtyeT1P8AkfnpTxlGUt0S6UorQ5y1tELeWvC7sj3PWtKzg8hlnWGNxnG2Q8NViz0v&#10;w7YJ/wAVL4jt7JpGIjxNE+PUH5h+v61NpmqeCbm9a30rxAl6y8L9njikJb3xI+Oxzj8BXV7elLZm&#10;Ps5XuzW0jxVqGj28y2HhzRk86PZ82n+aRx/D5hbaeeowTnvgAZ1te2N3t/tgzbFbLfZYYlcccAfK&#10;Bj2Oa07y5gWz8nS9P1T7QyZPnJHs5GCVVYw3X3x61TtLLR2Zvtczw9tm0M3X0ytbRfMZyRNd6hp9&#10;1Aqwa1qTLGo/dzICqj04bANZ3moZMR3WGJJJb0q8bbRZELxXUpGOP3YXv16nms+eC2EjRw+YwXjc&#10;f68dK6KehnIsww288TMdQt49vH7xhlutGba3jDZG7GRIrZyOlZwiimdozuAxTZJGP7lGHzcfh6fy&#10;rYz6FppI92UAK/yzUe4yHaZB977uetRTuQoC+350+GNYU35G7ouea2Rn7yJZpXhTywyhevLdfX+n&#10;6U4TC3tGm3fvJOpz0X0x26f5wagjt1urj51OFGSwOP1qe8hnk3SNCyr9MY9vb6VSYct9RsM0xkZi&#10;+UTBcHJB9FP1/wAaUvcXM6xB2OT82aY0n2eLy069W9zzj/P+NPSRI7RpnZlZj6dBUisx91dedc7Y&#10;5GUfdRRzisGO4aKVnyrKy557k1pW89uS0kkbbVBLH2rDWTdzjaOyDtXz3EE/dgvU9PLY++zB8QfG&#10;LR/CniKTStUsrhWjVWZolVlIKhuBn3qvP8efAlxNvWW4T2e36fkTXC/F8GXxfcTyhsYUfQBQK4u6&#10;wCTGfrivkJVpRloe77NHvEfxn+G7qi/8JEqsyYw1rL/PbWhp3xK8FXgEkXimzVW+6ZZhGc/8DxXz&#10;ajM5wzNjoTUm7Hyg/Sj2z6j9mj6cg8ceFJW8mDxVp0jZ/wBWl9Gx/nWha6rYTL+51CGTPLFZga+U&#10;1klX5d5/PgU6SaZ+PNboR1NUq5Ps0exfHW+uL3VrPRdT1CaHR5rdXXyVGySbzcNvb1VOQDx1rB8M&#10;fCrR9NurnxN9re6jhuLMWBjZSo82ZQxcDvsI47CT1GR5+13csuzzWK9drMcV0nwmm1W+8Z6boq3c&#10;nkvdRkw7jsJ3jnGcdeelddHFc1opHPKja7ufVRkitvG+n+SfmjSNlG3gfOT/AEo+PGqWOow6QkPl&#10;xs10WZY144Tr+uf84qvfOv8AwnduueCqhfbAdqxfi1cb9Y0qEngLI3/oIr6Gv7uBry+R5dHmeMpL&#10;yON8XeLtJnZtGn0+MvDx5v8Ae79e3WvPfE1yPMWGKbcOvXO2tHxbdb9evG3hsTtznrzXPXrrI+5W&#10;Xnr81fNZTRj9Z5n0PczjES+q8vcjViMFjuPqKkD/AC/MN3sKhDY+UHNO8znb/DX07aufJchOv2fc&#10;rOzL+FWo100pk1nbm3c/XFOjuGCAhufWgzcS1cQWxOYt35VXkVgxyvHuKPt1wOr5pJLg9SPzoGg2&#10;jbknrV/QZAkkq/7vb61nvLhMKe3FXNKYIjOfvZ5+mK48w/3SR6GVx/26B2Gk6ixjXLfdXA9a39Mv&#10;Iz8ko3Anhh2rjtMuPLbb+Fb1hOu0YPevi5H6DSlY2rucu6lB8vt3qOOPPO2oEmYcZ496et3LuwEq&#10;NTp0kO6H5D/WnBsHO3pimqSetOyM5JpXYcpLGVxwfrSS8niodzdM/TmntJg5oBbj0OMZ/GnbjjIH&#10;SohyflalVmPyv+lBRMZMjjBPanIfl5HaoVUs24LxUnQ5IqLspMc7ycKOaa0UbDMsQIPVWGaUOT/9&#10;cUrMWzkUc0kPlTIY9NsVk3LZQrznf5YBFXPN1DaAupXQC/dC3DgD8AarqDkAN71YBIXqKf1ivHaT&#10;JdGjLeKZs6T4++IWiQ/ZdH8f63Zx+ltq00f8nrX0345fGvSpPMtfirrjNzhrrUGuMcek28fpXIh2&#10;Zeg/3RT1c5xtWto5hjqfw1JfezKWX4Gp8VOP3I721/ah/aMsrjzW+LFxMh/5Zy6PYFR+VuD+tdRp&#10;37cvx7s41SQ+Hbo/xS3Wjylm/wC/dwi/pXjoYfxUF/n2hq2/tzNV/wAvmZyyXKpf8ul9x75F+3f8&#10;Q3gP9oeDtFum6f6PLNAPyYyYqxY/t4aygzq/w2t/vcfZ9UY/zQV8+rKwXco/75pxzncozmto8SZv&#10;D/l5f5IxqcN5PU2p/c2fUnhr/goTp0MyxXPw3vY4zw0i6jG2PfG0V3Ef7eXw5uIhHN4V19t2OYYY&#10;G/nMv8q+K7Rk7/L9K6zw1C1xbKryfdrGtxRmUfefK/VGlHhTLKnu6r5/5n1lF+0R8DPEMP23WDqU&#10;O7kpPoE05Ht+4WT+tJo/xF/Zo126MEV5axnqzap4furMdf71xCin9f614N4TuEtJ44JfmXOOtelf&#10;8ItpetaV5rWSruX+71rz6vHeLoySqU4tejPUp+HuX1o3p1JJ+q/yPQrjWv2V7opDJ458Emb+GNde&#10;tVYn02792fwrovCfiP4Z6HPG2lzWKor5VrO+2/jlGH86+Y/FNl/YnmIIxsVcbWXg/wD1q8zu/C+l&#10;6xdbrqwt5G/hMkYbj611UeLMPio3qYdfecOI4Jnh5WhXf3H6meDPijYR24bQZbiRmxul/wCEg1Bs&#10;fgLnb+nFep/D343+KbVvIu/FevQxP96O3ezcY6dZ7aRun+1X48+D7vUvCMy2tncyww7smO3laNTz&#10;6KRX0d8EfENreywyWGs3lvNwd0eoTKd31DV5mOzzKadPmeHfyZ0YPhHMK3uxrr5o/V/wj8cmltzH&#10;L4okdZNvzahYxSH8fKEPp6CuiXUNI8RweVc3GkzM3LLNpTAN78zv/KvhPwj4I8S36C6i8f8Aihcj&#10;5V/4Se92j32+Zt/MV050v9oXSIl/sT47eIrOONcL5NnpszcerXFnIxP1Jr5SfFfDcpWkpR+R63+o&#10;2dQ1U4v5v/I+u7H4W+D1jmEnhHwzL9oxmSPTkDdP9z69Capw/BTwLYTNNafDjRY+fvRzSIenX5Ij&#10;z+tfNng/48ftFeHJP7PufiDb6lJwFk17QIpNvvi0NtXd/D79pT4+69oGnazrd54MumvrOC5a2tfD&#10;95bbfMQOV3tey9M4zt7dKh8R8OS2qSXyMZcI5/D7Kfo0ev3fw7WFPsekW+uQwyDMi6J43u7PDY6n&#10;NxBnj8OlUx8I7O2m+3RXPi2xmC5aebxLa6o7HPXbPcXLE/8AAT06Vy7/AB5+LCzYX4c+HWt8/NIv&#10;iO4Dn6L9kx/49Ug/aM8ZwxKlz8Hmk3Nhmttfi2gf8DRSa1jnnD89sQkclThzOoaexv6NF/VfhbJq&#10;8cNnqPxM+IVzaxgCK1uPhLYzW4IP96PQ/p0fHFaE3hfTdA05tDHjjwRZFlYONc8JtZTMp7EQ3Vpj&#10;/vkc5rndE/aMULc20vwl1geTeSLNHb3VtIyMfnyQzqOQwI5xg1r2H7UKNN9nb4d+M7GLq0zR2pUf&#10;hFdMx/AGt45plMvgxMfvRzSyXNqfxUJfcL4d+HPhiCRrix1jwbq7jJaO18RavFECSekf9pTqv02/&#10;hTrr4SeN9Unm+w+IF0+3mt2iaHRtctnDA+91p0p4OCCWOCAaqar+1V8LmbydZi8WSfNhopPh7rF0&#10;vHvHayL+OcU8/tBfs+WUEd5qvjPQdFEi/L/b1mNLY/VbqOMj8RW8cVh5fBXi/Ro5ZZfjYfFSkvky&#10;9e/Cfxl9mSDTfCrzO64kuL7WYZCPfEcMP9OtT2ngT4i6P4avPDraLLqUdwA0dvDpluUtpM/eUy6l&#10;Gc4yM9M4ODyDQ0P4y/AHxxfPD4N+K3gnWLhRukj0vWrK4kX6hGYjr6V0yahpwjVoLgf7P2XVJ4Af&#10;+/EqV1Rq1vszT+Zzyoyj8UX9xwQ+GnxENxI2r+HJ9Ohjj+Z5tPa4Z+OdqWbzt+HP41k+ObzWNH8K&#10;XOm6Bpmr6lfW0f8AxLJrnwVrtsqnPzRNJJp+0REEkZYAEZzgmvVRLdzDzodQ1G32/wAUOs3Umfwn&#10;llBPtjHtXO+KYbvU9MltPFHjXxVqluzkjToLfT5Fl+bgeXHYb2HTOW2jqxAyRniK2Ijh5OTKp048&#10;x8I+NvG/g2x8X654NuW0fxBeW90IdY16wuxOsNw+XFlb2UMZnRVJ+aWIY3IWkmID48r+MumeLz8I&#10;9Y8d+F7u+8R6ppsJvGaxlsbGw0W3EojmW3t2m3yOWIjRiZZJW3CHADV71411nx14f8Za9ceBfh94&#10;PtYbprqaO81DT4m/s0O2JLiFYysMkoEYUuVdC8TDCrHJn5V/ai8LroOjzXfxL+IF9cNFNFLeNqUy&#10;wNFeTbVhQKxzg4yXCxAoqkIMNK/wlOtKti12T7bnpSjyw0PFU8YWGieFIPGC29rJrb6taXWqeIGu&#10;H86OdAsxhLM21YlIiAUDBDMSxCmvZvGnw8tbbwJ8Robbw/qmn6pc3UOk2uiXtxNGNP097hUxM0yr&#10;tMUk0iFmbfskYksoBPi/ibwvB4Q0Gx8J638PoYdU1aNEsVgE8yypIiJbXDuzOqyPLPJvTIAXy1AB&#10;LZ+gra6+Ivj39pJdI8O/CiRtBvo7jULrVND1S6F9eWUbrBcou0q/2qPFs3kjDk24XcWbdXoy96py&#10;tba/czl6amj+xP8AEDxh8ItK8M+DviToVvqXhXxM0ul+OdHukbztF1iyuGQTTOrfIHh/dtIRtLRW&#10;7MdwUn6F0v8AZ9k+H/jnxD4atdasdQ02W++1aHqcMwLxMsjtCXU/dY20kSZA+byXIJGKd4Q+GHw/&#10;8S+HdU8Ut4jvodD+3faNS1TSda+yrp99cEt9t2TSIsiTRXGN8iHy3gw5O3CfUHgD4U+HNP8ADds/&#10;iS11ga9Z2MVlqF9bWen6nvZAAHjjnW6bBUI20Bgv3QeDXtYOtL2qk1ZmLhHuePCGC/sF0/xRp8lq&#10;2N8OqW8fmEHGCsgALSRE8jBDq2cbgSlZmqRePfhrrCanoc81teJGstvdWdx9+JlyskbpkSK3Yqcd&#10;QeQwHveofB34eeJJFuda1TxlqHln92uqfB+LyVGc4Bt9IhBGT13e/vUXiDwp8FIo/wCwZvHfwp0t&#10;LeFrc2uraBeWNxGHbcR8uqwbCxOT8gJz75PrSxXuWJjTVz4R+MGj3/xj0GbVtfsv+EX8PERqv9lw&#10;yfbvEt28rsowj+YiPJIo8uOJpG3YLnhh4TZwfEXQo7fwb44uLrwt4bW7Ea+E44INNn1GVY2kllu1&#10;ULIgSIK2B5fmI8YCrudj94ftHWv7PvwL8LS+LPEfirw7cXFw/l+Dx4b8QXJks23uqyo0txMsjsQd&#10;iyMVi2sRt2kr8C/FzV/h/wCPNN0/VfHkHiOaz0+zedrXTdTjnuGjkdmRb4+UXnkmYAsitEQsighC&#10;p3fl+KVOWMqU3HRvVrp29W/wPQkvdTPF/GGhC+16HxMmrabrTXHjJdI0/RVuvLhunt4opGxsx5sh&#10;eSNRhtoLMihmbB+zP2VfGfgO4+DGreCvGNjqvh/RkYfbL3V7e43aWk0cFi8kc0m5dlrdQmVsfKgC&#10;sgw7bvknRPh7ro8SWujwPpMdzpPge41vSdPhuo4lEjsr7XyxNtK0LIBI7By6o4yAC3098FfDmg+N&#10;PFmoeJNV8R2txaf2Bdz6hotreGGdVaMM80pSZcph5GHyhVKM2N0gx3VMwjhqEYwldx1Wm600fquv&#10;c41FyldnoH7Smh/FDwH4P8K614f8KNdaD/YkOs6Z48ZkeAWpiikmgujGchmPyuoUjMaMoRhuJ8AN&#10;Q+Jnwq/4RuHXbDWLWaHWJtBurqbWVurCy8yFvspElxnyrdZkijBZmBCxeaSVBf0X9mRPHXg3w3ff&#10;BLxFqF1a6Gq3Om6ouy6vBZsziJJfs6LIAZS2Mx4VZV2tgSoa0PAmjXWtah4q/Zh8R6Ok1nPfSW+m&#10;Qzabe2fkqsMUhgZnthH+7EiSKcKUG1XGdpJgqjpY+Dw8Eqcr3uvvRtUivZ2Z77oesax4Y8Q3l/B4&#10;aWzkmaO31jRL6MFJE2uWhI6hVYnHdT0JB5s+PPgz4c+I+iXWtfD2xkuIYz5mo+HZpGNxbcfehKnd&#10;KnXHJYc9SMVyXgK5v/h74AtPCfxL+I3hXWE0+OO20+9uPHmlx6hAqo+xWM7QiRf4drHIHKkYOel8&#10;Gz/EzUpoNZ8IfDzU5GRhJFeaTr2lXKjnqDDetu/AYPpX6VhK1P2ajseXUjLmR+a3/BTPWItM1TS/&#10;DEfxI03w5pVnbXVtb+G4Vke6mQSYmmmVSMNNOmF8wgMsecgD5viW48XW58WwyWL280UNwv2eZrKC&#10;2eT5gQWVeCT05J+tfYP/AAUQ1L4oeFP2mPEhuvBVxfeLvEurSf2e0enwXF5FA585YooPLkdXVGiX&#10;EagqUbLH50r5MXTB4b1+HQ/F3gLXNI1qO4YvNqDCFz85x5kE8IPHquw8ZOea6MJTVK7Xd/i7nRjJ&#10;e0sj9qvCf7OHwK+N3hLTdT8CaSvhfxdd6XC91Ht/0bUyUXe0bMCsMjZ6D5WPQA5Y8nqn7LvgTw5q&#10;DeH/ABjoF5e28cm290jVJAriQ/8ALRTGoKN33DKkHkMpweg+HfjX4Ea94M0i48JfGPw7dyNawQvp&#10;x8QWn2hJREpwqpJ84yDyoyMHKjAJ9e0vx74c8X6Uvhf4nKt5DFHs0/Wrdg11ajHQnP71OOh5689M&#10;enTzDER05zzJYen2Pl/xB+wR4B8VyQ+KbmWz1DQ7eRVjsbS1a1ms5OqibY25c4+V1O07Ww2QQOu0&#10;f9ln4W+IILfQ9Lu4PB+qQIsNjr2nQR+U4UYC3fmKztnjMoZXGB8wyxb2bW/h/q/w9aHXtGn+0afd&#10;AtZarYSExTpjlWzkAkYyjDnB4NZcuh6X4jma60RYtLvOC1vJMBas2DxGx/1Of7rnbk8Mo4rpWa4r&#10;Rcxl9To9jz3w38Mv2w/2WtTXRtC+JWqJYxjdDZs0N7Y3SZ3ZiSfhATn7rBgDyQa948KftXeKooYY&#10;PHPg2wubqaTYsOh3DxTO38RW3nJdgoPLKWXP8XFYvhXxxrXhwP4H8faJLe6ar7ZtN1BGSW1bjmNu&#10;GjYcHGcH06EWNf8Ahgt9p0nifwFetq1jAweaAR/6TZ85XfGOTjA+ZeONwAAOPQo5zW7nDXyjC1N4&#10;npkOp/Bv4tqJdWtrdp2h8trXVk8twpP3ck7ST6KSw9q8S/aB/ZG8H+I9auPiF8QLbTdN8K+H7Vf7&#10;O0+3mEcczouIywYEBVby8KCMkZ+VC6vqS+KY/ES7fEGoSWN/0TVo4RIkvGP30RBBPAHmqNwBOQc5&#10;HN/Ey28Z3WpaDouoov8AYtpqS6pdW0Mgmt7wxDNusKvuVk3sGZi7AFSMK2NnDnGIjmlGMK0LtPTX&#10;ubZbgv7PqN0pWT3+R8B/ET9nPx1B8ZfAPhzWfhrb22hw6/e3ukiFnWYwxRXE/mXAIBWd0NtIynkD&#10;y8jLEV9Jn4OfCb4rfDDw78WdH8MalB/bmk6l4X1a28QW/wA091f2inT5WTbh9l3FFbRkZBIG4kg1&#10;6F8Yfi/LL+0J8NPiF4u8DSatpujyapFepa2Oyaa6vYRbQtiP5WIPlxqAM7OvIzX0B440n9n79oT4&#10;Jf8ACGaPqsfg281O10y7tbrVf9Hijura6hugqSsSiZIkTPBDN0OMHny7D5Rl+NVSMbrkUbW1ve7d&#10;/M1xX9oYinvZ8zd79Oi+R4f8JP2cPhn42/Zh0zX/ABt4Yhj8QabZtpeu+ZbhZbW7hiFvMko+8h3R&#10;bwxyVFySOGzXiPwn8KfBfUPjrqXxL8YeKvEF1pbWUst3eXnh+QW9mY1kZ1kwoZ8hIj5Y3vtQ7Wy2&#10;a/SfxF+xZ4U8S+HtRhgvLq3m12+XUNUksb4qrzYX5fdQR2wCcnjIC/MH7UP/AATA+I/iTR7rTPhb&#10;47v9J0+WOCKawhmAjmZC2LhgFyX2kLnIBCgEfKK+kw2MyvlSVNK22i+48ath8yjdKo7Psz5f+LP7&#10;H1v+1D4qtvjH+z9omtaXFc6sTqCz28pS8hVxsYRqxaMDa+EkjQkNjaWBFcH+0n+wR4z+JWuR+DLf&#10;wtb6ZZaPp76lrDXF0LW0tLa3DRiWeZiWlw5AT5huVn2CRWaSP9X/ANn/APZp8U/Cn4K29hrUtvee&#10;IFQqbjAZH/22XjknLFRgEnHGePPv2jPhpJY/Cy88H22mRX2palFI4026b7U8zvhWu7rJCyMp2BQQ&#10;ybmVEjztI6MTLL8bUVRq1kclOGY4f3ZO9z+fP4ifCbSvh1oq6JqtnM3iK5tUVo7mBlkVjHHIAsXS&#10;NEj5zJ87ecCccK3l8OlSS3txdttWDT2DXS3F0iyqgkVSNvXO5wvAPUniv1W+OH7MniL4XXPirx18&#10;VfB/h+HxZqUN3Foul6jem6n02Ly/OuJo1QrH5j+dEJLiQsdx2xoArsfinx58AGh8Dav40tNP0680&#10;mPVkkHiG10t7P7TLLEAYLdbhtzwoJGyygbVkid870I+WrYyjGpys9qnTnbU8H0XTrnUNFlhMa+Y0&#10;fmRptYSXAz27Y3DA7k5xk8V9zfsH/sw/Av8Aar+HWlaNpKatY+OPD+n302paTp7TQT3dsZJENxan&#10;cTcOjRKGjCTEea6Y8sxrb/Hp0mGIqPCS3ky29pM7LJMu4W4cFsdMhSXclRwDyODj7I/Yh8L+NfCf&#10;7O0v7Vvw+1+e31z4d+PYYtXVgdltbTkCKRmVkby5JZZo3OWjJKo4UEEdOEx0sPdwW/cdTBxrRXM2&#10;fo9/wTX/AGQNU+Hnw5huGtNN8W+E7PW5RofiC506a01K1t3O1/tNu0bFlSUSxnkBVjLZaMrI31h4&#10;s/Yi8BeI9St/GKWNrJMtuiRR2MW1XVeUII44ycYHQ4rnv2XfHHi/xDp3h34hrof/AAj8niSxjvNY&#10;0Vt627ynPnPCJFV/mw2Y3AZDhlZlVox9I6b4m0e0iW2tbXy1Xoi4AHNdUc2x0PhZzzynB1JXktTh&#10;tH+E3iNoUt2s1t41X5fMYV1+k/Cnw/bWvl6jC88uOZGkxj6AY/WtJPE73E4McXy55561YOvqfuR8&#10;96wr5hjq2jdvQ2o5bg6OyuYx+EXhndgvcY68ydP0qVPhf4XjXYtqcepYk/zrWOvrGuGj5qNfEtuW&#10;xIy49PSsPrGMl9p/eb/VcL/KiKDwN4Zg4TSYeBj5lBzVgeF9BC7U0a3/AO/YqeHWNNmGVuOvrU0N&#10;zBL/AKuTNYyq13u395qqNDpFfccL4l+FE0032vQgi78l42Pf2rJuvhX4hitvO2IzdDGGr1MyKFJL&#10;jFZl9qsO/wAmN8e9d1LNMbGKje5w1MrwlSXNax5PqfhXUtMmW3lgPmNHu2qCTV20+HWuX1qs8UDK&#10;zfwyDGK7yaOG4nNxNteQDvUUes/2bPuDlkH3krslm2I5FZK5y/2Phea7OJf4aeI0O1Yozn+Ldiqd&#10;54G8TWbbH0xnz/FF8wr0xPEmi6gu5ZWXb/e4ArJ1rx/ofhm2e41LU4VVeokYL16ZJ+hqY51jI7pF&#10;SyfCPZnFxeAPEc0SzNZbN3aTg0V8nftu/t0ftHfDn4kW+j/A7wc2paa0b+bcQxT3HzDbxlAAAMkc&#10;Z5B5OKKz/t7EdkT/AGLh+5/MRF+0h8b4wB/wsrUif9qQH+YrStf2rvjva4EXjuT5VA+ezhbp3+ZT&#10;k15y0JPQ5H8qc0J25zXuLGYlbSf3lezp82x6gv7Zfx/Q7R4zhb5f+gTa/wDxutC3/bk+OEIRpptF&#10;uNv3hcaWBv8ArsZa8daIlMKh+tCwhU2/ezW0cwx0dpsJYejLeKPd7X/goD8VIdqzeDvCcnzct9hu&#10;lJH4XP8AStuy/wCCi3iBFU6l8LdLl5+ZrW/liz6/fD4r5v8AKCjKrQI+cA/e4qlm2P8A52T9Vw/8&#10;p9JeIv8AgoPHqvhy90bTvhP/AGfeXULRW+of28Jfs5PHmBfs4yVGWHOMgZzVv4fftkfBHwX4RtfC&#10;Nv8ADfXFS1jx532qCWSVsnLudqZJ7nFfL3lmaffv+7x+NWBGxXBXjrtx+tTHNsbz87kL6pRtax9g&#10;aZ+2x8BLsCS707WbRumfsqOOvX5XNdJo37aP7P8AO8YfxLc265+9daXJgf8AfO4/pXw2kTCTeW98&#10;0rRnftHPr9K6Y53iuqT+RksDTXc/SDwZ+1F+zZrqNFefFLRUI6SXTNaqfxmVR+Oa67R9S+CvjtWj&#10;8GeK9J1doxll0rV4bgjJ6kRs3f1r8s8zA4UkddvtTmaWQKruG2/d3ANj86f9rczvKBX1W2zZ+or/&#10;AAs0q+m+x2qFI148vaO3AHTjoPyovv2afBmqxYvrSRt3HmrdSp2/2Wx+Yr82fDnxV+JfhBoz4b8e&#10;6xZrBjyYbXUpI41x0+QNt/SvTvBf/BQz9p3wcghufGMerQ+Zu8nWLRJNw/u7lCvj6MKh4rA1/jpq&#10;44wrRXuyPpnxx+xF4GuhJ9i8Wa1aNI2VJliukXrwEKRn83P1NeVeJP8Agn6HRn0r43aaJsExrrGk&#10;z2pH4x+coOf9o1ueAf8Agp74a1uSGx+Lvw4ntm587UtDuhJGeeP3EgDIBxyJXJwcDmvoX4ceJfgX&#10;8d7E3HgHxva6hIsfmyWiyeXcxL/eMTYbAPVgCo6E56awwOV1V7js/IiVTEQequfNfwd/Y9/atn+K&#10;GkeDtO1XTPE2k6lMIJ7zQfEEOpS2IOcTPbI/2tY1ON37sAKSewr2fV/2BfiH9t+y6d8WPBN5NHIY&#10;5LafWWsJQ46rtuo4yTnjA6Hr1rvtZ/Zx8P6nbSRwkSeZ/Az59O1cR4/+Hfxi8N2axaT471R1tRi1&#10;jvmW8SPAwFCXAf5Bx8i7enBGa6KeCnTVlO6M5YiMviRzHjP9in9q/wAA24vb74L65dQrys2jwi9V&#10;vQjyC5I9yOa8z1qHxF4cvptC8Q2c1jeRsfOs7+3aGVTnnKOA2c+1ekeEvjH+074duprLVvFFnbR2&#10;8m6S50O0kt7i4TnI+eVwvQEgDj+H1Hp2mftfjVfD0Ph/xT4VudeXywty+pas0/nr1B2yhlrsjhqr&#10;WhjKrTTtc+W7eb7UGYH5tx5VuDQigFXZOvc/zr6gvfH3wa1orPN+yxpczL0WS+jh25/6524INcbr&#10;/wAN/gf4knkng+EfiHRZJH3+bo/jxyF5zsEdxayKF9u3Yisp89H49PmOPLU+E8XnWCGLzWk+bovp&#10;z3qLe+fv9RXXeM/2a9SuLmS48D/EfUbWADNrY6vokJK4/he4SVt3I6iAcds1yd98JvjVoSyW8CQ6&#10;lJs+WaDVIlAPtG9orHp0LYrL61TH7GVthjzCFP8AloPlyzZ6j/P+emCyv47slVkkj2c89zXKeJNT&#10;+JWgzR6L4k0j+x7qTAhW90aQi4I5OyU3CK3HXaPbvVK38X+JPDMbnXtJM25m2usYtxjA9Xk/TH+O&#10;bzChGVmwWHqNaHeZae5CRP8AKv3c96bfjIVVdSvACg+1cPF8YbjO4+GI4hu+Zm1JiT9AID/Oppfi&#10;rZMwZNNmJLfMqfNtH47a1WOw/wDMHsanY7KFEtrOaTdtzGxZiPy5+v8ASsqabSpbGOG2VvtXmfvJ&#10;C3HToP1rBi+K2nanANNj0+4hef5Pn24XjA+6elPSQxuWRvcNXz2dVqdaUeV7HqZbGUIu6OB8cpDd&#10;65ctclijMwYr35rlNT0PT7eVZdNu5JIZHxtlQBl46HBI6/Sur8Qp9o1CRCRy2OT15rn9QspbS4jE&#10;6EbmO35ehr5X/l4j17e6ex+DvhF8Pr7wdpi3vg+1mufsUbTzSR/MzleTn6/yq1L8BfhpfIyT+Fo1&#10;VcKDFM6Yz3+Vh2H61Wi+Mfw68L6DDDe6/ukhhRWtI4WaQEKOMY4x78VxHi/9q7ULkm18FaItqqlv&#10;9Lvv3jtnuqDCr26l/wBa/QP+E2nRjzxWy6HzUnipVHyt/edrd/s9fCG3gae60+a1jjXc0x1OQBV9&#10;TvYjA/zivM/G2hfAHQ5ZU0rXtevJuqR2NzA0IPpvaLke4J9s1x/iDx74r8V/8jDrlxdLn/VySHZx&#10;0IXgA++M1mSXTP8AKTXk4mpgZaQppG9OWJjvIfPLDJcH7Kkkce75VkkDso9CwVQfrgfSuv8AgQpb&#10;4o6TtB/4/Iwf++x/hXEl1B5au/8A2bHtbj4sabayBtzyM8ePVI3f+lclOMedWXVG3NPld2fSURN1&#10;4+5GVii65/2D/jXO/FyQf8JZYW7E7VtWI+u4V0mmCNfGl5IoJ2wno38QWPr+G78a5v4mQG78YW7r&#10;JtMen4A65+Y8/pXXjK1svqechYSnzYyC7I8f1wSXOozTMv3pWO38a4vxRbz2F550crRrJz+Peuy1&#10;mLWLPUJYLnSZOJD8yOCGGeorE162l1aDybjT5NynKllGRXycMR7OWjPoqtGNSKTOSXULteBdSfia&#10;kXVNRA+W8arFxol7G+RaSEdPu1CdOvUH/HlIv/bM/wCFbfXKv8zOP6pSe8Ro1nWFOBLu/rVmLXrw&#10;pzc9+8Z4qt9nmX/Wxn8VxTBC44Pr0rRZhXX2jN4Cg/slx/E19GRtCv8ARf8A61KPFl0Pv2y1SEeT&#10;x2pTak9TVRzPEfzEyy+j/KXk8ZhG2m0/+tW94X1RtWga48vaoIGW/lXHtpjythc5+ldV4Ot5rPTf&#10;JuUxufcuO4xTrY+rWp8rZWFwFOnWU0tjprOYqy/Nu571tWlwdu0HmsG0PGefX5q07WUbtzV5sme9&#10;DQ24JC6Z39KuRuoXO6smCY4q/Edygn8ahyOqJaVicBacGYEjP/1qi54xTlZguCPqai6KHBjuwM/4&#10;04SOG+lN27xwaaHZWzt6dqVykiZHbcOKkDMec4qFJy6428d6em5jlj249qm7KH7yowDQkzx8Ac96&#10;jDNu5FWIrZ5epqXIqMXcarbjkmpN67eKW40+eLPy8dqiPow5/u1PNc05ZIdGQ1SqVPU1UBYlhuxj&#10;0apIZG3BGXtnNTJhEtKxHSpI3AVs1VLMH+WQ4/u4p4diM4qblE2/5dweguBjB96gDuScGnA55ahm&#10;hZVyV3K1SwE44HWqqjaMOfmqaO5eHKsOPWoHHcmSR/Rq0NJ8R3FnLkPt+p7VRs7i3a5jSU7laTB9&#10;qhjuDNJI9s0cqY/5Zxqf5V34PLP7QpyfMlbuedjs3/s2tGPK3fsek+HPGdp5sUlwdrZ6Zr3DwJ8R&#10;NJksEiMi4Vcbd1fJVhel4VkVzux2ro9B8Y6zo5Dw3LMg6ivlswyuNS6T1R9nl+bezSutGfR/xBGg&#10;a1o8sttEPMVWZmU+1eE3X2qxnDFlG5QU/EdK0Lf4uXF5YtBLLtLcfM3asR9UkuJP3hVl21z4XCVM&#10;PG0jpxmMpYmScTY0y6uLlfKlXe3Y7a6vwXqWs+Hr2O4t5mj2sCo/GuF0fXW0i63yL+7znntXYaN4&#10;w0m8lQSSKW3fKKMVGTja10LC1IxktbH2L8Bf2j5mSHTtZl+baoO7vX1T4Q8UeHfEGlrP56/MP73W&#10;vzZ8Oauk6rJaS/MuNjK1eieFvj34v8IzR2TXMjRcc56V+fZpkqqycqe59jh8UpU1dn3g3hDQtVl8&#10;y2VAzfdrN8GeFpLLw/pcax7RHpluuPTESivP/gp8cY9f01bi6uRujj3Nub2zj+v0FeyWmqWsI8kN&#10;8sfyL6bRwP0r4+tTrUZOMjrlzcuhYt4zBa4l7DtUuAQAVzUX9pWs3ypIuf8Ae61JAS77VNcspdzC&#10;zJkjR4tm32qTyI1RckfnRGAvBpzoJBhhU8xnIja3ilmyVHHH60G3iB+VcHpladHt3fMKVkO7FVzs&#10;LLsVL3T7PUIWs720W4jYYeOZdysPcHrWAfgn8IDJ9qT4W+G/M6+Z/Ydvuz652V1PlhDubbzSs21M&#10;5/LvWka9amvdk16OxMoQlujmdY+HnhzUkUT286iNdqpDfSxKF9AEYDFP0PwVp+j201hpWpavbLLH&#10;ki01i4V278OXJT1yMkVuSYkUetQi3WSQP9hM8iNmJBGXIboCAO/PXt1681pHMsbHRVZfe/8AMzqY&#10;XCyjdwi/kj5l+LPg74k+JfElro+k69rSwrqk1zqOua5qEiyTkHy3ihRSrJHGI9qsdzHZsfG85+V/&#10;21NTk8G3HhmPT/HcmpeK9fuI20myjs4rhbGN7ieNpBGpdp3kOEJUlm2SDewzt+0v2ktE+MPxl1uP&#10;wsHtdN8J6fYj+2LyS6YRXcDsHMQ+U+dIeNy5EfVWwG3p4X8b/B/hG1+HXifUfBekeddadpjw61e6&#10;NeD7RpNjFEcRxPhmMyxzKScbV3DaFDjb7WW4+tDEQqSk2j5HG4GnLmSilc+UdU0Hx/rH9hSaDrlr&#10;I2n6g0tprF1apCsOoRNYSISkYCqm69gIDiRS0kv3ete6J4L8V/DLXP8AhOtd1n/iQ3V9HrSw6fGt&#10;jE9w9sxkv98hK2V8kcu8xKgjdrfIOI2UeI69qOl+K/Hek3+jX1va6frkFkmrWtpBJc/2NCkkVmHu&#10;JIpB5ilxNlB5cuBDl9zKF+xBc/CvwP4IsdFh8H3Gv2+qR2+l6vY6xqCyeZbmV4BJA7IA8pCzOgYd&#10;d4OxXFe5jswxWFjDle+//DnkUsuor3ZxvqY3wG+OV38CPiLe+FfEkNjdW+qaOX1Cz1a6NrcTS26H&#10;7UZINjp5b+YJJBuKqZ2nTKF6+tvhH8brnXvAFl4m0LwDPexMrwxW660jTWYVyDaymVUO+NtybWGV&#10;xjJ6n560n4RfDzSJdJ8ea9LYaz4Rs9sWj+JJbCSLVPDU8TbTDcljva3yZFdW+aLAyGjyV+k/hz4G&#10;8OeBPC0Wk+FdKt7KzkxNHa2cgeGPco4jbA3JgDaTzjFclbizMMLFeya13urn0OH4XyuprOL+TZqw&#10;fGfVHLTap8I9ThwcYjvLWVv0koP7RUcBaztfAnjCE7seZbwwAD8RcZ79cUkltG4LcYz9KoXWnWsk&#10;TJLGrKTjay7gfzqF4gZvCPvRi/kaS4NymWq5l8z5r/ae8M2vinxNdfFrxto+tzW01x5eh+H7KGZ5&#10;9VujIy7fOKB8MWfPz7PKEjquMMnzf8VfjFrPhXxT4f8Ah6PHa6Z9j1W2bxZY6BC9iIuWkTTlaXaL&#10;fbGWEibNz5bI3EqftD9p7wv4D1zSY9Y8S3r2d1pVuxtbpb5U8uRm+R1Q/fmL7VRVwW27AQWyPj24&#10;8AeCfFnjj/hANN0GSfUPJjvNa8W69fBzBBNdJ5kkzxyRPs8lhIVJTzcxoAife5cszeOOxUq1aD5l&#10;5af1+J4WNyN0bqDdl3PPfhjYabqfi3XPFXjP7K1jrOla9Fp1/Z3kkks0lpb28yblViiI6IihcAld&#10;xBXcCeN+G1hq3hv4ltrHhvxL9htfEmm3NouqW6FJbOaIrFc52RqsxiVROYmyXQIuF3gn1rxH4ct/&#10;A2i+HdZ8OfEFQdFWOZYLZSj28ktwHMJO0L5PleWfmG4jnLblBuav8JE06JrDw/4F1a81XUNU8jVJ&#10;EgiXULLVYi0llqcUZwkw8p7hTtwJHtyvUcdlHMaSxE+80lbokr9/l62PGjl7qSVNPX/M+gfCa6r4&#10;g0fVviRqXjG9h8QR+C7O5vNRhvri6GoQRRbroI7eYDuFvDOHAO5J1XaRsUe7eB/GnxI8aeO5Netv&#10;iTqmuaDrVxbyxapY2dhJDCEt2a3my1tI8ZZXTEhZt8ap+8DYDfO37N3iDXfilYeJPh74o0FoPEui&#10;6hDeaPdLHMY4L1RcRlG5VvJd/wB2WBDAfKwRgsh9E+Dnwg8MWfiXVNYj8L6hoV7POsWoabY69etH&#10;DcLvk3b1dAQ28kMy4YYb5HZ0LwvEmHwOKcsRF368uz7O3mtz0MLw3jMZeKdmu59UTeM/jHY6dDp+&#10;lfEaylePaiXGtaD9qdlCnO7yZ7fLHjn65rH1jUfiBriKPGek/D/xIq9rrwhNb4GOxku7jH1x0rgb&#10;/wAKXt+ox408QQlSuz7LrEsaqMHkfMeen4evWl0/TfEWh20lvY+PtcPmfdku7pLl0+nnI4/Q/Svo&#10;aPHHD8t1NfL/AIJUuCc1jqpxf3/5H5/f8FC/Dc3gj4ka948fT7Rb7UNUv7XS4dP1T7PpelxEhSq/&#10;OjTSfu5BsOER48bSY9g+SrjwNYeG/GVnBca5Y6xK08bS/YnuY2hcsOGMsa88+/selffv7dnxIuPh&#10;R4kj8L/D7wmvi7x3p039tvq0zi7g8NKR9oknkiECwxXUjp5zNwkSqiYJ35+AP+Ez8W+IPiS1z4l1&#10;hbrUr7WBLcX0l8JGkn3437+dwzjocEADjt+hZdWVbCe0+za58vjqLp1vZfavY/cKHxhrB8M2+h6/&#10;pXxHubVbZEaFvFq3ibQoG3bNMQRx0IrISDwXblJLXwlr1tvPy+Z8P/DN0Qf9pnsZZMe5auJ+JHx3&#10;+JP7Puj6PB8QvDul+IrzUtI+2Rro+/T0VBJJESfMacn54n9OOcYrgdJ/4KRW97c7NZ+EkdnDx81r&#10;4ma6cf8AAfskYzj/AGqywtOjjqKrUJ3izyMZiIYHESoVWlKO6PYtR02DVdZi1Oa5guooVO2z1r4K&#10;3TYPQsDprWoXIAGQMHFVvEdjZaekN8dL+G+nxyMBHNe2PifQmY+zNfP/AC9686uP+CjPw0i2rB4C&#10;8RyZ43Itsqj/AL6mFaenft8fBR0+0X66xZsMZjNmJGB/7Zsw/Wt/qdeOikYRzLCSfxI9B07xT8N5&#10;LJZNT1jw5fXUcKxqNP8A2htSi2qucKsc6y4x6fhUngP4ktJ8SRofgm1+IWk6hDamf/iV+PdLu18r&#10;cBuRr3TGMiEkZw5A+XPUZ5HSv28/hDrESw2/jLWLUdMXCSRA/wDj3v6VJL+1N+zTcXH2i+8X6TdT&#10;tgsbjRmuJM+5MTE0fVMV3NPrWHls1953njDw5471HVLnW7LWfix9oupGmka403w1dpvZiScJHBxk&#10;9OO3Sl8MW/x0tbRrS/8AFjNbScfZdV+EImEjY4f/AEfxAoDcdUVT6YHFYFp8bfgzfRR3Ufibw9aR&#10;lciWS1isgQB0JKJ7d61NN+PHwY8Q3qxaR8WfC810qlUtbHxPExOAMjYsxyRj04rTkxkepXtqPcsW&#10;Np8S7C6F35Vvd+TjbKPBup2LAg5+/G94RzjseR1PWup8Q+Ida8Y+H5l8c+ANNvNSmhWKPWrP+27S&#10;+WMEDa8x0YCRAOMMT6ZHGM6318XJW7s7qa4iZsr5F9N5f/jkgB/Gr0ni6+d/LEMkcf8Ad+23O78z&#10;Kc/TFUvrhSqU2cT4Y+MP7RPwZ0efTPhp8e/Buh2+WaPS9e8dWMkUbFVGDDfeU4ACj5V2HJbOCTnp&#10;PDH/AAUs/aQ8GiIfFcfB/wARWccfMmh/ErT4bmVh/Edtw6Jz/CIj065qxNqOrX2oE6v4n1KXTxGN&#10;mnR/ZQA+c7t8ttISMYGCCQc8noOd+PXjvw94b+Geo3r212sKRxpm71K2WGHzJFj3sY7NSFXfuJHI&#10;AOK66OIxcZJOJM4U59T3j4Mf8FRPgJ8VtWh0DVZF0G4YYmuJfEGn3NtGcHnfHNu2++zuOK6jxB8c&#10;v2b4NeuNas/ij4XvJY3juZI11aJyJgdsckgDF225xGnygEuSSWBT8zdK/ZU/a28X+ONN0TwZo+h6&#10;tZ+KNLudW0vUJLq2a3mtYngBk3eeGyPtEXBAJz90EYH05+x1/wAE1/Hvwc+I0nxS+L+peGdSazAl&#10;0fQrWxLIbvDBJp3bI2xBiwRcl32tuTZ83dGpUqRukYShGn1KH7YXhh9c8U6p4v0rw9JJc/2dIlxq&#10;EVqJ73xDdSsqx2FsPlCRblUSS4GYoSBsVhu+S/8Agpb8J5/AHwq0PwzP4uj17Vp76WLWrjR4Numa&#10;XeTyS3NxbRMS28xxwTo8mTwrR4UDaP1T+Jvw2l1i3vtV05vtOsXVkzyXEsgRYI0QAog/5Zb8AZGc&#10;ICvHm7q/ML9u7VLzwP4R/wCEs+HOp3ltptmsVnp8N5YIWuZt4mN1FhApMytnPRXZlAIIirxMy5aD&#10;9pJpO/fyLprmWh+ftnpl3H4R0XxPPfTXMUeqSiGOE/8ALGS4l88nqqhpMpyQDu6HPH0Z+yd4F8ZX&#10;mj+KZ7zSdagsV8PSvrS6P5dxNEsEvmteBSPKuvKJDTWjY8yFZSuGRZI93wD+znF4t1PwP4MvfDui&#10;22n+J/CniI3DW6qLyfUlN7AgjZgAZlLphlAVlQnaCu4+8f8ABGbQ/AWr/G3xn+zneeH5LOO6h+2T&#10;bSYLoXtrNuE1s+B5bxpK6vGR88fmhtwBUmAx0a00dVfDVKNJM/RD/gn3omk3f7K3hfRri3uGCWcd&#10;/avLfP5oD5Cy7ScxZaNztG35g+VDb8/QBcxjeBXJ/DbwJ4S+FnhOz8HeE9Fs7W10+N0gW0t1jQb5&#10;DI+1R9wM53FRxmt86mqqRIcV9HFHl819zZ07UZw3Ax75q9c6g0P7xV3fSuVPiO1jO0A/UU4eJ4dn&#10;l+d8ppSjqHNY6CXV5R1lye/tVGfVGZ94+9/EKym1ixVM+bn8apT63E27D9emKqNMXOb0mu+QRz7Y&#10;BqSLxVdR8Cf6fN0rmPtqSL98/wDfVMTUCrdMDt81X7NdUR7TzPQrHxdPPEIhJUc97cgmV3HXrXG2&#10;ms+U2Q9an9uCW38pzwRndWXs7GkaiNH/AISpbWbdL0YYqpc+JbKSQyI/Xjb61zeqX0O8/vO1Zb6t&#10;DCcRuMn3rojR5jGVY3/GHiYaZ4UvbjTWeOZYWKtGMsOO3Wvx4/ax/bv+L+meMNf8M+OvEOoW9vqU&#10;P2TSpFvVKhonxIfKUMUD+fHkOxIIGM5IX9X77X41tpDK4C7SGJPtX5Zft4+OvDF58b7vwZ4V8CC/&#10;XUbO4XVLm3s3uPJmUZjfZHGGAUsytgtgODx0OeIp+zou25n7Yp/Cv/gpd408BfCTwz4G0HxGqtpe&#10;mJDeHUPI3tKAAWztJOcZ55yTnJ5or899d8KeM9S8Q3a6TKvlxsD/AKPb3AUhskEKAxXPXBwefaiv&#10;n/qeMlr7T8DRVWj41wG70CNScHjsDVpoduYyOOmaI7baM5/+vX3q5Tjvylcwqx2uOnHSgIobIANT&#10;tG/Qtu5PFKIvmzz93vTL5rkYgEq47Uye3aKFn7txx2zxVkKMbSwB7U5YFmmVMHcqFm9OeOn4n8qm&#10;Q4lKC28iMBmyOBnb1qdFTdkgD8KtNZhjtLfd7etNe22jggLQo+6K7EECOm7Pt0pjWq7MLwe1WNrO&#10;OBUyQLgq6e/0qR3ZQNuQmxhn3zQsZHzED2xWg0AJDL/DxtqGS3xIeeKAKnlK7fOvI+7/ACps9u+7&#10;5Fx7Gr0cHG4qadLb5jUgHPegkyxA/RgOBVvRta1XQtSt9W0fULi0ubWTzLe5t5mjeJwOGVlwVYeo&#10;ORSvbgcYpv2XD52/lWkZcuqC99z62/Za/wCCi2v2upW/g/8AaD1me50+UhI/EcMJNxangAzKvEqe&#10;rAeYOvz/AHa/QTR/glr/AIs8P2fiDR7+LUtO1KzS4sdQt8SRXMTDiRGBOVOPzBHBBFfiTbRsrbwf&#10;4vzr7+/4I8f8FL3/AGe/Ftt+zl8e9bE3wz168K293eZc+GryQ/8AH1GcEiF2x5sfTq4G7OeyOZYi&#10;jG24fU6dZnufxX/Zb8T2sL6hBpg3K25DHHzx3FfMfxa0fxf8Pbd9W0fwm2peXuae1jmMcmz+8p2N&#10;u9SMZ4HXnH7g+J/gjDc6assllbXMFxCJrS6t5BJDPG67lkRxwykEMGHBB4zXyT+03+y1GDNfWmnM&#10;pDF12tjBH4eld+DzqNb3dmcdfLZU3dbH5V6B+2JA06pceHbu1UfL+71BZwffDIn869A8O/tR6FcN&#10;HJ9rlx0/0mzC46/3Gb26gVzf7Yn7H2p+Eri8+JvgHSPLjhctrOnwKcuO86ge/Lj3zzg187aH4luI&#10;pAC/fgeta1Kka0uWsrmai6cbw0PtWL43+E/EtoYrvWooWb+FnI/mBXkH7Qdr4w8Tabaz/CfWP7Rt&#10;4pGa+XR7zdMgHQFUOSOucZ57VwOh+KY5o/Kudrf3lZQw/EV0ehQ+HSyuLJY8ZKtF8uCe4wePwrnl&#10;k+Fqa0tH5M2hjq0Pj1Rwvhn4ofFT4f3kGgtc6r5VzdR+doOpQs8dzlgBmKYc84wQMgnjFd18W/EX&#10;iPQrJdY0+3iMMfy3EPzDjP3lOTx6qc9c5HQ9z4SltIZGjuNeu7yHz45beHUfLuI4GHHyrIrdc9+R&#10;2NbHxD+F2kfEXwNqFrpMUJvJrfEa2oMWGwSPlJIf5tuVAXjOMnArnlkuMjC97ocsww8ulj5c1n4r&#10;2moJ5lxoeZV/jSUY/H5aoW/xJ06NsXOgZXpwynn8QKra/wCANf8ADGoS6ZrNm0csLNuznDAHGRx0&#10;/UVzOqMq6nHaAj5WywFeXW/cxfMjSj++mkj1Lwt4v8NavqkNnDoFxFcMv7mTamwEc84b29K6yScL&#10;Az/7J/lXl3w3BbxHB32qzH8sf1r0e9mWO1kJ+6I68eWIlU1Z7Cpxp7HH3zCS6ckVzvxN/tSWaJrK&#10;fdbtHkW+35ojgBvm/iBPPbGcYOMnplkRvMTyNzO2d3f6VkeMfMjnt7aaDy2WNt2R15rzvactS50u&#10;PNCx54ssgB3R4x2NC3DD5SP1FbV3p1pdndLF8w/iWqj6JppyWRiex3V3rGS5dTleE1uUDcnZlgw/&#10;Cg3KH72fxWrh0Kz2/JK30qrcaRPA6lVYqzbV2k8n0+tCxjZlUwvIRteQ5w0y/jXof7Lh8740abNC&#10;d3kw3Dt7DyHX+bCuAlsGQ7UnbI+8rLyDXpn7IVrn4q3TSjd5OhzOreh86Ff5E12YGt7TExjfqYVo&#10;ctN+h9DeHCr+I9QuGb5vMf8AD5tv/stYnjRzc+OWUDhLNB+eTWv4KV2v9Qdl4eVju+srnH05H5Vl&#10;a6yyeO7r5FHl28S4/wCA5/ka6Mz93LfWX6lYH/fLrojOv9Dt7mJS0K/KO461w/xLgk8L2VvdWCR7&#10;pptjFo84GCa9S2ZiwFPXjNecfHrixsYmP/LRj164H/16+RWp70XrY84n8S6mGDS28L55UeWR/Wq7&#10;+Jp0277JPThjVqa0UqqgVVuLF2HGK29005Ri+J4hxJZFT/st1p6+I9OY5ks3+mAaqS6eSccYpn2P&#10;C4xRYzcTQXV9BlOZbXr13Qg1LHN4Wl/1kOPT93WYLQHA29KlSy5zs/OpKRqqPBoXf5+3H+y3FbWk&#10;+FLLU7Nb3S72RonztZc+uD1964+5tlCElT+FetfDDTdngvT90QIeMv8A99MSP0xUy5ugc3KYkPgn&#10;U1X9zdv97+KpYPB/iONuLnd6Lgf4V6Ja2MZfYACMdauW9jADkqvpxUe8ae0R5quheMYxmKKFv96M&#10;n+RFTxQeMYf9ZpUb/wC6pXP6mvU4bOLHzxirUelW7/L5a/4e9L3jSNax5Kt74sjbE3hwkZ7THJ/8&#10;doOv3kPyz6BdBhxtTaf54r2JtEszF5n2dc+9YPhjUdC1rxBeeGZrW3Wa1V2X9yVmb/SZAck9QAqg&#10;Y7FeSDWlGlKpGTvayIlipQklbc88XxEIxul0m8XPP+rB/kxp6eKNP2/Olwhzj5oTzXsg8E6acn7M&#10;tV3+HGltx9lVu/3a5+eSOlVDyeLxVpHmYe42sevynj9KmXxDorfKt/Ge/evSrj4V6K5INnGe+CtV&#10;X+D2iSDcdPQeny0vbPsaKsjgk17SBIv/ABM7cem6YCtHS9Ysg26O8jde+2QV0k3wW0jB/wBEA78N&#10;VO7+BumTkj7MduM9alzbNI4iKdySHWrCc8BfxNZeqC1d98HyhuvtVh/gJZY3RIyn0X/9VRy/BPUC&#10;u2LUrpePlxIeP8KyUuWVzo+tRktSihKp0/i605WIORzuP5VYf4S+I4OI9XuB/vMWx+dQy/Dbxkh3&#10;rqzN2G5a0dRMhVIibgR8rE08sAof24zUM/gr4gWowLhW/wB5RUa+HfiFEPnijb/gIpc8SvaRLecj&#10;d/6DUsL4G3b/ALtZz6Z46Rfm0yM/gf8AGmA+L4vll0MHaOq5H+NL2kS4ziawYh/1204ABMYxWL/a&#10;viSNiJvDjbf7yyn/AOJqVteuI1BfSLn6KoP9RU88SuaJpyLvjIHPP+TXMyfDXw/9u+1CxXcrB1bd&#10;nBzWsniGIR5msrhP95B/Q02PxLYBvuzfe/ihanGvKHwuxMoU6nxJM0tOQ20flj8avR3BVfn4BrGX&#10;xDpbDD3f/fSEf0qU69pj4Vb5fxrJyjI3jJI20u9kRLD7o/OrNnq4hbaH3L1+aufXX9J8pol1KHcw&#10;IUGQZzipku4HcSJMrAn5cMKzlGLNY1H3OqN6t2qgjFQh5YW82Fz8vp2rFiu3i6E/T0q1HqC7Pm3f&#10;8BNZuPc6FVbOy8KfE3UtCnXNw21T616lofxXGuWi+YqttAGe4r5/jngmcbmA+tdp4VjCBZI7nHf5&#10;W6152Mw1OUbpHrYHG1lLlvc+lPh58aX8LWNxEsjLG1q4U44GV6mvqDwP+0zoevWkds18CzjKye9f&#10;COhzreWoSZgwbAkHseK7bw0iaY8c+lX7x7OqhuPpXxGZZXRravRn2WFxcnZSPu7w946j1GVWt7rd&#10;u/2q9A8NahLcqxLelfEngL40zeHGjjup/unvz9a+gPhj+0XoOomJri6VS2ARXyGOy2tR+FaHoc0a&#10;kbo95jJzy3WnEnGBx61zukfEPRNVUNBeLzx2/wAa2LTUY7hMRsCGrxJc0XZox5JE8TqOh+lTvKAc&#10;rWdDP8xiGfvDj0FXVKbCGqeYloJXZ2z700M2eD8vYUyZx/hTFMeM7j83WhsEh5XD4A4pI3MbeZsV&#10;u3PalaYKFCDoOtNibe33fxqQe1jzn9pHQLfW/AMfhCO1uIbOdcNbWFuNsiAqNgC9/wCFeG2khtr4&#10;Eb+AKLZNYm+HiaDDa2V3cwvqXhe1tY5Ire4i8lg9zcMf3tw3lorYDANOqglsufrjxDJpvh3wnqni&#10;SDT4/tWn6XLcNctHmRzGGddzcsQGJ9QOTxXzNq/wztPgv4y0P4j6X4ijvdR1LUEi0vRZnxukIlWW&#10;6YgEyyKJ3dn/AOeduFGAcjuwfvJxv6HhYym51Lnyh8X/AIk3/wAP/ixr/hrXLPW7DSdWt10HRtRj&#10;8i4uIFivdsX7uXaXVZwHxuAbzEU4J3J7R+yfqPhj4gaBD4LazFrfJpIl8OyaZaloZngkhkBFvKE3&#10;vEZl+QMPNDNGCpijJ8R/aD0Xwja/Ev4fePfEB0+60WC8TR/EK61pJAiNzL9pmvAxyWVFuGfc2CTD&#10;0YMc/Yngr4HeHdN0mOPwrpV/bzaDrF1ZXdlDqbNcSWMylojFIPmEiTxh0wQGljPzDgr9RmFWhHA0&#10;7LV9fQ8LDKVbES8mjuvg1p/iK+vjrEIg07Wo5IjrunxsPsepWz58m5hIUH5UQrFIAC0aBH5UhPWL&#10;LSNN0K0XSdHtLeG2gBWGG1XEaLnooHCj0AwB6Cuf8EPDqcUcms/Zri8tw1xp+pW6qovLaf5vNAHQ&#10;OcF16FlViMlTXSyhljCvk8da+RxU+aV0faUublTZBL0bAqvKny7u9WBFhcHq1BEZG0jnFcZ0e8eW&#10;/FTwhea7Nc+ItfOl6d4f8OQmVta1rBt7aZo9rXGxhiaZY3McaknDOSf4Qfjjx/4Z8d6Bq/jD4i/B&#10;TwSLPRZLNbDTbrVELXOp3Dr5j3UhJJlmcSu2BhVTYvzAOD91+PNG1rxlqFj4Y1LSIZPDtpdLdyNI&#10;+4SSBZCdyHjAbyhznKtJ90qDXzb/AMFCfGEfg/4V+H/hvP4hWG11X7Vf+WyPNcXzkswj2sT8hllR&#10;DlsbCUwQcV6WW1qyxEaULavbpY+ZzinOMnUlstkeP6N4Mk8TRSeHNHtry+8TXUUc/wBjvHH2e5+z&#10;mGW7SUq7OVZJXRAqADzCpJB+XpL3x58RLb4fa7rev+E5H8VeBtYj+1Wscyhbe4SJZctKVYbQEjkE&#10;pQruEwOVkGdbSfEV3YfDzQddv/EtlpVnrOh6e6a5cW+ya0unlYwxozht6pLEZH38ot4h4BGPSvCn&#10;w48B+KPFM3j+20K3hutB0P8AsnxNY2sximvI5WU2krIyYdQi5hZj8jYUEDJXTEV4Kp+9jqndeqe3&#10;ozxMDQdaTlH4lY3LPT/GF7cab8cfC3hG2TxFLaRp4m0NZmi8y3m8nzZI1GR5pMAO0nnYBuYr8/ru&#10;lXtpqumW+pWG4xXMKyx71G4ZGSDjgEdx2ORXnHwI8Fp4e8FaL4cttVmkfwrM1kWuJmZ0jKcwhiBu&#10;jP7qReACAowNuT6hvBGC3zerdfzryakoyvY/Q8NT5aKutbakkKDy5C5HyR5+b6gf1NU5PLMoX+82&#10;F44qxHIgEiN18v5f++hVO7n06FZLvU2YW0SM1xt7Rjlvxxms6N/apeaNJ+7CTXY/P/8A4Kh/H3x/&#10;L4s17wp8J9Mn0bw+qCDxRq1qs0b65NIsas08rHmM7VWOAfwRhiBuAHx7pFr4q0uTT5LjS5UVJo5k&#10;uINReTGTu5jy2Bj0Qc819xftrfskfEf48+KdKTTvEOneHfDdjBLfXVvJawQWHhi2nIkhjmSAkzah&#10;Pkyvkrt3BWYck/IPxB+BHw4+EupSaW3xV8P+ML7zFWNtLkCvbSYBGUBljkAyOkmeemeD/TWV1Kf9&#10;lxp/3f0PwfFc8sw9p/e/U/Rj/goFrMb6L4D1z7Rj7R8P1nby8cbtQvORnHr/AJ6V+fHxF8Qu2pyX&#10;GmaXHa3XJkEkgLu2O52/Kfwr65/4KP8Axa8OXPhz4Z+H7DX286z+G1us0FvHjEn2++HXpwV+o7V8&#10;L6lqCXEjSPE4kaTLNnp+dY8PSnh8tpW7Hi51gY1s6rzqdZaFX/hYniCzmZDrc8Lrw8bF/MH0cH+o&#10;9sVbg+KviBTtm8Ty7ccrI+8ADvhsH/x7H5VU1WxS5ihttSSRdyh7eSNhlUOfz7flUcvgPWzowv8A&#10;SoJJg0+21jhjVfTLFs8du9fdYOvhsQktmfK4zCxw+vQuah8XPEbfvLPWZAFbJCXBU/k3P6mr1j8c&#10;fEUVov2nXZmbGfmZTj2xs/XI+lYet/DHX7KSHR4dClaXyfNluIEZsN/dJJA/IVJpnwR8VHQJPEWo&#10;S+TMmTDarGWkfHqc/L+Rr1PY0uqPL9ph9tDptP8Ajnqd4Fh1DU4fKIHz7dpXnPTOHH1K1uaF+0Tq&#10;OjyeUl5E8S/de1uPKkPH91Rjp71xfhz4Y+K79FvtQt1s/K+bzJObiRuw9h9cHio7nwPr9uftWoYh&#10;kaVmbcA+xB047k/Wl9UoS6Gbq0+jPVm/aG8Ma7cLN4i1K6uG8nYpvf3hC4+71bjk9a6Pwv8AtXL4&#10;Sg/4pjxqbCFOVit4ViwcdsDGfwr58bSbuMs32iDLPlTJINx+lV7lFjjWE2kEshJ8xiwpLLaPRAp1&#10;H8M3959R6Z+2B4qvLr+2oPjFqxmb70c+vTlR7bNwUdPT8+awvi9+2x8QfF3h6bwlqXxAupbW5ZfO&#10;jt2ibzApztYnJwSB3r5tTRbxtznZhvuqhHHrVG/iuYz5UtyzBc53McVrHLacdkdNKtiIST52ft3/&#10;AME4/wBs74MfF3XPhv4A+H/iFrvVPCfw01W01aG804Ws4Y3GmAfIHdSMRvyrtnaTx0H3HF4t02dF&#10;L22z0K45r+XDwD4+8XfDLxLZeNvBPia80vVtPuBLp+oafcNHLBIOhDDH4joRweK/VP8AYD/4LceF&#10;fGX2P4Wftav/AGXqG2OKx8aW8Y+zXBwf+PuMY8pjhcSICpLHcqY3Go5XGnTsj0XjpS1Z+iXxhv8A&#10;T7rw5dW95ciLTbq2kTUIY5Cs+ouybYrNGXlVbDFiMnCgD+Ij4E+Mfwj1G41TwV4NvNXttf1TxN4z&#10;lh1Wzs4SkNrLIUmzFkg5R2jYMcYRQ20Ku0ffOq+E9P8AiT4VtdR8MeJrZobqHzbDWLNY7hXhkXlo&#10;nB4Dgj5lblcjNcDY/sgeCNB+JWj/ABRtNPllvtCa6ewjkYsqTTxJG0555k2iQbjniZvQV8hn3D+N&#10;zLFUoQSVOLu31fkj0sLmWHp025PU+dfD/wCzVofhaaP9m/xWbfUm8FafN/Z99bwoHLed5llI/O+N&#10;vLaEEg4Ys4bIeua/Zn8PeEfhn+3f4J12yLw3+tT6h5k5mcHctnd4B5wzFUZC2OUlIAyAa+pp/Btn&#10;p/ifxhJFayi4lRvNuDGu5FlENw+GIGFLFgQCeccGvmzxNcW3gn9qHwJ46udMmWa28cW1g8kEe1Wj&#10;vLZ7UPgseN10m5sknaa+fwWDjg84dDpzfgfbVuWtlMqi6xuvuP0E/wCE1i++R+FPHj2wK/vYmNcl&#10;Hp+qzpv+wyccc9ar3EGoRHbJZuv1Wv0+ODpyR+b/AFqSO0Hj3Sej2ucjviobjxro8oBELKcZriTa&#10;6i/KW0mP92qsy3qcNAy/8BraOBpmf1yXU7aTxbpp554NQv4wtifkFcP5l2g/eI3/AHzTRdyoxUbv&#10;Tp0reODpmf1p9ztf+E2UHIH/ANelHjbJyVB9q4czTnAAzQJ5AeUan9TpB9akdx/wmjOBggYoPi+Y&#10;hj5rVxEZu92VRsfSrcVnqs674bWRh7Cn9TpC+tNM6O+8UOsMkxmztXON3WvEp/23/A1r8T5fhzqW&#10;oRwTLsRRIcZlZsbc87uOePQ9K9Oi0XUbpDFPCwVuDuXqK+Mf2oP2UYrD41Wvj7V9Va3soWW4WRrx&#10;oSksZJXIRDvVvu4DI2C3PY8OMozpRTp/P0NIVo1NGfQv7VHxpTwb8OV1S2vLhY3JZZ7fBxgDnkdO&#10;efY18banquq/EPWbjWNC8X/YL+aMQy3JgDGVW+Zdx4woBJ5GTj1zn0rWPF8HjbxLp3wr8XabJJb3&#10;Uxgh82fCRv8Ae8kHA38HAJ2kgdMVZ8Yfsw6jf60sBi02HS9Ky2lXF9CRNbKF2GJJAxZhgt94MTwe&#10;O/yOMoYjM8V7SEvcjpbuzri4xVmfLXxh+EXw98WeJo/EHij4tWdnqclqsVxbafc/u40T7gAKhh1Y&#10;/MBnPQUV7Bqf7LfwwsLG3svE+lXjSrJM8Zs5BJEFZs7VYMGIB4G5VOO2c0V6fs8V/wA+/wAUVePc&#10;/Du68L6lYSMb+BnQLu86zkjmRvc4fP6VUWyWV0SKXcX6HaVH61jpfywSlkYn/aHerdneSmTaZN3P&#10;dq9ajiInuVMDRlsbUnhLX7e3a+l0uXyFPzSxruVeCeSOnA+lU1tCV37Bjv8AWu++E3iO90y4Ulo2&#10;t2+WZZpAsRB6q24gY68Hj8qPin4Q8L6HrEeoeD/EOn3ljfQiRoLG8WY2UmBuiYgk9ckHuCBzgmvR&#10;kqSimpa9jya2Hq05PTQ4L7IyNuZRjH51W05HklluN3DN+791HT+v51q38Xk2bzLuyq7U46knA/Wl&#10;ttMjjUBeVCYAC9MVny8zOfzRTYFWy3p+VAJZFD9GNaTWICbscbcDNQNZL1C57d6BSIgPKG1VHH3q&#10;k8sDceWwMfL/AI1J9k5JB5zQkEioRjcM/dPQ0uW+w0R7C4afof8AaoMIZMrGDxUyog+Tb7kdcU5I&#10;4yd3rS5WEm7FU2yrwrt68j9Ka8JQ4kT5exq95SoiqPqKWSI42utKwdDOaFFTbt9aYlsXzkfStCSA&#10;Efc47VFLbZCrnvn5ajmK5SmYGD5VxhatWRWHEinFBibOVRdvRqIosPnHv9aoqMrbH7nf8G83/BRv&#10;TPjV4QX9hL43asz65pdo0/gHVLhh/pVvuLSaeefvrkyR8crvUnOwH7e+PPwkb7HciexaRNrY9q/m&#10;Y/Z4+LvjX4J/FLRfid8PNaksdY0PUY7vT7tMfLKjAjIwQRxyCCCOoNf1Wfsv/HXwd+3X+yd4X/aN&#10;8P2CwtrenhdYsdo3WV8nyzREAtgBxkcngjJzmvOrXwtRVY9T04qNejft/Vz8sP2j/huulajdYtG8&#10;shhIq8F1P8PuM8Y71+XH7Y/7P8Xwq8YyeLfClq0eh6hMSYVB22cx52A9kbOVHblewFf0L/tc/s+2&#10;V7a3FzbW67uT9zr+lfmT+1R8BIdV0bUND1SwE1rcRtDLGF6g85zjOVPI9CMjmvqcDWp46hvqeBiK&#10;cqFS9tD8ytJ1gxuoDk7ed2a7HQPEbKFJc/7We/Ncn8QfBer/AA08Z3nhHV4WWS1kzDIV/wBdGeUk&#10;HsRz7HIPINSaRfvhW6qfVq6KNaVOXKzGpT5ldHq2i+InaNVU/wAQHLc13/hLxhNbOrLMQwHTpXim&#10;j6puAILDkH3zXWaJrTKVDOc5+avYo19DgqUz1fxv8MvCvxs0KTzoGh1COHfFdwqdw2g8lQCTgZyc&#10;E465A4+LPiJ8OvEnw78Xf2fry71lYvaXkfKTr2IOSAcdQCfYkc19lfDTxtJoeqR6kjs3kSKzbc5C&#10;+x7GnftafCTR9QtIfGOj2qyaB4g3OyqNotbw/MwX+7uO5hjjIcdDz4efYOFaKlHdnZltX2cnc+U/&#10;hF5Z1+d3Xcq2ZH5uv+Feha+dOGmNJaFuUG4Z6E9q5fwv4TvvBuvX1lOvmW8ixm1uORuXLdffpn3r&#10;W1qYf2dIATg4FfBVIypycZH1KlGVmjDtZY97LI+35qxfHV/Jd3UbSz7jDbgAsuMcnj3res7ZPsST&#10;PFgvuKsVPzckf0P5VyvjGeNL+TePuKo/TP8AWuQ3RkyCXy928/41X85Vk/ef/qoub6FYTtl/3VNY&#10;l1dT3BIcnHovaqiKU+U3Hnt0lBWTcD+NW7DV1sblljOVfjaw/X2NcnFLNEPldqvQXIliClju65on&#10;C5n7TmjqdF8R7O186z1zTpF23UahvL/vAc13n7H1m0/jPWtY8hv9H0qOD/vuQHP/AJDrymB/tDrD&#10;LMzAfdUt0P417h+yFZTWVv4s1IShVWOzXaf4sCdv0yK9DKfdxcbnDior2Ddz1b4fn7Ra3Fwpzu2F&#10;vm68Zz+ZrKvo/N8aapJ/00VfyRRWv8PojFpszF+PMVcgD0rGVvN8QalKz8/bWDe+OP6V6GbNrLqf&#10;qRl/+9zsXfLZI2Ut3rzX46uINQ0gEK0as8kkbHgjK8H8Aa9MG1lwxH4V5l8eo0/tjToQ+f8ARc89&#10;h5hH9DXy/wAJ71OPMzhIIHSGMOc4UZP4U2aNWXmrgx5XA21C0e1wKdzr5SjJbAdF61H5HBAUVoGJ&#10;dpO38qYYdw3Y+WncnkKRtQBxTxAAmTVpIc9F7UsUIJIZRQHsyjeQ4tsjrn+teyeAbIW3gfS4wGH/&#10;ABL4ieeny/zryPUYwkDSBen6e9e6aLpUU/hy20+4hVopLVVaN+VKlcY/KlKXcxnG5594MuU1H4pv&#10;d6F4uuTpsMbQSi81Mym/n5J2Rs33VGeQAPlwOCav3Gm+IIfiza6PYfEjVJri4m+2X1jGx+zW1qDn&#10;y9pJHzcLjjgknGRnrtD+GHgzw9qa61oHhu3tbiOIokkMe3Ck88dM+/Wr2leCNEsvGF540topFvr6&#10;FYrhmkO0qAo+70HCrz7VaqU7HL7ORzfxbvvGtldWuneAvFF0urXsyrZ6bbxRbUXPzSylkLbPc4A7&#10;Zo+Kvxv1Pwdqdr4T0CyjmvGtBdahfNCZIrWHuwjQ5PQtyQANvJzkafif4BeAfGesS6/rEV4t3NhZ&#10;Zob6RdwHQYzgD6YqfxV8GtC8R6nFqun6nc6VIumtYTCzVNstqR/qirKQMDjIGQAB2FHtKY/Z1C5p&#10;fje5PgBfEya7b6pvsWmhuIbYwpIcHA2E5XB4weeD0rk7L4k6zZRw+PbixgklvJvscMPzqrbNzZzj&#10;HB4OCTk89BXVXnw70/TfBMfg7Qg8Nvb2vkxbmLHvk5PUk5PuTXC2fgDx7HHaeHby+8zTrG8aa2hZ&#10;MqrP99gOxbv+HoKlVYa2N405Pc9+0u6W+gWeJdysgP04q1gbdxGOMBRWD4USS2sUhZmGDxmugkB2&#10;4V8VjuzS5yGp/GXRYdXvdC0bwzrGsNpkmzUbjS7aN4rd+pQl5ELMBgkIHx9Rireo/FjwPpPhLT/G&#10;t7qLLp2pywx2sjx7WYyMAOGxtC5y2egU9eAeD8GaN8Tfg/4j13QLH4fy69Y6tqLXen6hb3scYjZ8&#10;ArLvYMoAAyVB6cZzgUfih4L8Z/FN9Q03VPD91ptrpGlsdPjhtUlivbjGWaPbJlTkBVyAcE5xkgXy&#10;RM+aR6p4x8e+D/ANpBf+LNS+yxXEnlxyC2kkG70JVTg9cZxntTdO+IngHVvDdx4tsvEcLWNo5W8m&#10;2lfs7Ds4I3LjIJBGQDmvIfH994v8U/A3w9Ya1oGsW+sQ6pbx6h/xLpWkURHmX7p3ZUhhnOTkcnIo&#10;8Hy32g+APiNofiPT75tau1uG+1rYP5V+sseyJk2rtB+YDaOQOefmwvZxF7SbPcvDmsaH4q01NZ0C&#10;/jvLOQkRzxcq2Dg/rV14rS2ja4nZY41XczScAD1J9K86/Z78c+Hh4Z0b4e2drfPfRab5l8y2bpHa&#10;sCPldnCgkknG3PQ9BjPp+oWkUlu0ZXcrDDLtGCvesJQ97Q3jL3blSybTNQXz7O4hl28bonDA/iKm&#10;ksIC2DF1/WvF/wBlPxZ4P8L+A4U1zVIbG51zX5odOi8tv9IYKMKNoIAA4ycAcDPIFe2zxxXFsyTg&#10;OrqVbcueCCPxpOnqVGpeNyvNpluBynHbj2pg0izIx5Y6cZr5f8K6tDD4om8H61cXem+HdQ8YTwjV&#10;bW7eNo3j/wBVbgqcxpyFJHZ+wBI9WQana/tOWXh+18SawtjF4X+1tYtq07Qu4dogTGzlDhV9OvzH&#10;5iTR7Gwo4jU9GfQrOU5MS/8AAqb/AMItZyHf9mX03eteU+M/Ffjfwl8NvF/iPRvG2oLc2fiLytPk&#10;uBFMI4hKiFQHRht5f3yBzxVbX/ib8UdA+EOpePLPxtqaTW99bwW41XRLaF0kA/e5Xy+YzuGCQCCh&#10;5wan6uN1j2H/AIQzS+hhWoZfAOkzZxar9a878P8Axq8V698ZNI8G6frTTafNpHnX0d7ob20wlVSC&#10;QHVThiA2QCMkgegbpH7QHi7Sdf1bwf42tbW3n3XX/CO6r9nZbe8aB2VomAY4Y7SRyPcA4BmWHkaR&#10;xJ6JN8PNIbloF/75qrL8LdGkYMtlGcr1IrkvFHx58YeGtP8ACFzf6ToscniW1ZpvtV1JClu4CMTu&#10;5+UB1Bzzn64EuvfH/wAV+H4fDq3XgrTbiTxAk3kmPWNsfyHKyK+w/u3jZHBOD82CAQQM/q8ivrJ0&#10;S/CTRXbc9ouB7dahm+CugythrBUY/d2Lit74TfEDTvih4MtfGFnYTWouPMSS1mYMUkRyjYYcMMjI&#10;PHB5AOQOo8oMAy8kVi4u50Rqc2x4f8UPhxpfg/w62sQQgGOVQxZd2FwxPFeXyeIfD8jbGkhb1VbO&#10;Y4PXnCmvoT49Wkdx4ZW1lT/XSsu3Gc/J1x7V8qv4Ttk1e4gEUkYaMmNl7Nu+XPPGemRwMV6mDwcK&#10;lHnkeXjMdWoVlGLOzsbzR47Vb20SGJC+DKoeP5vTkClPiCy3ZTWVY7uFXUG/xrx3UbzVLYQxPPPH&#10;uVZMbiMnkBh9MsM/WoU1zU1VQuoXC4xtVZj26d+1XLA0b6Gcc2xS6nuEPiIqN0F++0jhvtSn8Tk1&#10;oaZ8QdZsB/o/iJuPvR7o3xXkmj3PiCy0S31wX8k3n3TLFbsxPCqfmJPYHHA/HpUvh7+2L24ijvL+&#10;Fl+0LF5cu3c2eeuOlZvLaM9GzaOdYqnse9+Gvil8Q9Su1stDv/nVPM3NBxgH6+47V2Nh8XPjNp8j&#10;Si3tJcnvCV/kaT9mLwNbrpVvrUUG5W0uIqzJ/fVH+lez29h4dEudR8N2DsODJ9kQ/wBK+ax2Eo06&#10;zha9j6fL81xk6KnzbnlkX7RnxYgm/wBL8KafKAvpJu/PdW3Y/tceN9NkVo/AbfKctt1Er36D92a9&#10;IXTfh49v5V14R06RW4/d24ib80wa1vDXwy+BmtTqt34PRcn5kXUrj1x3civHr4fD8t5Que1RzbHf&#10;zmJ4E/4KO+JdDuI21nwPfFFPSG+Vzj8UFeweFv8Agr58PLBRHqvgHxgB/F5VraMB+dyP8/kLOj/s&#10;S/s5+J7f7TA2qWu5f9XbaghA4H99D/P/AOtsJ/wS8+E2riOPTvE+sxk43f6tjz/wAZ4x1r5nFYfJ&#10;JyftItM9ejnGYcutmdV4N/4K0/ssX/8ApGv6xrmnnbjy7jQJXP4+VvH613mmf8FLP2O9fVfs3xdi&#10;hLLwt5pd1Dj67ohivN/D/wDwRh+G2stHLc/FfV4Y2xlhpcLAcj3Hb6Vevf8Agg5YTnzNI/aJtoUb&#10;7q3Ph0uwGCeds6+np1NeJUwPD3SckdH9tVl8UEekx/t0fssXsqqvx28PLluj6gBXR6F+0/8As+66&#10;2zTvjT4bk9f+JzEP5tXh1x/wb3+O7yzaXw5+0H4ZvJl/1aXWj3FurHpgsrylee+D9OKwLj/g3x/a&#10;wGXtPHXw1kiC5X/ie6gGb04NhjP41h/ZOTzXu12vkXHP6cXaUT6ytPil8NdRGLD4haHP6eTq0LZ/&#10;Jq1tM1exvB5lpdRzK3CtHIGB/EV8FeKf+CHv7dXhi58rQvh3peuI3PnaR4mskXOPS6khb26dq57U&#10;/wDgkJ/wUM0lGnf4Bap8q5LW/iTTJiRjsIrtmP0ArP8AsPBP4cQvmXHPsLL/AIc/RTxJZR6lp0lj&#10;LdzQxXFtLb3E1uzeZHHIjLmIdBJlhhsHFeN/Grw3d6T450uewtTb6PoOgzvYyLIgJbYz3KRlucx2&#10;9vDEvJ5u2OCEwPjD/hir/goh4SnaLR/hV8WrOSPK79JsdSjUdf44cA/UE/Wu78IeH/244tOj+Gnx&#10;E8PfEC2vdSlt4dP1jxNJqDraKnneZIRLkKPLf5uOTHH1O4mZZT9WXNCrFmVXM8PWi7foc3+3D8Hb&#10;Tw94Ofw5/Z0d9Y2Nxc317cRv5SssdvcLcAHljKFCKCQACY85A5+j/wBhaWTxroupeJIfFcl0LjS4&#10;YbiZdqzrOGbtghTFdR6gycnBuGyOAB863Hw81rxh4+8Y+KvidZeI7/R4tEm0tbjU1mWWeN/Jgurk&#10;RhAo87zt4PJPl4z8hNct+y9+1J8UP2dbeTQb3xBbq/ia3luLBtSslzZ3AgeMGRzgEyXEkTuZDgGB&#10;2JzIWrvqU5YrAOlFpyjb8TysJWjRxLk1oz9RNGgke0gl1JY0vI9wuGhj2IzE/OVHOEZvnAySOM85&#10;q9IyyIPmr8y7X/gp9+1/DODJd+F7xd33f7DYZ/FZa6Cx/wCCrX7RUMSjUvh/4buP721J48/+PmvK&#10;qZBmD2s/mfTRxuG6s/Qp3A4HaopZMnKg8+1fBFh/wVp+KsMpOsfBnSZB/wBO99Mh/UNmtS2/4K+a&#10;gpxqPwBkY/8ATPxJtH62571zyyHNLaQv80dEcZhH9o+3OG+Up5gYkeWTwT6e3NfB/wDwUb8HfElv&#10;2hn8a6J9m1a3s9HsdBtbW3Yj7BJJexRvbR+WSz3AlkMqqNvChs4ALddov/BXT4eFA+vfCDxJayDD&#10;FbO5t58fQs8f9K7H9mL4u/sxfGyxvvEXhXTtQ0CPwDqV94m8nxJZWSs88kN1It3sWWXzTbthlYnI&#10;MceTnBCweCx2W4j21Sm9NO+55mcexxNJKMk7Nfmeean8H4b3432H7MvgPWbrQ7S302DVHkad3Zbx&#10;bAwx542Op8m2LZJDKGX5Soz9BfATw/4n8P8AgO1l+IGpR2+tapax2t5Yw4mSdYVdEkkdQR5ohjhU&#10;gnadvHt4/wCA/wBrb4AeI5dI+Kmp6vdw3nhHSWg1y8Omyo0TTBOWVAWlH7p/uhucV0Hw5/be/Y90&#10;WzfQNM+NsKxyXkksCXui31ssSMQBHukhAwoGMk5PeubGUcdiJNKm7Ly6iweEoxxzqxkrdv6+Z7tp&#10;OkWuk6fb2cUOHhtY7fzHbcxjQfKpY8tjJxn1J71aZGRCSOa8ztP2yf2YL8AwfHfwv839/VUX9CRW&#10;5Y/H34Laqm/Tvix4emDD7y6xDj+dee8Li4vWD+5n0calN9UdQLl4JNpH+sG3+v8ASpLGWzGp2sN1&#10;u/eXCBgisx+90+Xn8e1cpf8AxV+Fl3btAPiJpW7n95BqURZPfhj/ACNVPBWvQ+JPiX4a0mz8ZaLr&#10;EUuu2yQtJMEmH7xQGCj5ZuoJUEE9AK6sHha0sVBNNaro+5OJlCOFnK/R/keKf8FUI7fW4NL+EnjK&#10;5n0XTdS1STU/E3iPVMvBpMe4PtRWJ8+8MYSPaM+WNsCNsjLH8+viX8NbHwf4w0/WfCvwz8VaV4fa&#10;VRper+KLby5NRGeJcKoRAw5CgnAIyckgftp+1zpXw08C+Cte+LPxv8JaJqMtvG+k+EPCyaLukkaR&#10;gN27P+uuCnmM2fkiAUnIbP5RftmfFPxb498T2p1/4y6fd2Ulwv2nw5o1rItvou3GI1bLCRhgnOck&#10;9sV/RGV80cMoW0ta5+GVHeqpef6mz/wUG+OvhHxzfeBG8L32miWz8DtDPa6fGjeQx1TUCQ/yhQxD&#10;BuM/KRyTmvl59ajaZpJG3Yy3GOTWj8e/B+g6N/Yvi7wx8QJvFGl/2O8Ut9p9gIhDMLqZwkqb/MX5&#10;ZF+Z1GSGweleVn4irEQ0NizH+9JJjP5A10YOFGnhYwg9EreZw5xTxEsyqScd3fy+89es4YdWgt7x&#10;rVpJId32i3jYbpImOQV56jkflXt3wi0sQeG2gu4o5EkceSwj4aMqCCB6Hr7H6V8g6P8AHTWtAYtY&#10;6NbGTzEZJJssV2k9uARW5cftl/GtrdYNL1Sx09d2R9l02Nvp/rQ/8q76cuV3R8vmWV47GRUIWSPr&#10;HXfDxsle8sUaSFVLSx53GMDvz2/lisQ6ghg8+GHzFC5Xy2GT/KvkbWf2i/jZrzsdU+JOrbWUho7e&#10;fyIyO4KRBVP5Vi/8LV+I0C7F8Zasydo2vHZcYx0JI6e1exQzKpGKT1PJXCuK+1NH1FrnxRWBnRrK&#10;6hZedwt1cN+O4Vxl98VL29Lb73OOGWRVXP6GvH/+F0/FK8tltpvE8jxx/dja2h/nszVWbxn451CF&#10;op/ElwiuuD/pTID+CnH6V6NPN6S+KJpHhmtDqmeian44v2uWLMseGwgRUz+ZWsu78XXs83nveTFk&#10;4UM4rh1luUAkvPEij/a3GT+masT6nBbKAviWS4xz+6sRn6fPt/nXVHOsJtqbf2HXjsdFPrl3O3mX&#10;Fw3Tp6Uxrxi6sxb+dctceI2U/ubiSVf4TLCF5/BjTv8AhO0tYd0tmdxbH3uldlPNsHLZmNTLMTT1&#10;aOqt5HlBYytj+VWba9uIDmFzu4+7jJrkLX4ixu4QWgYf3cEVt2XjfSJI/k06Tzf+WZ6j+Vdkcdhn&#10;1Od4XEbJH2J+wd/wVN/aJ/Yy1C38P6Rq39t+EGmzdeFdVctAoOMm3blrduP4cqf4lbqP2m/ZA/bx&#10;/Z9/bO8LQ6v8L/EgtdWjizqPhjUnRL60YdTtBIkTuJEJGCMhWyo/mw0LxVpIljE/mQjgsXjJH4Y5&#10;H5V658G/i2ngbxjY6/4T8aXWj6pY3CyafeW90qukg6GOQAMrdsDnnHrRVxGFlG/Mcs8PiovSJ+/X&#10;xwhsrfxtHDaTTQzXFms1x5SnbIokEbFmzxhMHj+6Mg4FfHP7Xd7qmkx6Hq9jbSXOoaf4jsL23aFk&#10;EbXUF1uBZm44WOPPHJB7k1Z/Zj/4KH+Ovjx4p0HwR8Z/CzXepvYyWtpq9ro0g+0SLly06bdqgovL&#10;KApI5CjpW/bfhtbfw3JrCw5TTdVt0P7wSB2UhlbdntvGTjKhe5+Wvy/MJKHEXNHa6Z+pZV+9yFRa&#10;15WtT9JLa2Jj2vEqk/eUdqc9jC4w8QI+nSr3h6fT9Z0Kz1RFVftNpHMFSQkAMoPBIGevoKc9kOsb&#10;fxfjX6FTxUJxR+c1MLVg2ZzabC33U/SmHSbMj5oFb6rWh5Mm7aKDFIjbWi+nHWuhVo9zllTqdjJu&#10;PD9nLlXtUP8AwGqo8H6QH3mwjJ6/drdKNk/SmtH8uSK09oQ4yMlvD+nKcC0jX/gIpjeGtNcnfaR/&#10;981stGCMAe/NIFUD5RQqhFpGYug2SghbVOevy06LSLaFNsaKvzZrT8vJ5pPLU84quZhaRnnSoH5M&#10;ak/SuO+KvwI8J/FOxa08R2CzL5ZUcfMvqQcHB46ivQtgUbQOaBFu4ZVyazqctSLi9jSHNGWh8dr+&#10;zgnwe8J6leeMviNY6XZ31490Wm02COX7qqCZGztYrkEggn1JyT4N8YfBHxU02LQ/Fuk+K477w5qN&#10;5HIbhZSzGMgqzkE/MyoxIJ64IOK+qP2vvEltrniC38AeL/hdc6lolwpjk1QW8cn2aQg4+TJfaeOQ&#10;M9cYIGfFdc+E3h66+Cep+G/hrql9FfaHI1tNY65cTeShZSUaMSDiPA2/uwfu465r4/NcP/y7obx1&#10;0bWp6VOcpK7PINF0rSNPnudK03xFrjC3fasmkyCS38vLbVX5hgj5sgcZPGCTRXk/i/T/ABh4f1Hy&#10;LfxHe2czf8fEGnmeKLOAQ+2MYBbOT+XaivlXWxV9b/ezp9nTPxpgDdUGe9a2m24QiW4X92p5x/n1&#10;qrp1obqfYuBu9fT1rQuJ7Vrhbe0b93HwD/e9T+dfbSl7M+vXmaT3NxfOuxPLhRcRwr90D+p969A+&#10;FXhmy1bwR4s1K5SIrZ+H57jE2MZTGwjP8W/bjHJIrz+zuIzF5UY3NuxgfWvUvDWnNB8FfFAibbJc&#10;WMfTqdtxE2PyUj8fxrSnKWsrnNWjzXTPNjtuZrWI+WUw00mM8FemPo5U/hV+K0YDG3jv9ay9GhuY&#10;9TZJBhVjO2Nl5X5sn8c10EDI37v5dw/h3dK9rD1PaU1I+cxEeWo4lU2ybVGNvP8AjSmz3gyBOnT2&#10;q08ClwsnXbnr7mlFsQ37uQAenp71vymBRaxD7Qwx3VvT2pr2LIv3OO23tWsbFsKejdqbNakpx970&#10;qBmHJZgLuK/zoWydRkJzW0LcDhl5x933pn2YqTnI+naq5hoy44GB2yD/AIFT2gyoH41eMAAzsHPS&#10;kNrIz4I5z+dTuMzmid+Cn+77U4WI275Dt7n3q95BVeI/oc4xUckTOBubrwKnlHzGfdQpndAo+WoR&#10;E4Chh0zu/wAKvS2rruz0700WpPGzvTSsNhpjG3uUlT+Fuo7V+3H/AAbEftsaDpuu6z+x34t1CTb4&#10;qU3/AIeVn+RLqKNvNU5OBvQL06sFAHzEj8TbeBo329Aeoz3r3z/gnd8Uta+Dv7X3w68faRffY5NN&#10;8ZafI8+AVjiM6rIeeD8jP/8ArrnxEFUpuLO3B1HGXK9mf03fHrwbFfaZdR+XnbuHfmvzd/ad+Gv2&#10;XVZlMCKrSZb8m4wevWv1c+Kum29zBJMo3LMm5T7EV8G/teeCC3nXUCdsj1H0rDJa0qdW1yMbTvF6&#10;H4o/t1/B+51HSf8AhN9Mtd91o+RdbesttkBiP9373bgMfr8tabdMkoLP359q/Tf9orwypgubaaNX&#10;VpP3gkX/AFikbSuP89Oeua/Nn4neDp/h54+v/DDq3lwzBreTYVDxuNykevykDjjII6g19hjKLjy1&#10;l13PDpVFzODNTS9QdNsatXR6XqLtt5/irh9IudyqWb866PTZiFUtxu+8TV4eZnUR7x+zFrmkN8UN&#10;L0nxHcbdO1C48i8RgrKVYYG7PocYI+YHpzX2d8YfgBp/ij4O6l8OrW0zMlk82n+TIH3zAB0ZCfVh&#10;jjj5uMZ5/N3QtRdZE2SYO7KkN0r6e+CP7Y3ijw1pC6R4x1uS4t7MBreadizRIo6fTv8Ah6msM0w+&#10;IqxVSm9t0a4OtTp3jJbnyzqGqK8Qact5cjDnb/q2Iznp0PP0/HnF8QSNFbeXuPLZ4FSarq41S7uH&#10;B2LcO2SvbJ64/I4rndZtrrxDZNozX8lvcW7MYwrcNjqhHr1I7183jMJGtT5up6eHxEozsjp/C0nh&#10;7UtJt9K1K7a1nj3iOaTHltuctz/d5PJPHqa888bXFrZ+KbyxubkMqNhWh+YNgdOw/X86brGha9pu&#10;mrfXmoXkkc1tK+5bUsm3GPoF+YAnoOtc3cMC6xheiAdMdq+djQtLc9KpWvEsS2l3e7vs2mSMqru5&#10;HOPXijTLTw/N8uoB1z/Gsg49iKnXVdVtIxIII2jQYC+YQfpmsi6vYdQka5bTtrfxGJutV7NdzKNS&#10;W5a1TTLO0VpYZQyo20N2rJZXVuh9qtG8slga3C3AEmDIrSDaSM4OMeh/Mmnz6np1yJWltZPMk27X&#10;VhhB34wOvH5UuUPacxSExGM17v8AswX9taeFdetWdvMkkVvMPJI8vp+BP614YFtVO6MyEkY2sowP&#10;yr1f4C3EttpOoDpumTHXngV6eXRUKjl5M5MRJyXKfQ/gBANLd0P3rhucegFea+O/Hl94K0nXvEsF&#10;os8tvqkirGxwpzdCPqPY5H0r0zwKQPD0aofvTSEt9GI/pXJx6HpWtWV1BfW6yxXUrmRWH3suSa6c&#10;4lGng6KaFl8ZSxE7HE/Cr45X3xB1240nUNJjtwkIeN45C2eeh4pnxjulm8TQQFeYrVRyvqxNdjoH&#10;w78P+G9Q+1aTp0cJVcfIK4T4tM0vjl0Qf6uOMc9/lJ/rXzE5KWqPo8PFqRhN2UVHhs7T81SrHuOT&#10;0xxSEbDjFZnYRlAp2hutNEO5enfNSmPByVpVVs5AoGkQiNQOlSeSpwMYqRxjHPJo+fAG3vQPlKN/&#10;D5m2NSTlgPr2/rXv+nQG3tY4ZAQVjVcN9MV4dDYC+1O0th1kuFUe3zCvooaSgBdG3VNSXQxlEisG&#10;WQrHNwN2M1el0z7PJlW4Ydu9UvJMZwPlqeK4lH3jnDce1YkxJhbuV4NKYiMAsR3qWC7LKUkC8fpU&#10;8MFtcMCmR680OQcpF5W8bz+XrTFsEDCWRMKOa1E0C4C+ZGdy/wANRz2F3EFNzA23s20kGpUkacrs&#10;cb4q+Iup6H4n0v4f+F9Nt5tV1JHlMl1IfLt4l6sQvLEngAY9yKbq3xl17wBp91N488Mr9oWaGHSV&#10;01mZdQlk3YUbh8hG3JznA9SQDX+Inws17XPGOl/EjwbrMNnq+kqyqt5GZIZ42BBUgEH+I9D+oBFf&#10;xZ8J/Gfj3w2p1/xciata30V5p/2W3229vIgICAEliDkksWJzjGAAK6oyg0cso1DYtvi54h0/xXZe&#10;EPGnhaK0u9Wt5JNJktbwyRu6IX8l2ZQUbA4PIPSpPB/7QXhDxD4H1TxxqMDWA0OaSLVLN5ldo2X7&#10;u3pu3cAerZAyRWNd+AviF4o8V6d418T2+n2/9h28xsdOsrhm8+d0K7ndl+UYPGASOtcYf2dfGrW9&#10;3crawxi+0dlvtNivB5c98Ayxy5KgbQGDdB8y/jWnNTZn++iejXH7Q+had8ObD4n694P1OCwvpQjL&#10;B5crRKc7Xb51yCAenPbFdB4t+Jvg3whc6Zp2o3Es9xrM2yxhsYTK0ny5L4HO3BHPTnv1rzO9+Gvj&#10;G/8Ag54b+G+r+EZpRDIY9Ua2vIW+zqodUkGWG7BZWGASNpz78/o3w6+Jeg+MPA+teLtA1C8utOl8&#10;q/mh2yR2tsv7uKMbW5x8zEgfxdT0CXs5dQ/eHt+lfFHwPdeK7rwZazT/ANpWMe64gbS7hdqgZ3b/&#10;AC9pBHTnJPQdqzPHXxD+E3i74bte654tu7XSZr9bb7dBb3UEkc6vkAnywyYKcswC9s5rkpNSvvhp&#10;8b9e8ReIPDesXFjrOn2/2C803TJLhQ0YO6NtgO0ksOuOnYHNL4i02Bfh3pmi+LfDt4f7c8SNcXVr&#10;HYyT+TFJdtMVlaNWVMB1ByRk525AJC9jqNVHJHd+H0+E3gy00fwLp93p8P7kS6TBJKpeVcZ8xSeW&#10;Jzktk5znvzpRfEb4caza3P2TxrpFxHbkR3nl6hGwj3EqFfnjJyMHqa8q+H3w/wDFPgX4taf4Q1O5&#10;kvvD2n6ZfT6DezE7o1eSAGFj/sgcdOCSOMiq/wAENM8FeJNS8cXviVrWa2h8TzXy+dINiRlpNkpz&#10;xtwTyeM9cEUcqGqmh6JF8MfgdqFhceHrXQ9Ha2vnWWa1t2X53T5g/wApyCORkEHGc8dbOufDD4ce&#10;NWs724mkS50yPyrPUNO1N4Z448fc8yNgSMdmyMe9ecfspeCPB2veGZ/FEumWs19a67dtBcR43xKy&#10;GMocdVKMflbIIYHHQjN8L/Diwt/jZqvwst3t/wCxY7yPWY4lHzr8pUQ5/uhj054UA5ycyVzI9c8R&#10;/BTwl4k8CL8PvPu7XT0kDMttMN8h/wBpmU7iScknknkmsjxJ+zfZeJ9Cu9C1rx9rlwNQkj+0TTTR&#10;MxSMHZGAIwEUFnI2gZLHJNd+riOLZn2z3FeSeH7/AFr4s/FHxZpOq+MdUsIdBmig06x0zUpLURr8&#10;2ZjsI3sSvVsgdOmKhcxs+U6qX4P3J+Ien/EVvFs0t1Y6cLPy5LWMLKmDk8AYJZi3GAOgwOBBqXwI&#10;sfFXw/vPAnizVxdSTXk11a6hDb+W8EkjM+4DJ6Mx47g49689+JXiHx94O8Q+H9Ji8feJNSmm0e6m&#10;vm0S6TddKnMbrG4MasRkHCnOBtBPXW8afED4t+BNV0e90bW21q1tdH+1a5YSW8INzEsgQyBgu4SY&#10;JJAOMrnGM0/eM1KNtjpfiH8GfEPijWPDOpaVcaa0fhyKUfY7+1LJOXCKc4PTCDjBrK8ZfADxv46t&#10;/Ddjr95o7WejQzQzWdvG8QjSQbQsYAxiNQm3Jydgz3q14H8beN/iRDq194C+IkclnJdWzadJfaZC&#10;zWsbLvkjO1V3sM7DuJI25DdSYfhb8UvjP430O68RS33h9rSzvbm2uA+myqx2RkpIp83B+bblSB8p&#10;ODnFHvWHeJ3HwN8LeLPAngmDwd4sns5m09mhsrqzyPNgDHYXUgYcLgHrnGck813VspkcIB16V4X8&#10;Lv2hfGnj6wnvvsGhedbWE811bxTSq9uyMRGXU54fYx4bIGD3rS+DX7UGpePPE2l6B4g8Iw239q2s&#10;81vNp940vk+UzAiUFRtB25BzjoO4rlqUnudNOtT0R1v7Q8KaTo2m3k5IXzZd25Tydo4GK+ZLvxBa&#10;axd2N5pto8lvfq8MhVSrx4I5x2we/bqOlfTH7VetwXPgfSYo1j3w3Zkbcx7FT2+lfLvirXLDTbqG&#10;Rz9n8uGRowjkYYlcY/rxivWy+Uo4VX7s8fMIqWKfyOB8TzrNd+WpZxCiwxnGPujB4+uaz2sp1s/7&#10;S8vdG03lhsHBbBOPrgfqKv6nY3+ou+oxw7lLM5aFDtGSepHA5zWfcvP5H2UvuVZCdm/5d3TNaN63&#10;OeJ3Ph2+09PCliv2iP7TasGb5s4Vi4Of/r+30rY8FeH9P1E2k+n3KrcRrFJPvPC7s5GfwA/AV53p&#10;epeVZfY1iGW5LDqa63wPrLWuoQ2sI+Z1w6qwGcA4PPpTjuDPuP8AZe8qP4Y2AmCiQ6XZf+iFzXbX&#10;NrbTS5Vh+NeT/BaS5svD8MUbssa2sQVc99td9a6i7FfOb8fWvmcypWxk5LufU5fNfVYot3GlTxx7&#10;kcY9Aan0KDUDciK1kbduzxVzTbJr8LDCNzGtrRvAXiW1votT09VkVSCwzncPSvIrVFGLuerSjKT0&#10;PT/hFrWuaTarFeZdS4DDOSR6fiK9s8L/ABV1LQDHdXNvM0TNudWXqOhHT8K8q8AXcJt1gns/Lkzi&#10;RemOO2O3616dpk+iX9n5MhVWXgbee+eh7/XnH4V8ljoU6k22j3qDcYI9U+Hf7QuluywSTIoZv9SV&#10;6dP8B/8AXFemN8ZPCc9ju+2bW28MPXHWvky603T1ummsJVjO4lVbI4z6GpbbXdbtAbGcsw3fLnnP&#10;4V4dXLadTWJu0pan1n4d+NMkN9H9i1JTE033t/rXs/gb4iR6/YJKFyzKuM8AZGRnv1wOATzX542P&#10;jXU9HnjMvmKqsGHP44+le5/Br9oTRbe2t7e51LYY1xwvX8PX/PbI4quXypq6MK1CM46H2ZDOtwig&#10;r82fyp5gQbQV3Bm6+nGf6V5v4P8AjRoWoxxwrqKM23G7cPTrnufYcjviu20zxBa6gN1vcAquNxye&#10;SfxrjlHldmeRUo1Iml9mweOB/wDXqG406KUKJIVfa2+PcoOGwcMPQjJwasRXKsvzjvUmAw454o9n&#10;FmHNKJg654O0XXNiXtpuk+0wzeZH9791IHVM4+6SCCvQhm9Sa8r8DfsZeEPBHxi1n4klrO80/Wbi&#10;a7bS7jTw2y6duGBYkBFRnAQAAlgx5UGvbio35A79adsDDhaz9jqaRr1IrRnE6v8AAL4J+IQ0Gu/B&#10;/wAL3isu2RbrQLaTcPQ7kPFcy/7DH7GsqMH/AGTfhvn+8vgmwUgfhEK9c27juZPpS7Ox/wCBUKNS&#10;OzD28+589eKP+CX37CHizcNR/Zr0SDcc50ma40/n/t2ljwPauRv/APgjH/wT3vIdtj8HNRsW6rJb&#10;+MtUc/lLcOv6V9ZNEewz2x6CmojHjH8XJqo1MRGWkn95UcTUXU+J9X/4ITfsY6hcNc2mqeNrJSuF&#10;hg1q3ZV/7+WzN+tcvrn/AAQL+AUzvJ4W+MXizTS8ZT99Hbz5B7HaqZzX3/JFhsgfpSNArhlMfPVa&#10;r61jY/bZf1qr3Pza1L/g308J+TOdG/aW1VZJuWW40OPa/JPzbZef/r1x2pf8G73jCSRm079ozRtv&#10;pceHpcj/AL5lxX6qCAdSvNNNvvGMY7inHMswitJ/gaxxtXufkR4j/wCDfD49Wq58L/GDwhff3jeL&#10;dWuP++Y5a5XWf+CBf7aFpaPNbX/gHUGVSyw2viK4WRvb97aovPHVgPWv2eW22rtHFKIFVW2j/wCt&#10;VxzrMI7tP5I0WOrLqfhPqv8AwRY/4KEWUjR2n7PbXXbzLPxdo6g+3z3aH9O1dt+x7/wTC/bX+Dv7&#10;V/w98a/Ez4G6lpukab4qt7q8vF12yuFjjjbeSxtriTbyPxI+lfsxNqOk2rFZ9QiXaejNjseTmqup&#10;3VjdafcQ2V9btI0ZKr5y/wCf511YTPMXWxEabS1a6E1sZWnTd2fmn/wWq1H4y6p4+8K+C/hdNcNM&#10;sby3FhLqQRGjkG1i75IyVVmJJGyNH5y2K/KL4gfELxGmu3Pw7hj0Ways7rbbt4fXfEWBLEpKy7nw&#10;Sw3DA64GMGv05/4K9X3xcv7v/hANA8HRzNrTPLCtvfxJLes37qJJTlXdEQPIV4RRHkkhSa/MnXvh&#10;1pXgrVbHQbrULi51JpVN02nqWtwvO8RSkDcwGc8lQQQcdK/ZMtlH6tqfK4rmTXKcBJqUU0pmltJ9&#10;zMSWSbluepwRVbXLjRNen+1anocwkVdu+3t4o/M922Fdx/2m5964PxVrut2niK6gs9TmjVZcbFlI&#10;VfpWe/i7xMvyprEq/k38wa7PqMfiRzyzLEWszuH0DwrKeTeQ7h/Eo4/LNNbwl4TkXcuusu7qpgkP&#10;/smP1rif+E78TrhP7RLduYk/wpw8feIAC5njbHrHWqwsujI+v94nXJ4Q8Pscrru3/e+vvTv+EF04&#10;ndD4igyWxwyn+TVg6B4r1fXLmSGZI1VUDfIuO/StCbU5NIsJr7yhIygfKwpexqR0Uio42PWJoSfD&#10;u5b5Y9WjYf3ivX8jUJ+HmqKSVvI2w3Tdj0rAPxEVv9bokXX+FyKsw/ESxU5bSmX+9tk6e9V7HEW3&#10;I+uYd/ZNN/AGvJkosb/L03dail8F+ILdQz2mc9DuGRVb/hPdHmbEljN643VOvjzTVTPn3yAjGQ2P&#10;bsapU8TF6h9Zw/YafC+sJw9k3rlfT8KtaP4Lg1LVbex1FZFWaZVITAwM9eQf61as9ZvrqdH+3Tus&#10;q5+aZjnP1NdDpyv/AMJRZhe0ij68itKdScaiixVPZ1KV0fe//BG7/gml+yZ+074v8V6b8c/AVzr1&#10;vo+l201is2uXloY5HlKk5s5YSflB4PHTHQ1+oXhT/gkv/wAE2/Alktpof7HXg248tNv/ABOrV9SJ&#10;+pvHlJ+pzXxR/wAEHPHngrwT4l+Ilx4w8UWGlm607TRa/brxIRKvmT7gu8jODt6c/OAewr7e+Ln/&#10;AAUJ/Zx+GRnsZPFc2pX0LFGt9PtZGTIUknzSAmBjkqSeRgHnHsVMZgsNH97USt0bR89KUuZnU+Df&#10;2Sf2Z/h8xi8Afsx+ANFzJk/2T4ZtIP1SEZrsbfwL4E07aF8A6NGV5Vo7CLIPr9yvDPCP/BSb4Ba7&#10;bWz63qV1pk1xI6L5cf2yP5QMndAXIBOVGVByp6da9c8HfGP4f+PLa0uvCHjTTb/7daLdW0Md0vnm&#10;E8BzEcSKM8EFQQeCBWmGzHL8Yv3VWL9GjnlzdTjviXZyQfF7TNVfT1j0+WO3j3RoVOfNZCuUGVB3&#10;AH+Fs/NwMH5M/bhtLp/BmrO2mpBHDrEkNlZwBNqcgLnJ4UyCQ85JJAA6CvrT4921xqvijw3fW1wf&#10;OtZt8O7PlviWMlWx3xuwCRXyx+3VbeJLXwnNfahpsbRXE7tcNNIW2iOQlgCjBdw3M2fVcZ4Ar4/N&#10;IwjnrV9W0foWVvnymMvJn2z8IfF+qz/Czw3cf2dPL5mg2jCSOSPDfuV55YcfUCuqs/EermbE2j3S&#10;qefvxf8AxdeP/skeKdP0b9lL4fXupM0ZfwpYmYk71ixCuSz9Ao6licDv3rS8d/tP/DfwJdW9vqeq&#10;xn7YzLazQ3KmOSQcKm7ONxPAUZYngAllB/QKcY+zTZ+d1JP2j9WeyWms3THedOm+boGaPj/x6r1v&#10;qME8jRY8t/7jMu4fhmvnr4nfti+Afh5pFwsHie0k1LyGaxt9xaORgcDcUPAznOSDweK+BvH3xU8d&#10;+ItdvvEehaxq4mtbKY3H2HV5sRyHafLWV5NoYjBADZAzzXh5pmtPL9EuZ9lujajT59z9a/FfifQf&#10;BulTeI/E17DaWNuoaa7mbCIDxkkZ45r50/aO/a+8f6Dqf2f4CaTa6rZ2Vm1xqWqRskkKrvCZ+crw&#10;p64z1yeOa+U/hV+3l4gm+C3iD4ffEHxdcarBLpttB4bshDE5t9pJfJZVcgDYuDk5XoCa4OD4jaFr&#10;ck+ny6+/h+fzPL8yzvtkkrMy7YGMk27aWKttySUDdQDXmYrP6kqcVSveS111Rp9Xp7yR7R4+/wCC&#10;j/7RHhS3M0fia2mu7iNYo7e10uAkP/EVVotp28tkHB2mtz4Zf8FgdSuLWw034ieBoG1J4m+0CGOW&#10;Eznd8pU/MmduNwBIy3bBA5f4g/AL4e3t7pvh/wAVR65Z6dqnhmz/ALP8XR2sWo6etxLA1y5do2Vo&#10;mIEgUoqq2BuJHI8b+KPwz0vSLOTXvhR4Dv8Axdpuh7biC8t9CvLe3gvEiVXO/aLcJG5c/f2MoBBd&#10;j82UaPEeApqo6zlza29fJmMYYOroo2P0g/Zd/a/8KftPLqMOleG7rRbzTDH5tnfTRuZFZeWQox3b&#10;SOeOMjOCcV7DHYXUgyLpVye8eT/Ovzm/4JbXXhHWfjL/AMJNrGv2NrrEOjywabaw3EardSzFTKEB&#10;IZsKh+VRwNxJHf8ARCLVYoWzI7Ar02rnNfUZbmGKxWDU6itLW/yOOWHp06zRoNpZcAG+Zf8AaVR/&#10;XNXLTwvFfQ4TUZGx94tx+oAqjHd21wu5bll4qxZ6vZWCsX1D8d3Q10SrVpLRnTGjh+x4L+1J8I/j&#10;5/wn2i+NPg5FZXNxpt2sn2fUJPku4ywEkDswPlgrjkc+mcYPjvxz8b/EfVvi7eaF8PvAel2b2dr8&#10;lxdQMtorsoAXzAv3sn5dwXOCRivtufX7a6Qv9rjZR13Nya8a+Lvwo0rx14gs9V0zxDJpqW959ouk&#10;s8L9pbnhwVKsDk5DA549K8vEYPFYiXNFvpfob3oRjY+a/EnwU8XeILDSx4j8JafrGuR2YbWru1UT&#10;wtKeMqybVGdpyuMjuT1or0XUvgz8RND1S6PhbVLeWC5uGl2TWMUkaZOfkGBtJYsx4wcjrjgqv7Fl&#10;1kcvtYH8t8k62OnARYaWcdz91f8A69RWquykjaMntUN5cfa7xpCfu8D0Aq3ZANtAHy9c1j70ndn2&#10;EpXNHT7WdYt8PUnHX/PNe/fsuapa+ImuPAniCyjk3w/MGz+8jPBB47Z6+49zXh+kiY3EMKWjyMxy&#10;qxKSxHqR6flXuHwNsmT4k6N4hbTpLCKAN5zTunz5RlA4b3z7Y/AbU5PYfs41IO5mftWfsveI/hPr&#10;Oj6j4F0bVtci1qCV1jtbd5JItjDIbYpLDBHPHvXlsngP4pyQK9/8NdXjbaWUvbvG68kYO4Ajp3Hv&#10;05r+gH9gX9hr4Ofth/CeXxB8QfDl1fLp10tvayWuoTW5TcnzoTEykjgZz/hX0VoH/BBP9hlGSe9+&#10;Ddy8gbPnSeI77cefXzs1ftp0dEzyKlGLndn8w9noPxThhCt8M9Uk2jHmG1ck+3C+n605rT4iR/8A&#10;Hx8M9Uz93As5f/iK/qmsP+CFn/BPxIAk/wALdRU4/g8Xal/8kVYT/ghd/wAE7V6/DLXAw/ij8aak&#10;P/a9P+0cUtDnlhaTeqP5XYofiDK+z/hW2sdQNy2UvH1+T/Oam/snx2QrS/DLX9w5wumytn3wFr+p&#10;uP8A4IVf8E8omEkPgPxOpH3f+K61HA/8i0sv/BDL9gaYceG/Fy5GMDxxfH+bmj+0sUOOHpI/ljls&#10;fFEIUy/DzXVUY+ZrBgG49wMVXmvL6Hh/B2rjjjNqefTt37V/UxN/wQh/YMkysdh4yjH91fF85x/3&#10;0DVeb/ggn+wtNuO/xwpbj5fFjdP+/fvVLMsR2H9WpH8tE+sww/63w3qELD726Hb785747VFLrdko&#10;2y6bdrg9CoHPbvX9Sx/4IE/sL4+W68bbtgXLeJA3b3iNUbr/AIN9v2I52b7P4i8dQ7wAVTWLY9P9&#10;62P/ANbHvR/aeI7E/V6Z/Lv/AG3pyrvuNNvIiR/y0iA/majfWdIAXFpeZ6r/AKODn6c1/UFN/wAG&#10;837FMsD2z+MPHm12DD/iaWeUOQeD9l7471Sf/g3M/Yjli2Hxv8QPq2pWLfztKqOZVt2g+rUz+YQ6&#10;5pCMzMLoD1+zj/GnQ39hdy7YIr6RuT5cNnuZj6BQ2SfbrX9N83/Btx+w3NJ5n/CcePlPRv8ATtPO&#10;fzs6Qf8ABtp+w5GWYeOPHy7sj5bzT16jB5FmD0olmlbsUsLTP5ufEHwq8f8AhfxDd+FPEvw48SWO&#10;pafcNBf2c2ksZIJFbDIyqSQQRgj/AOvX0Z/wSv8A2Mvil+1V+2F4N+H/AIc8Dat9mtdYg1HxDPfa&#10;PKlva6dBKjzSSuQAqkDYMn5nkRRksAf3a0f/AIN6/wDgn/bapJrfi2Lxt4knlm824k1TxU0ZlbuW&#10;a3SNmz3y3NfTXwl/Z/8AgT+y/wCEH8GfAb4Y6T4ZsZNpuF063CyXDDOGkkOXkPXliTyfWs5ZjVlG&#10;xpRoxpyui18Q0t5IfKhxsWMKqj0Ar5M/aS8MR3VndfIehO7bX1L4ju1lRg7CvB/jrZx3FlOcHDL3&#10;70YCo41LsK8eaLPys/af8LrZ3N0jrztZI29WznPT0yPzr4U+P/wc0/4geN/DL6nrq6THeXR0tr9r&#10;cSBHbc0IYbhwX3KPd6/Sz9rjw4F85ki5BI5bk+1fBPx38NnxJ4L1vSrNnjuYoTc2UsedyzRfvFwf&#10;qu3jnniv1TBuji8DZ62PkK6qUcRdKxxI/YP0rTbhrSf4qXnmRttbZ4cLA5XIK4k59OMnIx1o8W/s&#10;j2fgbSLO9uPiWskd3JtiZtJcMqhS5dlDFsADnAJ7YzXcaP8AF7xzBpVqNX8N6jdXH2dVmki16JEZ&#10;wOZE/dkjJyRkntU2q/FfxRqlh9jbwjrcciuXhmh1q2kZCcDGGCZHqPToR1rSUMHGNqejOaLxTfvO&#10;58/tpt54f1ebS7sL5trM0Uiodw3A4yD6eh7itiedLXwxfXdxKwWO1fdtHLZGMfma2vHHgvxb4h15&#10;da03whqTNPCv2uS6a2RnmHDEBZTweD7Vj+JvAXje68OyadceEtUjk3KwjhtTIZMA/L8m7viuHGSq&#10;Rw7UDooR5qiueWC8cnG3jGKh8QyyQaquqBjukjjnz/tdCfxIJ/GttPhn8RrSf/Tfh/rUC4JZptJm&#10;QfX5lFcX4v0rxXb6hJaXxby1ym6OMj5MnAPGR/nmvm6sp8p69NR5h/jsTTrHrdhPIsVxDskjjkP7&#10;tsjIx6Nw3Pf2FctdyGSbzpG6fxVYjvbvTYm026jYwyY85WYkZHAP+yf89KqXxiALW+7bs6N2NeBW&#10;VpXR330JdYmWTT0KcbpM57Y5ptjamO1XevLdams44bq1WCZdy8VaMYRSFauKUtTaMTHv7Z8BoEbI&#10;NU5I5Y2zJHtrauDGq4kZfxPSqM00W7KtuFKMmwlYbplvFMHZ5G3YOUGBwO+Tn34xzjtXrXwKtlGk&#10;XEjuvzXYHt2ryO3UIrfP/EB8tezfBfTZ4vCEF1N+7WfUN8bN/GofnH/fJ5r08D9pvszjrK8kvM9+&#10;8IW6r4es5cfej3fTJzXN6BEqaeuDzuNdNo4+x+GrVQ33bFTlux25zXO6FkWEeR1GSTXRxDph6UfI&#10;0ymzqVGWtg+9+VeN/EtzL49vhhsLIo57fIte0A87nX9OleH+Nbv7R4x1KRyC32uQcdwDj+lfLn0W&#10;H3M8Ed/1oJ/ut+VNByOVoDc/NQdlug5skbSP++aVMg8fjTBICMA9+c07eT7dqBD9uwb87uKMsxFI&#10;HynJpwYAYx2pcwybQY/N8XaXbsf9ZqEI/wDIi19AWj3JUIHyv+9Xg/ghRc/EDSYA3/L0rr/wEFv6&#10;V7tFkLhFxjtiokc82SMjA7WHenxoFXbI2Owpg345OfpU8PmTf8sg2D0FZmYscak4DfMBVhfNQbd2&#10;0dfrUBimRsOn1xUuGfIxgY6UaMeqZoWOp6hb7QJT8vVT3ra0nxJbsGhvLUfMc+tc7AWD8/3at2p+&#10;QZYetYyibxkas2m2GoXBeBvLkZuAo4P4VVvNI1Cwk/fQMygZ3BTioY5pIH8xCuV6V1nhjxdp/kLB&#10;qvzMOPwrOUpU1dGnLGe5yqjpg9ad5SlwRJ9K67WNC8KaygudOuVgkY8hRhfyPc+2K5rVNIvdKl2S&#10;AOgb/XR8gfX0+hqoVlUWpMocuhDHEpkwB3zxVizgWW4jgaLcryKp/EgVUSUqdqgnNWtGlzrNopcA&#10;NeRfe/3xmurDPnxEF5o563u05eh6ImmW0rbzbK29gTuQGvnSL9qn4knSYNaufBvhmSykulgkVbOV&#10;XWRozKEyZyeVVzu2sBt56gH6V8xlXfGmWUZVfWvj+H9nr43aXrlvqZ+F0FwtuNqNPcRGRQmxghxN&#10;sZWOckqWABGcECvv82pYjlgqKtveyPncmlhZc/t7PVWv+J9Bjx74ch8O2PjBfDkUbTaXDqEy3UG7&#10;7OskYcIVAyzjOCB3/Kup+GUvhr4qafDd3nw/t41vFdbhZ9Fe3ZBj7skblhgj/aycjjqRyfxS8CX/&#10;AI90lrNDdQwXCW7+Xa26vKhjYSBHUq4YEgDAU+4I4qf4UWXiPwVHqGmT6a25vMu49Ua3K3F1IAg2&#10;ShII43flsMvJVRkZyT83RVetn0qWLm4JSShFQXLKNtW3Z7vfVWOWWK5YNxb+84D4d/Hv4I6j42m8&#10;Map4BsvCsdwzCPUFvQsDOucK5woTIyFPOWIXqwqx8MfF/wAB/iR8YbrQvCXw0aK9jhmuI9c3BfOV&#10;WVS2Adw3b889uvpXmvwsg0Pw/wCINWvfid4Cvrgea8lvDNH5Jg2QXcs0uJkKsBGhUgjALKflYKR0&#10;H7M2o+A9A/aS8Rajp32eLSbHTNQkXyZAyxQCWMhuCeAqjnnI/Ov0GplmV+8lTWiOP61iIxvzP7z1&#10;T4j+J/AHw21e30nWP7Rknmh8/wAm1CMY48lRncBkkq2ADn5eeCMmu/stfCTxrri+Lb2wuGvJEG+6&#10;trxo/PXAwH8sqHGP7wP+Hz38YvHmi+MvE2reMdSuovtVrfRTxWk9jKGIygEUc68Iwjzw2VYLjB4r&#10;6d/Zz8X2vjP4Z6fIlxuayX7JMW4OVAK9h/yzaM8djjrkV8vhaOFxGKlCVJJWbQv7RxkWvfOO+IX7&#10;MvgMXlj4hhvdTtby1j+yWcljqUsJihAPyqFbaAe/AJzzWdoXwY0fw/r1rrmkavqCra6ebNbSS4Ek&#10;TxFt3zblLE7stndkn6nPrXxKt/LtrTY24l5GVvXAX/GuS85kzlfyr5jPIRw+YSp01ZKx9flUnWwi&#10;nPXVnOeH/hVpngu01aHwbeSac2qXDXG6FEYW8pUDcispUDIzggjrWN8P/gxqHw88Iat4RsPFTTx6&#10;j5jwSXVimYHddrHCFdw6cZGPWu9S7Vvvd8/hQ7Kx3b8j+6TXj+0mel7OB5T4O+BHjTwfo/8AYEHi&#10;zTjbQafcxR7dLZJLh5PMIEzb2JRS7YVcDJGc4FVvhF8BPGPw28Q6b4l03UNOXybNrTWIWV1+2Q+Y&#10;GWVe4lHuCMDjBIr16OYbs5X6U4Onpj6Cto4hxg4tXMXh1zXTPM/2qdYNl4cgkQbisMhU78YxtP58&#10;V8xyeLP7T1OFdRt1kRVKqrKG5JHJH4V9CfteOh8MxpEWO2CXOGGRxz+nX2r5ahTact93oG9xXq4X&#10;3sPGx5OKa+sMlSWKC7+1R2+5lO5Qvygc9OP5ZqnOJAdzBuTWlZwOwZz8mGA+Zep7DmkvLKKVUMkp&#10;BzWzpnPzIrafbu20bsZrovBlk7a5HyzYjkPC5xhGPP5VR0zStPurdcX3lybT94cE10ngTRbhPEvl&#10;wssqqkq525xlD1HVecc9jwevNU4ajb00Psb4dQGHTmXHy5+XHYc11Uci7cEdKi+FOkpe+E1naFpN&#10;1wwZgvT/AOvXUad8Pr3ULxI7GJuTltw7V8tj8RFYifN3Pq8DRl9XhbsV/DeuXWn3KuY8ru/LivWf&#10;AvxA0mPa1ywUNj73r7VN4P8A2cpdWiVru3fOzIVUIzyB179ea6LWf2YJNNgMhgmVumGByvbHb/P5&#10;V8zisZhakuW572Hw9anq0WCtnqhju9DmDdxtcVYj1fX9MIaZOF+96n8jXH6R4T8SeAdXW5trwvFu&#10;5XPTnvXpnh+8j8RWWy7RVyAG/GvLrRhfTVHoU78upJomrRa75dvLhZ84RpPl5Pr0746irmo23iGw&#10;QTxxMwPPDZz79OfrW14f+G1lcKl7axn5eSsZ4+hP+GOnevR/DfwohvoGaGTdIB/q25H0HPNeVVrR&#10;pyOiKPL/AAxq7auVtdT0lt+APmXkVd13wmIR9t07zom27kZTivUJfhXaxzrK1m0cv99B1J9atWvw&#10;01/xE8mmaVokl35S5m28BFPTJOBycAc5J45ORWEantpWgr/IvSK1PIPDnjjxr4eulktdaeRVY5Rm&#10;6H/HNfSfwO+N2sakkYv77kMOd38X0zj8uefU14b4v+DfiSx1Sayj02SOaKXEq7CxT8uCOnPPFbHw&#10;y8IeKtOuFKRMys/X/gP+H68Vy42nT5bSVmJxjOJ93eEPEqarZqzyfM390YH4f1+tdIkm6ElOW28e&#10;lfNfgHxf4i0VY0umJ28HOeFHUcd/xr2Twj47tNRgVpJVVujLnvivHvbQ8fEYb3ro7CQLGM56nHHa&#10;nNnbx/LioLS/hnPmmVc5xuDVbjdAnyL0/wA4qzz5RlEZu24Gc/0pRhjkr056UP8Ae3BfzFBYp0P0&#10;rPXmJAbaMIRgY9c0hUkYB5pY0HymiS1AapQDjp0xTWY7uBxTpFUZAf8AnUe1S2W/ClI0A5JzimuW&#10;xgNUOsag2lafJeRWNxdOu3bb26hpHJIAxkgAc5ySAACT0rzDTv2t/h3rHxls/gVBp97Hr9zLcwy2&#10;sskQa3kt4oZpA6hiwGy4iKtja/zYJ2muStWpwkovdlRPUznGWb8qq6hrenaVNb2uoXiRPeTGK1Vh&#10;/rXCk7AemcZOM9jjoavYAAMZwfevmD9uH4V+LYNFj+I1r8ZvGVzFeeKtMt5/DEVxbJp6W7XCjbCP&#10;KEkEvTEwl3biQMb65sRUlTp3gXHVnv8Abat8P/G9zeWmlazo+qTafN5N/HZXkUz2svI2SBGJjbhu&#10;GweDXD+IvhdZR+P9O8Xad4klWHT1mH9kz3EcySZhdMoXHmoQWBO1yuBjHOaz/jv8Svh5+yN8NZNf&#10;07wfp9rHdTJbwWmnjy7idixOQkUbyTbdxY7VYgEngc18r/B/9q34U678RbD4meOvG0sevXr3F1p9&#10;hcSXUen21rLG0cayTThhGQJP9Y4jUnkBQVzWWV2sVCVRbNXsmVKpCNNqT1I/+CiGi+JNC8KtdfDP&#10;W7Gx8XautwbjxP4gjZ/sdmvWGARxkQsV+SPO3cNxyzsSfy/+PHwp8d/Czxdp9v49k0ho5HumYWUc&#10;is0gt5GyxLszHO05zknrnmv04/aS+N/hW8Hiw+ENAudJ8RXthb2usz3WgtdQGzeGSfzRL8gX5Y1U&#10;SNhFDHAJYGvyn+If7R+p/HPxFcab8SfCehxjOpT6b4mtbSWK4QfZ7hkhYiQxyKz7EBK5Hy5J5B/X&#10;8kzStjK9qUb0rb6XT/PQ8CvXV7HyH4zZf+Emvto/5eG+asdgxbc9a/jQIPEt7tbP+kMfl+tYxdnO&#10;O3vX6BH4Ujxaj95kTD5t4/KlAwGJFNfcxyE7dqfkiPIHeto7kM9F+AHw8j8dwa09vrVva3lhHC8U&#10;F1KFWeMrMZME/wASlI8DvuNR+L9Nkt/C91KobG5RnGB98UfAradSvFhQM7eUfmPy8b+D9c/pXcfF&#10;nwnf2fwfk8VW1pH9jvcFlRstCyzwK2fT5nQe+7ip5dR9DwcoJPmJ/i7Ucg9PqadIXVvkHf8AKlKO&#10;y8jNaIzFQfPnjHvVpIy4+XHQH6VBGgIBb71W7VBtIPTH51oB2+i2IP2dlJz5eGGe3Fdjo9i3/CX2&#10;ajj5hnj3FYmiacXe2UD/AJYrj8h/jXa6Jpu/xjaosZXaclvx5rz5aYpI9Gmr4Zs+lP2ZPEVj4es9&#10;aXURNtuo4RE0EIYhlLkjnjnI9/lOORkek6jrD+IZZ38P679ovQqzxrdSOrKqsytKiuCh5KrsHzfe&#10;yDk48j+FPgfX/FWk6g3hvxXp+m3dtc2zxx3kczNNuMiny/LBXcmQcPwdwOGCtjT+Ies+LpdXXRvh&#10;/wCAWumlabdfvGZ7ew2MOd3CD5ScMchgRj3+I4mwVOpnTnzq7S0btbTr6nBTjE9GlfVdV8Pf8JFo&#10;/iKzaW3ukeSxjvzEUTYw3RszDYCRltxG444K5NYU3xh8b/D+OHX/AAh8uo/aEhkuJLg3N0khJ3r5&#10;kbNsVVBO7ptPXLceXNqHxp8SWd4mieALxLixhjWaKa3nkSaRwfNeLJJB4JALsFByGJxnD8OfE74n&#10;2NrJ4U1jSptKt3ZrlVhWW3lv5tybvldm8xwpztC5K7ulZ4DJ8PzKTkk1/K9RSpn6KfsBftR/GLx+&#10;194j8c2uvXOlm1WHQLq4V3srlt6xypGrneCisVJzgbM8/MT13/BR3xBqWpeArj+0PEr2scGj3C+T&#10;DBCDPO0B+Vd27kbgqj+/H1JyD4n/AMEwviXey+EW+GPia81i6utO1y4vobe6MyiGGXyl4jIGTvfB&#10;bkLhiOATXvX7YnhaDWfAOo3ljqJjuLmCVbWWaBtiEWzgZLEEkNnpxkY4wa7pezw+ZLlk35t3f3n2&#10;OUwf9l2XmWv2S/jxoXjb9j7wv4O8MeJoLzWrPwrb6bqWieVELkuibD5MXWQkHPyhgeQAGBA+M/2g&#10;dY8YT+MrzT7vxZO1pHahLhGhmWWRUZ4y7sQoXA2q3Kn7u5mwGFfwl4F8TeE/DumeItG8QLFfaXp0&#10;d1Lt1B4JYsOuXyMNgjd9f73WuN+IfxFvde1H7FqV/dWepTSIscOX2uHXOTlikhcMFG75Tg5GcV7+&#10;J4l+sRVJaW0uvI+FlhPq9Zpvqdh4D8Z+HtNFrc+J9MutU/s3bG02pazPJG8LMjfKGkwGx90A7WJH&#10;y4znU8X/ALSfgvxTY3Vjod9LdaZsYQpcKsnllHCLuZUTYVDBQqhODyCea8p1vXWkaz0+fxM3mSXa&#10;zmHzFbcOc5dcAnB2nAwMgkEAZz/iDY6JbeIV1LSrmO3g84wqksPk+VvXG0sWVdx254AIPUYyK8X6&#10;xKpdyer/ABKty7DdQ+L942uXEGmeD3kvI5f3dxY2TRxqAygmMMx3EjuCOOQMcntPDPxvg8TLJb3F&#10;he2tzcTLPa6lfW6oTMg28/KcKwY/eypKqR0OOUvNF0a+0v7eJ7OYwyID50zeSMhtzAgFTluAQOx6&#10;8Vka58ItEud1zc6fNLJJbvM91HuZ0UMRuRNwQ8kqOPlLc56VPtqLVloEj688IftYTiD/AIVRPNda&#10;d4X1Ce3utWfw3cXHmm3ht2heDLPI3ku7pK3B2lOAwZge0v8A9sv/AIQOeST4D+Ef7N0mbT47fVL6&#10;6FpcfblUAea6mLCOyKQygLkn7qnAHwHres6nY+Xp3h7xZdRwm2+zww7V3T7PvJ5uBzwmRznA4rtP&#10;hn8TPGEV3Hc6ZpKw29uBE8zYMLFU5O+KRMnbhh3yRkHla9KpmuO+rpRlt1e6Rj9XifZnwE+PX7O0&#10;vxuh+Ia+Hv7EudH1D7Vo+m6Pqdn5EqyIzOszXB6+YzbChBI2qu1lyeu+NH/BUHx54e8Y60vhjxXp&#10;tnpdvJG+nwR6Sk8iQggjfkk+aedwzjHTHWvi/UftniK5fxDp3iG3mmk3G4sYbDamVCkEMBjG0jI3&#10;DJBwODXS+Ifh34m0Hwdpdx8RNOsdLutcbzrHEqR3D+Y+1cLPgMu3ADBXVtr/ADfLgaUc4zKpRlCk&#10;tmm2lZ+rJ+r0+e8j9T/2OP2jrv8AaN8B32q6zbwpqWk6gtreTWdjJDbzh4kljePcz5OxxnDEZA6Z&#10;xXrj2ULj7uc+1fHX/BJfUPiFFoXjLw7r+o6bquiWepQNY6za2Qtrh7poV82KUAlXXb5TBhyCXHA2&#10;gdJ+3l+1lqfhLw1dfDr4SXLT6p53kapd2s7Zh4wYVKfNvywzjkHjnnH2uFxtNZfGtWl0OOjhK2Jx&#10;Xs6a/wCAiP48f8FNPhB8JPizD8LrHw1cawIZWGrahHcJDGij7wt93/Hww9iAccE11/h79tP9lDxZ&#10;ptvqmi/FzRI2udgWx1a5WzuE3dD5c5UuAepTcBg8mvzG8aeM9F+I9jqUVvN/bXib+yftULW90Gia&#10;3UqJz8yn5j97GF2/LgYyD8+eMvjRrlr4el8C6BpP9nL5bGYLCSdqD5RuP7zswIYkMD91c1y0c99p&#10;KyiezUyGMY/Efsl8R/23vB/gfW/7G13xM3heZc7TJo7XUN8mAVlikCkMvPUY698UV+Eq6vaa7Zwy&#10;azfLqXlqVhaaYuIl/uqCflHsKK3eaK/Uw/smn3Pj23iyfMjkz9e1bPh3TrrWtSt9Js4mkuLiRUhQ&#10;N94kgd/rWTBJubeE4z0rpvD03/CNWh1BExeXSlYSD9yPoW+pzgew9zXJHY9hSOy1nXdH+HiHwz4e&#10;EN3eR8ahqG7MbSDjaoz0GSB7c962PhZr/izxX4isdNh1Fla4uFG6OMEhc8n8v/r15koWTy0l+bHO&#10;3J5PtX0N+yj4DxqttrNzEwllOIx/dQkfr1/D8auO520ZQjBuSP6OP+CEngux8JfsVw35dfO1PXJp&#10;W3OPuqkag47c5r7ZjaPHVa+RP2FPgLocH7KXgrQ/Duk2r6pJoqXOoa5fK8kNqZsyrGsasvmyBGRS&#10;u5AvUk42N7fYfs12OnsLgePNWmkDbttxb2pjb/ZKrCOPoQfeuaVSXNojyKvLKdz04FO2KXIPQ1x+&#10;l/D7wu4+w6vocK3Majc0LMEkH95cnI+hyR0yeCb3/CrPBTD/AJBbf9/m/wAafNIz906LcPWiubX4&#10;WeEE+5YyL/u3D/404fDDwmDxb3A9xdyf40e8LQ6EsueSKWsBfhx4eT7sl6PpqEv/AMVSf8K60PH/&#10;AB9aj9Bqcv8A8VRdgdBmj3rBPw60Mji+1T/wbTf/ABVNPw80ZFwNQ1P/AMGs3/xVHMI6DAz0o3D1&#10;rBXwRpMAymp6lx/1EpT/AOzVIvhm0jPyajf/APArxz/WlzAbWAecU15EC8sKyW0xIRsXUbpuf4py&#10;ajkSWFcrdSN/vOaiVZRKjG55z+1v+2b8GP2PPBMPin4p6zM1xqEjRaLoWmxiW+1KRRllijyMhRjc&#10;5IVcjJGRn8wf2h/+Dgb47eI7uey+Cfwy0PwvZtvSK41Tdqd8eTiQPmO3hOP4DHOMn7xxVf8A4LV/&#10;FK70L9pLxPZa5pUd5dNpumaXot3dK2dOsWieedocMAGkl2qxIOQuO2R+f/h3xz4W0nV9N1Xx5p8m&#10;o6XHqSyX2n27BZJoQRuVSRjoDwepxkgV83jM4nGv7OJ/RPht4V5bneTf2ljW5Xu4xv26ep7V43/4&#10;Kh/8FDPirNJb6P8AGDxA0kbYmj0K1SJkyeMi1hUL25b3+teZeP8AxX/wUN+JF5nWvFXjm48wbgbj&#10;XLqPcpGennL29RnHNfYfgH/goV/wTR8KeHYdOsvC2q6Y0UaokZ8NBlhAGMAox5wOexo8Q/8ABTv/&#10;AIJ/Jcfu9V1BVkUhFbw3KoxnJH3fWvSw9SnKzlX+45M2weKwEpRwmQtRX2pJv8kfmH8V9A/aF0e6&#10;uYPFviHVDLE376GfW7hmU56YaQ/XrXks0vxca6uBo+qasz7MSNb3c7+WPXG4gfUivrb9uH48fB/x&#10;Z8QtR1/wLq8zWuoMs0a3Fi8RQMm1gcj1DHsMdq8x+G/x5+Geg+H10m6lu2ZvMeSS3jZvmJ4yAB6d&#10;+ePavYo4+VCPNTqv72fnmYYLNsViPZ18AoPtya/5nK/An4l6hr8v/Ct/Gpjjv7G2/wBDvFQr9pjT&#10;ClXX+F1yOejDsMHPoz27QMGLLwcj0H1rzybXvB3ib9obwz4o8NXHlwzTfZrxpofLYuYJsk7vdU7d&#10;q9k0aWCK+eGygaS7hOFU2/meZ/wHHP0Ir6yjnU3gVUlq0fnmOyWNHMHSceW/QPDht3tTHdqzs3Ec&#10;gjKg+3uea0ZJIbeGSaO2z5fzKqryw/8A11JB4Q1W83T22lXke778jXTQr79WGB+Fcn4vjutOi8qT&#10;XmeRZD5iwXrtGq/jjOKxhxJXqe7ymc8kp0/euZPii+W/1Oa9dtg8zH7xtzLjPH/1vauV1XU5L2H7&#10;O+n7V78g7jVe+1VDdNIj3kkb8rMsEsit/wACAwfrnFU5r+zbc73/AJfP3pQVx/31XR9dlUjsY/Vo&#10;xehm6v4M8OaujC80C2bdnc3kruPtmvFPjN8NrfwRt1LS3b7LcSFfJf8A5Yt6A9SD19q96XXNLkIj&#10;XWrV93CxtcKGz2AHevM/2jVuJ/CjF2XC6hCdoHThh/gK4MRKMovQ05GeZ6L5EM5llhby1jbKjv8A&#10;L/jW34h1zw5Z+H4LaPSlbUmTau1flC56n3xx9eenFZ/hC1S/1BbGS5ht5LiSGGOSb7qbpkUkngAB&#10;SxOT0Brstb+Bvj621ubxbq+nxz6dHIYLWa2mRjIdoYnCkkfeJyR1r5qtXp06lpOx6VGhUqU7xR5L&#10;fo4vmSRWVt3zcURQNPZTXcQ4h2liuOAc4/lWt4q0M2Es15fXUaqpCpCg+eRvXv8AL7n0PFZt5plx&#10;Y6bDqcbtJZzZHnLHja2cFSezcdMn1FdEakXscsoO9itAxABH3TIM4Ne5fCKS6fwZpylmZVmuCgPR&#10;RslOPYbsV4xYWbNaG/kRgqyAK2ODX0J+ztYWs2m6bZ6iuFaxe4jT1LOmB+Ulerg5Wpyfl/kcc481&#10;RI9gmU22hLHn5ls9v3fRelc5pI2WMLfe+XP5iuu1eJW024G11CwybevHBrlNOINrHEE6R1vxFL+E&#10;vIvJ1pN+ZYUnHy/jivAdVvPtWu6hk7s3pbd7Zf8A+tXvSttBcPn8K+f52D6lcTYHzSHp/vGvmep9&#10;DR+If060m4E7QM03c/yg0pYDhh0qZHYPAZuVHanEk7WbuecVEpAG1fvZ61PHJuHIqStyWOBZEyO9&#10;Lb2F1eT/AGW0tpJpdmVjijLEgd8ChbcyRFoW5xzz0pbLUfFumjGnamo/d7WK4SRlx3bafaqo+zlU&#10;tN2RNb2kad4K7Ol+G+l2E3jPQUt1Vro+e14rwkNEwhnwd30MfHqTnoDXsD27RLtcFT0NePfAm+vN&#10;V+KElzeTeZJHazzSNjvujX/2Y17jfXsV1EGC7T1qsQ481o7Hn0nKUby3Mxcqeo69KntZ5o3Uq23+&#10;lNOSOn/16cAU5Vc1zm0TftrmW4tWM9pHMoxz/EKqXkdqkv7uBo/XdVOzvLuzYSW7kfNlga1DrlvO&#10;nl3tn9MYrFxaehtdNEMFo9wn7thu9DSiGSH5ffnFJC8bP5sfzL2+bFXrWFbjasj4P8Pzf/WpSk0E&#10;Y3KpVh8zRdKdGckJnnrXQRXOnELZ3MG7aMK5HWoLjw7Z3SNLYXKq38K4rL2iluacnYzEubgNtWRl&#10;HruqaC/uY3yJuG465z9ar3Npc2b7Xfp972pvmg4ONygfeqvd6E+9HQ6DShp+onZJBH5n8QWug8N+&#10;B477XbKO3iVla4U/L2xz3HtXC2lz9nlV0X+LkV6H8J/FEcXizTxPPsxOfvdPunitMNGSxdO3dfmT&#10;WlF4ed+zOz1Hwdd2atujbj73y155rmi38mq3l7b6jG0NvqlrIzDVNohhRlM6uN2FOVfg47j1r6Pi&#10;1nQdQt9t1tDDkMvbFeXfEfwf4AWzltf7Jurq2trcLHDazyMQiq4VEGAMYlYYz02+h2/rFOtN6M/P&#10;501HY8vtvDfjLTrSHw/F4jhe6s5I7e1824MpeFZ4ZG8xN6s7rCSp5BYAEnL10GkeDviDJp01vfXU&#10;rFvDtvGhDgP9uCKry+cHxg/NuHl5zhg3ylSl1aeBLK7txNpniDzJIwkdzDA8pBmELHeSC24fZItx&#10;5wy/Ny/Ny+8MWUkS20fiXWvJaONEja4GEaGWGQOCy53BkB47biOBkadTFdmGt+DvH1v8NrNtDjuL&#10;jXI5LGO6hdlR5MXESznILYHl+Y27JOORzxXM3OpePrWOPTtXfUoiNMh82ZdIO77VibeMFGA6R/7P&#10;vzXXaddLouiXFtrfxX1axm85wt63JRDeNKmFZTzsAiJ5BUEjGQaj8S6x4U1Cxkv7f4vW93511HLa&#10;tJattj3SowjysikgKjDqMBgTkAqzjOXNYrlXKeb3DeLL/RobvX/DDreXl/Da6lpseixS2scP2uJS&#10;+90JYeUTISXdQd2duw47rwfYaVounLFo2k2tusnzP9mtEh3dskIACccZrEa01m6uYTbfEOPa2xo1&#10;jscLKqSsJMfO33lKpnnaV3YP3a3bOa4toVS5u/OkGQ0m0DPPoOnFbxhFLbY5ZeRV8f324WKj5dvn&#10;EjPrs/wNcyCsw3BP/rVe8c3TNqkMbHhbfd+bEf8AstYq30m3H+TX5jxD/wAjWdvL8j7zJ5f8J8Pm&#10;Wn2MuUx/vVArurnnjtnrTBdSy7iv3vahWZm+Y14vKeo2V9a13TNAsZtV1m9jt7e3j3zSyHARNyqX&#10;PsCy5PQZ96xdE+Nnw61+eO20fxVDMzsF5jkGxiT1O0AdO5x7nIzpavptrrc0elXxjMWDP8yhmR4y&#10;pR1U/ew2MjjIJGRk15rYfDrUdA8Ux2/inSTY38MPmwjbiO+tycCeI55UErlTypwD1GfRo4GNTD+0&#10;kcNXGRjW9kt+p1PiG5+FPj3Vo7fVPG+nSNb7Y/sv2yMMJDIVxywbJPGMc5HrVk/Ar4aTRyF9MuGj&#10;YNubccEH8fasvxh8L/Cuu2MdxLHIlxswl5buFeIn0OOnseDz0rk/COkaBPfS+EvGmmRzalaLmO6H&#10;7tnUk/OhHPOOoIORg130adSNNezlocdX2cpXkjvJv2fvhtOskQs/LLct5kZbOeCTlvQfy61n6h+z&#10;H8PrzB3+WoyfkiUegPUHtisvQdSXwBrkfh3VYWvLO6Zjp9xdfMwIGfLJ67hyfdRnOcga2v8Aiq+8&#10;F2L+J9Kgkmt1PmXFr5rSeWmOXAPJA7gEYXJGcYNc2MWl0TyYTzIE/ZT8CKp8i74z0ZUGOMdk9KfZ&#10;/st6FbahFc6drNvBMuQrSRFioIweQR2/XH0rpLXxzY61p6alp6PE0kYaOaK4G3GO6srAj24z6iq2&#10;jfE3R9fuZvCPi2zuLXULCRWMliwXzMg7Xx0KkZ69eeFIwMpVMd2RtGjg+7PefhJFYaN4Yt9HeSGR&#10;lmdpGjYsPmwQfavbPANhotncw3AbesmOMdP8/h/Svi2y+Ivhu1vIfB+taxeaZdzRlrC9t2fyrnYA&#10;PmQsWDAdVDnIJORnNdb4c+LUUBk8Gz+ML3R9SvIQtne2mpSNBc7VVd373LISqqGBOfmzuJO6vmMd&#10;lOIrylLufTYPMMPRjFdj9P8A4TWnhnU4oora5iXdGdysRuK4PPr/AD/kR6DrPw3t3043FoySblYg&#10;lsZOSPzzx29TX5OfDL9pf4z/AA61GS1/4WPqt8WhKv5l4u6IFVG+MbSrNuUsD6scEAYr0LQv2+f2&#10;qPC1z/a2k/F7UPFGkMQs2mT2tsLqA7QrcNERJlgXwNhyxA+XivlMTwlmHtG4ST8j2Keb4OS1dj6g&#10;+LXhm00gyLcWwG9mJ+XHtj615HZeJLrTNb+w6Tc+YzNkW6fMxH0BrltO/wCChHxE8Q6lb+LbTTPD&#10;fitbGRmutC1mx+zuzbSBvC/K+GOduFGQOTyD7J4N/wCC3fjGWzt/Dsfwq8JWP2GNFbQZFuNNLheS&#10;FcPMvP8Asq2R6dRlLKc6w8OWNHn9Gv1NnmGEk/dkjb8Ka/4+s7GPVpvAOvR2sn/L6+kzrFnHUMU2&#10;47/1659s+DfxR8JXcq22p3lvHcKvzrJcKCOm49eB0+mfz8r8J/8ABd/TtJkj0bxJ+zxb2txtjX7V&#10;eeMmihlfb/C62UqjJDHDMG68CvQbf/guR4Z0yXd4y/Z5vNNs8/vr638TfaY0GOWwLQEAf7W3pziv&#10;GxWW5xL4sNJelmV9ejb3WvvPeoNM8O6vZfa4ZEmXqrxsCD1AIPpkg9DXKWHxY8f/AA0+LFroenfC&#10;Y3Gn3jJa2uuWeoee2ZpTlpIfLBh2FvvBnUq7kbMkV5LqX/BbH4fSap9v/wCGXrG+0WRt0OtN4phc&#10;vHnklUs3RRjd1kwDjJGSVs6l/wAFnPgJo2rRzx/suyf2fM6tp+tJqVlGsxdcg7kVo0O7cp/eN1TB&#10;bc4jyy/D51l+LU1SlZ7qw/rXMrON/mix+1z8evDHwP8A2gbHU/irf3Udjr2hCL7SYyYIZRL95kwc&#10;navLDBAVR0r0b4H/ABf/AGffiDrFr4c8K/GXwfqmpXi/6Lpth4itZbiXC5KiJXLMwUEsuMgA56Gu&#10;s8GeHP2R/wDgoh8KtL+Ifjv4P2OoGdWlvNG1C+MtxpsyMybZPIkwCQu5G4LIykAZIEDf8EsP2Eo7&#10;yDU9B+CX9i3VrOJLW80bWLmCeKQchlYSZUge9Z5lmWU4rFP27lB7NWMJ4yXJyRVj1BfhVpd1Grz2&#10;21+Pbj8u9Z8vw5n0ydTa71X+9G2AOvH8u1dPpXww8P6KLSfRtc1q3axtzECb4yCfIHzSq+VkYAfe&#10;IyMnFdBLBaSx4lkbbnHzV87WqYN1LUZ3XmYxxEnueZQ+LNQ0OX7LdvJlWx8y+/09K6rw34zTUcRG&#10;b5++7jnv9eop3iDwDp2tzb4dUMJ29fs+4n9RxVS2+GDac/mWeswlto3ZhK/yJx+dY88b7lupTlHU&#10;7G2uUnVTn8jUxUscqBWfpdnNbBY5ZUYgfwVoDcFwFrojKD1ucUoq+guVB4fnqaRi2ee3f/P1pY8i&#10;kkA+936cVVlJGYx+nJ/+vTWO1Vb14rE+IPjG78F6K2s2Xg/UdcZVZmsdJ8k3DKq5OxJJE8xsfwrk&#10;+1eUfs8ftmeFPiN4F8QeJ/i3qlj4Vl8P6lN9qj1aF9PEVpuIRnFwQdwYNG2OjLjGeTx1MRTjU9m9&#10;zTZXPcS5HO77vPzV8wftn/Dr4XfC+ez+OHhrxlZ+DfGk2tRy6dqTWLTfaHGftB8qIo8pZHQMHk8v&#10;EcYwMndS8Yf8FSvAHhL4ot4Cj8MWerW13/pGg32naw+NSsxCJGlt8wlbl1+cvGhBQDGWOQPGP2zf&#10;23/FuveEdWn+DmparayQx289vrWo/Y0bTLeeSMNJGYmQhBtOFZy7bWyTnavm43EQnanD4nont87m&#10;UsVRo/FKx7l+xP8Atq6H+0l8S/GHgu5+Muh3t1awxT6Z4Zt9i3dvEXlVpEcKhdRgBl+dkO05Ckbu&#10;C/b1+Ovwu8DaB4w+E/g3SfF3hXxcbyzit/Fsel3ctvcu7gyFWVv3uxXJAI2lsBTkV8R/tC+I9TX4&#10;464ttZWmuW11fpNreueJrG307zLx1iSK4meIMFKsMSqI1BMWcsfu+F6r+0F8ZfGnxfsPCHi74rW6&#10;wz+JpNTtdc0/RopmkuLQyRRu1wSpZSo+QkFQHGFT7h7cHltXFUeWMrpK7b1b69jgqZtRg7I+7v2g&#10;Ne8MfBT4d2PxO0jxDo/i/UtW8MxwfEC4+1aldalM7Wf+kXADTyQyeVJKWVFQGMYG/IGfFP2f/iEf&#10;gasfj/QPHg1rUPiJYf8AEy0nVYHja9W6QvG2FKuqsqFoxEEMTSFXaQcDxrxr+23dePdWsbm78Rwv&#10;J4s0ObSNa1J7NkdIyrzXEhYmbKNMU3ggeYY0JKbDnuvD3x2s/APhrwn8cPhN4VtVt9DsTbrrFx4g&#10;ma30i2LbJREBBJtxvOWUqzD5QOSKunhcXhaNP2l1Kb7Lp019P+AcGIzajU5ZanqGt6h4R/abvn+F&#10;NvE2kx2qXGmy6jb+JopZiAPmsldlBkRQRHzH+7ATli2T82/8FAfDvhjw58QPC/gCw8P2djf6V4b1&#10;FF1SCQ73tYtNm2wuNp8zAj2+YTn5j0FfRXwc+J+v+MLaTxL8PvjBotvdeINSurq81qXwm97/AGpb&#10;Q3TRh8pND5DMpTzHk3nc3O1uT8+/8FE/CPxI8c/EO48UeFNEk1JtH0fUZdSu9PVjJbW5gmhB8rP3&#10;DkjI3E56YIr77hTB0Ir6xVlblbaveLT+HVX1v0HHllD2jPkLwn+ztafE1tR1DTdCvL68h2O1vax3&#10;EjHcW+b92CB0PBxn8K0PBv7B+veM9QuINLsL+K5tlZptPvJ/JlUD0jlh3H06npWt8K/GH7Z37Nnw&#10;u0/41/CnxhBHp/jC4aD7LZ2qXl2qwp5iSyRGIhEKyEhgfXOK474l/tlftU/EZv8AhIfFfjlbiW2f&#10;93dJp8CMjYyMFVHr0FfpmFxlHGJulJSSbTs9mtGcDlCUrouf8MkeCLCWaPxh4vv9NkWRowoWNgGH&#10;bGwZ/BhXE69+zza2crS6P4zaa23ELI1gvP5Tf0ol/aS+Kt9MZr/ULeSUvuY/Zwu4+p2kVp6P+1V4&#10;+0rSr7RZPDnh28j1Da0zXlrPuRgCMoUmXaenPNd8dCJSLHgT4cN4HeR49fW8+1on/LoItrDPT52z&#10;19q6Xxr8P/iVcfClpFspk0rUvLTzpATDkSRvg4zg7o17dVArK+C/xal1jxLpfgjxd4L0uax1a9S3&#10;ju5S0YhOAC4zu7kcZ7jnvXp3jT45eI/2aNYvfAF/8PzqWh6tbsJNLvroRCPG3a8bmOQ4xkjHYY5I&#10;zT5lcmJ414J/Y0+KHj5rFPD99pf+n3BghkmujGqzdkYsuFJPHOASQO4zD4j/AGN/jr4S1u+0LXfD&#10;1rb3GnzeVcLJdAAHsc9CDkYPQ5r2XwX+2p8F9EtrefVvhNrcUjfJqlrZaojw3QHCyKCY9kgGO2D7&#10;YGOt+LH7fX7OfxE0yzu9A8E+M9P1aFVhmuryO3aO7gHGH/0ljnHQ449KxlUmpGijE+Y9P/ZO+PWr&#10;7ptG8A3F6Fcq32WRW+bHTr6fyp3iv9lv9oH4f+HrbxZ4x+FGrafpd45jtdSljVoHkGRs3qxG/wD2&#10;SQ3BwOK+zPhr+3b+zRoOk2/2nxR4msbiJFMbJpR3IR/A3llw6+4IOOMV7Z8FP+Cj/wCyXFLc6F41&#10;8Z3Fz4f1pWXVNM1Dw/NJEz9N+wpjsARj9azliqlPoaRoqR+eeg6FMl9awCFlbygOnT1rt/DujyTe&#10;MI/3X3I8/dyMZr9d/wBn/wD4IzfsO/tp+HrT47fCzxzrulaLfRzPZto1vFHbXJWQoSsc0eVw6sOM&#10;A44HevI/iN/wRP8AiR+z542X4ga94k03WPBa61ZW63ceYpp0klbKyRHO3hQGILABsgnBFeHWzujD&#10;He8n3XnY9bDYONan7GMtf8z4d19fiz4V07S7/wAE3Edm1xdLNJJcKdxVVJVsBWwpDNzt5BznAwes&#10;+DuveOLPQ7jwp438S22sWeozQ3Vvd2Vu8Ow7WZ4/MZVjYZC7ehBD5XHT9Hvg9+0h/wAE7PF+karp&#10;9+JIPEmjaX/aOpSzeEJjDaRWrTB4iFjfARXOQeuc5r4x8d/G74I+PPiXN4a+Fk1r/Y8OrMLcwWb2&#10;bmKQllykoPTkEDvhhkEhfHxWNpZ5Tk61JJ9+1u534zh6OGouVNu63ut/Q5FvE3iDRZlvpWt2ZZnt&#10;2sbi6jYnjCu+Qjqw4U8kc49Kyrbx94ZudVbwdrP2/NxJE/E0c4t/kb5f3YYrksFAYYweMDGD4pyv&#10;4Qa8u9b017vbcK8EMMXz46ruYFuep3KCfzyOP0XwvpL6vFqGraRNCt1iSzWS+MmxdjI2QMsvY43A&#10;884OVOOHhRo0uZKx8xUvB2aPqH9ju+vfDPxT/sW/0q7tdJh08rHJMrIJE8yMbgpHzfKzntyAe2K+&#10;lP2vYtTn8HR2vhdoW/0uQ3Ed4r5dfLVchhjaBncD0OT1zkfP37FvhfS/DPiTSPEs1kyy6m12GkkX&#10;cfJS1lIGSeB5ip6nCknmvpn9pLTbRvAtjHe3jQxm1vYZAcvtw5kgmPOQcGPPTGfQAHnw2IjiK/Mu&#10;jsfZZbFxwKi+p8h/Bqx0XRf2YNe8TeJvDtrZtp/iizsm1Ce1ZmeCU3m+I/vFBjYMAjD5gygEttAH&#10;mI8SxalYTafeppem6ckc0Gg2txNJ5gjCZ3sXysa4xuzISSDgLxXo3ivUtAvP2Dtf8HadJN5lx8UE&#10;05pJJAiSDy5p4EHXaNkuSBk5c47AfBvxP1HxZ4RgtPBeqXEM0MNxLdRSLced5e4BfKOABkbdxGc/&#10;OOnFe3Ry2OLk25Wd2fMY+lTjWZ9VeD/B+sa3qH9m6TZmGW5mBh1i8lDDcvIKDb23dtoyeOeBsa/+&#10;zVrmYdUl1MMsduonjs7gvDNMVySFIZiN24fLt5HPcVzH7Od/qvw/+Gml+OP+FhzL/bGpC3uNK1GQ&#10;BY44gS00bBCybVYfKSc7xyOp9T0z4kaTHZR6LP4h1CKCNbi+1CFpVZrqTfGrOOMowXcEQZBOcY/i&#10;+cxVWvRqyjTd7O33HJTwsqkHJdDifiL8J734TazpukeLdB1SwkLItnHYlLeOeI5T5QV5AKjOMgFl&#10;zjnPNeJr3TLKAiI3F1cR3ez7a1rnfI38JXGSVx0GQO5r0n9pT4ir4z8GnxBqmtXF9rGg65daVo9r&#10;qUjBLqEsH34DhmOwKoU4Ay5wQAK+X7z47+PDqFra6r4ZhjGoNIsfnWVwqmRNoZULMVOP3ZbbjBPQ&#10;ZzXoYCFbEUfaS+ettfIw5GtkemaZpVpe3w1TVfDNxJ5lu4mjmtwpWF2O7CY+djgdwAM8Zxmbw4NM&#10;1mzTQfD8+taZ9mgmYXGtWP2aNeVCw27bdjrztIYDJz8/Q1m2mn+JZLG41iy064tbeS0tore3m1IY&#10;B8xTsUjBEp/ugsR0PAq9Z6ldeKNRU2Hh2+t7jz2E91tCrIrDc0eUD7i7Plidp78kknuhisPRhJSs&#10;/wBCOVWuWvDPwz1RtQa4Oq3k2nrDn7LMwjYXDL8pD8FQCQ2cE5P3j39Kvh4Y8b+ANM8NeOvGHiZW&#10;8NrcHw/FdXsH2awdyzs7lbXfMWbA3b1GBj5uh42LR/GEll/aN4I/3WY/JtNQKwKQNqvvaIEZ5yDu&#10;54B6CtvVbTS9PgXU7y61Cz/dRsY5JojbFSwRlGV3AsTgHgcrgAE1x084+r1JWlo9H6BJU92fRP7B&#10;+na54R8XalqPhT46nQ9Q1CWO0s9Pt7qNm1mVk2wRNGYmBjVndvMUKc4HPOfZPHv7O9r8NtGvpdY1&#10;iNfD8ysL641DzWltJclj5nzcBnbPmE7flXgknb8RfD/xNrvhrV7e4dbhpI1IUedujijUEsJBt3Z2&#10;5X7w6gcV9Q/Bn9uibxJqFr4d+JOm2r291cSLpeqf2sC6SSAIY3cxjZDwMsAduWL5wCNv7Uo1cPGk&#10;pWs9j0sqrUcPUaa3PnH9qr4TeDPhTLq/i/wRbSWupWvlyTNYzSxusbfLvjHZQOmQOON/QH4x8VeK&#10;dS1a4uXu75gtwyqu6PDsqjAGQcdDzg/w9+36Af8ABR/wvoHhB49F1y9uJPt1x5tubeSOM26gkeUA&#10;owck7eWkwQ3PTPxT4o8K+HT4bjttL0aG6mtJHf8AtKOR5PI6bg/G1c4XbzjhiAe30GV1o3jzPc9T&#10;MKcpU+aJ4HPqjaNqM8DRSPG2DGPM5Xrmio/F9pd/2vJ5hMfPy7h978qK+u5U9dD5/mqHkWkRWkkq&#10;m7LbFOWx1xWm179ruvOc/L91I1HCqMYxWaEWPMUZwc9vWrFqyoNzfLyPmrOKOiL5ZHUeDNEXWtYi&#10;Sb/VK3zds+1fXX7L2g3GreM9N0q2tmkkmuo47eGNNzsxbAAHfP8AWvmH4WQia5V0b+LOTX6c/wDB&#10;DT4Ht8Wf2yfCtxd2Pm6foEzatfOyjAWBCyHn1l8pf+B+9TL3Y3OiM7xP3r/Ze8LaN4M/Z/8ABvhz&#10;RrJYLeDw/anylUD940YeRj/tF2Zj7k16E7Kq5NefWK+I/h5PN/wjOlDVtIuLh5/7JjuEjuLWR2LP&#10;5BkIjdCzFtjumzLbSeED9a+NUdvNHpVpoUkN1Kuc393Dtj+bDLsgeWR3AyQoTacYLrnNcaxEJHBK&#10;Eua5evPH2oN8X7H4f2PhG+khbS7i6vtXaMLDbANGI1yfvFyWwB/zzPpXXRltvJrz3QfGVzZPNJov&#10;gTxFrF5dYebUJLRbeKUgYCgyuDGg/hXGBknksxOpa+Kvi1eDH/CrLez/ANq61yNh+SKaqNTuRKNj&#10;sQwx1oLqoyTXMfb/AIssuf8AhHtFz/d+3Sf/ABFVZ9a+LEB/eeAraYD+K31RRn/vvFP2nkFjrmuI&#10;x0NRvegZ5xXG3Hi7xjbADVPh9qMfctbOkwH/AHyaz5/ivoluxi1Ka4sm3Y/0y3eMZ+rAD9axlWkV&#10;Gnc71tRjUdagl1RFPL1ydv4vstRh+02F/HNHnHmRShl/MGmS6+CeX/Wo9pKRSpHVNqydzUX9rgdC&#10;a5NvEGG/1n/j1NbX2znf+vSldlckUdXLqiZzmq11qccgwDXMvr+7kt+tV7nXHx8k3/j1IpRS2PhX&#10;/gu5+xvqfxb+G9v+0X4Bgkk1Lw9a/ZvEFtDGWaWxDMyXI94XZgw4ykrEkeWAfxJ12fULeb+z7mNl&#10;aFtjLzkcn/P4V/UZq2pRXlu9rdqskcilZI2UMGU8EEdCD3r8X/8Agrl/wSx1D4QanefH39nLRpLj&#10;wpKS+paLa5Z9HGTwq9TBj7p/5Z42nAwT8/meBk6ntYa33R+9+E/iFSyuH9l4yXLFu8JdE3un+h+Z&#10;eta54me/kIuZoAJGAVIgMc+uK5PX/FfiKOY/bLmaRo8/K7Yx9K7TxDaTalPJdsrLOmRJv6kjsf8A&#10;PSuJ1DWb/Sp9kU8kTf3s8iqwfs9LLU+54iqY6lKT9vLlbune6t99jn/FXjrxBr8BnuL1vL2hQvBx&#10;/hVbw3r+pWEMltLqkyQyxsZlhUBmOPUg/wD6qp+L9SM135zsWaRhuJ7nFP0VI7iNFmi++3Fe9yRj&#10;DY/HP7Qx+IzSo3Wk33uzr/hAxX4n+H7H7WJZG1BpvO2nj/RpDjn34+tfTi63r2kX7ajprBZ/JIMi&#10;qOVGATz9RXgHwi8P2I+KemraQ58mznnaRmJClVCDnt9+vVfFusNLO0cU7BVGB82M16+D1oJH59xB&#10;KUc0k27s6e3+J/jK9Sb+0PENzIzrhlZ8qfw6VzfibxjLDH5uo3MZh2lZFmYKoU9QeOh6fQ1kafqE&#10;lvH+9PXpg8Vz/jjdrljNYMpYSLtP0rWNNRldI8iVaUoWbLsnjDw/PdNOurW6r3bzl5NEPibw1L9/&#10;WLfG7duMg/KvEtF8MXd5F58tyNqyTRSNux+8WQr6dMY/OtfRvBBGoyGZQ6rtaP5g2RjnP4+3SuyN&#10;SrHocl13PWJ9R0q9iYQ39vJGEyV81f5Hr1rzX48zxf8ACPpalh++uoVX5uvzFvw4X+ldZY+FbC7v&#10;zcajplvJ5bAojQKFyBx0Fec/HTUV22sCLlDfiQJnj5UPT86mtKXLqETH+HNzYLr/ANpvrGGS3W9g&#10;do5m44k3jnHT5ecg/Q19EXf7S/h86BceHvhZ8P7/AFbXJI47fUr67uIbewVVIVIVzgkDezAgDYx6&#10;sv3flfQZbhZMxSZO9SY9x/eYB/XrVyLxFrXh2ddR0a7e3aHcVCdFz1BHTmvm8XgaeImpS3X3fM9j&#10;C46WHp8q2Zb+O+i+MdNvbObxTYaXbxyKWgj0m6EqrkDKt8xIZduMHvmsDwX4zm8KabqEDWy3Edwo&#10;8mGZdyLJtKl8Z64PPrgA8UviHxv4h8WGZdbuWmgmm87y2x8smwIHB652gD6CueDbVaNhwxrqpU3G&#10;CUjhrVFKo5I0tN1q8g0ltHjcCKaQPINvUqCBz2+83HfPtX0T8EAbKDRZV4Eelwxt6hiYsj80P5V8&#10;1W6sqnPZTz+NfTPwrDR3lpCFGP8ARwOfRnz/AEr38BT5qb9V+aPLqyfMe3XLxXGgXsMiHa0THdx6&#10;GuO0O0M9puP/ACzVePqK6TVLuODw3eXDL923b8eOlYPh+by4vKZflbr82aviWPLOn8zbJfhlcq6v&#10;E1nZTSnIKRsePpXz6rPLI0zH73NfQXjorbaHqV0GHy2UzKffYf64r58jjwGCH3NfL39259FRjrce&#10;248ChCf4qar7VoB5z71J1Dt2MGpAVx61FuGCaeGYLjP5UBEsQXBU4U7amN0SMsw/3sdqqK6njPb8&#10;6d/BtYcHrQa3O3+Ab3DeMr28dyyR2JTHYbnU/wDsor1sSrLyYlryb4BLjUtUmYf8s4lx+LV6oMtw&#10;H/Oh67nnz5YyZMB8mFP4VYtoTMQsQxk1VU4GCfarliUUje3Oe1ZyugiXbfTIWbybh2WQcDC96fe6&#10;M1sNpJbHdhVq1W3uI/8ARZmaU/wtnipL221+0gzcWzSRfwsy5Irl5mdMY3RR0/TpJpl2D5c4rtfD&#10;Pw5udakQ2t4sbY+aPG7n68VwianLGQpZlUN92u9+G/iyRL6EWd7HuDgbZB949MfWscT7VRvE6cP7&#10;PmtI35fhfqWmTLFq2jyTQv0uYV6j1POMe9Utd+FOr6Yv9o6VGzxH70ajBX27ev8AnivpD4aau+q6&#10;csetWEb7/lZ92T/kdM9s8V2d58I/CmraeZtOWPjloWUDBI69eThuueDnrivmZ5tUpVLNHvRy2nON&#10;7nw9qWh3Dwl3gZWUfMCprmriGe3n8uSIjLV9U/Fj4d+H/BFpdazrEsNvZWdq9zdXEwI8uNBl3zjn&#10;AB9uPxr4m0K2+OP7Yeu6prngrU08K+DLW6NvDffZ2LXDD+AAMrSNjG75gi9OTkD3cvxccVHneke7&#10;/I8bHYR4eSUdW9kdgDJAQ7RH5vXvXTfD22XU/FFpHBMsbIGb5j32mvGfGP7Mfxn+FkT+IPhn8Sbr&#10;UprX55tEuU2falB524JRyeyFcns2eK679m74mwfErw2fFlpp6rqmmSG31PTfOMeyQjIkHDEKwBwC&#10;Oqsv8OT72ElQjXhWUrxTVzx8R7WVGVNxak1ou57VqM2s2emt9q8Z2NpMgmKXO4/KouCmSpGG27dp&#10;OQAeDxgnN1TXfFaN9nOv6fGzWcNw37wsyq8bfvAGUZTPOep2YONx28/J8QIxNPZ6v8KdLuBcIUmu&#10;ZNUKvIC247gLfuST1qHxr8ZPAvgfw0viTWtBjQWKbbG3j1ZmUOFIGNwUKSM7nCk4LZJyQfu6ecZf&#10;L4Zo+VqZdjKcfeiaD3HjuXV7mXU9U06zhjQBbe1u1mb70WCTIiFSQXUcEAsvB7dJ4f8AEGow6fbt&#10;eXKySG3TzpIvlVmwMleTgHtyeMcmvkzU/F37R/xWuF8ZeENFt9FsW/eWQkmEBkBIYMA253UkK2H4&#10;bjg4rV8C/tM/EP4Wa5p3gT45+Go4tPkjW3s9StcfulVQqnIJV1HG4cMoOcHG09FPNsBUly8xyywO&#10;KjHm5T6sfWLeWLbLL/FkfWsrxLrqRRpHcaZ9shZHO1cM24cqgU9WY5A98ZIzkc03xI8L7FYX0nHP&#10;y2czZH4IazNU8ceFL+8hvftt75lusi8aXPtZHCg5BTr8o/L3rq+vYD/n4vvMZYfF2+B/cacupWkL&#10;RxQ/D65jWSaRZv8ARYg8ZXGGZVJGGCjBznKgY4FWZPEcUCLLLp13tbeG225JTaV7DJwc8euD7Z8q&#10;8efE34WfBvS49fnlmvrmRkaz0kQCJZJERUViCv7sDaPmAJBPyg9vN7X4l/tIXUH9vaP4Ja3td0bi&#10;LzhHI6oc7dhcOQw4IAO4cYoqZng6MdZozjg8RU2ifQXi+QTatFcRsfms0O0jp87/AONZKysDz1ri&#10;fAf7Qdv8VtRbSdd0iTS9ctYdlzZyE4kwTll3cg88qemRyecdfBK7NuVvlbjmvzvOKkauOnUjs2fa&#10;ZbH2eEjB9C2lypHT86YZH3ZzTBnbmMhvSuH8bfH74f8AgvUf7Hubua8vGYq0Gnxh9jDsSzLz14Xc&#10;eOcV5sacqmx3SqRhG7Z3L/Z/MjmutoWNt29v4B0Jz24Jr0/RtD8MftB/Ca20y/kW21axVrixlVv3&#10;lnJyFdD/ABIyjDL0YEqR0NfMdp+0h8PPEsd1oYmvdPu2tmEceoQBA7FTgZVmwe3zYzxjNd98FPii&#10;2i6rb3MM7K1vZwxxHecZwBzz3HUdCK97KXKnCVOp8LPn8y96pGcHqhdT0TxJ4N1OTwx4tsxb3CcM&#10;0akxydt8bfxIe3cdDgggcB470+ffHrOmuPt+nEuqMxzNGMlo/qQPl77gPXNfZHjrQPB3xr+H51mR&#10;/st7ZRGRhnLQN3IH8St/XsRXzh4n+BviPV5/7RtNX0OdVhxGl0t3CQP7p2Rvzz1yaqoo4ebUVoy6&#10;Fb6xTvJ2Zwuo2tv428OgrKV3RrPb3CkbomGCrDOOnp3HHGcibwvrV7q2iobwrFNb7oblS3AdeD27&#10;9c+hHrXRad8DPGVxax6feHw/bx25b7NDazXjLz15aBepHv1PrSj4MeKtJsriG20axlknxLN9k1jG&#10;9hgADzVTB4HpnvUxqylqov7i37NfaRxvhV18L6xL4OjUpbspn0td3SPPzx/8BJ4Hofap/GFtLPLD&#10;4s0yH/iYaaCV2jBmhJBeI+vTcPRgPetnTvhd4zk1L7br/g6ezWxhea3kk1a3ufMkA/1apFIWJYeo&#10;A4rKfR9Wku8ReFvFKouS0j6OwVfyY1fM5LYV4d0T6utl418Pw+TdLtdVuLG6DENFNjKuD1B5wfUZ&#10;BGDio7XUV8deHG0DxGrR3lnMq3DRjDW9wg+WZPTruB7hiOhIqSz8KXuj2VtpOkadqx3XDCOKPT5T&#10;t3c8/KAFznv1Ppmrkfg3xBpWpS6/dW18sklqYlVrNyu4fdJChuh9fx9o9oo6O5S8mN0HxB4h8Qad&#10;JoupTiz8QaSD5NzG2FnQj5WII+eN8cg8g+pXNeifBfw5o3xT+Gfjzxz4nutU0/W/COn2q2en6fFH&#10;JFPdTXkUeLjcdywtD5uCuCH2kblPPmb6T4jvdfs9UKzK8DlWYaXMpaM8FclQo9Rzxnp1qPxXLrdh&#10;qcGu6Vqun2GoRyrBNNJqCRpcwbifLmBcbgDkj+JScjuDz1pRqR912aOinzR3NPxN9u02/HivRvNf&#10;bxf2uN28Y++F/vDuB1GeC2Mpqk0et2UGu+Hptt5D+8jAmxHcLwQhOOO+GIOC2cYzm5L4l8Oatotx&#10;qen61Yvc2syw3KwXisrSEZxnpnAP1AyOmKx9IS60+4ui0Sx2rwtNBmYHEnUr7A9R6HPbptGrTcdd&#10;yJQqc2hrWetf8JL4deMPJAZFEUyxsFeNgc4+oI9MZ+tHg/xjqWnyvo+pzLHfQcCW3+Tzo+zDHQY4&#10;x2OR0xWHBNc/2+J7PTWiS4bF1EsgI4HEn6bTxzx6VJ4hhvHK31to1y1zZMTbyCMgOuRlM8/K2B2O&#10;CAcHFZuVO5UefY3h438Q+BdYbUNJ1u8j028kAvIYp2X7PJ0WT5TyrZIP90gdQ3yakvxG8aeGZpPE&#10;HhjUGktp3P8Aa2n4BWdCMGRRggt0JH8Qyeow3KyXsFxb+TcwtJHJEA0ckZyVIwQRngjuM96r+Hru&#10;Wxlm0ySdpI7fDwyODu8vnAORyVwRxnIwTyTWM40ZdEbRrVo7SZ7d8Ff2xfjP8ANas/iJ8GPFU1iq&#10;R7Wt7FiqmA/NtVPusmQpMRwpxkAkAH9bP+Can/BXPwV+1q1n8Lvi59h0XxrMoXS7yCQJZa7/ABbY&#10;1JzHcYyTHyGxleTsH4V6dfQaTrEcFgSLW9mOI+f3EpySR7Mc9P4vrW5pniJvAevx65o+rSRRtcCW&#10;eOGZla3mUgiZOPlO7k47/Nxkmvj+IOFsBm9F2SjPo0elhcwqRlaeqP6lDcKFaNF6H1HBH9ahZgjc&#10;ks2eBmvgn/glf/wVj079oK0s/gF+0P4ktrXxpGqJoOuXFxtTXVxjy3zgLcjjHJ83JIAYEN97BmI4&#10;U8/Ljpk/5xX4LmWW4vKsVKhXjZr8fNHvU5RnHmQ44+6RldvNKyny3+fG0biffH8uKWAN1LE0IS7/&#10;ADJ97I6V5/Mymhu5/O+Vf+A/jiicu6CP1XJzxxkf40MzpMHVCTkf5PpUogRE3MC3TLdffOe3/wCq&#10;q55dyXoN8NzXLaczXcaq/wBruNoD7vl859p6d1wcds1Q+IvxB8PfDnwteeLvEV8I7e1hLYCszSNw&#10;AqqoLHJIHAOOvSrFleNb2YUSZO5mZm7kkmvyk/b7/aX/AGh/F/x8h0H4l6F4i0HwP9vaHRNLSUrD&#10;rYkUbfIV9NS6UIU82Rysq5iCgMGDj3YyqSwtqe6X3kyptRc0d5+0V/wVJ0Pxncaz4Q8SvJ4du9Nl&#10;ggt7WfZl23NLJPGVjd4CkcZjbdId4YHaoIWviP40fG+38f6FD4V+F2mp4l1DXdHe2W6sdQuJbqC1&#10;keUW4nk8pjiOQlvLKxMTsjAOF3dH8Y/B3i/XVvvGWgeMbC5srORodcutauz/AGnaSbldIAm0xzCR&#10;EgZQGR1diQgK7a574c6dcT/BrSbP4h6vY6L4ZvLyZ20Swgla/voPKlK3MEKuigxy26SrlQHklLqS&#10;338sDh8PGKxE/ekt9dNNdt79kfM4nF4ipNxeliBfjv8AF/Rri98Ba/pPi2TVpdItrexs9agubhb+&#10;T5IZmCMsRjPmKWE7yAcIoVt2Tm/tBeM/FGsJIuvx6+8kNxZ21xpM1ohubgoMWsj3GA2ZMzLls8Ri&#10;LC7vMHefC7xl8NPhrcaz4p1u6n1S913S4NMN3JbJFNAJbl4YbY72WHMih1kGVwyluStcSPjxpmuT&#10;rf8Awt8KS3HiFtUt7jWEhZT9svLbfGvyyTjyTHHlBJEskTiTcFGxUbtoyjiqvtY0Gku+1+u+yXff&#10;0PN5vab6mR8XPijotv4vvhp3iRoZvE2nw3RvtU01Z75Cqs0kEckbI87iQKikYTEZY7mIU+Ra78EP&#10;jJ8btUtZvh34Dmvmt9HaK6t57OO1MBt/lyJDtWfzAGcYClsNlRgE/Ruh6TqXij4R3nxK074N6lqG&#10;rW1xHpXiS3kvxcRxqjtLFMuyDazIZWkVdikMcgZxnhPjH8cPiF4L8KaD4W1DRZtN1htXW7h1C7E0&#10;kk00at5cV20QGbgFdo8wfOpZyIz8h9HA4jERqKGEpLnu022n01atq0Yyi4s8c/4VH+0omgWPiDxl&#10;4Kmt9NtdPWLQob3RYpbi6hMhCLDHLG3nBdxO+UghNzKTyK93+Jf7O/jmP9njw34fstC8Ox2661Hr&#10;Fzp+m6yYhf24hdX/AHbYW2uFyMx5ZDl2ViSFrhLD9vjRx4U1/wAM/EXTNU15tZa3jmT/AISAqdJQ&#10;OxdYd6uJItuQsZ2lc8liBjmvEH7ZmjP4c0nxloWhW95caTEdEmWbVpbaW5VIWWzma3jG7y0hXY+J&#10;juZ+cZJbuxFHiLHVoP2UY8sr6Xs9NOq21/RESp31PXrOy+NPwi1LQNJ+KHiHw9pvhvxVo8vhawur&#10;nUGN1YaVeP572aeY5CWsQOxZeH/dxrwCAMvRPCmg/AzxxrHjPxj8WNcvPDt3DdSeG7O21A3Eht/N&#10;lt4opmJ2xs4EWD93lQ21iprwXw98a/ASafDY+LfDMdrc3EF9e7L3wul5JcSebvt2WZ3SRNqiTEyk&#10;FVgUEMPmPo/iLRPG/wAfde0L4x/Dax8KyeJtQtm/tjwt4ae5kutTe3V/tDE+THC5aABHgNwxkVXK&#10;liSK7MRhccrQxM+WMlaTsktNVu353fTTuL2lXZsl+MPxnhsNH0X4LfA3xneT2LaCl9Y6n4Y0s2+u&#10;Q3bK3m2MpV4wYmCpIT8xC7Nu7btPyH4o1zXYJrzTtYZ5rmS6Z5JLmMq5LdTg88n14yOvWvrX4p/s&#10;4al4B8UQ2PjX4VW/iDxJ4kEkOnrb+OpP9FlhjwYZC5XyZo8LtjLSK2GUNkBR8yfE34r+LvF+knSv&#10;Eniqa8Mc8cnl6o32iWNgDgxSMjPHjJyBIuc/xGvqOFZU6NFQwyUovVy0u293p53vsVSn0OcsIo9Q&#10;aNXRVaGLDMGP7z3+tJbaZJLFNIVLeXGNrDBHXv8AhVTTL+4uWZbdv3zNhv8Aa6VbsyxjuFKsVVPu&#10;4Py8jn6V9wnY3PRPghcQ3niTSvDOqxwSRpcP9heSMYSZwvXnodgx6ZPrXpv7bHiSTxLo3gbw1fWM&#10;a6rodhc29wy/eddybeeu3AOM/wBK83/ZH+HPiL4sfG7SfAnhWeP7ZcRXTwrJ/wAtGit5HCDn7zbc&#10;D/Gtb9p7XNUm1vTrLXoGgvtOsZLeRrj5ZC4Y8NnncPelGKvoWtDy46TMlj9tz5cTbgpdfTGf51qJ&#10;4dtDp1hJFbSF7pYXkmVdqopQbhyeuTwe4OeBWJpkura55ehNezGFZCywCU7E/vPjpnFWIbs2uo/Z&#10;nvTMIdqQzMxJWNRgL9AAMDoMClOMnsOPKeo+D/hz4f16/wBHtdKgT95cL9oa5Y/P82MEjqpPp2rv&#10;vC/w20bV/jBrUNpoUc1nYSSSfZftA/dKCFyob72D2Pb8689+BHiHWfGfxCs/D9lMLO3s5Y7uS6tp&#10;djW8MA3tgEjduxtI7hjkYzX0Z+y/I9z8ZvF2t3Slv+JLcXW57ZX3hjvB2nHBBH415OIqSp3udtG2&#10;5+63/BFfS10/9hDwKII1jifTb2RI1UAAHULg9q9w+Nfwfs/jn8CPEHw1meNZ7+1/0G4kyFhuRzGx&#10;IyQM4BxzgnFeP/8ABIh7XQ/2Cvh7PcOqxjw27syAkAG6mOeO3P8AnFes6nr+tL42/wCEYtPEN8un&#10;XVsstrcW8cSwzyKPniWVZfNB53bSg+62GI+UeCsNUqYqGJteMVK/zVjem5+3Ti7O6f3Hhus+BoZP&#10;g3qmh6qNL8Ka9J4fjs9ajkiWNluIRlCJA674wVYgncSpXBXkH8mv2wfB/wANfEH7akI+FY0mHT7P&#10;Q4ry9bSLOKxtZbsIBJGkC8De43EZJx1JOCf28+IHwB8HfF7TZLDx9o321ZORIs7xzr7LMhEijPPB&#10;rg/gz+wh+yR8FfGF/q/gj4Z2TeIo1VrjUtUhN5Ltk3bkE0+484y6qRkkbsk8ePg41PbONOLtr+Z9&#10;XWzDDvBSUneT8j8Y7uEeK9WurW/8IfammSNFtbGZrmS3j2jEuN0eMkZIBcgnhj0pzfCTxfqRFjYf&#10;DCeRjJ5ss1400IlfH3dzTZX5sYbOBgkLzx+xXx+/Yl+G+k+B9c8aPfaZo0drZSy6XaW2jm3Ebebh&#10;I3kR9rqQdoym4Db1A218ZW/w18Ua1pdnd+HPDTXNvdW/mx3AlRPlJOOC27pxzz7enuVsvrYeKv1P&#10;DwdHL8V71Sdn2ZyX7NHw/wDFuj2OlajrGjRw3UeoTWq2kMrzLbxC2uDnzPMO9tuDtIGc84IFeyft&#10;K6Hfan4CW2OuSW80pZoQZCcsIgqkBs/dI3bQR/Fk8cc9oPwS+Jum6jp/ifxBpms2ejWN1Iktp5g+&#10;y3rTQSIGdQ3zsjrHgnoGb1xXoPxz0BdY0KO00jSbeK41Bpj5zWeUt18zf0Yho9xA3Yzy3pXLiIRp&#10;VoOEbaa+p7WEjTpxlGErq+lux8afATwBo/ib4TeJPAXi6yt7zS5PHU115cTFTM6wRCN3KHlgGK9T&#10;8oXvSa1/wT+/ZX126nv7zwJ5c0sjPO51KYZJ65+b+ldF+yL8NviVqsXjhdD8F6xqVpp/ixlMen2L&#10;yQ2rGCIeWPLBHJUvxx+8zzyT7FN8Kvi5NL5d58MdeUAYLLos/OPX5Oa6JSxVOo3Tv8jpp0MrnG9V&#10;Rv5nhU/7Lvwzfw3Z+HdLN5Z2emODY7ZA5Xpk/Op4OBx3754xw3iz9krxzL4vt9Y8GeNrGPT/ADxJ&#10;qGn3UTQs2WDSNGybh5jH+I7QMjHevqS4+H/xAhV7R/h5rkbbQ259FucKD35j6+2T6nqK5nVIG8PS&#10;fZ9ejm0/cflF0pjYn2DYrhlTnrdGrwWV1IcsUkvJny78RvhZ4y8Ha1pth/wrSTUNNuZftGparpsZ&#10;u2FywzIWQbW2AsQrHhscqccbniWf4Zt8EfCNzpOmraa1pusa4JbXWCPtFqXkt9rqOSpYFiDkEjkn&#10;rXvlvc2t+SulOt1hc/6Ou76nC54/lXA+N7HwE/jC5vPiBrlmqW8MSw2Mevpb/P8AOW+QTJnqvX8u&#10;tctbJcZmEqSoqXuSvZbO6as/vPLrZXluFhO9S3Mra20OL/Y8jsfEP7T/AIL8IeJNIsdV0bVPFNik&#10;lpMpb5HmXep3g742OM9QcHnpjB+IvjTw3p/irWPAlnYG1t4dUkFiljeEMFj4MbD7wOQycHndwQM5&#10;9g+Gn7QHwF+F3xe8N+P9O+LGsKvhu6F1/YFnB9pt79ArR+TvLsYz8zfNtJBwQeCD5Z8W/j7+zl4r&#10;8W33imOz1f7Zcaobq6kuzYWsjnzN5jD2trM+3I2kHbkcY5NctPgHiWrxFLESio0nTS1ml7yk/s+n&#10;Wx5dejw2sL9XWJemt+RvXtv+Jz1rruhahpl1JZeMppVuctJZfYhubKkbD1bHUDIHC9+ar2PjzS9B&#10;12XTrPSILdZPm8ya3SPbsIYkYBO9Tg4bAPDZU8nsk/bZ/ZRl082l/wDsdaKonXbJdweIZlncg5yR&#10;5EQ3cFs54PP0p3n7W37LbzNqOm/sz6lNdtkRq3iiSLsBgPG5wOPQcdvX6jD+HeZ1rr2kfvf6I+Zx&#10;1HL8PHmpVnL/ALda/UzbO98Sp9on0jTofssrl4/LKF2ZlXcpjXCnOSSNxB3fe54XRPEdjb6eTrPw&#10;w01l0vc1xJZ6aysoUFt4dlYnLt95AOV6/Lx2vhX9t79mqw01tMk/Y5s45GuVZ7owx3UxwoUIbicp&#10;Js/6Z52Z5wTzWbZ/tG/sk28yQWv7MSwoseCsmqzmMZPI2+aVY57nnvXZHwjzatrKrHp3PN/tGjGK&#10;STuQ/FLVfiZ8QPgFo37Sfji8jvPD9rq0nh6S6t7qT7VbHb5ypKrn5VZXIXazZ2ruC5xXjOkfEPw5&#10;4d8dWngq3uVvdM1RRFeTSRLmNlLlP3nQ4OOM42qSBnmvpOf9sv8AZ31T4Y6l8Drr4MaLL4Z1LUjq&#10;N5pc0zMJLkxiLzQxG5WCDaNrDHt38sv9U/YOtLiHUv8AhQdraz26t9ndPEd0ducg4V5CPXoO5r6L&#10;IPDviHCU5xxtWDtJ8tr/AA9E/PuepX4mwnsIRjCV0tex8n/tBaF4ag+Il3aaVYhbeKVwm1t6vznc&#10;OOhGKK+ldU8R/sMXF00rfCGSdj/F/blxgewIiYn8f5dCvro8K45K3OvvOH+2cO/sv7j8yIZfOlwT&#10;u9fetawBfCIvzbumPesGGZl5TjjP0rW03Vnj+UpuJ714lPlvZnpS8jtPB+p3umXbSww7H25VlUBX&#10;PuPXmv29/wCDaCy1+/8AC/jP4k6J4AvtQvppLfSbAxxKsS5zPPI8zELGvEORyxKjAbivw60FrnW9&#10;Ss9H0eCW4uLmRI4YYlzJJIxwFA9ScADvX9aH/BMf9nKD9hr9hzwH8DVtYEv7LR1u/ElxHGN0+pXB&#10;M9wS2AzBZHMak87I1BrHFzjTjYuDly3PctN+F+u6ygk8feKZZkZRu03S2aGAccqXGJJBnvlc8cCu&#10;s0Hwt4c8NwC10PQ7W0j/ALsMIXJ9ScZJz3OTXmPij9omLw5HNcXDQwwwqWknnIG1R1JyRivlv4/f&#10;8F+/2LP2eBcWXiH4ox6xqkbbV0vw9CbuRmz03r+6T/gTiuCnKm9kZSVR7n6BYiHZaaZ7ZBkuor8R&#10;/iV/wdo+EreaSPwB8D9QuvlPky6lqKw49Nyxo3GewY1474h/4Owvj1fSMNC+BHh2EZ+UXV/O5/Qi&#10;uj950RHKu5/QpJqumoMNdRj6tSJq+mN/y/Rn/gYr+cq6/wCDqn9q1m+X4V+Dm+b5VIuR/wC1K6Dw&#10;v/wde/GOB1XxX+z14fuEBBkaz1KeM47jByKOWr2C1Puf0NLcWsy5WRGB9GFYXifSVliZ16dD6Gvx&#10;i+Gn/B2T8E766jtfil+zl4k02PdiS40PVorpU5xnZJ5RI+hzx0r68/Z7/wCC7f8AwTu/aDaHTvC3&#10;7SNvo+ozABdK8WQTadIWP8IaYCNj9HNRKnLsVFdmfRXinwXpNvO2o6bZGyuO9xp7mBj3wdmAffI5&#10;rnP+E31XSLj7PfXq3SKcfvlEcg9wR8rfofrXYReNPDnjLTI9U0jU7W8t7hN8N1ZyrJG4PQgqSD+F&#10;effEfQ28iS5VNylT8wFKMKcpWZbbOntfF1veJuim7dG6inS+JtgwX/WvnK9+J2teBb5iq/aLdWJ8&#10;ncRj/dPauy8NfFLR/GmknUtEu9+3iaBuHjY9iP8AIor4OvQjzbodOUZ6Hqk/iwL92T8mqlc+KnI+&#10;WQ/99Vws+uyx/JJLjj1zVSbxE0fPn/WuO5ryncX3iuGOFmaf73HJrifG/i2CW2kjl2yI6kMr8qw9&#10;D6isPWfFaiFj5x9vmrz/AMa+M5RAwEzfg1VFc2hUfd1R8S/t0/8ABM74X+N9RvPHnwGvrfw1q0m6&#10;SbRmjxYztgnCbeYMnoACoPACDkfmj8ePhR45+EuoNo/xL8KTWbLJ5cV5HloJDz9yTAz0PscHGRg1&#10;+xXxe8bp5MrNOueQWJr4d/ag8ci5+0KZ9y7TlZApBxx06HPuOmfpW2HyujXqJrQ+owvHmdZfhfq9&#10;SXtKfaWtvQ/OHxHPBJfNDFJnafvZ6Vb0DVU/dh35j+6M9a9B8S/D7wd4v1GTUH0wWc0jku2n4hVv&#10;fYPlHqdoGSSe9WPDP7Is+uNHdaL47+zsvLfa7HeD7fKwNenVwEqas2eLHiKcq0qkVa50X7MTw6n4&#10;j17Wb3Z5VrpsdsgkXq0jlj+IEa/99D2rodblZZ2Qz7lPQhs5rl/h94fu/h94fvdHTVY7m4k1WaS4&#10;uI1wsgVvLUrz02oDjPepbjV3mt8F2SYKOdobHr36eg/UVtRpqMdDxMViJYis6k92aIv5VTEikgY4&#10;z0qL7Wbuby1j3HBNZL6nc7dpfOW4Y45HqeOp/T3q1oUivMz+byq/3ua66auzjlLscX4ZuLdfEHiP&#10;QXQ7ob/z41VSxCODkgf7yj866Xw/ss777JPHJum/1cjRHAx/D+eayJfBGt6Z4+fxhpUkW2aJo5I2&#10;JG5WHsfXB/CtTSbHxDZTs/2mM7sl4/NLbmwcDBIA5OfrXVFxsYSvc67VLj+zPD73zRttaPYvQfMe&#10;M/gAW/Cvnv4vastxrlrCzf6uNpGG7gEnH/steu+L/EzXWn2uhDbiElpMf3j24645/OvCvFEE3iHx&#10;Ne3FuqmNZfKiYdNqjA6+oGfqa5sQuZaFRlGJQg1iSwYTWz4weobpUmt+LX1G2+zrZxRlmXdKuSXx&#10;6k//AKqguNBuIRiZjH26daYnh+aZFkWRvLP8ax15kqfvHQqnukelWwubkQO7b5GAVRT7jTIbO8kt&#10;ruUEDhn5G0/Tr+dWprddNgkeyuvIZW2OgDbyvqTjGPbP4VEmsajawrEku5d7OwIBLZGOTjp/9es3&#10;8RLldESW4CrDHEvPG5epJr6V+FJFxrdtCvC+YNyr1H7sn8ee3+FfOFg6yalbqEwrTRjb6DdX0j8J&#10;bdX8SQeWNu6ZupGMiH/6+a97LdeVPq0cNa/vPyPTfF7JF4XvI94YGIR49NzAZ/WsPTrhYod7Z9lq&#10;9451HydDWwUqftF5HGxPXjL/APsn61lxSKq4b+VZcRy5sUo9kdmUx5aLfdlH4j37ReCNUlflfsbL&#10;g843cf1rw2EybeT/ABfpXsHxXvPI+H1+SD85jT65lWvHrU/ugSDnNfNyPosPsPLFscUKDgnNOxkZ&#10;69i1Ix/uGoOgRRn5emf71PDbRjH40jNk5wfY0qs2MnGKBocjKRlxinMSVxmmLtZsZ756U4sOhbbx&#10;QDZ6F+z/AAl11Scn/lrGM/gTXpasS/L4rzz4ApjQr2fb9+9259cIP8a9CL7QOOcfxVSOCesiQTOU&#10;IQZ7VKk7gA56+lQRs/3s9/yp2452leenWpGX7HUprJvNVm/Pmuj0D4hxxFrfWQ0kbLjoD7VxobLf&#10;KDkUC9topmhmLYVc/LGWPOeOPpWUqMZFxquOht6nqWmzXckltDhGOQpA4p2jTWRn3JKYnPCtWQHV&#10;1yn8S5FEMjI3AGdvPvSlTi42KjUfNc92+HPxN8b+HYQhC3EKt8rM3I7dua9i8P8Axm1W6sEuIbSW&#10;HkhtzcDvkDkD/OfSvlfwj4q1K2kUJMvy4yrc7vavYvhrq9trsn76XynP/LMSD5ie/sOcmvl8xwMb&#10;81j6TA4yUopXMP8A4KGfFrWLn9lnxNbw3NxHc3bWttHJ5mP3bXkYdDjs0W5SOBhjnrimfsa6bo9n&#10;+zV4P02OFYkm0VJ5PlBVppcuzH6liT75NZf/AAUosbax/ZlSSC4kYzeIreKRdpHyiK4cH3yUGR7V&#10;7D+zH+z/AL/2Z/Ac8FwFm/4Rez8xdpy26Ne3TncoH19zWNSrRw+UxW15G1OMq2Zy8oo5nx1oML2r&#10;KU2Sbf3cg+7x6dx+PNfI/wCzcDpv7Vvjzw3pPy2txFPJJCrHaXW5jwxHTrI/03HHWvvbxT4D07S0&#10;ezvJv9I5Gdo+fA+p+nXn0618D/swX1zF+2b40a2+zustzf2zNJMqtgXmQVBxvb930HueMV3ZTiFV&#10;wtXl6I4M0oxp4qk31Z9CeI/AM1xas7wurDhPMAAb6V8t/tFWEl78avCfgbVow1rIyO0OPvb5vmz6&#10;g+Ugx9a+3otZgt3+yapbeZGgPl7myB9e5x7/AONfJPx1sl8Yft5+HdB063Xy4re2dVU5wAkkh/lX&#10;ZleKnKpJT2Sv9xzZphoKlFrq0dgJGiX94Dj/AGelcL+0fpNjq3wh1Sa9gVjZ+TPbSfxRv5qICPqG&#10;ZT7MfavUPGHha/8ADkpYpujLdCuMZ5715V+0ZIknwU1xQcMfsny7f+nyD/P0r1MPUVSomjy8RT5I&#10;NM0/glr9xrnwt0TULv5pPsnkyM2MsYmaLd+ITP411DTqF6dc7TXI/Ay1jt/hHoMbLj/QRI2P9ti+&#10;f/Hq6v7K77nQZXqParnL94zOEf3aZ5Fpxi8c/tLX0+rL58GgwMtnbyjciMhCggdPvMzjPRjkdBXr&#10;wlbfyO2Qa8b+Dcz6j8bvFl8kbEfvCxUcA+f/APWr11mYybQCfX3rSvLldvQzox91nlH7Ry2Hgvxb&#10;4b+J+ngx3aXDJdeX8vnRoUYZ99pdc9cMPQV7Jv2gxs2NvHPWvGf2ptOmv73whozFQl7eXUZH1a2U&#10;dP8AeNe0eUs7tKMrubPK9KyqS/dq5rRX72S9Dk/jL4vu/B/w4v8AUrCfyrh1WK3bphmOOOvIXcR9&#10;KyfgL8P9G8NeDbTX7i2jm1TVbSO4urqUbnCuAwjGeQFyBxjJye+Bk/tgStY/Da0iLfO2sqyrnllF&#10;vNn9StegaPYLpekWumw4229ska7Rj5QoH9KNVTVupPLzVrM474txeE/El/F4b1rw263VrcI9vqRU&#10;Kw+UNiNlO5lOdrKeM54yAR6P8LvgasnhaT4mePdYtfD3hfS1RptUvpPLjhUuI0JPcFmUAc5JA68V&#10;6R+yr8F/hv8AtJ/FzwH8H/ipBe2entcand3Wq2N0ISkKeYFw/wB3crlGw6nOQDlQVHWf8Fav2Qvi&#10;Z+x7+y1d6UvxEXxN4L8Wadpt5p909tJHNBN9utpBC5wYpMDB3owyMZRep7Y476rBU3u+px1sHGvL&#10;muY2kfGL9mbRJYLPw7+0l4Wvlk2wMp1BFbaeCCrY3A/gQcYGa9t/4KDf8E3fGv7Fv7Lek/tHWX7Q&#10;MOuTaksBk0eXwz9lAEkTS/IRMx+VR0PJ/Svx9+Aujz+K/jf4U8PSLuS41+0EkBGRKolUlD6ggEH2&#10;Jr9UP+CmXxL1TTv2a9H8B6p4r1GaJYQ9tpM187Qw4QAME3bVOM849h3FYYqriuZOMiMPQw8JcttN&#10;T4n8F/tT/HDxZ4qh8FeE/h3a6xqE0jrb2dsX8ybapYgDdydoJwOwPFd5cfEP9qrT45E1X9kfxBI8&#10;ZwzRWdx1+ixtXN/8Etf7dj/bY0O+8KeF9Z1rUYrDWGsNN8N3y21/PIdPuFAglJHlyDduDD5hj5Qz&#10;bVP7keHtZ/aM0DzPA/h/w/qV2LHwfaaxdNrEMeoXtm8t1PHLYZW6l+0SCILNETPIXWJkL5Za/PeM&#10;vEbMOFczhhcPShO8U/enyvV9FrovzPYy/h6hmNF1JO2ttj8Qb/8AaJ+KWkXX2PXv2Z9etpF5eOXz&#10;o3Xv0aAdvWpIP2or2KPdrPwN8SRLu4MKoxK/8CCc19X/ALY3iu9+IXxi1fVfFEt5Pfabc3Nhcf2h&#10;YNDIAl1NsUIS3yhSuMEjnAJAzXlVj4f0qaYq8Kl9uSrR1+mZFmlbOMpo4qtFRlNXaTul87K58lmF&#10;FYHGSow1seUwftfeBkumGo/DHxau3GF/suFsH/v6PStrUfjb4IWys9f134f+LNOs7+3E9ncah4ae&#10;NbiI8+ZGQSHT/aXINdpe+HbSR2D26Kq4OQvUflVr9qPXNZ1j4j6bpWo3dxcQ6D4I8NaRp8JkJW2W&#10;30SyiaNQeFHmrIxUYBYknkmvUc17RQXW/wCBGHvVi2+h5/p/x7+Cuxp7a41KPO0MreH7zGAc/wDP&#10;Ij9au/8ADSXwUS423XxIitGUAKLszQtnOBgOoxXS+AfBXiXV9MmnhtZlgmJZZPm/eFY5G2A/3tse&#10;f++e1e8fsJfsVfHn9q/4jx6T4ck1zQ/BulXVxF4i8VWWoLAbFvssj28Sp5imZmlCqQocosm4hRiu&#10;fFVaGHpOpNpI7qdOtOS3Pnrw18WPgH4ivHh1L4taJ5bLz518j8jjOGz6jtUXiKX9n6XUgbLUvCOp&#10;Rs+1Wa3tJDyOfvA9/wAK/Sn42/8ABNTx9+zF8JZviXpMcPxWtrTT7x/GGneKNPtpvs1iiySm4T7X&#10;ISxWNcMEDM2DhccD4+8Wa38D/GHiqfRtF/Zq+D+jpdX8MNtJD8HfDzNAGk8sDfJZPvzkklum0YPz&#10;EL5+FxEMdDnoxT/A6alOVOycmeL3GifB++hzBZeFVLICzW9vbRn849pzVGX4NfCvV83P2CxaRm+X&#10;7Pqdwv04SYCvZfg78Pv2ZfHXxu8L+AfiV+z34I1fSfEXiTT9Nvrex0caLMY7q4jhd0k0s2xjdN5I&#10;4xkY715Jc/scfAjUFRNL0O9jVlHzSavcb+g65kAzj29fxmrJxnyTjZ+otYq/Ncq+JvhBrXiXVzqh&#10;8V30YmkY/Zrfy0hGSSeAmevckn69ayx8HPE8SGJ/FdxGr8bvs8L89OpQHNTeOP2UPAHhXRU1SC71&#10;i13TLH+61A4OVY9WB5+WuXsfhjp1qSLf4geLISjYULrZ4IH+yorHkqSjzRNKdSHMrs7DSvgtNbWy&#10;xPrtw8yKA1w1vCS3HBwUqvefCWX7Vm91K4m3f9OsHX1OIx/M1hnwB4psoodU0/45eKI1k3BFkvHf&#10;p2yW/pV/SPC3xJ1RvLi+P2pLIp+7fadDKr9fbrXLL2kVdnoR5XK0WaMPgrU7a8Fzb60sTxkASPph&#10;J46YKzrz78dPxr9PP+CSX/BRv4rar40039l34+eIr7xZJrEwtvCOsPb7ZrFYraWWSOd3kd51Kx8M&#10;zF1wR8w4X43/AGcP2VbrxX8Ndc8bfFT4ualfGNGOnrpen2lssJR9h8zdDJvLYz2wMd84+afjH8b/&#10;AIg/AT4j2kPhTVYbpog8+nzzxlZIWIaL70DpzgkccEduSK+bznJ6WcYdxktbaPsdmGxzpVOSWh/U&#10;tGpUAMfw9qGRy5cMy8KOnQfN2/GvwL8P/tIfFd7GFLr4meKFgvIYDqFsuuXEe4qM42+YVO0s20kf&#10;zrovhx+1Z8Zfh146sfHnhf4hakuoafMrwvcXTyI6jrFIhbDow4Kngj0IBH5dV4NxlOLamnbp/wAE&#10;9zmpyV0z90Vyw3MhGzH3iOeOox/9bpUvnsFYAE7gNobovX/GvLv2YP2q/hV+1H4EtPE/gbXIPty2&#10;6HWdFkbZcWE+0b0ZCclQejjKkd89PSfPCDAOe7Zr5CvRq4ebhNWfmPluUZ9kcOUyQV3ABfXB/rXz&#10;5+1T8N/2f7HwL4i8V+O9Rm8M3l9NFe3njHTrUy6pAUeNf3cmyRxGUj8lo1GzymcbcMc/DH7Un/BX&#10;P9pv4QfGP4keAPh1qen2dn4d8UatHYu1rHKNqXki/dZNuSTuJOeQe5Jpnhb4R/tk/EvVNQ/ap034&#10;ieKfEuraxC11faHfa1cW+kXNmrXNlcRzQxARFsRSSxRKURRsGCxYn67EZTLAYGniKs0lJKy6ttbf&#10;8Ev20YQlpdo8w/4T/S9c8Q6ta/EWx0/WNN8Waa2pWq6cRbrqkjQiWOaSVET986Qq7Ko25B3Oxkas&#10;nX/CvhLWvEfjX4jaf8R7i6On2MWmyTeH7yG1zZ2kSOI1+0ozzbg23zoi7kx42Y+YrN8RPFcfwD1D&#10;S/Cl7faffaLeR23gbTtFW5/tWRCcRQS28ZbylbY+WZ1+WQnhjtqDxf8ADfw34K8K618UvjrZWvib&#10;VbG4ge+s11a4s7rw/cSxW7CGSK3iVicy+Y/lMWdZG3B+TXzilKjW92Tjd2UY2beq7+Vuq176I+Bx&#10;k5RrS82cF48+CHjS5jf4g6va3dsuoX0U3h3wvHcGa6tDtjLySyLMrIWywVk3bwOVRcZ5Pw/8PfjD&#10;8KxZfFf4HeAdDs49G0S5sdfutW1BJIHXZGss0sbDfGxWbAR1JCpnaVGR6j46+Jvh3xGvh/VtX+CG&#10;qae1rPFZfZdJ1MsyIFckkqwdQqqMqy5EbsFO7Nea+Ov2oLfxBZhPh1qOn6bq1vdJa3GtyWZtxPiF&#10;xDNKWRi4wj7ZGTd8riThkavpMtrZrK0eRPXb7KW2tn2/Ezp1WrSW5q/FfVvA3xN1jwXo/g6yuPBM&#10;eoaLqFrqV0tiWhjmad91oJoygu5T5bsCQyqrgqzKRt8i+LP7P3jXxHJ4o1rwR8WLzWvDfhopd65/&#10;bWoTNMpYhR5SyN5dzLsbduLRg7wqsSCa9A8A/td/FXx7MPAXiDwXb6rpryWuoaffa5ptmX05Yw2y&#10;7bz1EMjR73zJ8pccMSWxXo/7W+k/F34xWH2z4IeLLrxN4f16+hm022j0iB5EnswHNu8qxIDGJpAy&#10;hozGAgV5Msu/1aONxWX4+FKajTT7u6avfto7X0bWvcqtUliJc2iPnfU/2NNGXw/pfjDwp4p1DWNJ&#10;vL66TXNU02zjt7eOx220tq5hk2bWYO6tH94PGdo4NafgT9kzwJ4P+DOra38S/CS634q1rXJ9M8JW&#10;93qc2n2unLGWBvZ0jdZmJCjbHh+XUY551LTT7ubQfD/hr4gRa5J4i03xVcW3iWGXUoIdQmuyEZWh&#10;kLuMQsu1MMA7TBU3Esoyv2j9T/au8f6r4u+InhPwpcf8Ir4E8TtPZ+INSWCwnsPKxEjf6Y0csryf&#10;u5GQiRt2PofWp4vNsRWVJVVGN73el0nZWd18V/JW9TCUZRaUnudH+zT8Ofg38GTqXhL4teHtO8We&#10;JZdCF3dreXSW58L2bxK3LTqdrb5kBAx8rSYwXAOt4c/bL+FHwZ8Cah4Ln+GWlyR+E/EEZ8L6JqFv&#10;bS3JfdtmYuq7ZIg3mEcsWWRSd2AD88/tR+Irv4i/FvU/HPiKx1TStQ1TStPnePW7cRfbZFt4ozL5&#10;cLOFWbaXTYPLBbBCjLVm/Bf4D+O/i1e6td+GNGsb+PTrIs1neatHaq+XDkKZ9vnbVjb5EYOd64YH&#10;Irqr8P4TFRdfHVW78ravZJrtrs729PMpwXc3vEv7U+vfF7w5rXgbXfAthdtq2otf6a0Onwq2kzGU&#10;yOLMIquiOMho8lMFmChgK8+8aaFpWl+F/Ki0y2k1RIXivobiZzcWrbt6zR7FMbR7CV+8WBUlgoIz&#10;tpod58D9fbV/HXgeSz1i3ZpNEP2i6heGYGOSK6/jtZ4B8y7AzbwfmAB3HP8AH/xc1a+0f/hENB8H&#10;aHoOnbvNuI9J0tYZbyQogJmkXl1wBhF2p8xOCW3H6HCYeNCrGOGjaOjfba3qR8MtDy6yuxZXQlWP&#10;JU5AbsfzH867HQJda1WC4v7WwhKx26CTybdNwB43EEHOcevWudujZ3TLizjjkK4YqPvHPWtbw94i&#10;fSMQRyKqsRvYKeFHTgdema+llJ8uh0I9c/Zk/wCEq1T4g6XqngvzLfXNPEl1ZtFtj3eXBK7MpUDn&#10;5MbeetSft0fEdvih4s0jXde0NY9Uk05jqFxbxiNriUSEb25wT65HbtUn7F2peF5v2otJh8Tar5Gk&#10;XT3lv9pjUgRCSGRElxjgAlSfQcnAFdh/wU88Fab4T+JPh+Gx06GCSTQC1xJCvyznz3G8ducdutKj&#10;N3dzRp2PlfSre4WT54Mx5zuY88n8a0lt1jZmSPG5s8tgVUmFzI2yzP3lAZVU9c9fpVtIHji2zXGd&#10;o5XFW5Sexj7x0nw08Px/8JFZa013cWkcN5HuuLdf3gbIyYwMFmA7AjPTIzX1h8PdV+xeIfFHifRI&#10;r77PY6Pdxald67NExWaSGERwRNAzqdpQty2RvYHI4rw39lfS4/GGq3Ph3V2iaOGNWsZGjVSjHdnk&#10;DJyB0JPsK+xfhL8BfFGrfBjxd4L+Gmi6b9vks1DRXCureTIkgZ49isQ3yggYGeSME8/M5ljqccR7&#10;N7nvYXDuVBSR+y/7BFsuk/sP/DvTkVZtnhVZY7WK6MLysWbaEYAkYLqcgYB29BzXUeMPjHpdv4o8&#10;MeBrqNLGTVmmS21K4kju2seXENwytIWULKq/MSc7gDjawrzn9inVLLwX8G/h94M8ZeIYVu9E8O22&#10;maldXSyR2czGFtrQXPA5kLqQSsoaP7oABNrxN8N/Dtr46uPEHhm50mxurxpdOaO7j3rNdXO1IFVo&#10;5GlQshDfLtRQCSxwcdeBlRjRlGpfVaK3UmVHEe1Uaezdm77Lv5nvHx68aeH/AAXpceqW2p6hdRMu&#10;ybSdFuEMx+Vm3H5lwp+6xYkdMDNcjY+NvBHwftIfFurWFr9rm1IaWlrMjwxwl5FhYOyxuIlDbco2&#10;IyzcElRnk/EfwG0y0+JLatpXhGLwveWcYngvlbzrdrxh+8bY4aE8YVW2b1+Y5XPPRXv7RX7O/hjw&#10;xrXgT4h28djm3nnurrWGtm/tKSMgu8awll2qdnXyyMrlVOTXrUqeWU60WmlLqgxeFxkqVsM723b/&#10;AD0Zy9v+0Iv7RWmfELw14y8KkWWlX0ltb6LdbZwskMe87Xj3KSMo6sOqkkHOM+b/AAD/AGIP2dfj&#10;B8Xb7/havwV1W/N8ZdR02a+1CawjWwbeqYhiZd6bjHhlIO6TLEnOfEvgp+1Jcr+0N4gtvB3hbwRe&#10;6Dr7MlpoTzNYreNao0jiJzB87shkwSTGWQhJMAZ+ofBH7TdvFqng/wCNWh/AjxB4c8L6Xf8A9i61&#10;fXl0J/KsrlFjhjjUF5Jk84W0m5AWO3AJ6HlxVGMsW5ef4HH7HFUpR1V7a+v6rsbvxj/4J9/s1fA7&#10;4W6346+Cfw4/sXWGjggku4tYvZv3L3MW/iWZwCOG3AAjbwRk14B8S7TULzwvJeXlwtxCm9Y7zczG&#10;5iyiMnuw2k8gjjA4r7M+NHx1+Enjr4Maxp9h4mlV7y1YWv2jTLm33yKwICmWJRkMB9D6V8j+M7rS&#10;/C3gy/bxH4lt4oXtpJraO6ZT5SdSnPVSFfA/3gBxXjZjH99CNJN37H0OTylGhN1Haz66HC/8Exf2&#10;C/gT+0i/xB134k6r4ih17SfEkUSrpOsPZ4t5ImbcV+bKmXzlBwOE6YOa+tLj/glJ8CLKNXsfid8R&#10;bSNG3SNH40kQ7cHuEH8/xr89/wBmn9vWf9kv4seK/Gvw50+18WDxBoMNrJCivBp9pNA7MsjXONrs&#10;TIwCQ71I5LociuG/aZ/4Kn/tD/tAPcad4l8fTXOn/Mq+H/CrmGxTIxtmdSBL6YdpPUBea+oy/I8V&#10;Uw96sWj57G46LxUuSd1c91/b++EnwN/Z5ma9+Av7dnjqy1pUVLvR7PxRdX0kzbn3DzIZYhG+BwHb&#10;DdMjqPi29/b5+JfgHUhIn7RXxKvlh2bptc8fXqwAkEkGFZ2csCB8qrIvP3jyR4T8af2hPEiNNaTw&#10;x2yyR7WVk3byOfvnLenoCfSvA9R1vXPG181wWXazYMmO/f8A+v8ASuynhcLh3Z07tdzlqYirJaSs&#10;fUPx3/4KIeIfiybq78TeK9T1y5uWUtHeSGO2DAHDrGSwHXGVWNjk14TJ8cPEk9zsspNpkkzttVAD&#10;eg/2sdict71h6B8Mree7E2uXrLGzDKBSp6ewJA/Gu10jTfCGiXskejw2+I4f3czL8zHHUE88+le7&#10;hcLWxiSUVGPkjzamK5X7zuMth428VSfbtdvPLyP9ZcSfvH9umenrirjeHrG1lNrqt5JIVyPLEhAH&#10;tWZqPiQQXLoJ8bZPlYZ4GeDU2uatZaprdw13e/vN+Y9w27sjrg9Cep/GvXp5ZluFkpVPefn/AJHH&#10;OriKkb7F5D4e01sWuhWpZTndIobJ+pzUcninV44cWKqi8/LEy4/IdB04xWHqWnWdshmuNUMakct/&#10;nrXNzSM87Qac7yru+Vm+Ueufzr0qeKw8I2pxt8jnlTqS3Ou1Pxjr1sfKaVl3H+8Fz/KqP/CYavPu&#10;XezD+7uwKyYopJW8yeRpCv3VboP0qRxK+HkHsuFoljJS2KjQkXpfEl3wWuZS391Sce/P/wBaoLzx&#10;XrN1b/Z2u28ncfk3FhyME49/6VAtjcXDi2sLVpppfljjjYAlvxIAA96z/FV3oHhaMWviJ2vr1l3G&#10;xtJmSGLGPldxy556DHTt0rGeKqct7mkaajpYkl1yUSELeNgYAEY6e3FFcne/FHxW7L/Zs8OnQjiO&#10;3tYYkUD8RmivNeOqX3NvZo8Z8wr9081cs32jc5/Gs2J9x+YrVoTc7UbFfMx2PeOk8PeKLjw5qFvq&#10;1ncGOaCZXtmjJDK45DA9iODmv6OX/wCCzXgD9n39g34e/E745+JG1PxNqHgPSW/s23cG61K+azjM&#10;jYHCAvlmkOFHbkgH+Zh717i+2BvlVsZX2rsPix8bvGvxL1KGXxLrElwLWzis7WPdiO3t40CpEi9l&#10;UAD65JzmsatH20bMn2nLE+qf28v+Cyv7T/7ZXiC6sdR8WPofhpXItfDmjytHBt9ZWB3TsfVjgdgO&#10;Sfki+8X6leHfLfu7dtzE/wA65s3Lg4MnNCTEHO/kn8zV06MKcbWOWUpyNx9anlGGlOfTPWmjUpT1&#10;fBrpP2fv2bvj5+1H4+t/hp+z/wDC7WPFWtXGP9G0u13JAp/5aTSkiOBB3aRlUetfoJ8Nv+Dd2z8C&#10;aQnir9vL9srwj4BthFuuNJ8P30V5dxHbnY0sm2JSD1xuz2PeqlWhT0KjTlI/NX7fI4yX6f7XSj7f&#10;Mh2knmv1Ob4F/wDBvB+z/PHb+Ifif4s8eX0MiNcN9sLQ3GP9lIgseSCTgjOMdCM5+pftOf8ABBrw&#10;xZNYeC/2YvEzIzN/pVtrFzGxznGBK23jPTGM4+hXt60vggyvYx6s/MF9VnxuBO7v7VJB4guoWUrO&#10;3A/+t26/jX3F8Svj3/wTg16LHw28EeILWRpHDLr2j6ffQ7DJuHBjjYY9j1PuK8V8eS/sn+JzdS2P&#10;w1m02FWY2t5oDPDJgkbFeB2dOE3EspAOOOoFaRWIau6ZD5Y9Q/ZR/wCCn/7X/wCx3rEd98GPjFqV&#10;nY5/0nQL1/tOnzjOSDBJlUz/AHk2t719vaH/AMHOvxr17TobDW/hXZjUGULIlpMXjlOOdoK5x7da&#10;/LbxzoHgvTh9u8Ga/cXEbZ/0e5j/AHkeCeGIx9en65rlfPcDGdvpWip03JOSF7aWx+tNx/wW4+J3&#10;ia4Z9a+BWrRiRgVW3s5G6+mY/wBM1c8Hf8Fk/EHhDxBD4jsfgj4nSRWKvHHYyGKVf4lI2YI+mce3&#10;Wvy6+HvxGvrOaPTbnUZN6nNvL5h3D2zX0v8ACT4rP4m0saXqDKbu3+9/00X+90619ZgKOFxlP2Z5&#10;eIrVqEudH6k+Bv8AgrtovxC0aHVbb9nvxxG7KBIrabtUP3A3YJHocVb1D/gqRocKZk/Z+8fbiMlY&#10;9I3H9Gr839a0aHxbpf8AZ93IyfMDG6MQyn8Mcd/SuBm+A/iVpP8ARtel8tvu/Mwxz3rhxPB/LUvB&#10;6HRRzyMo+8tT9PNT/wCCoukXErxQ/s/fETHVZD4fJB5xjhuP5VyPiD/gopb6qkgT4DfELcy/9C67&#10;Y5+v8s4r880+APjCJkC+LZV2j5WW4bj24Oat2/wU8ao/lf8ACwLqPAPzLM47+xrGPCk+jZUs6pn1&#10;T8Rv2sNS1y2byvg145h3DLM3huT5fqcj9M18m/Hr4xrrU0tqPDmtW7dCl3YsmP1zkelbCfDvxxpq&#10;bf8AhZmonucXUmM/99elLqMvjaxsmiufiHqkyAYKtM7Z/Nq7qXDuIw+px1M2pz0PDLLxZpaTDc0w&#10;y3zfuW4/Su68O/HDw3oFs0VrBfT3k2I7WG3tyzSStwqgdeWIH41rWmoW9ldNJd6ncSHPIcHn8zV7&#10;xh4mm1fwsLPTNOuLlra8tbny4vm3CG4jlIyM7SQhwTgZxkgZNFfLaz3Q6OLp73OAW48RNbLaxeDN&#10;Y3qPnZrArljyTz6mlj8K+Pr3LW/g+4wR96a4ij/m4ru49WGrquoLp0hhkj+7JuTj3HB9etW9PiV4&#10;Nlp4djkZsgNuYkj1HNccsrrx2t96OlYulLdnmdz4S8es2JNBhjQ/xSapbYH/AHzITVddE8TwMpD2&#10;sZ64a43cf8BBr1y8sVYBrrQbe3OD8zSdfzJrFmtvCWn3mdUnVlx832SQEjjjrkVUMDUivekvvB1o&#10;y2R53Jp3iWZ91xeW6jtsZv8ACnQeFdRni3TajuB5+WM/411t5eeH4Zm8qcbeqs+On4VRk1rR4yf9&#10;P+VsldqGq9jH+YjmbOU8SeGG0/RLq8gE0rR2skiheOVUntznIrzfwDpjXZWc6HNeAyyDbHvOcLHz&#10;8uegbP417kutWJgMkIbGOWfjNZeieFvCuqvHd2+jw2srbj5kMKKRuwTlSCrcqvUZ4x0yKqWW1MQr&#10;02ZOtGnL3jzTxV4UkmgFzYWk0cZj+XdDKwkYk/LkrgLgcnp6kZNYyTvaQC6v9HlmVQIllgXZGmGO&#10;QDjlvcZ7enHpHxO0rxb4G0WTW7PTtHuNPk/dPfQaTFG9vk8fKB744yc/UY8bl1C8S1mk8y3X94W8&#10;zy8s7HtwDjp7CvDxmHrYapyTWp006kakbxGzpb3Fu17LwfMKhRjLHHHHX6npzVVYIZ4FlSWTevDL&#10;5Zx1/GpIhqWFaFd7SNmPb3YDn8eajvpryzl+xzttaNiJI1AGG6HpXHY0Re8OWb32tWyBlXy5Ub5m&#10;xu+cce55r6M+FDN/baOAvM0+xx0JC7fzypr5u8IqG1mzMs20faEBf0r234e+JbnRvDdn4kttNku9&#10;zXDRxLJsJDTOQcn2r18LWp4fkc9EmjCdOVSMkuqPT/GFzLNeWds+0jzHc/hwD+RNQK25lIP0rm7H&#10;xTqXivUU1C60qSzVI9vltIGyepPHTrW/BKQFLCuLNK8cVjJTg7o9DA0nRoJM5n413jw+CJEz/rLq&#10;NTx25P8AMCvL7XITb/tcCvR/jlc+X4Wt7UL968DZPoEb/wCtXmtpgW65PpXlT0PXob6FjDY5am4Y&#10;HlqTP7zaM/lSkleR/wDrrI67ocinG4mnbGOcr3pseQvX5vX1pCJDyRnvWiDQfHtLdfrTp8EZUVCh&#10;KrkL1oeR9n4VPKTzI9a+BMCp4LaQDmS+kb9FH9K7TcS+OvvXG/BnEXgG1dfvNNMWA/66N/QCuwjd&#10;Nx2sKDilL3ieNg3JP1460+RsHcq8etQJIuSV6f1p29yflJPt6UrMRKoVk561XutIS6uhcmeRWAxh&#10;cDP6VYgxu/eSfmakuGaHaM/4GpY0KkIRNqj7vYUqcHpUZl3DKnafShMj5SD/AI1BZctbya3kzG5X&#10;/gVdP4Z8Z3FrcoplZW/vbs1x5ZlPy+melLDO8Uv7t8flWNSlGpFpnRRqypyujY/bt+Id/e/s8WOi&#10;3lz5ok16Nl2sD0glHc54D/rX27+zd8a/C/h/4O+F9BvEiXyfD9oufMwBiFAuQTjA64789sV+bP7U&#10;1/ca18PLCxe6wIbp3bk4+6Bnrjp/nNfXfw0stL1bwbpejJfRmS106GF5VbJGEVeR7fhwM14Ob4GD&#10;wNOHS7Z7WVYrmxlR+SR9I+PtN+HvxAlW60nWkhmZAT3w5JA6dexyMjJIJGOPzm/Y/wDgloPxT+Pf&#10;xivdSi3NoOtE2M0cpSSNpry9GVwepEY65Ht0r6mg8O+ItBlWaTUvMj3ZjaOQMv0wp/njp3r5T/4J&#10;2/EWTQ/iV8SvEQRmj1K40+YvGDhd0l84OPQ5P6+9ceV0ZYfA1vZvWy/M6cfUp1MVSUl3/I941rSP&#10;Evg2L+xdZuri48g7Yrm6U7iv90nAz9Tyfevmc+JDP/wUA03W5zj7PZMnsMWUtfXHivx/4d8VwyHU&#10;WjaSUZZlYfNj9eP618Y6dBHqv7c2v+U25LG3lkhKrhQvkwxn/wBGkfjXq5S5Sp1Oda8p52ae7Kmo&#10;u+qPpDxjqOn66jRpNuQjC7+xrwn9qLTjo3wh1GSRd6XE1vEjDufORv8A2U16FqF2LG7+dtw/u56V&#10;5T+2D4gkm+FdlYB/veIIT97qot7k459wPyrtwMXTrRS7nDjZRlSk32N34TLcRfC3w5sHytoVoSo9&#10;4VNdHDqDwHEp284z6VB8OrO2t/h3ocFud3l6Naq3y+kS1fv7KzuLGSQEqyqTlu3FdUp/vLGMYuNN&#10;WPHf2ZFW78beLL6X5SLoJnP96SU/+y17euil08yBz7EV4N+yuGubjxFqfmbftF1B93oD+9Yn/wAe&#10;r3TRtSuLI4dvMU/SjGcylp5E4WMfZankH7RRn/4W14A0aXll1OKTb/svdwLn/wAhmvY7uCcR7UDc&#10;KG471438dtWOs/tLeDyIyq2traSbWA523U7kfko/OvaIdaFypjNuqfKOc1NVv2cL9iqCjKpP1R4h&#10;+1p5mpL4b0eVWHn3c6ld38WYVH4/M3516W08jR5a5HzLzgdK8z/aYubu9+I/hTR5ovuSJKu1f706&#10;A/8AouvSDbzyfcjJHtnirlLlowMYLmrSZb/Z3/avm/Z++NkfiPxbpdzqek266jYtb8LNbQ3Dq2+P&#10;d94Dy1wpOCGOCOK+q/8AgsP+0p4Y/aF/4JifDHWvh/8AECxvtF03VLHRJLS3ulaSO4i05Zn84A+Y&#10;j7lVGSQAgx5HrXxL8V/DNhqfgy81SUtDe6fbtNbSqe4GdpHcN0x75GDg15L4s8dW+p/AWPwNb211&#10;FfN4iS6uYW5jfZBIoZW7nEjcHB57441dNYiMZdrGU5unKzD9iYRy/tZeB0lBZf7eDMF5+VYpGJ/8&#10;d59s19i/8FOtfWT+ydJQbSLGSeSNc7SpchT+aufbjpmvj79h3SNSj/aX8L39v8n2PUI5mOzJ8syp&#10;E+Ov8EjfrX07+3laapq8txrV1CypHHHbxlmyzDL/AOfzz76VaclXjLpYijUp/V5Lqd7/AMEl/Bvg&#10;Hwv+0X4V8X+IJtJgg0uxurm81aa6+yMGaF1GZkUt/wAtFUjINftFD8BbJ5vtdtN4lnkkhUMLf4ua&#10;6vmDJ+Uf6QFAHv6n61+L/wDwSy/Z08efEr4w6T4Y8JfEm80fzvC0t2f3gZbdtiO/yljuJ3HAOACF&#10;xtOTX7Mal4O+Nz+EA3hP4sNY6hapITc3VimoF9+PJlPmRyNlBFNgEjJbkOeD/Jfi1TniuI41Kdfl&#10;ko7a7Xf/AAT7zJ5RhglpY8x+M37B3wH+L2lax8Sp9O1q51G4sJTa+IG8ZS3m5o1dA7G5nkyE2Z2n&#10;JAGByCB+VPxF1q48BWM1zYLHJN9q8mNZfmBX5vm65HC+3Wv17+I/hf476b8EfFGlQePNNtdL0vwz&#10;qwisLDT7dd0UUUyFCfs4KgcqMYJG07lIbd+N/wAdpQ2n2WLtZFkm85G8v5m+U8/TDHPbJFfqXgTP&#10;NcVGtTxNeVSnHl5U3dLfbt6Hx/Gqw9GlCUYJSb3W5d+Hv7QmpeH9Evr7UvDen3UbwvjzHdT8oP4H&#10;mvWviR+zV8YPih8RPHnxx8MfCnWr7wtpXj7V7a+1GxtftFvb/Z5iShVSXWNImj3MRtXg5HFfNXhC&#10;O412a18KRxSTSXN5HBDb4PzeYdu3t1ZhxX6gfsEftoeAfh34C/sTUvD9nPqF38SNe1fxFqGoWEss&#10;llpt5PEtx5CK+GZobcDBQkZwBg8/umY+2wdT3Vrr91zw8nVGtfl1Vlv3PAPDMUq/DrT38Q+F9yWt&#10;xI0dmoKpKGjJAKk4PLkenGDxX1V/wSU+OPwQ+H/xa1X4PavYNpGo+ObqKTSZIJQlokkSyN9mbacJ&#10;I4IC+rLs4JUH1jwl4z/Z0/aTj0fwBr2n+H9Q1TUdRRrzR18JxI11JBexS/aROkQjEaaZCYzCGDyD&#10;K+WxIJz77wH+yF4L+K/hDwX41+Gvg+z1HxNe6YLe80/Rls724tRBNLFfbLdIntDcXvlxSKVDKkZP&#10;yqQw8HG4n6zRdKUXqfRS5drHsX7Skvwzu/hHrH7OOnXmvrN4ostQsbO8sdVeZ7Bpg0v2iWWSbzBA&#10;JJFUrhgVcRhSp21+Mfxk+D3xX/Zr+NNr4K+Ilm1reW81urX9lMrR3EHmEGeB8bXQjdnAxlWRgCCo&#10;/aL4J/A34J6d491P4kadpWmSa9e6kG1G5tfE7yxSfuI1kit4zclY0LFnO7fhnYbwFQDyv9vr9m34&#10;B/EjStLPxH1STSdJ8N6hqPinU9S0/ViH8iG4R7myhRnIM1xGMR9SrKxXnqZVWhliejab1v8AoefX&#10;o+2Vluflr+yLp/iLX/2mPCpe3kW1sPEEGqTTyR7kijt5Vm3Z6jPllc985OduRRsfOdUmtrYJuTIi&#10;ZSuG/H+eT9TX0h8Xv2ZfgL+zH8XPC9/8FPH/AI11a61LT9c8661uBZNK1KzGiyTrcWtwkESviRyp&#10;VXk4ZDlSrZ+YpdTvLSVdsjN5cSxMrfdJxyw98D1716FStHGVueC0st9O55OIjKhFRkyn4r0vU9bs&#10;G0LVL2O1/wBMjnaZwWXCxuCuB6ls+nFYumfALX9Tu0hs9XtZJridY4S6uN7MQB0Bxzjt+FdT4ku5&#10;5fD0lxJIrO0bNGuBuA2nBx/M89a5zwr8fNa8L67perrpcE0lldRSrG7uFkMbBsN1HO3HH4VVJ1Iw&#10;aic6qXktT6t1v/ggT+3DYeHftqa38P5YbO3knmP/AAklyp27Q+APsnXg9+vevkWX4SeLNDv2tbu9&#10;03zO0cd0zN1xnG0cZHWv0C8Xf8F1JfjL8PtR8DfEb9m7SZbO8jUrFaeJbqDZIB8rEqoL4b5sZ254&#10;INfAVz4k1Dxf4vnvNPtJI4bERsyxuDtXdnk8bgfx/nXnUPrUnL2qsj1qzpU4RlF6ntL6vc+DP2Jr&#10;iR7n/StQv5oX8pvm4mkjbBAz/D17D6V+eviO5/t/9oDQ0uFMkba1bCQbT8yi65BHpgc/Wvvv42Sx&#10;6H+yN4ftZEXdIbq6Vi/XfcOV6H0bv2r8+NBuXl/aJ0qNm3bdQU/TAZjXTWjH6nFpdzHBycqspN3u&#10;0fW1pfkR8k47t61oWuqhnLN/F6VzNlefu1UuBgc81ciugBknPoPevkZRUtz6iMnZHfeDfiZ4m8Ca&#10;xB4h8HeJ77Sr62bMN7YXTwSofZlIP+Pevvr9k7/gs1DLFaeDP2qrTPKRL4w0235Y4xvuYFHfqWjA&#10;HJ+QV+ZqXr78ZI9A1Sfb5UO0s27P8Ld68XMcjwWZRtVivVbnRDEyp6nJftM/Gfwj8UfjF8S/FvhT&#10;XEmt9T13Vru1DRmN5IZLx5FfDc4IIPrzyB0r92v2FtZ0q4/Y68GxwXayI1jcSLIsiFTvvJm4K8HO&#10;4HByR35r+YzxFq4v/EuoXsR+Wa6kcc+rE+tfXnwH/wCCkv7Sfww8O6X4V0H4+63Zx2dtHHDa3V4k&#10;1tGpG5UWOYNGcg5xtPvziuziDh+pisupUqLtypb+licDmFGVaXtHY/Ub9qL4IeDPCOrax8S/B+ma&#10;KzXbwyNo6WbQ3Iu8bI2gkt3jYO8jQD95uA2kAAM1fIPxv+KXinxh8K4brVvhneQrrHjCGLVPEV4s&#10;FhDeLazR28e5HzNL8kSQcgBjtboAy6Hg79tDxH+0H8NW8RfGmfRVj/d22m+NtL04maO8VnP2SWNZ&#10;kxKTFncqqiiRHKlSGGL8dLn4X6R4Mk8W3HhSTzpIIZdNmkjmk/sq6jeXyJ5LWZTFMHZ0VmDYZcKu&#10;Cqk/huKwNHC51GNaN5uSWmq0t5r167apng55iMJWrXp6v+vxPI/irqUOp+NdS+F3hi6t7e68Ua5F&#10;cSGzhjb7NZSrFbNJHcmdEQSFZE2bC+5mxuJzXB6Npf7Pnw48M2fwi8OePF1TxHItxda5eQ6Xfb5b&#10;nekMdnFsCoyGEu6eYwAZyDhiufatD8b+CvDT6F8QvjL8LZl1jwr4AungW4tZLH+1bEIUjXYFeN5D&#10;KRtmi2bDOwbG0Y+ZdS+Hvi3416pq3x1X4PX1l4MtdQMWrW+hvPJDYRu+5pEK7nm8pB5jMcovlrvb&#10;BCn7jKqkcRSdOpeEIrVppc0tkvNWt63sePT5Op03w6tNN+Kv7ZNv4e17VdT1u4ihMeNPkMKW1wke&#10;fJ8u6ld/s8YEgYJliVXYBlQevtPEKeNNWm8OHxLL4U06S6n0OFdHkS3jt9RYGaOaWM4UsWgiyyBn&#10;CE5JKqVs3I8BeDfjLoPw9/Zd8LLbX2q6Pb3Njqmoa6rBbjaXWOZpVaRkUPJycr8y59vL9f0/wV8Y&#10;PCdn8TPiVPr3h+HRXW3mhspmN014wJKQNKsh8lVQHdIwIaUDIUBT2csMVWhWs4w5YqN7N9bPlT6v&#10;5qxnKS5tNjN+EHxm8a6X4q0P4kfFjwe2tWOn61OdS16+s1nuEheOKORCSpOV2AqT3LgAk8ekftG+&#10;NfiJP8HYNN0q10rxx8NLhZLibUE864kZUmUrcy/IJrOVd3Ck4VNylSFbHK+E9J8I+OPi7p9h8FPE&#10;Hj74iabqWl3FrqVprBYNo968hWAzyKRbG3LND+8eTYSDuIOFHgPxD8IfFD4WalrVp41Fxo+p2utX&#10;Om6zpa3cUcyXKuyTbooyA0e4OpdAyZGM4Zc+zRwOHxeZRqaRlBK0fLW2l7pp9bW8tg5ZVZJvoelf&#10;Drwt8AfiJ4HgTxf4mutHutH0nUb3XJZJG/0u4WU/YIIPMJkkzbgAhCFVIwSy5bN74sfAPwx4f+HV&#10;l+0RBBew2d4trZf2TaN5U2nTIqtvHykMhtntSGZyWdn+bJwPLNC+LXxMn8MW/wAMINDjkjspmuUh&#10;/s9gbhT5gHmqow4X7QQpYAAMFHAAr3v4n+IDB8M7f4b+N/FukX7+IdJs3WbyrqSfQvKR1Z7h7fzN&#10;m1ovK2iMCRDuIwGz24qOLpYqKjJ2k9t/d8tNP+BYrmcXY4L4s6f8NbzTfB+o+FdR1r+xb+Fb3UtJ&#10;vYj9okVJVSVbaeSGJpN37wbcuqFchxnC+Ww6F4c8Z+O4fC/hnVJIre81D7Lp914i1GCzjgiL4Q3E&#10;rkRxALjc+R071tJ4ak8W69qWmXeupfX9juePUbS+ik06K1ijYswce6qVwfnLHgMeeU0CO/t5Ly0s&#10;Z8x3UYW8byY5Ds3BhgkEg5H8JB464r3sLF4ei/e2XXpfr5/8A3pxUpan39+yH/wST/ZK1HxbHb/H&#10;39qrQNSk1aKKHw/DpQuF02Zpna3WeS6dFLRGUlYmXYHaLerOoyOQm/4JQ+Cvi34g8U6T+ynreueL&#10;HsZbhNJutNPn2coiVWIw0XmufmVdqb2YthA5R8fYsnwy0T9gD9jHwbpHxE+E2o6lHDZrqGveJNUt&#10;9Tmnut8Msy2yxB/LsNqxBCgBMRUM5BPzWP2S5v2udZufDPjr4V6vZ+HfAey8v44bu2WSxl2Tpvie&#10;zVmuJomjijd5EWMbk2I7MxFfi+I4o4gjWr4yhim4p8seeyg+V9Ele7+TPahhaUpKE00+6Phv/gmz&#10;+yx4p0n/AIKPw/AH4reBvJ1LSbXWLXVtE1KKSNg0dpKGG1lByeqkgE5BHY1V/wCCwHwpvvg78XdB&#10;8IyXz3ljH4dY6Wbhv3sMf2hxsb3B9ePTA4H038Abbx341/4K+SeLx8RLPXvEA0nUru+vtJ19dQV5&#10;Fs232+9ndmCAmNTuIIjHfk+U/wDBda/l8W/GvwpqrgTF/CLM0yxEeYftL9eOoHX2Oa/bclzGpjsH&#10;Tr1NHKKb9WjCtR5LxR+ekN1exvtCoqljyP6VcME0luGhHmb1yPmGRz+lXrTw812JL2W2k220LSSK&#10;qE7sSBeOOMbvy5r0z4efAfS/FmjWt9Pqt5HLcKzMmY9oAZhtHy9cAHnPevTq4yjQjzSZjDC1KkrJ&#10;HUfsG+H7LXvEOrwahplrthtYnD/MWkbeSDyxUEeoA9Oa/Tz9iPy/BviLU9Xl8vy9Pt7G7G4Ahgjz&#10;Pg8HI45/+tXwv+z/APA5fhNd3WsaD4ja4S+2CRbuLlVXJwNvck8kjj2619w/sMakNU8U+IhfpGwX&#10;T7NWaP7pU/aex/ycV+fZpiPrGYOpB6aH01Gk6OBUXufZngnxx8DfixeSeCfFGn31zNZX7NfLc2s8&#10;K3Lp86gkjYw2umBH1BwOuK6345/H74DfslWul+P7u0abWriwkt9F8P8A+kBrxkVV3AyrsAj3KWZi&#10;pAC5YACvbP2X4NOh+FulanLHCn/Ehi3zOFGFGTyT25J5OP1r8tP+CoXxC+EV98Q9U8feFtGj05pm&#10;+wv5Nq0jajtY7rkKJCojckAMiDIALF8KV9PB0cRQre0dS6eqXY0w9SljJODha3VdT2+T/gqf8HbX&#10;7bL48+I/jrW/7WjgcLp1haQQWVwoDsiPIFbAO5SwBU8dQRXxj+0l8c/2avjN4ki1C48a/EJZNPR2&#10;kbSYLOK6mU8FnkUfL1UcYXhc5IFfOPijxZqniw+XbRNFYozNDO6lN7Y6EvjAOOOnQ59u1/Zh+JHg&#10;vwpdaxoHifV7nR31azjsdQ1CxXdMLMuDPCpUE4fCvwCQYF7Fs/YZblOCxU/a1G+d9b/oeRisdLB1&#10;ZKkrLY938B/tffsL6F4/0PxlqfwI8eOui2ccdjazapEsKEfxYgeAspBI25I6EdMH0z4qf8FTf2eP&#10;HWkT+D9CsPiLp/h2awNq2l3mqyzRxbSDGVEUobKlUK5ZhhDnls18j/tM3Xw08R/E68vvg/eXcnh+&#10;OOKHSxf2a28qxLGBgqrMBhtwHzH5QuSTyeF0qXxFYKY7CWWPcey9f0r6yOS4WFNJNtep40M2xEMR&#10;7SNk113/ADPe7r9rrwN4ZtpdJ8E/HL4p2enr8y2L6pdi3ncuXIkVr0My5J4Cxn5V+cAfNyOpftH/&#10;AAo8YXSz+KviprGrXUi/IdQske2t+cfu4Ld3VcnncQzkk7mPNebazb61qx8jXkkaRR8vmR4K559P&#10;xqi3w+t7tMSx7hnoYzVUMvo4eopwS0MsVj62KjLn6/I9ftdN8C+OdX+1+HviZ4X1QQ4VhrTXEYjH&#10;B2+W3y9foOneuQ+ImmfEeN5dK8Ez+B79k3eZHD4ktBgY/uvKGH4iuDl+EMZbbBpyrt7LGPT0Iwfy&#10;qrfeAvE+kxPdWjSK27CqgKl29sYz/wDW9Oa9yeKVSny7X7aHl0qboz54v79TzP4jfBX4w65r8174&#10;k0O4t1xjdb20kkar7Mq7W+oJyPaneE/DJ8GRrBdaLNPJGGKvJCVOPpg5PX16134f4o6HN9vS7uFf&#10;A4aSRuOflO4kH39R1zzUFz8YfiVpitBe6fprCRdsif2HYgSeuc25rz44WjKV2k/N6m1SrUnc8/13&#10;/hIl8y6u9OuVDKCWWAhfp0rlr3VNbYN5GmyKo5WSTIH48fWvW7v4531xH9lvfAem/ey32eFYM9f+&#10;eSKMc1ly/FXTJF8mfwfEob/WMJt38xz+Oa95RUqdlNI4eV817XPL/td1cT+ffXjMzLhtzDFXtXur&#10;jVNUmubN90LSEwnsfzrsNS8VeFtW+V/DjL32qEwPpxWNcXHhiWbNuLqNWP8AdVlHsORXPLCx5ubn&#10;uX7SdtUZkOnzOF+1yb8dF7VZESQp+7RQdwCqB1pJbmxVv3dw23/ajIxUbXMcYLGfd34/z9Kzty6I&#10;0jLmLES/eXHzDrnilACtgbeG/Oqy3m08HdubH3qeLmEDMkfygfNzUcxR3nwE0/4f6t8SLTRPiNrU&#10;ek6ZqCva/wBsXEgEVhM4/dTS5x+5DhQ5B+VCx4wK4z9pz4R+IPh147vNC8RaU9rdabPJb6hZswdr&#10;dwx4/wBpfRhkHPBNVxd/3iFDdPavSNV+Jdh8XfhfZ+EvF0iz694dtfslpcXUgzf6cMLFEGJ5mgzh&#10;Rgloh1/dYPn4upUpq8dUbUoxlufL8skfazaT6NjFFdJ4o8B3+h6iYraxZ4pCTGVRj+gBx+NFeb9b&#10;j3NvqsjxgaBPJuNrdQyj/YmGfypl3pGr20GRZSenC5xXPrqEicgfkeau2niHULZsxXcq+n7w01LC&#10;zWzRXNWHQwXUDtIVKlQfrUQkIfcZMk9WzWpbeNb/AB5d15F0v924iz+oINWILvwVqEYiv9NuLWTa&#10;P31vIGX8sdPzPuK0jhqcvgkQ6kuqMUyg87vyr1T4S/CX4f22nW/xF/aD8SXOn6Cw32fh/SZI11PV&#10;V7EFwwt4j/z0dSzD7inIauRsPBFrJP8A2ppd5HqFvANzW8By4I6ZQ849etVdb13UtWvnn1CRmbdg&#10;7s8duc9OABjtUyws4ay2Eqh9Wa7/AMFXvjB4N8GN8J/2TPDek/CPwp9z7B4UjHn3HGN89w4Mkr4/&#10;jJJ5zkdvnfxr8YfiF8Q7+TUPGnjTVNVmkkLO1/fvNknGSdx6nFcW12WddpHXHtWxofgjX9fYSQQe&#10;XE2R5kn3R+FVTo07+6glVk+olxrDP94/rVWLU5gcsV25/u4rd8R/Dubwtp0N7eXCyLIT+8WTjp0P&#10;A/nWMi6U8uzlmbhVWZRk/ka0lGpF2ZCloILxQw/esvvnFWrLXryzb93JuA96l1X4f67pcXmGMSK3&#10;LKh5XgViM5tzskH+97GtoylHdGb5ZHTNcaX4ih8qcLDMqYjmUAckdCO/eub1fSrmwu/s9ym1tuVO&#10;OGHrTkuGhYSRk7h6GtaN7fxFp7W1wzLIq/u5O4I7fTtVSjGtHRajjJxZy8hmgcMPlCtwa9H+Hfjr&#10;U7JbfXdNu9l3av8AvPfjuD1Brz+4gKSMlwCHX7y56Vb8Jag9hqn2Vn/dzLis8HWqYevY0qRU4H1d&#10;4W/al8KNZLB4h0yWyuFIDNEpdX9cdwPrXQWn7TfwmdPm1ieP5QdzWcnH6f59q+XBcEqpU/UGmteo&#10;CCB0OOPevqI51WjGzSZ5MsHS5rrQ+sf+GjvhHIMr4k2lmPDWsgxjHtU9p+0F8IbmcJ/wl0W0nJ3Q&#10;yDjPX7vvXyV9rwctTWu2B4I98daqOdVVq4omWDg+rPsST4x/ArUIW8v4iaesjf6sXG9Rnp0Kjj8a&#10;bJ45+C+oLiP4h6IpfjD3yJu9cbiP8/p8etdBuhb5elH2sr95h7810f282tYGP9n2+0fVGpWnw31A&#10;sbPx7obKCGUHUohwRx/EMisW70HQ4wZrbxRpqj+ArqEYP8/X2r54t9SIdWZuav2OusjNtkPtUyzi&#10;lJfwyo4Jx+0e7RXGrBGt4PEsU275WX7UrZ9M55xVXW/A/iefR5/EFlcb0t4Wkkj8zOFUZOOfQZxX&#10;meh+Mp4Zo2afBDDaa9X8DeLft2mSD7WzM+f3bNlQCMdK8fGY6nWi4uCR3UMNKMr8x5xPq90H+e5f&#10;/vrrUaauEcl5N3b5qxPiBD4z8Oa5JYwRafDavIxtLm6Z28xfQYwMjuOcfjWBdjxzKvmya9p8GcH/&#10;AEe2Zgf++ia8mNOpNe6js5lHRna3d/bzkK77VHI+aqR1OHzDGXDY4G1ulcfb6bfajdMkvjS6uJt2&#10;PLs9i8+gVcn8K1rX4Va0+Wm8P6zIo4/0yGRVJ+rgCumnh60dWjKVSOxc1HxhZxhrS3maSTBVVj+Y&#10;q2Ohx0rU8O68zRLtcbl/h6GodM+HWvwKsg8PpbDpmSZAMfmRWg2gabp8vma54jt/l6w2f7yQn646&#10;f8B/GvVoVlRtdnBUpymzQ8cz3WtfC6/0vUDJHDNJEm6NgGLbg3fr92vLtI8HaTp8ruNl15m0bb61&#10;SXbj0yBgV6Lr2q2+sWEOlQ3Hl28Um5fM+YscYGfoKyl0bTl/1t4cf7MB/nWONdPFVuexpRU6UeUy&#10;INI0GN/MbQNN3Jhl8u0C7W9Rz61HP4e8LvceZH4cs1w27ZJGrAnGMcjgew71uHSNNjTP2yTn+IRG&#10;hNJsJgTDdvt3feaIg/zri9nT7L7jfmZwev8Aw+ur3Up7/Srq3tVkYsIVjOFz2GK6rQvFV54Z0Cz0&#10;NtHWc20IjZllwpwOvT1zWoui24O8ahlm/wBg0HSI0Ta0uQOny1y1MJGpLc1jXlDYitPijfW8qj/h&#10;F/l/iK3Hf8q27D4vLInl3WgSK69hOuP/ANeKxjpynOQceoWmf2YwbdGudp/iWo/s+mbRxlQtfEDV&#10;bjxtpkFrYwLbmGRmYTTKcnGOMVRXRtNmttw8MxW7bBkrrjMM47Ap/Wp/sUxThMf3hUiJLt5StIYO&#10;lHoEsXUlpexSl0OyCb4tEmP/AFx1FSQfqU6VHNoNpj5dNvht9LyNv/ZOtaSNdodq7WX6VMlzMMf6&#10;Kp/Gr+qYd7wRKxeIj9tmC2h2sXW11I84G6SE7fbhRzT10zS/nKpqQwB/yzjbB5/2hW9HdOwYtZLg&#10;dPnJIpVlycfZtvooPU/lUvB4Z/YRSxmI/mZzqabaMNxF8v8AstbxnP8A5F4/Gqt/p+yCQ2K3Urrw&#10;sf2VWOeODsdscGummLhCUgbHPANZGkNIbuZQp+VvmVu1ZSweH/lNPruI/mO98B69oWgeEbGw1K/i&#10;t5kQ+bHK+1g2TkEHvW7F4t0GdlWHU4W75Vxj864GygMhAdAF7mtmw07w5HlryVfm+9xIf5Yrlnlt&#10;PoaRxje52EHiDSJH2rqdvu7KZBn+dWINV0+dv3WoRsf9mQZFcjJp/hQOZLe/VvRRG/8AU1JBB4fK&#10;4uom4/jVjk/nmsXlyNFjLnZC9t5OEnQ/Q5pwuWL7twxXItD4ZRMwRyK3bp/hTbTSbW4l3Jq1pB6b&#10;8qf0Wp/s9W3H9cVztDJvkwo+btinby3LE1yr6Wttjb4ls5Cv3fKuCCPzGah8pd5kl1aPO4DP2hm7&#10;Vm8tctmX9didp5iFOT+NRiRQflYVykUkySkR6xlNu3lWwKtxhJlH2bxOsb5+bzIW4I/EVnLL5I0j&#10;jOxzf7S1xLD4atYY5OJJGDL/AN8//Wr3Xwf4kt5r/wDs+8u3h3cLIrYwemPb/wCvXzV8UND8aeL7&#10;mKyhgE0du7An7Wq7gSORuPcDt0/l6Ro2uNJpEd3qkl3b3W395bxJHKd2emTMMj3rnxWXOvSUOxph&#10;cd7Gs59z7O8EPfnTobW+kE0YbPzSdeeRkfy+mevPxX+yO4+HnxL8e/DbUSn263uoUVZF2tPHbvPG&#10;x/DerfSTPSvRPCfxW1zRNMjaz8bXUeF3fZ7i3jbaeuPvEA5z6/jXmvxr8Ef8Jh4r/wCFreDfHn9l&#10;+KBzJcRxiJLkgY3HZ92TGAW5BAwV715OGyXEUPaQe0j1MTmtCtKE47xPbtXso/Lm1aCSOGOLdJOJ&#10;HCpGuMklicAYBPpx2rwX9nW1m8bfHfxh8VrOOZrAQvaQyGNsSmSWNgc4xkJApK9R5i1h6lbftB/E&#10;aH+wfHnxJt7fT3YCdocEuo/2Y1XeeP4j/hXo3w18VW/wV8Kf8Ibolst5YidpRcTRL57Fs7jJhRuP&#10;TBHQDHoR2Qy3EUMPJLVs5p5hRxFeLeiR3WpWMN8mxUZWUfe214l+2JY3Fr8PLMPjjWlfI74t5x/W&#10;vSb/APaGka3kSy8NWMnIEbRwyv25yu9cEdsNXi/7R3jnxF8StJttGsvCl5tt7lpJJLfTZFVt0eB/&#10;E54J9u9Vg8Dio1U5InF4vDSotRZ6x4YvLjR9FsY0yVS1jGGHX5RWtqGsQT6PdXgCxmO3kZs+y1wm&#10;hfFGDUNBj83Q7yExhERZrSVW+4uc/Ke+R74rK8X/ABRgs/DWpWkNpNHNc2E0VvJJbyKvmMhVTkrj&#10;OcYB64xW39n1pSu0ZRxlJQtcp/snRRjwNqhcctrTJv29NttAf/ZjXrFvdJZw5uJvlx0z1rxH4BeO&#10;dJ8MeGZvDF7ZtHdXeoSXC7pvL3fJGnAK8kBB3ruJvGtzdS7Fs1VMcYmLFf0/X/JK2DrTqtpE0cVT&#10;p0Vqc38RNYT/AIaS8M3sigQpZxj5sc4a4HfuSa9YbXNLlbEEjx/7LrjtXjvxX0P/AITaxtrzTZGt&#10;tUsZt1jNu2hs87N2M5yoYHsfxrPj+NnxLtNMTR9T+Gby6hsCfb1t3WI8feKr8ufo4XJ6AcVVTB1Z&#10;RjpsZ08V7OTfc3viNdR6/wDtBeFbVFLra+UJu/Ad5M/guTXr9/4o0rS4Aq24llf7yqMDHXrXhPwx&#10;s7/Stdn8ceMVeXUpuIFIBEAb7x4ONx6cdBkdzXYy+LtNkuw9wZtjyfMwjPHPpmscRhZaRtsa4fEJ&#10;3d9y98UPEjXfg7VAunxwiS0K5UngHjvXkPgix8JaxrFvo3jGbVFs/tG4rpUcZllJAXbuc4T13Yb0&#10;xkgj1/4k+OPhnJ8HdW0XR9QZdSnWGNbea3kVpf8ASIyx3FcY2gnGe1eMeEZ0h121uFYjy5VOT2x/&#10;n866MFRlKi7q2pzYyfLUWt9D7A+Cnib4I/DLXtO0D4feAJLG8uhMsN9Jaidw8SCcGaRjkg+UIwec&#10;7lHWvM/jR4t/aD+OMl2moL4duIWk8wtDZyQMuDnIPmMhPPZRk9q7Lxt9j8DeJrW9g8uNL210+4DR&#10;LhcPbRbwPbduzirHw4jt9R0iS/nRdrRHf9CSv9a2WFhB3evqebUxtSPw6HV/8E+vjp+1B+zL8ZpP&#10;HS/Dnw7Ef7FktEutRtXmj+Z0yQILtGBwO+BjPHSvt0/8Fd/j9px8/Xfhv4JvoUAMkdrp99CzAdgT&#10;dyep7HHpXyb4Zu7fUo/LsV3ZwSw4FaV/btACJY2+XFfJ5pwDwpnWJ9visOnO1m9U7fedVPiTNqEV&#10;FT09EfWHi3/gq14g8efDnVfCtj8E9LsY9c0ua1+2W+vStsSYESHYYATkMxI3Dmvgf496fGv9jpAx&#10;bC3A68hcx4/rz/jXpvh3w9qN1us9NtGkLszBF/X+tW/Hf7MPiPx3pVrrdrffZ0hBjKpZ+cACc7vv&#10;r6Y6mvY4T4fyHhGpKngockZO71b6W6nmZrmWOzaEfa628jxP4G2d9efFDwzbWlsrTSeJrAhW7kXC&#10;HGPwr1LwPf6jYzTPayyL51xdAxpnltzYVvqPmxj09qk+HH7Pt/4E8Z6L4rXxbqCnTdUhu2n0q3W3&#10;uIljbzC0bv5yqwCk5ZGA/unpX3r4T/Zx8H/EOx/4WPafDzSfEk2seG5PE8F0s1laW99EZJwzsR4b&#10;j+zl3hbY8pRJA6FS27Fe9nGY0Y14yh7ytY6+HI+yhJyPlaz8c6zpWgWuoaPrclpcQ6hbv5kbMsiM&#10;ZQdwIwQcKORjA5461i/D39qf4v8AwS+Kdr8VNG8X/bNak01YGu9ajN2WjkXDH96C2duY8nkAsvTp&#10;9K/Hz4LWvhH4keB/gtafsuLqGqeMr+WHw5a+HfEcf/H1bXEkVzHIyWVtIBA6OzMGEe1WbLKMjlv+&#10;GN/hXp66xr/xS8G6BotnpPi7/hGbi61TUtQscXwSCRo1e41+NWCC5Qs5jXAVztwhNeXDMKE43q03&#10;Z+n+Z9Hia0ZRtB6nQ3//AAWM+KWk/wBh6rY+FvBKNcQ3E+pQ2+izqJJN2weZib5lK+WTjDZXGTyt&#10;cJ8fv+ComrfFu1j8H+I/g/4RbS9TuI5Li6hjdJgocnZ++MyAFXRi5V+pBV1AUnjj9lD9mVPju/7O&#10;WjeFPiFH4y+zwGLT9N8daJbWFx50cMkCQTXMF35rSebEFj8x3ZnwM9K2vh1+wd4dutPsW0v4OePt&#10;Qj1iY2dk2veKLPUGDQBmliEVna2wEoUkbZcuuFC7SedJVMrjG8oP+vmeV7TEc3us8H8AfEr4YeOP&#10;i5FeeFvgRY+BZNC+H+upfWuj61LdW95O1j5Ucm2UEoQXbJDHfvBOTy3Gawba6t7jS7BmjmabbtZc&#10;McHnHr9RXu1t+zn8KvgJ4F17xle2Pjy61zxJ4eubHwdPrnhGXR7KC3WdFuWBmaR7mZF2oFJTAflS&#10;cNXkFj4Zvbl5UtSy8EPcTE5XI7n1zVUq2HnJunpHRanm46NbmXNuc/rl1p8fhdIpLmJr7yY45Srf&#10;Njb82M9s+9cjolqqxSrIsbSQsUXzIwTt6jqPeuw8P+CJZLyXw1IY2kVlkhuCpAMeOMD8etV9R+Hm&#10;raV4uk05/KZZrPzc+YAAVOM8464P/wBevRw/sYwdjyaiqcyKdq0b23lfZYSWXtCv8qv6JpFlptrd&#10;Omnxx71UyGOIKWxxg+3X9a3/AIRPp/hfxJNLrcUMga22xlzuCNuHPQ44zz/jXSeLLSw1T7VeW0K7&#10;ZPn3KvB4POK8LHV+WUopfM9LCxlKybL37ZPgoaV+zj4ZlgUJDHpqrM8UZ+ZsA5Pp159cV+bngOKe&#10;7/aBsbpI2kVbiR2ZVzgeS/J9snH1r6b+KFj411fRPst18QNcis7n54I7fVJGjT28tyV24x0A44BF&#10;cfpOmWmjwxW9tBHujj2CQJgt6kn3PNc1TES9iovse1g6VPXkfW7Ons7kAZ2/w/MvpV+K5TGGb2zm&#10;udtJzuwTk+tXIJiy5Zx7+9ePKPY9yMlym2LlRy3elkuwoXa/OQd3pWRLfJGMpJn0+bpUF7q7QWzS&#10;LtwFJb6DmsvZuUkiZy0PkxLs+YRC27tz3rqba+dfDcMc7mGWOYysqfefH3TyDjj0Izx6nPGyOsUk&#10;ju53b8LyDnn6Vej164itfKhut3GfmxxXvVqcp00jxZM+nP2Yv26L34D3K6f8Vfh5D4z0iZXTTkvL&#10;po7nTGZPLZoJOeCmVKNwQxxjJB+uovibN+1T8G/Ddr4C0rw/pWtSXG6y1a71Rry6eATTrJCqSB5A&#10;cKwALAfKfugDd+VEA1HUG823ljLsP3jSS9v8cV7H+yF8W/DfwH+I8Pjfx58PofE2jyPHDeWa381v&#10;LGnmpJuikjcYYNGG2sCGxj5c5r8x4s4Nw2Nh9aw6tWjqut32s2l9559anGOx9ZeJPgr8TJdS0/Ud&#10;Z1+z8Q2sepXX9krPqC2v2lUMUb2EeFxdP+5dlXMYOxm3E9PMPgRp3jm/8G6rZHw3rXhjVLy3ji0P&#10;XLXUmiGrubnbcQTRyMFkUhkQTEEDBVi5YV9H+JP2gYPiUug6j8MJY7HQfEnhy8sHZojdTaddus8c&#10;U7MC00Z3xqE3ZJKt853Yr4z8Rah+1LqviTQfF0Ot7bfwzJ/Z9lPFH/oujpbxqw8+PaQplDAgFWaQ&#10;hz1Tj5LIfr2NwsqGJUYNa66PRy6aRu7WennroY8vMtT6CHxx8GeJvGfhXTvD3wy0vW9P01ZEmXRN&#10;Sj+2ahebP3ItyHP2eBcA/M2clSSCABynjj9tuLxJoSW/hvxJcabHqkDPF4H0mFL+4mm3HY81xNb4&#10;WU8EqAzAr0OcjkPgZ+yPqll4S8dWWneCJvEvifTtFW+8JqkdylzCVkiKnycbWcqw+QrvAc9Q2Ani&#10;fxx+0z4K0TT/AA1F8IPEPgfUNEtmsJoLXw/DC11fTkKqDrtXyJdzMqgMW2lVBBHfSy3K3XdOjabg&#10;0rykluua9ne6d0rpLXZ2M+SVzb+GOpePfA37QEPgzxL481j4Z+C5pvJ8Wp4OhmNpHstpGNwoVG2M&#10;zx5A+8C2eQ3PN+Ovid8FPiR8UfF1x8UfDl1eWPiCKK30nWNY1NrS+tI1RDb6gzbVSSRgi/ukj2eW&#10;52xOAc9t8H/i/wDGm38F6p8YvGOo6H/a2hx/2VrWjxeRbag9i6S7buVllG2aORliHmod/mjeMrmv&#10;nTWf2sPixqPiiPxPrXi9taki0+bTYbDxDGtwPLy6o0h2ojyAPkOAuBnpyT7GWYXEVsyqVlGPNGKh&#10;dPru/s37attWsjooyfLoeiwajo/gf4Yf8LM8IQahrVz4S1v+yLbUmukkS00pw0myR0iRnLyy7FbE&#10;YVUQBGDAny345X/hXxp4/wBW8VfD74Xx+GLVr5v7Skj1S6uIftB5LJNLhB8zjKjJxhhhdxr074T/&#10;ABN8SeG/h1dXOu+Brb+wm1b7DqWseH1M1vdSzQpG0NyGn8oBkQSKyIu5tzB+BV/9oP8AaK8N+LNM&#10;1LwFd+HNE22rQjw3JHok74ijchZoy0qOjMECHdujAyApxz6WGrYrC5g4+ycr7y5tEtNLa3s76abg&#10;+Zu7PApfgX410t9Hi1u0ht2163WXS5otQguknQsw87ELuwUDuQMY54BNezfC39kz4/8AhtLrxbp2&#10;hWcTafYrM2mzTGY6pC6iTyXgtz5jq4yNp5bG3kVhaB8QfCHwqvLXUvBOreI9W1C2uoZr9tVjS2hY&#10;IqnasY8xsuytlixVVcAK2K9KsP2v/GnjjX9D8P8Agi0n8F2NvZtYanNpurpIJ0keVrZmkliZYGjd&#10;z8wx/HgKzCurMaufVIqNCEeW2radvuvfXbrvfQ2p06jkmfo78C/2hfCQ+DVn8G/2qNX8U/ED4nyw&#10;yPa/DvWLWfRrfw+76YQLV7UyRu+1Ytq7y0rZcou85bE+Beqa74z+DnxC0zT/AAl4k8XXOmafNFqL&#10;WepW2my6JZsytcCJt6Is2FUsDGSVjj3KQzb/AM0/HXjKLxH4om8e+JPF/wBkvJ7E2zXUurTyPDdE&#10;NtSSZz5siAfeiKSErwSNwNcZonxu+JOlaNdaGvjqa3tBayJM1vrDQvPvMfyZJzKMxJheDgc5GAPi&#10;JeHEse3VhUs3JSatone+iVrL+mfQPHRi17utj9MP2A/hD4L+Emq+Mv2xvFQs9WmPg+4trK0tQIWt&#10;r6dgs895d5AgkG+JUELDiYEEqrZ+Gv2pNf8ADsXifTfCFh4yvJLew0+ZJLiG+bUYAglOyJJN4jl2&#10;xlI90WxQI8MocMB5zpP7QnxClvbiSy1a5+2SaWbI/vCZMfekO3BDsxBY55BLMDuG6uT1PxxrF/Z/&#10;8TDU7yZpGMkkdxOZCWJO58knknknvX2mR8N5nl2Lq1MRW5lK1lskkrf13OXEY2nVXuxOj0HQtYvv&#10;DWsazBdW/l3lqfKN0VjWQszMCS2cSFVYgZGR1JJAPtHwG8F6hH4A0PUbmJVka1Jk2r95C7bM477d&#10;teOeEfBz3Pge41Kxl1CSFYUnS3hRWjNxs+4427idhd1K4yB9c/RP7JWoz/FnT9K+H/w38L65r2oW&#10;dj/xMLfQ9DuLv7OgHEjmFG2IxO1WbALcda7syjWp0u53ZbKMqiuzu9J0xoVWVH+QnDRsPwr6Z/YV&#10;0y3h8SeIljTAbSbFmXI5+e65/X9K8fT4PfE3QZ8+Ivhxrun/ACkqL7R54T06fOg9a9u/ZH0h7TW/&#10;EFpclbU/2ZY7pPtHlyR4kunJGe4449+QRkH5qN5VFoe5X5fq7R9rfHb4tR/CH9ijR/DGkbopvEWm&#10;29gggPMdvjdKcD+ErhDweHx6V+Xv7Wnxeh8W/Fy6h8M/EhrK1sYI7eyt7C68l/uqXAjRg3LbjyM+&#10;nGK+7tV/au/ZX8T+HtH8OfFHXluNO03wvLaNazWcklvFeRozSMGAGSpaNWbkApjsTX4//EfXor34&#10;v6nqafPC+qSSLtVvuhzjqcjjHH6191hcvlPDqrLZHn08yWBo8lNe89Xf8D99IP2N/gr4i/4J22fh&#10;34u/C7RfEOoWvg9rixvIV8yU3ksGUkhuIiJDukcEMGBO73rw/V/+CAX7EMcWn6HN8d/iJpt5/Z8I&#10;vl0PxlYqLi62Fncw3FnKyIVBYbWxtBz0yfrD9lnxxpnxj/Yf+FUuiatbs+o+H9Jt3DSA/Paxr5nA&#10;9GgJx1wK6fxV4auLPSbjRLjUFW1uJH3LdX8nEO4BtrOuVKoG4BwQwPOAa9qtJU6EeX8D52c6larq&#10;93c/Pz4jf8G7Pw30zQl1D4S/tO+N7XM3743/AIb0bVdkZGMjZBAWJOB1HXPQGvz8+N37Omtfsz/H&#10;Lxh4R1Px/wD8LC0/w7rEmk2tw+lyaVD50ZHnM6WsobcjfIB5m37xwflx+8ujaVb/AAn+Htx8Rtdu&#10;WOi6Hpk2oyrNNbELHDG7xRsfLDHPyqGJJ+7gjmvwK+OHxj8Wap8TdU8QJrs5utQ1Cae8mL8ySSOz&#10;uxPXlmNThnjHN1HNpWSS7Pq7+f6G2BrYeMuarT5kuj0ucxefFrw+JWs9Q8CrZlOGk0vUJVkP1N0Z&#10;+fw498VJpPxm8FW4UN4V1yXPWS41q3fHX+FbSP8AnRJrE/iaJDfw20kgbDfarWORW54+ZlJHPqav&#10;6Z4V0PWLlEvdNtmCtxGtuoX3BA612xxGKivjPa+ucP1PjwtvRnT/AA58e+G/G/jDT/CWk6bfXV3q&#10;l5HBa2dtpK7mZj3c3BwF6s23AAJIAGa9m1H4S+AbTxi2nyTf2pFa7kl/s26iK221FZ2k3EEMWfaG&#10;IXO0gKSrE+deA/B2rfDG0Gu/DbRVuPEGuQyafpKaboO6WPzWCyOpTLBiuUXGBk9DyDo+FPhp+0r4&#10;WCXHjf4S+LtPt75ZY4Jr/wAK3UJZSdrncY+V28Hg48znrXj47OMbQrKKl6n6twbwJwln2WyxmKfJ&#10;zaQi5pNtbve/poelan8Lf2Pb7wfcQ2viPxND4hWMOtrNYwSW8q47OoXBUg5PPXoByfk34maT8NYd&#10;Su7W9bWLH7HchJo20uKRuQcNlZenbIHfpXvmk+D/ABQNLXXL3QdUs7NWzfrLocu6CPcAZd3C5AYn&#10;b1Y7QCucjm/GHwsHjHW9S1F9NnjjWOJLVbzTDBJfMctCNqs5DFcHaBjBX5iSMqjxHjFP4W13Pqq3&#10;hHwDUw6UKzU2m/iTVlpbTrfXXofNcvhT4V6oA9v8TltdzZ/03SmHHuVY+wxj8RWXd/Dfwc0TyWHx&#10;P01mVeY5LG6XPPtG1fRHj39i74neE7eS48XfBbUNJaUs6/bbN4GEfVW2nHbHOO5yK4iT9n7T00qT&#10;xLrklpp+lxSmGW+1LIXeOSiKAGlfH8Kg+5FexQ4gxNSfLrc+RzTwiyXB4F4tYiHs0r3U/wAtHr5H&#10;mnh39nrxP4xv7fRfCGt6Le3lxIIra1+3GGSWToFUTKmSfT1rjfEfgvWPCet3Xh/X7P7HfWNy8F5a&#10;zOoaKVGKMp9wwI/CvW9R+IeifD1G0v4Mac1lI0O278QzLi8u2KgHyxki3jznCqS2CMs2CT5pqUd3&#10;qNxJd3cvmTSEtLLMx3OxPJJJ5JPPWvqMFUxbTdV77dz8Lzqlk9KtyYFtpbt2a+WiOem02VHwEXv8&#10;vXtn1qtLaKVPmN945B24xW1Np8saMGt+e52/rmqs9vED5TDHGeTXf7TQ8RRuZMluRwmRu5qM2sgP&#10;Dtz+WauTwRIdiqC27+8en51G8QQ7SW2/WsnIduUriOeA7jM2D1xyPwrZ8B6SfEfifT9Dub/7PHPc&#10;oJLr7P5n2dN3Mm3IJwMnGRnGMjNZQjLA/NtHSvsL/glV+zV4N+LHj1bvx5Y3N8L+6WysrO0m2yRk&#10;kDzQAjE4JJ+6QQpxnHHn47Eexots6cPDmmfpp+w6n/BGv4PfBe18P2Xk6lqDxxnWNa8TeEJLq8v5&#10;wvMjGKKWOMZJxGhCr0APJJXrHwd/YF+D3w3v9c0rxB4TjvLeOa3t9P3TSQsI0j3FmHyEsxl54wMc&#10;Yor5H2mux6fKfx9Nx0pSSfmzTCwJ+9ShuMMOK9Y4WSZIOcflUiSOBljUBLMcilViOHNVF22A09P1&#10;a6sJluLedo5F+68ZwRXd+FJdC+KB/wCEe16aO01h1JsdUKYWYgcRygY5PQN3wBwTz5xGflBVqlt7&#10;qS3kVt/8QP6130MXKHuy1RlOmpbHXHw03hyea11VNt1DIVmUjhT2+uR/P8/tD/gm18O/hn8RfhzN&#10;rPivRY5bu3vJYN0oI3MuDt5zzsdD+B9MV8zfCzwLa/tG+P8Awv4Q1bxdFora5fR6fdatNAXWNuSu&#10;QOpLfKOvzOK/SK1+C3wm/Zn+F9n8K/g6l1Ja6bE11ca9fbVutUvZB88rquAicKirk4Uc15mZ4qVO&#10;nyU7pvsONPqzwP8Aan/Z58Aa14qfwtps6WNrdW4lRgwURsMg44PP9O1fMHij4I+Ffhf4jwnir+2G&#10;t23DFv5caH06ndz06V6b8efjnq2veM7ixt7t1a3WQJiTOCDyPTP4V4hq3i1tVlLSTs7P85ZmHzc9&#10;uT/SvawKqTw8JT1djmqaSNifXUWJrh2LDnOa4HUtTsfEN/cFI1jkLZj4xu9jXVeHjb3N8n9pwl4N&#10;37xApOV/yazbz4H+M4dTZ9HEFxZht0V08wX5evzZHB/TPeuytGpKKsiYyj1OVYmPl1wV4+lS2N9J&#10;a3Ksfut6Va8ZaFP4e1LyJLiOXcud0PK5HUVlZABYA+3Fc6lKMjV+8jU8TQwMI9SXaPNOJf8AerFM&#10;7W8qzRt/q5M7s9K2t0t/4fkiDDcvzKSOmK5+4GR+FZ4j3ZKSCnrozsob7zYllUfLtzk96BdjOB2F&#10;YuiXhksVDtnaMYNTPdPkBn6V006nNG5DiapvCy8kj2FILpVJz61lrdFsc/8A16Ddt3X/AMerX2hH&#10;KazXq9EYD2pouVxtB5rN+1MOAvXmgXQ3ZDdSKFUBxNRbg/3uTUyXgjO1R0461jnUHQ5x+dA1B2+Y&#10;t+GKr2hPKdJZ6r5bqC/f5a7Lwp4xewiwHbpjG7rXl9rdvkH/AGq1bPV2RQqnH9KxqOMkaRbieqQ/&#10;EO4gYOvlsM5ZJI9ytz6f5/SrLfGOO2O+08M6PHI2QZYdPVWHv9f8K8qm107MB8Z/2utQvrbbshiW&#10;/lURqTh8LKfvbnqN18cfFLblW+2qx+7GuMcdMelYd/8AErXLpiTfvn1zzXCtq0x/j/EVGNVYud78&#10;e1P2lSW8g93odTe+J767O66uWbd0Jc1FBcz386xxZZjxWNptpq+sNt0+1kkG7DPt+Vfqegrr/D2g&#10;JpkeXmV5m+8+RgfSumnGUjKcki1DaOkO0y8qoH3c0NBdbtiOvPcjpVtYnB2S7ef4s0ogfllbPOK6&#10;7dDmlJtldo7zCq0qe/y//XpYIrsqeF+bPQ1djhLLtY7j0xjinJZME2qjf7uOlDUQ94qxR3YG1HXj&#10;+HdTFhvmkO5owOv3jx+lX2spA/AYDtx1oSzDn53b/gIqbRK1KDG8jXbGoYj7tPAvGHzZX0xitJLC&#10;2AGWmAHH+r/+vTlsbVFYvuB7c+/uKNAvYzVt7t3y9ux/2iw/xpxglHJtG/76U/1q9iKMApHJt3Y+&#10;7nt7Cnw29xId8Nu59whPFA9WZy21wo+axdjuz95B/Wgx3Stg6VJ0Jz5i8frWmLPUCP8Ajzk9x5Zp&#10;VtL6N8yxSbW6bl4qhPQoxWjnkWrD+8OP8asC2gB3S2fzdtrVYCunWTPHcU5IlK/O/fpU8qBSZn3w&#10;to4Ny2zL+Fc74edDql5KVZR5uFXaST8o5rrNRjEVszbBtrk/Dm2TXLzad371dxVunyj/ABrOUVc0&#10;vobsVzb7mUo//fNTpeWrSbcNx/F5fBqaK0gVdjJnPWpI4ERSipz0qvZkOoV1mi83dhunHy9amW8t&#10;eQASc+h/wqdLTbmR1JB6AVHZ3FpPcyQ20rMYW2ybezen1GOnvU8sRxkx5+zqu/ZKw9VjY/0p0DWj&#10;Dd5M27GeYXH8xUklxJEq7DJ97oWoS4vpEUQLJlvTis+VI05mOVbfOJPMx67T/hRE1o+5S5AB5MkT&#10;L/MU5bbxM6gC3ul38LiFufxpzabqaKq3wljbuJAVz+BosgIv+Eg0OyuGgupiG42/um2n8cY/Wrv9&#10;saO4XzBa+i/vjnPp1qEW0kYbCnnnpTobK7ul3wWzNjoWjIqXGPUtSkWI9R0hV2KlmCP7zdP/AB6r&#10;C6lpcoyq2iso/hxk/rVEaPrLk7bJj7KuaIdA1uV/KTSpmkzjAjJ/Co/d+RUfaPY0i2muMSXUYXru&#10;DA/1pxfSMArfK3/AFOP/AB6qdx4T8T2o33WjyQrgHMq7cD+lNh0XVPvx2yvtXOFbnFL930aHafUu&#10;SGwl5gul+XvgDP61HILQphrlf94kYNV9Q02/s7v7FdSRQzBtrRzTBdrY71HDpxmtmu31nSYwv8M2&#10;oJk+vHWjmprqh2lbUW702wlLy2swhkK/eVsgntkHg1SGtQ2jCLWICF3bRdRr+7+n+zz61Xm1LRXL&#10;K+r2fX7zZ2mqs+u+E4SkMt5bzbl/hXpkfSj930EdHFNZsN0a5Hb3pweJgSFZfcDnFclaeIPD1lIs&#10;Wm6rG0O3LQSQs34Bj0/Wpn8aaFJMsaWVu2WxvdeEz3+6aiXKFzesbq/lmmF1Y/Z41f8AdSLdeZ5o&#10;x1I2jafbn6mroNuYtrn8NtcxZ+N/Df2+6sJTYj7LKEaYM+2TKghl/depxzg8d62LfxB4dLNJPe2s&#10;catgTY3KcDP3tv8APH88T7rL5i1Ilu67NjY7fLQul6bK22S0X5u5jH+FbC+GJPsbaiTD5KjJk7Ee&#10;ufxqjBcaEz+Sl7Ax27vlkBwo78fWplyqIKXvFYaLpynJt+B32Diol8OaC7lhZJu/veWAa2jJpMMn&#10;lS4VvTJouLzw9AP3s6qx/iznP4Vho2bq3KcN8TvC2kQeC73Ure0UTweT5b855mRSOvoc1wvhGw+0&#10;XyNGP9Su9/8Ad3AZ/UfnXpfxU1zw3efDrVLewuy8+2FlXy2A2idCxzjHAB6964HwPfJYreTKNxe1&#10;8pBj1YE/yFVHlvYwqye5618Xfi7J4x0jS2NusZ0myjt96ty4VQADx2A/U/WnfDr4zQWWivo93H+7&#10;aPG4+nH9a85ttPubzSHUK0nnOW/T9auaL4UvLizDxq4wcfLUTpxkccpWPavB3xVtbfUZGt7/AOWT&#10;btQfw4Jz35zkdu1epaB4sXW7WL7VqnyzKp2r8xTJwM8e9fH32ybRpmijLDyznOa6z4f/ABU1HSLs&#10;X0t42W4VXPyrXNUozitBe7LU+59Ik03TbOEQal++bGZFVQ2Mdf8ADINeq6X4qsdT8H2tt9rbzreP&#10;ZIzSZxwxGccYxxXwjZftDX5njmmk37iqttXO2vZvhj8XrfUNHaWS7YFpPulvvYGP6/nXm1MPUcry&#10;DSJ734U1jS9E8X2uqX2gxahZxxyR3FrHcLE8gkhMeVd45VXG8nDRuD0IwTXv2r/tneG5Li88b6r8&#10;MdUGrt4dbS7fU7fxFp0UttaGPyfKi2aMERfKJXBUqAOADhh8W6f4+hnvliFyvLAfM3Tp1/Ku40rx&#10;NZagI7O6cMp8sMvByG/CoqYeOjmro0oYipS+Fn0Ndf8ABSHV9P8AGuieKrW48d2trodp9mtvDy+P&#10;LSbTbiII4KTxf2UkkuRI2WEquOMMuBjlPH37f9t8QzrFl4l8Paa1jr2o6fda3Yy+G572G8js3iMM&#10;Lo+qxoAEhijaVVSVkQBmPOfJpV0SYM0tvEY0D/eXgApyfxU/qKw5Lfwjd3m23tLaa3KEM8ZJHXpw&#10;f8+1a06eXyilKDLqYzGRejPQfgh+198B/Bvx81D41fHfVrj4j6o11Pqmj2cPgqx0ubSdRlcn7Sly&#10;uozzP5e4+WroRGdrLtKg0/4c/tU/A/w34z8J3+r6Fcf2F4KN/feGrG41qf7Uuu3Fx539sTyGwnjn&#10;nU7dqspUeXHndghvEtZ8IeBrKTfY6LDFu2k+XHtPOSfzzzWV/wAI14f1JZCtq2F3BSZPcehrqlg8&#10;vnHdowp5jiot6Jn0x8Yv2y/h98XPhjo/wnsvFE2qSW7GfU9a1CNnvrq8Jtog7lbS3Xy4ra3Mefmk&#10;csuRxSWuh+GNL0aC3ie3mhaPPnTL97jO7I/A9+DnjivmKLQtH8JatHqkd6ypINrRsd2DgkEepGMf&#10;Q+1dHf8Ax2v7ZP7EtA8kKw/6tuGVdrcAAdM/pjp0ry8Rl8NFQbsb/WpVXedje1bT9PtvH8l3Pd8s&#10;o+y+WoQBCG+UceoUde3fOayPE/hWw1fxOfEMokkhi0wW8KxSgOSSSSePTPrVHTfE8Os3sOrQblGy&#10;MbZHByFjIzx7nPuOtWNU1VZdLkkjYbgoZV/2scV1YelUpwMJSjJmBD4Wt31AW8XiArI33UkjG9QC&#10;Bn73P5Cppra88OiZP7Va4320m4qpVTzj7uT2J5/SuQsfEmt3ni6x1C8CFUkaExqo4VjljnvzW14v&#10;1Haoa3ZnUQMBk8ffFefivaXt0Z1YflWpyPxCm8nw3YzSt0hIO0dcAV5va3gzjbjn1612nxI1uCDw&#10;vGJi0Ygti7SN0VQASfyry+11KOVVuIpNytyretYVqUrJHrZfL4jrLS5CHLfXIp0+p7IvkIXPB9/e&#10;seLWLKytwbi4+ZjhUPf2+uallvYrhfNtyOnzZHT/AArm9i76o9X2isaJvWkkxsO0+9UPEFzNHol8&#10;qSbWW1l2t6HYeaRbiQDbI2ccqQKy/FV+jaDeQSXSxtNaypGWPJOw9B3qfZ2kZznHlPmqfzzIdv8A&#10;exT7Z8uqKm9mP3vatGHw/dKzIHVtowzZ/WnjRRBEEa5wy8hR6+9exzR5TznLUuf8S6xEcV0hjYLi&#10;SSHkt/kU231b7C0b2Ukm3dyzd+ePy4+vPSq72EhUqrLwoyvr7/Ws2aSK3dgJDuUcYPGa4ZUYylqc&#10;8lc9Y+H/AMZtU8F6brRaNo5NVsxYLfW+o/ZzGhkjZyyBSJcoCCBsK7twYdD6xP8Atp39imsaX8Pf&#10;hX4Yh8QXNrZ22oX0s0mrS6jNar5Sz2irGqq7DDEF5AfKUjJ5b5PTULq4iRIYON586ReWdvevRPgx&#10;pvjnVrufS/A+h+HJ76+lghhuNXmiWW1f94R5SyuvJwSWCsQUQDBxn53NMnwMourUin6uy6b+Wl/k&#10;Zy0ifSOpfGbxtYXUPh+wv9es/il4uIt5vDmlW4t5IG8qNl89WmcskpZdm2QDC5KrnYcDwN+2bH8J&#10;vCjeGPD9hb+MdR1C/kt9Xs/EOkzJuhIikWdWScy/azNvjViWAETErlwB7Yt9aeBPGHh+/wDEfh7R&#10;7T4n30kzatrmk6sZo76P93LHcNDyxbeAERwiM2AQTtx8tfGDxHouk/HPXvBer+I9Iu/B8OrTQ3S6&#10;HaxQw6gsDPCkyGFCjSukjkSSYX5zlzwx+Jy3B4HMVKjKhZWUt92m17rXRfZ1v3Mlzdj6N+B37S/7&#10;JXhf4e+IrHW/2cFt9UtdAnuJNLTXIoF16GeeKJrd7lklme4WQu0ZESsAGJAPzD5W+I3hz4Z+OviN&#10;YQ/C21k8M6DqUyzeTeag+sTaXHIPMkBcRW7yqN25RsZyVOXOa1/Et34W+LvwyuviHpXwe0bwwPDk&#10;1ol1faRr11by6orl08lEuROsso+R2YFWVIjxzxrfs3av+zho2kjxt8ZdZt7y5mjukutDnt1uVniE&#10;0Y8hFZf3T7d7B1wwHRgNwr1MDgKeTxrYqhzylJ6xu5O9rbXa8730vZ6Gn/Lu6PUvgzL4h+D3w5uv&#10;hP8AEbxHb6KPFU6/Z9f1q6+zjTiocxXKwSxxm3c263UKjcwkDjCkMpbB+KOoeEPjvpviaT4etb6X&#10;p+ixjUTqc000EzzRvJA3y/MkrTReU5G5PLJkyGCnPl/iP48+I9a1GPSdDtGeGS7vJLGzNnHdW8Nv&#10;cxA+XFDMXVCkbbQwIcqcsd2TVjxN+z3+1j4f+A1jrJ+Htxb+Drq5N0zK0PnbUkkkWS4iDFo0VmYg&#10;sAAMZ7CnHA+zxCxFapGNST0u0l8l1dkl+i1MeadtWc78VPDXjnS9Z0/WfF/hywsr/UtHtzaW+jhV&#10;S6gjDwCZ0QuvmP8AZ23YK5b5toLEVs/CC/8AD/idtL0nSdLum8Qf23eGGxWCPZPbvbQsU8wASbi0&#10;D7N29UbHy5ck9T+0N8X/AAh4s0vwn4v1b4a3cOtQ+DTpupQ3Vi1nHFcJJKqzoR8sxw2T8vHyt6LX&#10;FeDNX0+98QwjQviG3hdbWwjitdQjgzfbpTPu+eNl8wK8nzMwztwSH2DP0mDlisZgYupHld3ottHb&#10;vt1PTw8bwT5jOut62+peHrdrXTbmVV8lL+7G18HcNjDhi3y/MCFGM89ucuJhocN5banBcRX9vJ5N&#10;vEbjb5cgdg0mPLIYDGOGB5GDjrPo/gnU/GdzqmnoZftFpYtP5a2KuGjRvmLS52wqFLk7iRu2r7jn&#10;Nb07XrayW71GOQJuAZ1GWDt8xVzj72ATyc19Bh6K2bFUjG9zbhvrvRYI9b0++ihX7UCslnJskDIF&#10;bcdrEgAkYJwDx64FO98Qy3uoSajcf6RNI7vIZGBdmYlmZm/iYkkknkmuXkvbu3nBhdo5FIZSxwR3&#10;zwetWLK7VpftMs64Y5ZWPeu9QUUzG7R6t8NP7D8SXWleHvHFzHpOnvMi/wBtW6ndbK0MjICAsisW&#10;bYzDarEIAWTJYfpV+zR8Uf2X9V+OXg3xzNp+vXX/AAj15Bbw+MPFGtWht7zWk0vePtdoAXdJLqMS&#10;rFFMg3xxlN5Bx+Wfg/Qr3UNJufEcNhJMdIhSXdb28Uvlp5sYLSo5GIzuA3k4DlRg7sjvPhfa/Efx&#10;boNn4d8KS2sVhq07apJcRX0ytZvbO8KTSrGWMRWQPtYIWxK3IDcfIZ9l/wBci+Sq4brTbzf/AAD1&#10;cuqSw8k2tz9+/hj+1t4n0TxzJ4M8NeH/AAbdXk+peZ4t0y/1K4s737dNBF5UbPOoS2I2rbRLJvaY&#10;QKQo35HU/HT/AIKEfDpfgXq138Idet4/FbTHTpdN1A7LjSnwTLO6ZAZUQNtkUsm7By2Cp/Jn9gL4&#10;Z+E/iL8eNJ+FH7XXjzWNL0S+0l9T01prgiO8mVo1ina92AAJHGG27P3ax7GYfPjH/aV1XTdL8IXE&#10;fgnxncTWdvrV1ZWfmY82O3B/hkiYxvG3B6Kx5JGG5+EyfBYp508NVrOaSTvbT7+p9D7aLptyR0ni&#10;34m3XjPXL2TQ7S+uIDbtbWzRwu4CN99s+rsSSep6HOM14N8TrDXdL16fXNR0DULKE/NO91p8kaBs&#10;ZwHZdpP0J5Fcdp9+9pepdWtw0cit8skf3j+PWuk0z4m+K7JfMj127O3jc90+QPY54r9io2jTUFsf&#10;NVqjq1HNnQeCv2h/HXhO3t7fw341ujb24zAsN62yP5icjB45zj3r1jwj/wAFLP2oPCkqtYfFrxAr&#10;RLiP/io73CjsAhl2/mPT8fGpPidd6v5aa7p9rqO3veQpNg44/wBYrU9vEnw+kuA994It2faNohi8&#10;tR9BGyj9K6IwMXy9T6I8Uf8ABWL9qzx74L1DwN4x+MHiK70zUrXybqzk1FdkyejZTdjpkZyema+c&#10;b7xJN4g1Nrq4B86SYlm7df8AGpTN8MLyZ5X0u6jlk/hjvZFUE88Ahv5fy5s2PgbwM8LXdt4g1jc/&#10;3Y2kgkUH6eXGSPxFaez6IXMraGtot5lN0kbHcQPlPXFbmm67ZWN4pv3kaHzV3+WAW257DI6fUfWs&#10;XSNDt9MsTcyeNVuJjIPLtv7GMR/7689x0rb0zwfc6i/2go+4kYXZk/5zXRQwqqfGznnNx2Pp39mX&#10;4w/slSfHfSPEPxM0LXE8PxTWy3VrdW8UqrFCgwilZchS+WbgnDtjBwR+jfiT9t39gXxJHBpPiTzN&#10;U0i30uO304XVmJWtGXeu5S5yrbSBu6/IOTX45eG/g54t1aZBY6DfSDP3o7Vz/SvaPhP+xx8f/Gd3&#10;Fb6B4E1qZdyhWjsZcfnt4HJ+laywmDpXe9+5rSxday1asfqxpH7UX7J1hptveeAvibqlrDEwkEMb&#10;mSMoAo27ZCcZVcDGMcmvMfEP7WX7CHxX+Is2q/Gi6GleXG0VvJeIsgmAXakjBIj0xkAk8gZ3Cvkf&#10;41fDlP2QPBCw/E7xDHb65NGNmkrNvuEyOMqMleM9cfhXy/L4x0zXNVOuaqmoXUsm0rZ+WFSLkn5i&#10;WJdumAAAOeTxjOpTw8aemhtTxVZS5k2n3vqfVn7Wn7R37M3gnUNR0z4I+DtF8TS6lbn7K1zpcUKx&#10;KSp3sXRHbBGPlAGT26V8B/FPWfFfjvUG1TxbqoJjG2GHgRwJjASNF4QewHNfWl5rP7C2s/BWyk1v&#10;UfGv/CYKu6+0+6jtGsUlHeJgVkT/AGTywA5weT8q/EWfw/qHiNrjw5qszae0jNLDfKqyIS2fkZWI&#10;wB/C3XIGVwaijU9nLmUUbVsdjKtH2UqknHtd2PPLzQHmg3QoZOCBtX/PNYmo+G9ShO6fTZI+ON/G&#10;a9Xi8Z/D3QdLaz0+fEjIRvkjO6TjOMjOeh4z2rzbxL4pg1O5wz5XP3V/HH0r06eMqNao8edBS1MG&#10;SC5jQqCcdGWqN5ZRKyzOuxumevWtUmGVsqvPXiifTDNkqpKlcAVvHEdyPZuKOeuNIVmaQTjcOcet&#10;VJ9O8sYjdTuXd909fTpXRzaRJGwQx7cgbT6Vk6w9ppYJurmNW7dMn8Aa6YyjKN2zJqVzLitJLiZY&#10;AdvmOqoOOpOAPzr7U/Ya0b44fDOUfF/4W6tcWLeF71tPs76zX5Y7qWNRH5hKlCGLDqR8u48da+X/&#10;AIXeELfxMF167jdU87/R145APXv3H/1q9y8Car4u8G+GL7wvpeoW9xaatNDJcwy5Qx4BUyDbkF9r&#10;MB8oGO9eVmn76jy09TuwPLCd5o/ZHx9+1H45+Efwd+GusfEG+XUPEXiXw2t/rc106q3ntFBIwwi7&#10;QA0rKAOAEA5xRXgXhL4t6R+0H4J0jWtT1cakumWa2cMnmYMSgD5GXHysMdD7UV4qp2Vmd3un8wIX&#10;BOacqjrmmyjaelGe4/Ku488eN3QGl2gj5uaaMdSKVWz0oJLMP3KHGSDSwgFcGkl4PWtAO6+Efie6&#10;8OTx69ZOfP0fUrbUbdf+mkMiyDv6xivbfiF+25418e6Rd6Jaaj9kW6gKBjlXjPqCDlc9M9R2Oa+e&#10;vh4+5ry3zgyQ8f41016uj6dp0kdni4umjG1mXCoeM465PX2zjmujD0KdWV5GdV8sSMx6rJObueSF&#10;GY7lW1jIUD26dfpVa0g03Rrjz72xaRXbBWOUR5/E8Crfh/W41sJv7Wt5I1jUuG+VsKByP51HbeId&#10;E1aRo72wVo+C0RkLZ6dwBg/T88V7VOMYxSRxNyuXrPx3a2q5sdLtbcqx+YjewP4nFF342uNT/wCP&#10;/VGlVW+WNpDsX8OmaX/hDtLv7U3+gFZExukhb78Z9D+vIrj/AIgabe6LfQ2siMiyQiRf9oE9aqpU&#10;q0o36CSjzFzxlqdtqEUL28gba7L8vYYrCc/LjFSXkBsbW3tC2WZS7/U//qqCR/kz2rglLmlc6Imj&#10;pTqdOmycKYmzWJMRgbDn5fu+la1i5i0yaRQMshABPWsiZgFyw5xzioxEvdSKiveJ9HuPK3xkd8ir&#10;ouFU4z16VjJLsbeGxT3vCejVzwxCjGzLdO5qfadpyD9aGuQRgfjzWS94w6mm/a2K9Kf1qwvZGsbp&#10;GGC2Dmj7XGvO761jfaW9aDcSdc0vrQezNkXabtwenfbY+BurF86R+Q9SI7jCnO7p9aqOKcmkglT5&#10;UbSahFGf9ZU0eqxbcJk/1q74WttM0m3E97a2s1xJz+95KegGVIH+c1u/29ahCLSWGHsojjQfrivS&#10;p4aU43bOWVRc1kczFdX12dlraSMR/wBM+tWINK8QXG3FjJHu/wCelbj6vcSt5f8Aa0wX/gHJ/A9P&#10;rioZJbmU7H1K5ZR6Srx+Aetlh4rrcj2txmneDL6Y7r+8KDONsaD/ANmI/kaytR8IeLodVa2sLmCS&#10;L70c3nxqpHoctwR35rWjgRwP9JLf73b9ami06KF/LmuGbt8ho+rxkONV9TovDrwxaND/AGxqNta3&#10;Crh0gbeo9MY4/D1FXhd+FVCmTxAyjd/yytSePzrlRaQRoELt75U/4UsdtEu6JJPvDO7FdkY8sdDK&#10;Urs6yPxH4aslzm+l55YbMD8+alT4laRGBDB4cuW2j70l0Fwc+ymuL+yzSMEWVcM2DuYDHvU1rpQ8&#10;7beanCFznHndalXkI7K1+Ic0v7uz8OwgyHDNJhgP0H8q6i3+Imm6bpipNpNq0mzG6S3GSfy/nXnM&#10;9xZWtl50NxD/AMBmXP5Vk6hqdzdvvW8GFxxnFNqMdwj5HeeIPijeX8BtrPSba2j/AIWhLo3cdVYe&#10;tZB8ca7GhD3rMG/hLNwPxJrk/tEjDLTtx/CW7VJ9snb5PM4HRs1lLuitep11v8QNXgdE/cFCOWKk&#10;n609/iJqLzbYRB2+7Bz+orj3u5QoOSefXrTkumIy/PrzS1C53Fl8SPEanzIdQmXttj4x7ip1+I/i&#10;+ZNx1y7A3Z3M4JHt0/wrhE1J4m2Buf8Ae6VYi1SaSLLsud2dueKsOY6yTxbrtxMZbjXrpd3QGRcD&#10;26VGniS/kkIkvpJG3cb8n/8AXXNjVty/Trg0979ZR8g2tjPBxQSbUusai1201nqssatgNt6H35FP&#10;/tjXxtLX25f4tzBf6VhQ61I4wbaNfmww8zJ+vSpzrSjGINw/iUyCgDVmvvEEsZV7zzOPlHHPp2qp&#10;pul6pBJJdwna0jZba3t2/KoY9dhRRuVlH+9/9apY/EFsr7xEX/3ZtuP8ajqVp1NhNQ8RwFWSNscB&#10;dy7mIPfoO9W2ufHbwFLbR5lbbxJ9lzznvx9Pf+dYLa/ZEqPmj69JCfw6Cr1r4k0mFUWSPcANo3KG&#10;2r9M0/3jQR5DYkl8YyWWz+wJFfZnbPKY8++dnH5VTD+L7ZpEt7JWkY5bzJnYHHGf8gU618U+HT96&#10;CFcnnFumTwOvOe3r0qxHr+jOC0sjK3mZLLbjB5/3/T1FZv2mxX7uwW1/4gUKz6dvdiAq/vF3Dvn0&#10;9v1xUd/4n8ZxyLH9gtGO4lkmlkUBc/Rxn64/GtCLXdCWXzzd9iF/0Xj2/j4x+NXovFGhb1jmvo9s&#10;fQrpoLfnuH/6/TrXPKnWZtGVM5G88Q/ECUfa002FNvDBsfzqjceJ/iijRzWmmeTu52oUPvnjPHB+&#10;teqad428H2sSrLqjrtH+rXSVG7nudx6fU1qD4i+DbZYWh115tsZHlm1KYP4qfTPAxz+eP79bXNF7&#10;I8dtvF3xSWUC4W9VmGY28nerevQf0rSh1z4l6mq77fVDtfAlW3IUgenH+ea9Kb4g6LNFJEuqTLGx&#10;JbddBc85yfk5/lUU8umaijXa69b7TjG7VBzwO2M/hgVhUp4mWmptGVHc5/QX+IFvqFjfa1pmrXFu&#10;S7xxSSEKxxtBb5hgf7Jx29a6ez8Ra9aXby/8I1IxM237QZEVU55IywOPw5HTmtHStV0dLRYkOmyK&#10;o4VtUgjOc8n5kz+Hfjp2TU/E9pdM1s2lq6FsLI+qQvz2Pbt3rmeGrz0bN1WpxOf1XxSuv3k0F/oV&#10;4ojUuzSKNrAZPC9W6HB+lcxf+ILaSGZtIe8gSFT9ojmtnUMoP3cHG4ZXpg8iuh1CDTpLwC8ikjDf&#10;8+9xAdq47nfzx6A4qH+xPBx2zTajdsufu74ifzFVTwMk/iInioS6HGalqd5qf2i/nS6nkZiTI8LE&#10;ggcnnkdf84qiL3RbkRvcy+X/AAt5ink456Zxk49q7W9tPCMKKlrPcxKwPmb2Xr68fjWeo8NyH7OL&#10;vzG6tvl55+uP510LAvuc/wBYi+h5/catpBO6C78xF/5aRo2CPrj3/Q1Vm1OEXKvPEyttwgaNh296&#10;9Ji0fS3OIUj7AKG28Y9qdc+HdKaZXESnH3P3si449jj8K2jheXYylUueXQ39hayMJpdu5icdP51r&#10;adPpFxB9oh1ASPu4VeQo9c/Wu8k8OadNAZEEbMR91QcL7VJY+DfC15ui1jUvIkK/L5cBcHvznGOe&#10;nqe4qJUpRiVF8x5joy2TeINQLSqQzr827r8oq5dWkMUjTQXHlyK25WWTBU+uRXrFv8IPhrd2/nT6&#10;ncsrE7FXQ9244yTnP69etVdW+A3grzgdNs777v7uSOz8sZ/3R+H5+1Ye8a8p5UusjTQksLwyNEuA&#10;zrkkZztz1welM0fVtQWBr3Tr+aFeQ/kyFcD04PT/AArr7/4YeHFla3hs7pZhJtLBSwY/hWY3w9t9&#10;OZwlrNAu7jexw4wf4f8AH2+tae80Ry6k3h/xjcPLv1C4mkeFSxkkl6qT0PzVLpHxh1G2lf7cIZ4x&#10;nyWmUsyc5xn2rLuPAtsWZ4byZZGXEo8z73I/z+JrPvvBd1a8W+nyTNuJG2cc4/Gs5SlAuLvoXvEv&#10;xb1K6WRrKwhid2KRw26nMrM2Oc5yfbgd+1XfG8Ufwv8AC2j2Op6fEurXEzC4ihmLo8YJZpCSBtIJ&#10;CBRkAdzjNcvf+F9a8qKa10e4huI5VdV44IOQR75/nWdrcHiXxBfyar4gju9y7mYyRtgEks2B6k+n&#10;A7cCuOdSUpXRvGK5dT1X4Zav4c8Z3txDDqH2E2tmzLaztycxtllYcYBwM4z8wOOK6k3+j6bbrptp&#10;qUbd/M8xcn9etfP+iR30WqwzWsk8MvnJ5Dxr8wbIxj8a9d+IFjqekeGNP8XX/ivUZNa1u8vnuo7h&#10;kdlZYmYDBXcG8zjO49DnuFj61Upys2Z1MHTqxvsaWoyeFLx/Ij1az8wHbIrTICD6EZqjfaRpcOn+&#10;fZNHKVmVdySdAQ57f7orxu70jV552vL6KaRmYs0hXJP+1+ddp4R8eeFNF8E2ehR2F4t9DfXE+oTG&#10;EFZ9+wRhTnOFWPGMDkk85NbfWvabnO8HKmvdNuHWJrO7+zQuzrHgHzFxzxXoXgr4lahpsKwRsqfN&#10;8qyE+lfPPi+RNb16a/tHYq2BGdpGRj3x/kVm21rrkcqhJZouc7o5On60/aR6on6q5dT7T0bx3Jcy&#10;B49S8rdxvVe/1r1Lwb4s8SK6rq19iNViFq0LYYqoxg8c8Ad6/OuDXvGunS7bTxTqsKdBJHqEq8fQ&#10;NWpL8VfjBYbYV+J3iMx4BU/2xOf/AGc1nUnzRtYccG+5+mmmeKIZhGL2TzsyHZuYsF+QDoTgHg9B&#10;3FTXvirfeqIWAjK5kbvwK/NLTv2ivjlphxa/E/W+OR5l00n5h81ow/tS/tCTTL5nxMvdrHo1pb8f&#10;+Q6zpxprdEywdV6pn6IeJtV8Pvpo+z3haWRkVdw5Hb+VYsJiiWRLW9IYcKWbgjPIr4Rk/af+P0Uf&#10;mH4gSTRxncDJYwkk+nEfH51etf2wfjfZgl/EFszMnzeZZKST+gFaSjh5RtbUzjg68He6PumG6hME&#10;kuohWEagdM5xzmpZtP0vTrwTWEXkBWwqljgNtI7c49s4yM9a+F4/23fjrbIYxqGmsrcNu08HP/j1&#10;X2/b7+MU7eZf2WmTEf8ATFl59eG4rGLlT0WxrLCzkr6H2jb3kb32EbKQx7Qe/Ax/Kqmt3NxcQzWc&#10;duzx+SvmSBSR+OPwr5O0P9vbxwbkvqHh3SPmU8ESrz+D1754E8aeK/E/gTS/FHifSYbBtUVrixWB&#10;mUPBwqvgk9SpIPcYPetPb04xaMZYPEK0kXLa2FlqsUs77Y/MBHsCua1PEV1E9mscUuVWMKu30LZ/&#10;qK8B8U/tWTeFfGOseF28LR3i2eqTRi6W+KNIu84z8hyQML2xtrvPhT4h+PHx48H6l4u+FnwC1DXd&#10;L0FootVurO6mkFqzIzIJClqyqWCORzztNcFbllG500aFZblP456nHaeBb2e8jVo49LcNG0m3KttQ&#10;89zzwPU1812Pjy/spIDE7BlkPmbZCygYwBg9K9b+LPxO07xDolx4T1WzhS4vtPt3jbT9S89Yv3qO&#10;Y5N0cbK4CFWAzg+oJNeTf8IL9qQuNcjj7qrQnnnp/wDXNNRjU1OqlGVGFizN8TL66v0eSCSONZAx&#10;2/Srt58WHuljlisG86BW8tplDZyMeo2/rVBvhrqzyQpBd27eYwCozN82enIGPwpX+HuukeSkUeF4&#10;/wBYpxz7mpdCT6GjrVOhuaD8WY7fSXtZzJuhXFujfMMY43H68d6q/wDCYTeJkmXVAyq0XmRqrHCS&#10;gEEf7pB4B71nwfDrxL5m6GCHafmwlwrEj885/Cph4I8Swvuj0uYjdjaq5zXPPDvewvaVHuY8rtt5&#10;j28/NxVeSKKSfem5DuHzf0rrIvAPiyWSOyg8LXk00zEJbx2rPIxHXCgE8fSti0/Z5+L13Et1D8H/&#10;ABU6KcK0fhy5PP4JXPKfs3qzRRlLZHn728nyy/KY+Qyq2T/IVTlsbVtyvFnLEnb+deyS/siftEoI&#10;i3wT8Uxx3Fqs8byaBMoeFmxu3beBkdDyOuBWaf2XPi4zWZi+HuoT/bIZZYYYF3S7UkaNsr6lgMf3&#10;tygZOQMZYzDx3kHsai0aPL7g2kNoq6fGsc24BmjHzH8a6TwL8VvFHwtt9Sv9BtoV1C8SNIdQaIMs&#10;DK4cSKDx5isqkEggDdnqDXvngr/gnr47u4Lv+07Oztbq1tWmmiuGkDeW38OY8/NjBxwGDEAkV5D8&#10;SfgP4r8N6hb6WqbFmYrBbwLLcSB9zffIj+XJUj5scqx2qvJ4I5llOYSdGUlK3fYcsPUSu0U/HP7U&#10;njP4n/D2x+F3iW20e3it9Stro6vFYlJi8Nr9jjMhQFmVYcZAGSRnBJNdhrUn7Mmg+O9WtptQt/EG&#10;k6Hp9gNPkhaSKLX5PkW64IfYo3O6rgNxgBtvPKaX+xj+0NrlhDrXh74W6zeWs0m1ZI9PZQGwCUbP&#10;XAI5GRncM8HPX+HP+CcH7TWu61Dp934ZhtWuLOW6js2mZ5kVAv3o8AJkt/EyqNpyRkZ48VLIaceX&#10;2yglfSLtvbr3/wAzPkl2Mn9p79ovxH8XNetfCFr4kh/4RHR4Ym0HTdPhVodPdrdd8as2PMZWJjaQ&#10;EBtmQAMKOY1D4I/FPwBaW+q614EZbbUtNWWzmmUsNsgB3psOd6Dhl5Kk4YA8V7v4D/4J9eLfDuqa&#10;LrWp+ObC68vUmi1nS1s7iJIrNmSJZYrgb1lE3mjbhVwuGLA7QfbPC3wJT4f20mn674v8TXc1pY3E&#10;GgpqFzG/2a48/IWaNmwqxwCTbsBDFwVZBtNeNPPspy2nTw+DnFwW+j18/W+99xOLXQ+SPBvi69+G&#10;XiLR/DPi2FrzT9LuHby1sWQWeRuZUw21/MKozDtIxPcsel0z46S+Ery8u9K+IMc1/a6w9xpuqQyT&#10;wr5Mkn760cbTmA7Y3Me0q5D8guSOo8U/sQ3vh25vNUt/G+l3Wk280bWdhcStvmEiSMjsoUq21Ars&#10;MlUy+GKrlvLNP/Zx1/xN4J1Dxbps9r/ofnT3bLKqqmEkdIl3shkLLEzblQqBj5jnNd8P7GzGXtHJ&#10;a2T+f9a/iRKndmr+1tqXibx3PpOu2fxjsPFemx6Uk0kGl2f2ZdNmLFHjaHcxGVWNjIWO4vzt6V4z&#10;aXGr2DeRD50c0oCKu8qWTOR6AjOD7HBr0HRfgB8QdR+G+pePLeLUYItLkUG0ksZUaaNnjRXjcZBJ&#10;eQrs44jc5+6DxWraFqVm/wBgvRcCaLH7mdTujzjA55XPvxX0eVrC0qPsKck+XTSy/BFcs4rYpnxB&#10;q9vJJ5TssssizzSdzIm7a+eu4bmwevzH1rN1HUNV1KXF1ctJtRQrM5yFA4GfQY/CtiPw+cTNLKyF&#10;Y2aMiPduYdF4PA68jPP50t14eu7VVe5s2CyKCH2nAOOn1/wFepzU4yJ9o+phTaVcwMvm2+yMsVWW&#10;OM+U2DjKscbvrz71at5vD9pOymzuGbY3Hmjaj8YPT51xnK5U5I+bg503WZrREkn8xW+YjaNpY9Tj&#10;1J9qgTTFf5pYV3NjYyMVPX8jVc3NoyvaJHffDbXvCGi3V9f+GvFWnabcHR5Yrr+0rKWFpl2puSCV&#10;HlaN3Ixu4JA5wCwHVfD+TQNel/4SPwX4mtfDdx5DyfYpJlZTsVMxuQRlW5YMU5csQB8ufH7Xw1cz&#10;OyfY9s2whlmkwzHAIK+vH4d+cVZXwhr2iQXFxPAsJhjRpI5DhkZgCgIAyudw5I9OpwD5uKwNGtdO&#10;WrN44iWh9aeL4PiT8Vby2sNT+IHgW9k02O2W0OmeKI41KzqCgQOIwjxKio5IVmPTzMglnxW+Gnir&#10;4YeHbOK6H2zS9USG50+9XUorjYfLG+NxENqsG3AcnKIrZO4hfm208SXdv4LXQJtDjS4klSe51LzO&#10;XRQ5hjC7RgbX+9k7sL0IJPoH7OeiL40utasHuGW4WxieJWXcGXfy33hkgYHturz8HlawclKNrLyO&#10;94z2nuhBJIr+Y5/i6AdOlXI2mXkDhq6LVfAVxpZbdH5meNozzVV9KtYpAtwhVduVYD9MV7sZR6HP&#10;yyuZCz3vn/JH8qr83v8ASrrXdy43yY6YA5q2+m2rpu+0rw2BuapRpDuuAd39PpW8X1FIpQOjjMn3&#10;t1btjqcdsFeVm46qrc/WsxtCuBGzAs3oA3WrVtpV1tyLU9ByRRzPcixvx6vFeyxxwH7xXdtGCeeB&#10;XqXgfXlhKxnPHqOleQaXZz2U4mWI8bT3Gfb/AD6V6Z4I8WeC4njbxBc3VsqsMt9maTPPT5M56+9T&#10;zyaE4n0V8IvF13ZTRmB3+Zh+H5V9l/A34zaroWmR3cDysRH79a+Qf2e/Gf7MKX1uviHx9Zo0kgGy&#10;4kMbHHs+K/Tj9k3wj+yP410b7H4d1bT9Tu/LBkht75ZSF9Sqk4/GudqUpJIH8J+Rf/BTL4oav44+&#10;Jl9e6k8rLwI1aX5V5PbHXj9a+XX8U6xoQG25Y5AZHSQ4Yev6dD0xX6Kf8FlvgT8IPCfxJubjwZqW&#10;GmXMkO4Hym649cfh/OvgK98E6bqVnFHB4jhRlj2+TMrfIOf4gDnJz05r0pU6kYoi5V0342+L7KL7&#10;PDrVwsZX5oxIdpHoR0NctrPia4nlZhcPtd8qu7oO35VsT/CvxFHL5tsbe6Xq32a4U9umDg/4VzOr&#10;6Be29w0MyFWXhlb260IlyZmanqZnZjLIGw3y7qoNqMnmCQv353dKnv8AT3iyQ42t61Qjjl3YL/N6&#10;elaqQdDUsLsSHjcvy4U45rotLuBtWN8N6M3Brm9Gd93lk96va94ht9IgTTIbxknk2m4kQf6tfQf7&#10;R/QdatSZJD448bx6fE9jpCLJMufMkz932HvXG+E4tP8AFfxBs/D2q3Jka43STLu+ZlUZOcdPSub+&#10;JvxIi0q4ks9EKJM33vm3CBQO+RgnHPcZrqv2bPhH4j0zW4fiZ4rufs4kjdbWyuEbz5Qw++4P3FIP&#10;HUnrgd6qV+SAuXmZ9C6FbWljp0On2UcaQxoFjjj4CqOwrXtLn7GDJBKeFwpX0rhvDHjNda1G40tr&#10;UxyWwHrhlPA57HI/lW7PJczW3lJN/rFK5K+o64rndSXKawtF6n6EfsseAtA8B/Dqxezt/wDiY6pp&#10;Nrd6w0khP75vMOMdsZ2/hRXlvhz9sLRYri6vbPTodkzbVhLY8tQzkY56fNj6AdKK4/eOnmifgZId&#10;44OMdcUxHGcmlbOeBTAMNgGu484mBbFCcHr3qMEHpTlOOlAFxZ0C4FNllRh8tVtzbcGlVuOKd2B0&#10;nw/mZdSlQNjdCRz9RViLUxIywPcYyPut9KzvBMuzU+QT+7b7tW9S8DassP8AaVkxfcu/b3ArswvP&#10;zXijOouY2LW72IQGxxxxn9Kk123tIJFlhtoodyg/LGFwfwFZcc5i2qT6bvr3qbxml/ew2senxs/m&#10;KPlXnn0r07uVO6OVx96xZ0XxDdWNytxZXZSZONyMeR6fT26Vvav4p8P+JtMCeKdMRZrdcx3Ea+x4&#10;I+uPX8K4zSvCWsWNs2p6jex2seMjzWz/AJ+gzVHUNQlvW2oCIwcnjlvc1UcVUjT5X+I3T1uNv71t&#10;QvJLkqVB+6vovaq6tIw2Z6tTvOKJkCnWEKu32iU4UDOTXDfW5qWL+RIbKO224Y/N7VTgRZDmU7qZ&#10;dXT3Mpdjx/CvtVdppl5U4/CsalT3tTSMSW7strFrfkd1qpgg9M1KLmcg/vKiYuec1y1JRlK6LQrn&#10;dwAKTccYNGHoVSTyKzGHUZ20o+YfLQqnpinRpg4IzQAsMTO21F3Vr6dYLbsJZWzJ/D7VSt7ryflj&#10;RVqyJ5CmS8fX++OK7qEYLUzqOWxpLNjhiSfWnCYx9H+8Kz45pWH+sj/7+Cpo3nAbPlkddocHFehG&#10;o3szlcepcF182GlPtlacJww8zcpqKKHzrfe9ykeTj5u1E0MdnFvS/t5OcFFbkVtF1OUnS5chuH6K&#10;y9OrVIL2RM7pCcdfm7VmJdAgY/KpY5Vbgjbn36VUZyiDimXxfhdofr/stUn9plONzMo9G5NUVVA2&#10;8tt9fepI2jLczH2FUqk+5PLEvf2lKPmhZl/3pDSfa7iTLvO2T0w1U5U+f92+5euN2KREZCz/AHeP&#10;XNaRlImVOLLn2hz88kjlvTPWnAkNgh23c/L2qpuIHc1IXdgoLdKd7kpNFmS4XGcN/wB89KdA8ijb&#10;uz+FQxhXX7xz6YHNOiEiHfFKMdG9qdmDZJmU/IrH1p3zAM2f+A/jTCWLbk+b+9U0CmJd24EH25FV&#10;YkMxEnCfN0JP0p4MaYKgDd28w04sx+dCOtEg4Ixnj8qBxCNQxZwMHsNxx/OnAyBtrcd9w7e1RR71&#10;flflYelShd4YMvsp29KdhC/MF3q3J9KlEuG5Cn+VQxqofkHbj0p5Mb4Owtj07+9PlYE73SbdylTz&#10;j6U1Z9syqqqFZcn5f1qPIK8o3A+U+lEU8SnaXX5v73p+XrStYC0LhcnH50PctkIu4NtyeeOv+FV9&#10;7FtxI/xoC/NuCcnkndRHcTRbN+gjwE/h6CnR3rj5/wANtQbD5e+OJR2znPNSQqigLMvOPWgmzLAv&#10;3ZgoiYblx8rGrA1R4BhJuc4+91qgA/ccueKQwvu2zDaTz60/McTUj1u8iUnI2n1UHIqQ67ebRJO/&#10;y5ACiOsO4jJUp57x9hIuM/TDAj9KtRO8MYLFm7ct1qQkbC63cD95n5m6hqmj1+QnMkY+90VutYYn&#10;VWZQ25qkW6GcY59+3tQUmba+IDIysiZXkc//AFqcNaicLHMSR1JHb0/KsLzio3Rr2O30HFOS6BGD&#10;CGPu1HKh3ZvDVYGchkLKPuluw/E0C+09m8wRsDjnawFYqyIqjdn5l+baevHSnM1s4wVbH8RqeWIv&#10;e7nQJqdj8ySMw/ujjp69akaSzuB/r22/7P8AOubWSJEWSJec9Pu05L0hNw8xju/hcDNOyDU6BoQj&#10;MkNw27rjdVi3klSPcLhuRjYR1/Suc/tuaLKRxybiPlUbT+uKn+3vMnm5wf8AaTtnp+gpe6HvGwrX&#10;0UzXa6zJCRyUbJXGO4PBrQsfEuuQzZE1vNuXKsiBeMe3T8K5izMcEHkRCNU5wm0ADPWpYpEQ7QqK&#10;QR930H0rOUYyNouS2O2j8f8AiJE2falWNR90XEn6c4qO+8a6xqUZSe8uuDx5d43P4g9q5VbmRnMj&#10;XDbW6fe/rVm3uNsW1Qm3PVkGD6/596j2MLbFe0mW5Li5upY993dqw6+ZeSNjv3Yg/kO1aVjoGnXT&#10;JJceJbN2kXLLM0vHf+IYJ/GsVbyMsp37SP4Y4859+lSMsDhXVFztxll2lqiVGNtBxqO+p6R4F+B3&#10;gzxbN5o8c6fbsz4QK5yxIz1zyMHv/Su4h/Yr0+eJ7p/HPytw03lPsXj1Az1HpzketeBw+Wjeal35&#10;cisNrJMcH/P5CvTPgXF8W/F/ia10bw6t1qGXEZkuZCI0U/w7/ujp379K8XFYepCLlznp4etTlJLl&#10;O8j/AGJvDpZXh+JDlVGZWmtpNq8YyCqNn5uxxxnGTxUth+w1Z6/LHZ2+tyXTXDRhvJsbndgk/dBt&#10;gHyMHkjnjnGa+p/h5+wt4+1XTtPN1NHZXlxa+bdSCbclvx/FsmYZyTwASNnIGBjprX9hr45WmqFP&#10;DXxHh8lnUib7RMVdjHu3A+ZkY+UAkZPGQOK+ZqYzllbnPcp4WPLrE+RdH/4Jxy6lC1rpvgvVrtlJ&#10;2SQ6LM2/G48F4wRjGD0Pccc15r4t/Yk/ah8OePtGj139l3xxq+h6fqMjySaPozTCeDayIUweeXQl&#10;SQeCp54r9PPDf7I37SWizwyxfGaOaVJkEcLahcMnl7UDZUP82OMr6L/F0r0zwd8Evipb3rGbxHa3&#10;0Cv/AKVeXEMzRtiQ/Lh3Iy2OQAOME8CuGWYVIve5p9VpyWx+RbfCW60dJrfVf2GvicYx+8X/AIpl&#10;YtijkgkT9Opzx1rjvH37O6+NrSRbX9l3xxoupKmFuYZLOHaQASZFkuNpz7tuGOtfu5B8HvD1wBLr&#10;fww0u+mwN32aRBGvvt81VBxuHQYOCSOzz8BvhPqpVLr4HWtrDMxf7TaRwrubK53gHuB97Bxjr0NZ&#10;RzCUZXt+I5YWMlY/nMP7G/7TPnt9m+GV9JGWwkjX1mC3GRkCc4OO3X0zTb79kj9qDSdPbVbj4Say&#10;YYziRoVSZlP+7G7MR7gYxz0r+i6w/Zp+EzWqrL4Ajg+ZY1WCzWPoDgExjJwcZz8oAJ9TUEn7Hvwe&#10;ullF54KuE2/LJHBfSxqGB+98snK8HqTzgjBxXTHPKnWJh/ZtPufzdw/CP4wz3TWUXgbWGljbDx/2&#10;bLuXBxz8vrxUt18F/jZYxpNd/DrWo0kbCtJpsoyfTla/o/T9ij4OW12qRaNM0PmNLdRzXMsmeMKd&#10;zSMQAWIKgDkKwwQKcP2I/gY5NvN4Kt5i27zPOtxN5ic55kzjJAPACg9uATt/by6xJ/suC2kfzZy/&#10;Dj4pJM0Z8GakWUHdmzfIwM+npVV/C3jmMgy+Gb75h1+wyc/+O1/SVcfsF/s4xweYfB9tbtFcAIsd&#10;jFtKgA4IVeTkj69zV+1/Yj+DmlyyQ6bocEStCW8+OGPzdwwMBGhKYOPvf7X3TySSz6PSIf2au5/N&#10;Q3hzxpDIkR8K34ZlBANhJnGcZ+761X1PStdsXZdb0d7dh1+0QmMj/vrFf1IaR+zt8OtLlBGnpI6w&#10;kCNoV7EcHCqCec9M4x6caFz8HfhvdpHDd+FrAtkbnazjbd6knbycnHXnHfrWX9vVP+ff4g8sj/Mf&#10;yn3MQc7lkjB7qrjA/WmjSLqZPMhj3L6jvX9V918B/g9fGO1f4Z6LMpbaFbSLY7Rk7iS68LjB6g9e&#10;tYWs/sV/seeNEz4w/Zf+H998rNuv/BtjK3QHILRE/iTnirWfX3h+Jm8ta+0fy2/2feMmTbvjqWHa&#10;tbTfEnivSrdLPT/EGo20cJPlxw3UiBSTzgA8Z+n5V/S8n/BNf/gn7dqJpv2Pfhb5fVV/4QmxVvzW&#10;PnJ6jNY+of8ABIn/AIJv6zbMl/8AsmeE0EjkmaxtJbXH3j1gkUjvwOPbgAP+2qUt4MPqFSO0j+bd&#10;Lm7ub5ru+uJZppGLTTTSFndjyWJPJJPrX6s/8EPP2jPDX7N/xY8Nfs8eL9VsdM0H4jeB21bUtTvs&#10;RRSao6R3cAd2O0AWz/Zx0G6MY+ZyT9mzf8EJf+CXV/EZ7j9nVULM3zQ+N9aQYPG3AvOMdOB7dOK5&#10;34p/8ENv2VNU8J6T4a+Ccmq+DpNLkkNq0l9NqkJVySUIu5mlUZLEBGCguxxlyairmlOrFKzQ44KU&#10;dz8of2+NK+F9v+0J8SdP+FviC11Tw/pfivzPD2pWa/KYbgLK9sTyGaF3kiJBwfLBHWvD9Nl86Pa3&#10;3SPWv1a8a/8ABvR4r8YxXFjb/tBQwwwlnjjPh1I4ZZdvBJjnZwCeNxjyDng8Z4+H/g2z8cwKHt/2&#10;ltGXzMfu20WbI46A+bj8TtwPfiu3D5nhacEpSMKmDrS2R+dNq4VFAJ+bndu6Gta0PmRKwXb8uN27&#10;r7/59a/RTSf+DcXxiLmNNX/aRs1j3Ymis9BLNt74ZpyvT9ccVuXX/Bu3ZWAWC0/aS1RVLfLNJ4Zi&#10;bnjriX09PT8t/wC1sD1f4GX1Gt2Pzf0gmZTaoE/1gbcwG4cYxn09u/4V2/wx8G+JvHXizT/AvgrR&#10;Tf6tql4lrZ26/wDLSR2CgegHPXoAM191aV/wbzX9vvm1H9pS4jhMgSNofDP3sDJxmTOMYPTv7V7P&#10;+yZ/wSa8N/sqfExfijF8SrjxFqtnZtDpr3umeUlo74DttD/6zblQTyAxx1NY4jN8N7F+z3NaeBnK&#10;S5j1z9h/9kTwF+yV8Ol8PyQ6beeKpljfxB4gNsN9ww6JGeSkSZwqjr1xk8e4SSW1z5lurwruGWZI&#10;uh5H4VwetaX8SNR1DzrHU9Jt5Vtz+58mZQ2CBk5Y/lnnseapXH/C74rRZNOvtJkWNT8u5lKttOQD&#10;tLEZ9unuOfi6k61SfNLdnsRpwjGyR0GqSaz++bT/ALRLJ1Zo15Iwf7xwf5jt6VlW1vrF5teTSYfM&#10;kYBZLiNWGBzggD17k1mwTfFy0tMXVvaruVmjdL6VlXBGdy+QD3bHXlecdq9jrnxE+1MLbQ5t8LiG&#10;bdIyqZCc/wDLSNcrt6FdwOfrjOUJGnLFGrdfD+4hDS3Xh7RyjZDhdLRhk8k7duCc/hnPrWj4c+Ef&#10;w+1DUhca98M/Dd5MvyrNceG7UsFxjGfLBH5nr3xXLL8QfjHavItz8O5J5EVmEK6pCucc/efaOTgd&#10;e5xkrg79h8R/iHiS7HgK+8yELtiWa1CyqSwyG84LkbecnAHQnIqY0YrZClFM6rXfgf8ACi2EGrWv&#10;wl0V7qHdtmj06KMruHzbSF3KDxkKQK80n/Zs+C9hfXEkfwdz51mbZpYNUuiRF8vyZMucZAI9DuI5&#10;JJ7m0/aEk8ybTPEvhDXLUQgmO4bR3mjlXjLKYPMyOR1wfaqyftD+C4rnybrw/rMJkfy/9I8P3cak&#10;k8YZ4gMZHrWUsDQqSvKmn8kZqnFdDjrL9nj4W2li0eheBdWspJLdYHUa1JIrKCDkiVnUuSAS5BYn&#10;qTznndU/ZFGqeK0vo7e1a1mDxz3l1cbb+2Eg3SGMmCRJMuFJz5ZPOCANp9Esv2jfhC97Ip8RW8ck&#10;ahz9ok8pdp6Eb8DFdbp3xe+HusQQ39nq1m0UwysqXAKnHoRwT+NZf2Tl97ukvuIlTj2PDIv+Cafw&#10;01Czu7C98TalNHqDRtP9ojjbaqbv3acfukOVyqbchADwSDxvib/gmp8F/hJYJ4yivrCaGHU7C2kk&#10;1HRzMIpppkghmkIc7isksS+YF3xoMjldw+xLbxh4Xuoj9k1SEq+fm89Wx/h0rmfjhoOj+N/gx4q8&#10;LQ3SM19odz5Eitny5ghaNx7q6o3HHFaPKMBUjZx+5tfkzL2cOx856l/wTtuPFfhi/wDhprt1bnyY&#10;2kie7hkm0xhJNKxhR/PE2RkfMyDZhCmDknxfRP8Agnn8MPine6P8Nv2ktFOn2mhrLp2m2dxLqEx3&#10;5Ta4ubUt5EePn/frs2sB2+X9CPB+veH/ABR4W0/VWum/4mFnHKrqwDAsPXPXNYvxB8F+EPEISPUt&#10;Ymt7lI3jtr20vmtriFXGG2yKRgHAypyrY5BxWdLK6OFq81FtfNmsYR7H5w/EP/g3UGs3Vxr3wN+M&#10;HhvT7S4UvZtf6hNqEJbn5dotuhJxuLuRtzj0zNI/4N6fHiS2lp4i+Imh3kZkKS3VnfPGbXEabZ1E&#10;lvkneCPLwQMKS2CcfpT8K/DniTwYlzouqeKNMv8ASfMzptwsflXC8DcsuGKStu53jaTuyQO/Ratf&#10;2unR+ZFd7pNyhNvO36nNeh7fFbc7+8mOHo83Nyo/I3UP+De/4qaXpmpTza55s1vNt01re/tIxcxg&#10;S5kkWSQLFz5YADHIPIXk15DL/wAEP/2z2QXM9r4bs5EfDWdx4gt5JJcZDbfIeUKAQMZwTnkLg1+1&#10;t/4Cl8WXiX2uajNfyK2AlwwEEI7BUB25Hr1Petaz8C+HtA06K3t7f94p/wCWIKoPwHX68/zrpp4v&#10;F046Tb9TCWBoylex+KC/8Ejf2p/DFzJZXPwj1PXre11IGxutPkR96bNxyR/CCCCrhRuwVzyreieJ&#10;v+CeHji8XTb3xp4BvtGuJlMk00elHywzKu+NV2btzRKykAAbmxuAwF/XTT5Zo55bCGddv3sOo459&#10;K3bE70QSFfNX+NSBmvMxEMViKin7Vp+SQ/qdLsfhi3/BNVNR8OSaxr/iW5tbgeajR3WmtGWl8+Uq&#10;qbsD5YmiVmIjQBeCeQOSH7E/jrwZ4q03xJ8GvGdlLdaSpE39oXCbZVJYt5iKMpGVJQghiFwfl52/&#10;v1f6HcOPONqJlfJxxj8vwrLk8JaTdBpJvDdmrSLiQrbpkjv25qqdTMqcuZVm12aRpHD4ddD8e/EP&#10;7NPj668MWOrT2Wmza5efNNoOnXfzhcf8smlAWQ+oYoMc5NeT6x8L/FlpZnUL/wAE6tbw4BM0mmyv&#10;EAScHzYg8RBxwQ5B7E1+7Evw+8A6iqrqXg/Tbpgw4uNPhkAP/AlNc98S/gf8L0+FWsR6P4C0a0ks&#10;dLnns/sunxxeSyRlvl2KMfdA49BW1HMM0o35pRkvSzNHRpPQ/BS60C3SaSBb2FXjbDK0ygg/nWXf&#10;aJeWw+0RFlOflKnGfx/wr7G/az+Hlp4s0pvCtrFbw32r3UFla3U1urtG8s0cQYcHn5/xr6K8d/8A&#10;BFX9iDxHpM0PgHR/F3g+8b/l+0XxNcSqXGRkpcvKu3J5C7c8cjFe1hM8jUiudWMamFt0PyjfW/FF&#10;p+7hv5uvCyNvH65p1v8AE/xLpThZYoZhnJ3R7f5H+ldl+3D+yR8Wv2P/AIyyfDHRfiOuuWLWKX2l&#10;3GrWkUL3MDEjbubnzFIbjf8AMFJXnCn5/j+KfiW5Qtqvh2wc7vmMM5jb/vljkHOfyr6CjUjVjzR2&#10;ZxVKfs3qe1aT8dLeQeXq3hxmXqwt5FyPoCB2z3r3r9lvTv2ePjx4it/CGofEmx8N6reTrFb2uv8A&#10;+ih2Y4A8w5jY+wcn6V8S2HxBs1k+2Xnh+7jU8K0bLIv8x+tNu/HuuTak0/hO6t/Lj2lYbu3dZOSF&#10;xyOWLMAAOvQZrSUdDB7n6fftO/8ABNL4xfs86cviXUdEafTJYleHULX95FIp6EMmQRjv1x+dfMsv&#10;jnxL4A1Fv7M1O4tJFY/NDIUI49QQe9dF+zF/wU5/bg+DHwzl8Daht8W+A5Y/JuvDWrSi6itOp/dI&#10;+Li0cBsnChehZSADXD/FP4neDfiw83irwnZtYSSbmudLuCBJA56gHo6/7Q/HB4op8pUk7amT8Rvj&#10;R408UqsN34r1CbrlXunIB9evNcmvi3xDGd41AMAcfMgB/TFZN7cskvKY/vVTN06Ny3A4ro552tcm&#10;x2C+P9R/5bbWwvPbNVbnxjbTxFDas0nXcJBjHpjHX3zXPefnLLye9Q53MTj5sfeoVzO0S/qGuWs2&#10;5ntmX0+TPf2rLn1KCJ9ynbx/EDzUwZkT5W/Sq11AskWGb5u3FUpjHHxHa2EfmQ/PKeFVen1Ncv4u&#10;8RHQ9Km1e4k8yV2yvzYJkbhR+HX6cVoahZSQksnzbe9cd4p0zWfG3jDSfh54fiaS6vp0jVVxy7tg&#10;dTxtHzHOOO9XfS5lI6z9mT4QN4nurj4xeOrc/Y7ObdpaXEbYup1PzS5I2lUI4GTkg8YHPpGo+NIY&#10;/EMN1dXG1WuAPm67SfQfXt+ArrPHujaX8PvBmn+B9AiMdnY26RRfuTH82MsdvqcgnjknOTxWD8J/&#10;hdrniXwh4s+OTeAZfEWn+FGhs9N0xlVkvdSnR32hSR5nkQKZWUZIaa3ODkVwTm5u7OqnDlieueOf&#10;2fNW+D2sarYeJ4ZrcrYxTaesNwPLkcv+8aRc/NtjMO0jgeaeueOJnv28his7E7vy+ldl4u+KOofE&#10;jwBYt4hnf7dpdrFatHcHMqqgCAH1OBz61wMsLfMI1bbuwgHV+e3vWvNyx1JlHUsQ313Em4yt8396&#10;ivqDwF/wTduPE3hi11Lxj8U7PSb54laSxtrNZvKyPuMxYAsOhxkZ6EjklZ+2gV7OR+GrE+lMlBBy&#10;O9S+RI6kBe/UVFJkda7zhCMAnBpwODyKRWGeT3oJG7g0FMcCCu00fMDn2owOpoJTNBJseDXxqGcZ&#10;PlttrSt/HHiDSVkskuEmhyQsM0YIAz2PWszwdJs1PA/55tVW6nVriRS38Rx+ddOHqezbFJcxoyas&#10;C7Mluq8k/K3FaFv491W3sVtLK1t0Zf8Alu6CRvwz0rnUuCp+aRaVrteoauuOIfRmThrqXdR1XU9W&#10;n+0atfSTydd0h4/AdBVdplwVAx/WofOLPwKC0a/NM+76VnKpcolgjMx3Odqj1pt5eoym2h4TPLep&#10;qCa7kkXYOFqPJY5NZSqaWGoocZm/hb8qa7u6/MfzoA+bpTvLH3jXO7ssjGT1p20Ac04ReoNO8s4p&#10;qAEe0Z5o24PFSeTk9M/0p3kcdaOXyC5EN+7rShc/OBzUwiJGcU0RYGAlUoMnmI137sk1J5eeQO1O&#10;ihzhduKd5W1tuK0jFicgjEm0Be/+1U0UMoO8vg+u6mxQgdVp4i29jXRTUkRIs2rXkRA/tXapONvm&#10;Ej64rQGq2ZTy5/Jkb1ZTzWXHCEPrmrCRx43N19q7qc5RRjKKZPdTWUzKbWz8v1Kv1pke5jsAb+VR&#10;m4C/KHx2OetTRAsMq+6qd5SFawoS4zjPFSxqwAJ60JFu+4cnPzD0qURBSVPy+4NaKJEnZhG7s2V5&#10;7ZqWONnLNnnGOaEhVeePwqSMgfMF6rjmtVEhsRYyVUxxt/tU+KMyfMGHFOiXajYPA9KIpiTgwdO+&#10;OtWkIXyXJDofu9akH3f3bYH8W6lKuf3nl/dOaSQZQLgfvOPpWkdyZEqnDZKbV2/w+tOjnbbnZx0G&#10;U4NM8lmjAVSqkdAxpIdJWNlmVzu9fMJ3fnT6klhCSMFOO+O9KgdH+WPGf9rrSRIODvbcTj61YNvF&#10;EAHDBvr0pgIXDJhg3PTFIjxwr8se08cetKsTbcrnr8o2mnLGzNhpGX1K9BQG4hkO3Bzu96dGwUbC&#10;eOuW4OKdChZd69+KkEYZdjxqA3fcKCeYaSrrsBz64yP50eQpjaKMdP4hjj35p/leXhgM44Hy094x&#10;jc55yOi0BzEMFtIV2SXG4/wnaPwpxgkD5Kdvm4P+e361KsoWLbFIvy/wgruFaelaBqGqR/aFu9Nh&#10;XgbrrWbaDqfSSQH9KmXKkOOpm+UmwgDbnkrTREg+bdlh612WnfCjXNReQL4r8Ix8Zb7R4005QATw&#10;cmbH6iuj079l7xPq+02fxL+Gce5QB5nxG04EMRnBHmkg+1YvEUY7s2jRqS2R5UoPcMPr2qTymQj5&#10;vlPIDdsdv1Fe7WH7Cfj7UrctB8afhHI/H7hPiPamQj/dAOeSOK2tE/4JsfF3XZdtj8V/hjuWZV3S&#10;eMQFBYnBz5Q446jjke2cpZhg47yKjhK/Y+cVt94Ad1yPypyWsit875wf4h3r610//gkd8YNRiMaf&#10;Gb4exsy9F8RB9rYGR93P6fzq/D/wR2+Kpk8m6+OPg1ZD/q1WeWTzTjO0MgIzgN8pwRjPTFYSzTAR&#10;3n+ZrHAYqW0T49SOXLHZ/L1psiyL8/l5GcfWvtaL/gjH8XBI0H/C4vDylJFSbdp94R1PTKc9OvQd&#10;yBWxpn/BET4pX8rQH48+E4W8wx4a1uDtIzy3HyZwQM4yRtHJAOX9tZb/AD/n/kaLLMZ/KfBcl1Oq&#10;eV9kkbHGOeOfanNqSxcyabJuPO3gd/fFffuj/wDBEPxlcTeXrXx70eHznUQeVpbFnLMoUjdIobJY&#10;Dg9SQTkVsx/8EM9PaKE6t+09HFGceY0fhUYj5xgk3QA575PUetZTz3LY/b/Bmkcrxn8p+dtveQ3D&#10;gGJlP+0vSpkkhkT91ISP7u08V+i3hz/giR8P2u2h1740eJZ5BKF26d4fihxn7vLmUMTlfTHfhga6&#10;XSf+CJf7MM0Ky33xf+IW3yXlnZtQ0tdiL1IUWbYBX5upIHB5rF8SZetE2/kaf2Pi5a2R+Y8aOz4O&#10;35uhPelksblizq6lfYCv1p8P/wDBGP8AY50BFj1OLxDr7mTiW/8AEhjGRzt/0Uwr/U5Oc8bep8Nf&#10;8E3f2MNE09YtI+C+iXcjLE8kGpXMlzImd+VJuZHG4cdNpYDGCQc4y4lwa2TZpHJMR9po/G82kkcG&#10;ZEVW4+bcB+PNRyPKsahJkZemVbOPT9ePqa/cDSP2Kf2XtA2nQf2evC9vIV3Nv0FMrhCdx+TGNxK/&#10;MOwxz01LX4MfC2x3La/BDw9bm3DD5dHtn+7IR8vy7TjI4I3DjoflrllxTT+zBmyyGXWSPwtiOqT2&#10;+ILGVlHG9c/4Vc0vwr4t14rDo3hnV7t5DhfsNjNKScZx8in256V+84+GekWcUBs/Dtjb/aLfEltN&#10;a28K7yV2kKqhwPMBBJI4LDnnDH+H3hvUbyWz1jw7bxoGUlYbVVVXWTlQUGFYlQ+OvzZI29OeXFEn&#10;tA2hkcY7yPxq8AfsG/tbfENhdeFPhfqXlttKyX2oW9uMkA8rLIG9ONuc5HXivTvDn/BJv9rrW3hT&#10;Ur7w3Zma382JZtW8xgCCedqbR067sdOcEV+ndp8HPhbBqcM0HhWbzreYTLAsktupYhAAx3JxuBIG&#10;7aN2W6nGxF4I0bTFa2iitf3cwXzHWUkltrDO9iBkblwoUNjncxGOOpxJjpfCkjojkuGW92fnToP/&#10;AARk+L95B9q1L4xeGIuoZIYZi8bY6EHJHXuuOD6V1enf8EeXt7by7/4j295NH8vlJGVV22ksOPmG&#10;D24IzyPT7ui0y5tX2tJ5kflp9oMckbGRoxzwFOWO5umMeWCMHdm3/Zmo28z2cmi3DXCSKFaPO5f9&#10;Z9xcYLDoSM5DHjgEcss8zKX2zeOW4OPQ+KdL/wCCYR8G36v9rs/MjhMrLBbttZS+wqCc7xngYBJy&#10;CBg16D4R+A/xB8EafFbaD4wvLVZLgJt+xbWKcnhvs5Bwq4JJ4Iwc9/oWGDUJZVuJtNvLW4bcZlVc&#10;7WK5XJaM4ByeOuQOcmrMD6x5tv5WoXZjZWNwzskigF+fufM34AAFugzg81TMMVWVpyudEcLRh8KP&#10;GLDWP2ifCFpHpumz/wBo3Sxxjy78/eBUZLuIjgHHOOBkfdyBXZeD/EPxd8RaXHpsugXFrdR4+1W1&#10;u1jHHL8rr5eWizkkphtxPyZBGMj06217W7m4exhto91vH8s6xr8sagfKwbcEJx7HjIxg1FqWqXc6&#10;bptEt4JtyqzQqf3uDgEKT1yOpJyRxkVw80ZdDo2MbS9X8Wtusbr4falDJblcrYyW3nRYSNyztk71&#10;Y9cgEqwAGGzXVae/iCzjaa60rWIbc4S4tYtUjCpICwcgAhlyFUdgCc4OcgtPH2l3s0k+o6deQvJb&#10;xoskaAQySLMF3bOd/wAsaZA+XhlCscAaVt4jF1bC3sPEKiTBaSyuCgP+sYEqq43Ak/iQvbrjKI42&#10;NPTreze9U2M2pIv2lFuFF9JMpDOOMHsFwflIIDZJrRubDQ7u0MNrdBsk5jNxLwGAHORuUFd3zZBJ&#10;6cisa58WfY4f9KF9bCNGMizRYcuFH8K5BOXBCgBmbOM5FWbrVIk3NPNJxGRiLABbhcBgpwfU84AG&#10;NvFRGIG//bmsXN6slwkc0bKvl7ZG8scHjYOnccD8McU+w8QNIzXdxBMu9mCxrNJzJjnJXGFAI5Jx&#10;kd8iuTTWpwGhnTy9qLEbiFX29MhV8sqRkEbQpDemMclpq6WkenzahfrI14ywRTRQu0MzBd+Cu91U&#10;7d3zEAH5RknAI4AdpP4mnuLdZ7LUp7V7iPzI5JLQybkY5Xnp3U4ABye/IqO48R6xHJbqRB5lrcMf&#10;NnY7thVl2uM5/iI55yMjHFczDPfJCtzba0sqySBIYppAC5Cgg4AGeRnjaffGRU0PiK/gufsd6zNJ&#10;JCyTKyvHGjDbIp+cE54243ctk9OhygdpB4o1PZDJeSafDCq7Z/Jk3EMwyBjk55UEHHAJzgc2l1eS&#10;6ukSG++yzNJho55IyHQEZyV5wRz6gng4xXK2eq306yXU88cxaNvM3Rg7cBmUDCk5+7145PQU0alq&#10;WWuTdRDynV3STY3yhcFuQcZ4ztxk5Ixk0coHXXvie381bjWraJY1kjZVbhUPJzuxwM5PXgDJxVh/&#10;EDyTKlmkYZ1/dpI3l88kAeoOOMAjn2xXn11qT3M2YfE1rbyNIpmV4BIud3XA27RtbaTuAwuTjk1O&#10;l7rs4Vbq40+RvOb93BDIHwV5A/et8ykJzjIznuQDlA76G8lAElxbLBNGu47ZAW7dBnkZBycZ/ka9&#10;zqM6uzvaxjcuYdvyAHnKrngAgDjsee9cxdavJtjuprtWklyxVbVmc5BJG0naMHIPAH3s9MBl3qUN&#10;1BFNDG0Miw42bnYv/D84yFcZJyM8lSOmBT5TM6Cx1i+ExN1ocjQBQkrxMrMpzk5DE4HQ8ZOOmOKW&#10;78Xz2umszXUjBjjZbwO5XOB92ME9+w4wcnFc8mryoI42luLibcga4muI1EnHfG1QegBOBjrnk077&#10;W8Qhj+0KrLP/AKQsbMQ5wW2gHJOMdFC8c4PJpcoHT2viXUJ7Z3EbSMkaiLzsrIxyM/K4BbA56ZGD&#10;x6RP4s1fUXaFLaaKSGNd48tQMZP3iR3OPcDAPQmsGDW55Jo5pPl3KxhR02Sqdy9gOu3OF6nPIyOK&#10;+oeItQtdVjn2LNnYTHJJGuY9v3mG8NwrbjjklMfMDgvlA6ZvEOpI8dtc2kMIdhtT7QNw/wB5VYt2&#10;ByBjnjvhp8S3ivGU0791CP3mGySM8feHryfZh6VkvqTXmy5ebKyRkRwRsdq4JwBjDN0xgkkk8cAV&#10;Ja6j9sikt7a5tn+zybZmt5JMlh0DHscbTt9GB5p+zQGo3jS8Z1ENiqfOTuVSxUDnsRt6H1zx8vFB&#10;8f6hZT4lTy+ud4AXd6c8d/qazzqjQ3ey4sW8uTG9Wc7Xw3QlV2gcnPIAA6DqYX1tLuxjhu9Ido5E&#10;CyNgvwynIzGo3D9QSMd6XKgNSbxXqr3EOpQ3smJGWPbLjYGJB3FTnHGQSBjnnBwaL/xvdSwRpbFZ&#10;pHVQ0aW7HPUZA2tzkYweRmqrBdQle2dLlmaIeYqyPHkbQp6HPBznbgj+S+XHHctPBJNIzO3lymWN&#10;Q0eflzkr+GMDnPTijlJ6mnbeIGu7OGeK4tZpNuJNse3dlcAHg4IGDx/U1HHqUGyM3Gk2u9lYqyyM&#10;ArEZHG4cDPORzz25rNnDKixw6aHZiGG+4aPIAIJypHO0kYwckjAOBTJLPU7W8j+12e1githJnzsx&#10;xuBzySOwAIIwMGjlsF9RZbu8t5fJNtHMrs7yb5mXZ2GPm6A4xjk8DDAGs465e2mozQPFmeaMm3WR&#10;lVSQpC4AxjoBkE9j9ZrjWmhjV02RwsdjSTQ7drgkAAAjI+h69CCeM59kSK15LDLcthswy+XvGVAy&#10;juduTjBb5gCeeeJlC5VxNW8UXdxZySeIbWO38llXz21JEKYO5XzkHZknIOQSGB64qeDxBLbXsd54&#10;fK3CyMzr9nEW0p127nJB/A5+bpVR9TjhmaOS0mjj8zGTHvAO4cDavTngHv34NJG/h++sWvrW+muo&#10;o2xIGVJPLYt3UD5SBgcnjbzjqY5ANxvFmviCOT+zrO42sohhuFjdowc7hlMjIPPy59CT0rL8QeKt&#10;ZGuRX2mW9jDHjbdW9w37uUlg2/cuCrrtPIwmGOQ2AUyrfWoIJVTzFZlX5oZZG8wAkcbz7AdQTkde&#10;eL6TaWlpGj3a+Yyt5a7HyBhei7gCMEYzkfMfwoVx0Xj/AExUWe88K2ULCHbcM15uAHruxnHU8/05&#10;dNrvhO7aEv4cUtLIAswmjkRcgnPKMuNo4JBHvyKZeR6HeQTTxzwiSBgGfySgC8nJzuwuAD6de/NQ&#10;XFhbWLNJBfnaz/u/OXcoX+78oGfz/LpTsK6HWdz4D1K2UW2nw3FuWZt0VxHtLDj+BVHQdcc8jPeq&#10;uoeFfh7dSEyeC1kYRqvDZzgt8394/jnp6VFoWj6ToEI03TJLSGFW+SNbUkImTxsACNxt6gnHUknN&#10;W7WG+ngWZJ4VZfkaRV2BjnJLAHA5OMAAfMSeOAlcNBtn4T8Kf2BcaRerfWtndbt0S3VxIHiIKFd0&#10;gbZxxkEfXHAxX+C3wzhlXZN4lZrePEO3xFfM2CONuJMnGOF7dsEiuhubVo38warH++UloYV8xVcf&#10;wkEHGQFI29PftEl1JbAC71Ta0ke1I8qElPzHglc5I4Iz26DnJGnEOYxU+D3haBHtLDxb4lsZHPlt&#10;LFqBkZeR0EgYYwSCRkkH1Axan+ENu8D20nxP8RMm7cqS3HBJCjBA2swG0EZYjJ71r22qPPD9oQ8K&#10;rblukIZeSCSMBjwARk4OBjirsusafFCZ1Kqqsxk3YGPQbifQeuPal7ONxXZg2PgDWNPtYrG3+L2q&#10;yeWV+aZSTwvfBDKTjoSRz0JqrqXgDxnrM9wLz4060olmZ4VtfMjVCSSARuIPXGMH8e/XHxNZqp8q&#10;aMFdp+Z+NvQ8c8duM8keoyG/j1GDy547Uqclo1dgwzkc4Yc46YqvZxYczOFvPBXxKvGjmh+N+owz&#10;Kv797eNNzEsMEZXGMZ9fw6Vcsrf4/aSubT4vQ3DK2Y/t2nI3HHG4Yz36jPuT166wsLmGONo7OeQI&#10;dq+ZdSP9Rgtg/iDjHGKLkTWtz9mmgVZNoypZOeMZwcMePYj6UvZofMZulfEz472H7jWPEOhXG5Ny&#10;rvaAEDqSMkAcE547Vq23xj8Z3aEwafo8y4x+61IsrMMcBgpBB55qCKO/+0MkunXHUlC1tlSoyMfK&#10;OOB9DzVkWj3e1ksuGbc21V+YfiMj8qn2YXQs3xQ8e2MBvbDwXZ3EmceTHqe3d04BdcZ+pH+DPC37&#10;UHha7+INr4A+IOnabpEN7cGBmv8AVIZEmUj7rCPeE3E7cOV3ZwM1Q8QeCbrxHol5otmrWcl1A6R3&#10;cMaboWIxu5wD2PY9q+cfiB+wv8YG1ebV/CXxSsYvOj/eQal4dXyt+77/AMm7GenUg8nk81yYqnWj&#10;G1JL5nqZbDLZXeLm49klc9n/AG3/AAZ+y38LPEvgz49WXhvTreTQ/F1pHqGn2dnJJDIHjcRv5YzC&#10;Njsj7wowVySOMdbpfx+8O6iNzaBq0ayHDbtGnUK3B2/Mg559MHmvhH4if8E3v2wfifbrp/jX9qe1&#10;OlRq0dtp/wBluGhjBXB+UleMYGM8DpivoTQ/hF+1W/hU6Bc/Hrwfa3htljl1az8ETSXDyKoXzyst&#10;4Yd56nMezJJCgYAdLCx5UpPUyxlTDykvZO6Xc+Pv+C6XjfwF8Y/iZ8PfAvhSaSHUvss0GoeZalH8&#10;uaZPL4YcgbXbryGyO9eJ/tq/8E8fDXhT9lLwn8bfhbf2N1qmixy2njLS7ebE0Nq0zG1uGViC0iKy&#10;LKOWBk3fdUkfX/xe/wCCWHjr4j+OrT42eJv2l9W8SeKtK8p9Oe18PabZGR4m3Rj7jRHHPDo244yc&#10;Dn59/ah+OH7bHwbsbjQvFumfFe0s9jQXF5rWj6C1jMjDhRNb6dJCQV/h3E449a9/CyaqU1TlpHoe&#10;dWlTlRcGvmfmZf3Oq6XcsbS/mXbgArJ2xXSfB/46ar8L/iDYeKda0qHV7O2mUzWU21CwDKwIcDOd&#10;yr1zuG5eN2RF460YXGpzXunWhjV3Zmt2ZSUPfG1VGM54AGPyA4q9tpYXZHRlYnDKwxivqFGNSGp8&#10;7LmpzPqe5/a98CSeNdc8a6ZeRvHr0kJm02OGSMwNEAFOXVVJCnbuBORu5xXB/Fv4rfDnxhJ/bvhc&#10;XVjrEjKHmt5mVZU77lX5d3+1gE8Ak4Arw3DR/e47U3znHIxjtUxoRjsU60mtT3Twz4X/AGhn8Lwe&#10;PbjT1bw/cfLBqOqX9rFkZxkI8iytz0+Uk/wg5Ga8fxAvgn2a/wBLX5ZG/eQt94Z6jI/nXjcV/qGV&#10;ht7ybd0XbIfwrptFGqQ2ub7UpjIwz5RkPyr7+9axoykZ+05T02z+IemSbVnSVAOp8vNall4k0O8O&#10;YtVhOeNrNtP615al1dgAO2fpj+lRyXFwRkbV/wB3tVewqBGpGW57KskNwdtvKp29MYPH+TTZRubY&#10;Ww38Wa8X/tDxHbqf7LvGi6HcrlT/ACq9p/j74iacFmN5HcHd92VfvfUDA/p/Kj6vV7AqkWeszWZd&#10;GOB9axP2TNHn8S/tJ/8ACSn510cXE6KkZcsSjRLgD5uhPTnOD0rBsvjhrlrayf2v4XhkbacyQv39&#10;eMf1ruP2ELuCXxpr9yIJNpt4nZ1kYY3SmP7642n95uz6KSOlYVoyp0ncqL5pKx6V8bLhmvt5YKNv&#10;A+7t4GeMdsD9K9u+D/xR+G3wz/Yr8A+Ddb8aaHpy6trGta/eSX9wsE0t61yLFgGdgXQQ2VsNqjAI&#10;J53V4h8Y4C+typIu3f8Awk57Y6jAPINa/wAD9E+H3xM+FFt4X8caF9vvPC+rXdts/tC4iaG3uGS4&#10;Q/uZEyrS+eBuzzEelcD3R2dLFnxr4o8A+K/E73XhPxLpt5OYy80VjdK5ZQfv4B5+8ASO/vSeFEhk&#10;8RaTA7Bt+p245J/56rVzxemg/DzU7BfCOlQw6pfvHpOl20am5vLkySKojR52dkG8qWYEYwORXqnh&#10;n9ijx/d+CfFXxB8J+KdL1DUvhtHZ3PiLTUuHf7Tmcw+ZBLtG/wDeRsWUquM4BbFVKfu2DlR9NWms&#10;EQr5d4y8YYbh/WivIfCf7R3hzXNLW6FrdRyLhbi3bG6GTHKsM8Efkeoorl5Wb2Pw5WNQf9KuFVR0&#10;5rPutokZUbcN3BqYyseF+tQP8yljzXu2PJ5SLqxGakHTIqNcA809elMUhckgflQ27PUUAY5oO0/d&#10;HNArGx4PG7US2fuxNTm0CZ088OcMfypvhEgXMjZx+7roLVI/LUsG4UfLu9q68NTjPcipLlOdOgyg&#10;5L/mtNk0abj5xj/drpnETN/qW/A1ILOykVS9s5rr9jHl0MfaHKjSLlxjz9opqaNMWALc+tdSdKsJ&#10;FLxiRefm3LxTG0pCMqG64+72ojh4k+0dznBo8n97P4Uv9juvIKj2rcOnSDkhvX5lqLYA/wAyD5v9&#10;mqWFiHtjI/s1ievNPXTXzjd+NaLRxlzGDjNOWFYo9skKt781SwsRe0Zmtp5Py07+zsjHWtJIlByV&#10;GcUJsjXG1Tjoa0+rRJdRmeNOPcc0Jpu4kiM+9aSIp5MWc9fanhE3gLHwF/Oqlh4jVQyl07aW8xel&#10;OOmsOTWmY4nJ3q1AiXyvmTI9KI4YPaGabAABgDjtThpxIyMt+FaMdqj4yPlHQYp4ijPyKCvviq+r&#10;on2hmrp4BwAfmpVsQEwW43etaiY2bFX8dvXmm/fKo0ecn8qr2IvaFNbMH7opy2SqWBbvgCryWaM+&#10;0/htNOWzOPmA6/Mx7VooITZTWyhjVgw+8OtSRWixnKBvlGasOkCsAMNt4+tTKlsP3iuzceuKrlRP&#10;MVWj2pxGBnrmhYCi7B+o61dNup+9y3UZpIkiBzKp3dlC1pGJJBFayn5GFSx24jB3Dp+dTRbi2fmP&#10;p2qSGI87lHzcVpyktleKDAYtu6+lPa1Ij4i+Vv8AGp3WRV3fLtyNir7U4KzoXYM3v60WYuYjjh/d&#10;kAbTt5FOSP5OAT79MVMI3CEhSuePekiChcTA53ZUs3aqJuhEMAOx1PtTyIsbNx29cA0mYW3LhGK/&#10;T9eae6D/AFy7d23gL0HFVb3RNiRiFRtSXO1fy96kh2SqxBVm7FqYsceAXxk469/bipGigcBdm1gf&#10;zqSRSkSBQrf72Oak2JIu1F2qpyzN1OTnFRhYvmJYAD+7nmpsgp5a+XHnJ3eV3oNBrW3yAZOfQU1F&#10;ZPvAtkcd8HNLtueiyA5HWnrDOibmHy9WbnH0zVcouoAuy8rxu9x+FSNFKq7dnT1bP4c03Lxucrk7&#10;vl2nPHpQJ+OYz8o+ZW7elSMcQ/meYejH7u3pQg2p5yLjcfX0pqXEj/ejw3b61IC4AkkX32+lAth3&#10;2hnQeZGchvlXb19+Klt7mOF8mTnqvsar/aXUssaLuPvwop8fkSEG43Iy/wCrPUZ45+8P5H6VPLEd&#10;7Fr7ZGgZXbO7BbnqKcXgZFDbdpPyhlziqLtuBjdvmPGMVJIiuVCk/wCNHLF9A5p9GWo5EjBKIu3b&#10;gbFHP6VoWXinXdOKtp+rXELL/FHcMrD24IrHZNgVnfAyR7E+lKHVgQJO+MVMqVN9EVGpVX2n950M&#10;fxN8cW8jCHxXqSOy43R6lKOM9Tk961tN/aA+L2nbVsfiVra7mBK/2tMw9f7/AGPPXiuKDkoPNXg9&#10;Gx0pY1eNd/HC9fxrNYfDveK+40WIrx2k/vPULP8Aa4/aH06eOa0+LuuRNGuVZbzdg5Bx82eOB+uc&#10;9K2tP/b2/arsEURfGnWF2tuX94vDcYJG3HGOAAB+PNeLiWQp98etOWXAMWVD44+b+dTLA4OW8F9y&#10;LWNxMdps9wh/4KEftbrMzj426xzIHUMyYQjb22452gkHIJPTBxWlZ/8ABS/9tayuG8j42XTeajLI&#10;39l2rbwQAQd0ZyMKK8CGVcKFyrKTgt+tKsh2r8wRtvb5cVj/AGbgJb019xoswxi+2z6W0r/gq3+2&#10;np4/ffFCG7+/ukutFtSzbvLznbGvH7sfmfbGrpv/AAWE/a809Ft0v/DM0JQq9vN4dVIyCQcYidPT&#10;jJOMnrXywssOzaXw3dd3WnsYEVWMZ39TjqKzllGXy09miv7Sxa+0z7N8I/8ABaP9oSz1mK58VeGP&#10;DksMchb/AIl+gzK5zjOWa9xggZPyjkfWvWNG/wCC03wuvLeO18SfCfVk3Ku8RiOVNwPBH7zPUs31&#10;54AAr83Y54XkyZGKtx97r+FCYWTyllZfl/iUYFcdTh7LZfZt6G9POMVHd3P1i8Lf8FVf2XPFF/CJ&#10;NVvNNaJXEEdxbt+7D87BtJyc/K20gHnG0kCvXtH/AGqfhX4o0dbXR/EVvcx+U6mH7I+WG1kwcgjG&#10;GGWYnkk7sEBfw/je6ikIt5NvfnNdJ4H+Lvj3wFfQ3Oh+I7qDySDhZW2g9OnptPT3PrXm1+GKVr0m&#10;d1HPHf8AeI/ZeP4sWkEdq+mQag0MGRHcNcLMAu5/kZ2BIwMqfunA4xuzWyfHUGoaaWAkEPl7rUyz&#10;JExVBuIIYcsOAWICsCBjrn80fhh+1/8AEG8jhtrvxPMu1Hjbeu5ed2cfMNvUdc8Z9gPYtF+KnjvW&#10;IYbWDxssayXAmVZWcCViMMRkj5RtGWwQc9sc+HiMpqYeVpHqUcdSrK6Ps4/EaJVkk8RaXa+Ssf7w&#10;QybsvkAbsAgjjr0PzYyBVOX4qeANPRb3U9Yktx5SvM00wMhk4JAOOSDuxkdAeuePlIXnjrxLp6QR&#10;3sNxOoZpWVD5bKd3Vd3GBx1IGcADHLYPD3xD1C0V7fw7ps0lvHGk3m7NykjG0qd3lk7WGDg5U9cE&#10;HH6rFbs2dS+x9L65+1r8O7JZJ/8AhKFaPLs4WYJzksuO2cKc8jBGOpFcN4x/br+HFozzatq0qrG3&#10;lwt9quIVaTYCA20oDhQ4CjuPXmuO0P4YfF25jaOLwLpNvHNOPO3BZcfkDgYPboR7gjptN+G3xZu0&#10;hu5fCuj28VxcBdp01GiRFztAyrZOGGO2DxwcifY0VuHPIqaX/wAFDPD+nWka2ng7Vr6OWFUhmZZX&#10;VlBDErIysWHBC5Y4yAAeKrX3/BQXW7m4ZbP4Q6lLG0e7dJZS/P8ANngIijoR2Ge+TyfUPCvw18cx&#10;Rzaf9htLXypo/MjhtIFkV8/J17EFW55/AcdR4d8HeLdIktrG+8RtFcSRKAs1lEm45QMSNvAGHxl+&#10;jD77EFpvh4bRH+8lszwDUP23/HviKI20XwWnhUKgH2azuNyM2Y12q43ZJx1J5zzyCLB/aP8AjDqM&#10;X2vTPB2vWYRhugs9HaRlUsrg4eF+MA8qQoG4lTivpu08OSRWCRanNHcXAkdY/OT5ChwV4zyC6kbs&#10;DLcdBWg+m3SX0lhaW8lu0VvKYGuHGJeCMhAwJUA4Kk85wMdazlVodIjjGcd2eJaT+038RfE8S6Vd&#10;/DC7855mS5uJ7V45HU5VUOGVcAbmx1wFBI5Y9Z4du/iRqEbXk/h7WB5jGSK08iQOMbW2oGByM7R2&#10;ALchtwr1HbLc/wCniOaBVWaOGZcuZZigbjPzMwPRcHjYMnNCeIvFmh2ZgvLW3uI8yR7HPyNlFKkE&#10;ZDcscA7fUc1zTlHojQ5XTdF8ZW8TmSXVJYG+SPy4pG8tdwLcuD1Lp8p5xj0zW4um+JI5DYLqN1I8&#10;c2y5kndBt3hgpHA3cpzjP3l6VtSeORe2nl6/YtbyHC7LeElGfH3geGXaRgjc3Uc8cYdv8ZvBGozw&#10;6fCl8kfnIsFw2lzyRnO4oV2jaVkRRtZTz2JzmspO5SNC00az+zyCdpo5Hk8p442dWlJOMjDBvUfK&#10;cqRweDgt9O0/SoDbR75RG/mwx3moSSSBgeeXyVyM+o7fTUk2GRri9j2bjiKWNTh42j3CXJbaASVw&#10;p6Hg7iamsNIitYGzqSvHH91mYYL9jzt5YNnv7YGcSF2U7fUJbxhDa2rMw3Iy7mf5kIduTkD5CRg4&#10;BHTBxi5b6s5RYbhLa3YAq0bKeFJyGLA/e3ZwD/dwBmma1o18sM1jOYoXjjzGwYs4JzgdD129SDwM&#10;88mqqaBeXA+yvbTLsXzHUxlnwAmOc9ANmfqOccEDmNt9Rs9XjaBdPQGCOKRpo7aQsVDAM6jOcfK5&#10;2ngFSexBbaSytHc3aSrHJdRtHC0cOxVO3hQCGDEZ7cA8Yzyc+CO+iWGR7faud0MkhO5mGPnU4+UA&#10;4zyTnHPIFOtrWLUibSeWSRmVw7RsJMoVAC7SpIZT93nBJXrkiiwcxvRXiCOVlt45Nu4JNuCsqlcg&#10;deCcnhhng4xmo7WODWLeSC6hZW+c2wjuWVRjJ69wCw6jIHJ6ZGej2CDZBfTK0cYCqFYbWPG7dnn5&#10;uB1AI/i4AjaGaa1maDW7VlkVvs88hRiAcscjAG0DBwR09AKHck1pdPtUvo7e11CSEH96yXCqNqYI&#10;CE87vvLx3544qSC802D/AERVUNx5ytdcLwuDjdtJGTkYyPbbisu9sp7Um4ulO6SYrIm3LbgCS3Tn&#10;ktkdB2xzVW2ld7X7WZJ2LbSsrYAf5chgRwBgA4x/Kp5WBtajP4eusWV7pMRj3+c0bRtMY5M7gc44&#10;bI4J4B9TyXRv4TbzPsybVZRFIv2eVoxgbypLAg8KT1xweeCK5+68d6VDeLdzPb2a+X5PlwORvBIP&#10;BY4bkH0J7ZzTpfGfhuwgH226yzyF2/0hY9mR93zMccjjjcBx6mqUGB0V3ZeF721hW2vWXbIzRzeY&#10;FZQQu35fl3YUjHHG3nOCartZ3dyVl0LU5hPbSCTP9nufOCqRsB5y2Tnj7p6nnFZVz8R/Ctxphub3&#10;WLfzMs3nNjCDOWXLYBbtuwAOmG2nMJ8VadqF8fseyRSDl0syWdR8pPAGRhW5z1zyelVyyA2RB4it&#10;Ha6iS2km2n/R1kIkcn7ow6luCuTz1xVy3n1SaJYb28uoFKb3ZVHyDBYjLAqDwevQg9eoxhrF5KzP&#10;Z6PJOvBjdrVSpOfvqU65OAByQVPPIpIr6D/UyeZDPDu3eZJtVlb+LI2/L8oI449ah7gdPoza5dgW&#10;MmptceWojxNCnEmNrnKhe69MEdaLW81S6trG1DtD5zAxRNamNomEeefuiMYzlWyc/LwQQcOG/vpD&#10;Hm5aONsovmNucZK7Tu3AEYDZIBBPIxggu0q51KSCO+0xw37vcFuMnJ29SR3/ABwMmnZgdNPe6hpz&#10;xwrqdvE8bEQw7ogB22rnn7u7GWz8vc4qaLUfEhj+yyRxoixqD5kgwi44z2HPU5yeffGNDrWt2s8d&#10;9JHG0O07Wjx905G7nI6YHfBcD1q5P4kgGlqsliYbdGLJI7NukjyNuCRtyuegDDgHgcUEtFmGSeWF&#10;hPBGzR7d2Y22tzgt1G7jPQ8BgST3Vre0WOPUJreQjzNwWSbcTjgKCVbHGDxx68Zzm2+vaAIhLHPJ&#10;IqYd45ICWB/vDGBnr1wc/qlh4h+0RMkiXUNu0jhHkYujdTn7x/hIPPOOcYxkJLLWlprJC/a5A3yp&#10;LHb3CyHAZgFIYEIRng44JByMgVVSw1K3uB9s07TXtYpt6rJYsGWPr1EmdwAPOcE8AKcioZ/GGhXb&#10;W9mhZ4+se2Ykf7yhiSfm9O5+tPl1/wAN2GmyTeatuwZW8mS3ILg9Dkk56Dp29O0dQLpNjHeJD/Zs&#10;MLxsVjVgS0vy5IG8DnG0YHcgHJokFnFK09/oHHlfwws2CCcccdt3/wBbmq39taQZ2320Efk4H/Hu&#10;WypzycFc4PvjPWm3viTw5dxmZ4JPMaQFmkjO6SMBtzDn129urCkAyyuNNRF/1cWIyWeTMayH5cDq&#10;T0ZflJJ4yfvVZaTw/NeR3EsBhm3f8s1kG5tvU+Z8uOTyoxu49qaraXFFO9ox8uRdsa+S67Cedpxk&#10;A8E5GBjjnrUDS6dqMMNjZarJIzt+5DWbsdpGeAR8xyFBHUfhVJASRjS5F+y2mqrvmRozDv2jJc7h&#10;jqo3Z5B9e3NUrjRGi0dLdrWNgGfa0oLMFBO0Bm5Y/wC0eueo4FX7GK4Rybu6t8ozLG1qmCi8lD5b&#10;AnPqARycjH3akj0q0N3NbP8Avmkk3hXsxGDwMZGMnJGevQ+xycoFGP7bbAXccqE/u28uN45I9uAx&#10;XGPlP8WBt5PpiprjUdUGyR9LSQhht8uHLdcckfjj3z3qyulyyXTafd26JKJA8jLCRuxzt25yvbPs&#10;ec9KZc6VdkyW0umyQrDJsjypGV2hieeFBPc4I7Y6UcoEK6vpnlzhtJZX3+X8su4KABxnb6Z79ORU&#10;N7/YkmLUW8zbX5YzAcYHOBjHToOg9Oajh0cNGslnftHLJCxdVYeX0UHDdhnuf0NFzpUAieS4ugzr&#10;sCxtJllYjORnDH1BPr703GwFS0bTdSbzNLv5bryspkKkjJyN2SW44OMEDtWnBp+mFRCdMuZo2bMk&#10;nnIjISfVvl4K4zg/XIqGTTraHT3h2OmzbkSfMjfLjAQDOABz0J9Rms83N1BE11dmOSCPd8ttgKIw&#10;MksHbIA5yMnJPGMURA1LdY3Il0eVrdd2Pnm3OGHXnP1yPfr0qYalrUKjOoecitje0Z2u20njDE8c&#10;kc4+Ue4rJs7bTry6aGLyZ5Fm2+f5zuisc5xhvcEAEHpn0qxPaWUM3lW4gZfuzbWfjgZ+XO4gkg9c&#10;D3FMTZsSeMNT8uW3S2Q/vF4jlxu7j5iOcj8uM+7o/ElwsauNM8r5SFO4FiOnAz/n2rBGmziFoZpl&#10;K+Zlmjk68jgg5x05+vHSrFtJGrsy26lVwVa2UbVbd1f8eenO4dqOUXMak+vNFH9oEhVVbHyyDnA5&#10;x1y3PcH09KhfxN4l2LdaXqiSbHx5LwlSVxyd+ePTJB/DtjpDqUVybW73KJgPl3J+QI5zjHtxxzmr&#10;Fx9ktpVTzIxJuzGDx7ev6ZJz60pQbBS7lyDVri606FruW1jZd24xsWDn0+fv0GOnApp1KKaJZQ0a&#10;qv3mVRkdO3I5Oe3asjVNe0u3WSfUdQWPZGFXarYJJ5HUgH8ayrn4o+DrWyjSbxPa5XcWjmkO09MD&#10;IJx69Ogpewl0QcyOqa5e5KXZutrblC/6GoV/f5VAJ69P1qvclJ7jZLcQ7QWWSO3jK98EEElemeOv&#10;Ncr/AMLt+GsEy27+KNP7lF+0EKW4OfUjPp1/WsvW/jB8LZLs3tx4g0dpI+DtuQ3BBGFY5xwcZ746&#10;DsSw9VLRFJxlozG+Jv7Hf7L/AMXpppPHvwV8Iah5rMY5l0VIZl4wzGSIhiSe/ByOpOSfmn4w/wDB&#10;CL9jzx0Xu/AV/wCIvCFysIjhXTdV+3Wol5yzw3UbSsOeizKMcZGM19UP8cPgrpxik0TxTZKygDy0&#10;uo1EnQYPynnuMY5/Iut/2h/ha0gFxq1u3GPLE3OSDjoM+49Rj15VN42lrFtCnTpS6H5dfFL/AIN7&#10;fjdoMElx8KfijofiBc7YYb61ksZZGyOflaVVGCOrducZ48E+I/8AwSG/bu+HT3EkvwLvtYitVzJJ&#10;4duIr1icZwIkbzicekfJ6V+3jfHf4cThdupROzcKsfzFjn0PJyOOBnnqCKbN8X/Bkx+WzndQnDRx&#10;feI6j6YI49676eZ5hT0evqYSwdCXkfzoeJfh948+HGst4d8X+E9U0W/Rv3ljq+nSWs45/uSqrY68&#10;47H0NUW1PUYXLOWIx3r+ibxL8RPh54k0mbR/FHgaPVLTIElpdaeZI+h4KsCPTHr6DGK8P+IH7Kn7&#10;AvxJS5fXP2UNPa6uF2MdNtpLCU9clWgKhG+gPU+1ejSzyUfjh9xy1Mtjb3WfiP8A27ehc4x/u96l&#10;XX5o13tz/vdq+/vij/wShsNZ1mS8+Gvwb+xWnz+Tb2fxFlXzecZJu9OlIPTocfkSfItQ/wCCPP7X&#10;E15INN8NaKkYZjGjeJImYrngZ2ruOO4AzjOBXo083w8t3Y454CpDzPl8+I5G25OR7dKk/wCEi2nA&#10;Xd/eGa9w8Q/8Es/22fDuoSWY+CdxqCx/8ttP1C2kQ/TMgP6Vxnib9h/9rnwplta/Z28WKvraaPJc&#10;qB9YA4rrjmFKpZKSMfq9TscMmvQSfJcRb0Y/MvmbePTivtX9muP4eXHw9tLjwrpi29rqNrsmaLDO&#10;xwwbJPzM4ywOcklB2wB8QeIfB3ijwbceR4r8PahpcmcLHqVnJbt7jEgBr0P9mb46XHwk146dqg83&#10;Rb6RWuGXLGB+P3gAPPA/8dBGcYOGMlGvC8ZbGlGMoS1R9OfF7w89vHb6pFBIyxxlbhlRVVnGSSAu&#10;PXuPSvPPBHjdvhl45fXY7gix1CExXg8ppMKOVfaCC21ueOcbgMZNetaze6H478L/AG7SbpJrW8tw&#10;63EDA7sD74JB46ZwOn0rwrxdaT6NeTabqEBVSxxu9O2OOnPBrip+9HU6pXPoHwh4A8B+AZbX4vv8&#10;QZvGnjvUNOVo9WmXy7LRRJklLaJflZgCAJMsO6kZr2L9hP43+ItCvfj1PJbzHwzY/CW303UpmVmV&#10;r6W+jNuvXbkCSTPHAZT0NfEvgv4n674LVbN2+2afuO23mc/Jnn5WxlT7HI5PGeR9FeGv2w/g/on7&#10;I9x8DPCGi6tpera34pk1fxVeXipN/aGIwsA3KA0YTdKojGVK7CWJHEzhO6SCEjgU8J6R428SasdH&#10;8eazoUlpdBWXR7rb5sDDdEHUg42AtGD3C98UVD4C+Lnwd8JXF/N4h+GEmvSXRj8qZ7poDGq7uMA8&#10;glickf8A1ik1UvsVc/OBztb2pjgEtjpTmHzYprcAjFeseeRgMOgpwOBTV5bGakGOwoJYLj060N1w&#10;PWgtxjNIDltx5oJNvwwdsFw5TqNv863ltU2KyyHb/OsDQA5tcJ/FLW/G6iQdP8K7sKrK5nOQLYSg&#10;gRvjIzn1pyxTxMYlmbA/i9aDFIrgCXc2706Gg3GPmMnK8E+ldnvGRNFHdZP70rx8u1uaWGe/jLBr&#10;1sL/ABKT1qAyzGY7y3H60CVgGKN7EtVIWm5YFzfEfJO3JPztjgULO5HzSrnqf3YquJgkYLN8wPTN&#10;ONwZMgsu09VrQz+0TfZZuFjKY6/NGDTmEgZlYxt7eWKrhm/dkbvlX5W7E1N5pDhipZSON3+fWqUi&#10;hoUsv7yxj5H3mFAlwFT+z4cDPSpXlRZOBxuJO4k5FRPKw6/N/wCy01JktD0a0RGEtkg7ZzTHfTwd&#10;v2Tccdm/lTVWMuATn8acYlRcNtY4ztWtFInYjVrbounsv0bJ/GnlLMr5gt5PlPzEN0pIhNGSAvy9&#10;lwOKmjmgZ900LZZv7vSmpSBhEln99UkUEfiKmhh0CU7rsXOO+1u9NdEdwsStxzlqdHGhGTH1OW29&#10;frVJyJSI7q1shJm2iaOIDHzn5jUKW6R4RCV3YIPoe/8ASrzCF08pefl+XpzSLaGJ/NldSVf5gvFH&#10;vBzFdLdnaRS/Kr8vqelIFmX93ID7VaEIkZjCSvPy+1LJBKWwpIHVdzU1sHxFZYUafaFX7oIOP607&#10;ACGRVGPSrWMK2WY4H8XPNMVWkOJFx3ZsdaZJA0G9FZpGUM2DzTljlEwV2O3164qQSRI3ldPmYrxn&#10;NOcTSwfufvNwdwxk+nHtVcwELvKZMeYp54Of51MoEY+ZuSuSpHH505raVGw8Z3H+Hd/nmhoNi+fF&#10;J90fdbtg9Oa2JkAlkY7I41Crwu5hkVJs+TJYHbz8tOVJXUtsXj35otrd2www3H3WXoaCRRcO48wx&#10;q23jFTI5OGZfQlc8fSkS3SJPmkk3dd27jjvSPL+82PGW+bPHVvrQEYErN5qeWi4Xd+7y3y9aaIQU&#10;3mFWHtU0aQ48uRdyq3y7fvdP1/xoKJLPvVPlC4+XjP1quYJIig3idjFH97nsfwppKSAeUCNp5NTr&#10;ax+R5h2lmHzLtwR7deajEc+5VRv91QvQVJmItoWbZu3DqMH/AD/nipDbIseyQncPmy6dOvvSQ2rC&#10;LeS2dx48sH8+RTls2uIA4i2qv8O7n60GhGEaRd8bDbu+XkcU5rZ0bOF3dfmXdj8Mj+dEyEQRoiDd&#10;nLMDx9MADHvyaWZAZGkAUoGPlt7Z/HH0yfqafQl7jcXKqu+OLcT96FWUH8Cx/nSiHIxHKPl5Py//&#10;AF6BvkG0/N6c9Pf/AOtRIk5YsrNGdufmXGfmxj3pFDo0yjN5y79ufl/lUatL5e0n5d3DbwSakSQs&#10;2G2hVbG0Dr/k07neCoG1s4wf8+tTZgMWJkTzQvfltwAFNSNkk8sA/ex+NSpGFmLl93ynav070Ykj&#10;XIOO68VROwLKYsoR97725eafCgkBL9fw5HpSKWlXy3cZ7+oJ/ClbzGlCrBJgdt2Pxx2+nb3oFcdK&#10;oRGYPuP4Zx/hQriKNZEZS3J3Z/TikcHJyrBl6Y5OKIdkzKhbaRyz/wAqB8xIocLyG5xn3/zihBKq&#10;CeQ7d3A6bfpTZTEsZWEbugyB05/+vTVvJ438yJyrY3KyNtP6e1AXkSiVSMFN3Pzbuh46U/dFGXWP&#10;B7jnqe1Q+cyjzWt/mXvuHB6cVIshdfmDDK4I29R60CFkzAzCOJsn+6wNSK20YmUnI9Dj9KRI5j1i&#10;Kbv9Xhc//qqWATqA8jAKfulqzuVG4xXQS+ZKm1TwCfWniWV13Iuf9lu1I0U8SreZHy8L1JY4J7Dj&#10;oep/rUiwRGXDMyr12qmf896aYxYJD82+bb2yoxx+VS/NJIdr79rfeHcdafttUZVCTMvc8fy/+vT9&#10;1sdzvbfKpA+9jPB+lPmHysjF2rDYIuv5inwSKqsqbfXnqMc0h+zbm8m0z9CTxVi1liZc2tjtZchm&#10;25zx6+4FZuXQR2nwZstKTXFutXjt5F4eJZuFDA5Jb+8uAemDkdRX198O/jT8B/CejW7ajpCy/aFC&#10;D986Zk3njbkqwVWB4zuOMBcAH4Wi1DXSyx2Mt0ih8BIYwp/QfrVuPS/Gt1uhgtrqZm2hV5AYk42+&#10;hP8APFeTjMFTxUuaTserhcXKjG1rn33pv7ZPwB8HiQpocLSCEIskeMSYUqrgPvx2yMnPrxxU1P8A&#10;4KOfD+BR/YnhyzV42UbrjLcEDcI+hVSVzycHIPOBXw1aeCfidf2Iih8E6tInXiJmwcDv64xx15rR&#10;tvg58VpWTy/AuoZVlKssJYjt+HI69BiuH+ycBf3pfidbzHEdIn13ef8ABTp4bNNM0nw3lkt9qlmG&#10;1TjhtpOCwycNngk9c1z2o/8ABSDx1dWot7bQFVWlZt0Vwy5XBwu3BHHfnkr3r5rh+C3xilCtH4Mv&#10;1DSLGrNGcBiCccewNEfwU+LtrMzNoFynP7xvNwvTP+ee9af2XlcdmvvM3jsZ2PpCT/gof8ajBINI&#10;R7eSTKrIyFwV+T5ANy46YJ5/3a6CP/goj8Vb2PyruzuDNJkrJHcEKXHOGRTyucd+QBXyhp3w3+I6&#10;hrp4ZFWP5pG3decckHrn+Wa07fwtrWmITf6g3lthl/eSbmJ5z27c55z71nUy3AvZIqnjsR3Pta0/&#10;4KG+L5Yvs9l4Fvvv7rpjOr5Xg4AJG0j7oPOCc7SMg9Z4S/b38ZzXUgl+GlxcWfmL5drJeRZj6Yxt&#10;TLEyZ+YkYBwK+F9In0NpQJdYvJGZSqxrdMjBwF/ixyCQcgdh78dFovjHwPp0WyC4vJNoOxZtRP7s&#10;cfMRxznnOTxx1FcNTKqLXuxOynjqnVn33o37WvxF1a4Edn8KUW3jPyr5xkmwc4Bw+A+5m+YZx6dA&#10;e50f40fEXW7VppvCOl2q+UqbZCcBWkY4C5IPQ9e6g/NkBfzjh+OdhYubRYpIxtKxzyXxk8kY5Kqc&#10;deejDnHPpZvf2n7pQ3k3cu3bhftVw8hKhuBxgH1PQAgde3DUyiWyR0Rx1Pqz9Jb3x1qC36S3ENnb&#10;XAti9wV1QQpErMMqinlsDBzyVAOM81seGfiVLa2Mkl3Ha3FpcSNK8y3yoY13ABkVlPGzGcndyAeh&#10;J/Le5/ab8UXK/Y9ODRqI8CS3h+6nPy7Swx+YHHvg5Op/HD4lX9zujuZvMkYssnl4YcnBwM4/Dt+m&#10;ayGpLdlPMaJ+uUvxx8E3wtYbtoVb93cJuvBsdyqgR78KqjYWYHBz8owuQaztU+OvgbSppLu41e0t&#10;/MT/AEeZdVMhjywDlSIwAuO4YHb1AyQPyVl+LPxYvFaGbxHeL5jBirHG7BJA5HTn8c/jT5fin49j&#10;Mdve+KJPujyo2ZdqnBzjpjjPHT+VX/YHeRm8yj0R+oGuftkeBdOnkgtdb0maZWVTH55dl6clVPGe&#10;TgnkY7kCuD8V/wDBQTwrp8i2tlqNvcSMm2No5GEcasMbeucHLZUfTJwS352t4gvr2PN1rTMZDja1&#10;x8pXPtznPr/Sq02rWD7kvr9sf3XfucfnW8clpR3ZnLMm9kfcev8A/BSKwS+VrSRmH2gsq9uEOUOc&#10;nAxwcjJOMYHzZo/4KF63LftPaaZHN5jb0muGD7mOQeflP3QB146/X4zs9a0O2VXkRMYH71pPu8/5&#10;7VoWfxTm0ONTpsUbLnClWDbBg7sg+3866P7IoxWkTP8AtCZ9eah/wUQ8T3SrLF4fkeNpg5RYt25f&#10;XnGe6+304NF/27vjzIGSw8KLdtM6zf8AHsPMyP8Aaz86jPA468EYxXzDb/tIeMNDK3FhBbttb9y6&#10;RKvzDHPHX8T3962tJ/bN+I1pCIToWkeUrZVp7VXKnv8AeB6gnuKz/suK2givrt92fQT/ALY/7UF5&#10;PJe2WhyWsl1sd1gs5FG4gnuSOxHUZx9KsQ/H/wDaz8Zzm+ubrUGaT5lb7O+11GOMnIPOD74z1ryH&#10;w7+3b8S3MVzILMssjP5kdqGPPQrgfKTnrnnjvXSad+2/r1+0aXes+W0fHnx2ahkJBLbeCcex7dRn&#10;GcZYKUV8CNo4hfzHo2leIf2nNWlW11G+vpEEiiTdJjBI4z1Odwzg985A5rsNE0H4xRzSPryBf9ua&#10;2KsCHUYypwc84z68DPA8f0z9ri7Kss2r6pOzD95/xL8EqW+7kg4x1Hvj1yND/hoiW/0+RrvQvEE0&#10;w/1fmQmQO2SPMyzAK3sAQDjtjHHKjLsjojVPdj/b1vYyTrr9va/vo0/fMZB/CPnTKnOF6Z4+U45I&#10;G1YeP9csIo573xpZxiGMRzXEEARWPPK7DuDbscZ4GDk9K+f4/jLr1yyxr8KNWkmZQBJ9oZl2jkYI&#10;PY4yPyPStiw8b+NrxEvtM+EXlsX8zzp4wzHJAVRu7kr75Ofauf6v3NOdWPcoPjVf2u21bXrVmWNU&#10;hmtItxkjydzdBnliCM4B5z83F6b9oeSAqkEWoRwxtiBo2TDKe+0dOVwevX1FeI23iD493kKy2/gK&#10;2hdI3EEE8gZWBXOUJIyDwcbTjPc1ejvPj3fxsP8AhHtLj3fJIswKE57YAOc5Pfrgdc4n6vBMPaHq&#10;Fn8d/F8MXkaPod0dvyxRRx43rgKozkcYXPHX+VrS/jN8b57ySbRtM5kbcsM0MpjcMOEyArHAz0A9&#10;gAMHzW2l+NemIb2We2jLoNkjP90dewbAPTjp0I6ZsW3iP4iW37xfECxKseVkK/vIxzjC/wAx+OMV&#10;MsPqV7Q9Th+Kvxrv18+28JRbo2ZIlaJmAlCnBJGd/Az9M9e1xviT8dNW2RfY4HLJn5W3NHgjIAdl&#10;PDDGRke2evjjfE/WkRTq/jKS3kVflblm2joowAB0/Ic8njm9Y+P+lWlpJ5vje6jk3bSWiKhiSOc4&#10;HUbuNv3uMnrS+qyexLqRPohpPiHqFvJb61rdvCJY/MK28SFgzHrwT6DjqOpzUlubs6ks6eKNjSY8&#10;xXUHd8xHAI+8CgwcnCkccqK+TZv2hL6aJBLq19NJEcWpjcMAuMDn5cjkttI4zjPANc/f/GTxEyKu&#10;kaffcyBpTuUKxH3lCkcjAzz0564FX/Z8pbi9tE+5houlaleIk/jiNrdH3tIqhjLsQ8HJG1Rhx3JD&#10;deorV06fw7DcfZLTXS/lorq0k/mKGRjt+6BtJx3OQcHjv+ed/wDEj4i3e6xuIrWSJ8nbeMGj2kZK&#10;4PygEHnr1/Gtbwz45+Lgkjg/4SWKOFYQkdusg+Vc42hDn8QvH04ollj3uL6zHY/Quw8RRXEfkR2j&#10;TfxyTQeXu24zj5sZySwByBj3rbu9UsEupZJNO27VZ93mKrNnbjIOcHIOeADtz8vQfFngnxv47tHj&#10;uL7XZDJyFIfGDyGXAPcH2J9CMV6poXjy5MsUVxq4U/Z2bdJnAJPJQ9gefw9MVyywcomyqI+gG12B&#10;g3nXVxEY12GaNcsiqR/FuBxnCjjGPyE1jql3f22bHVYTiJWijlbkqWGAGUn+FjyMhu20ZFeWWHxX&#10;0eIyRzavCV3M32WTAR8fLhQcYGcHJz0/GtG4+PvgOKSYzzTMzSNmZJAjN8zZbPpn07N/CcisfY1O&#10;iDmuemW2rbIVllZlkZQZI5EZQjd9zgHJx06ZPGajXVF1CHbZ6/HDJ5hLSKxcjA5wgwGUYJI3L0PO&#10;RmvF9e/aW+FGn20izeJ0t087Cxec49+cgBjnI6EZ+lcrqn7WPw7tLy4uLPxL9p8tVGZJeR83Qeh+&#10;Y9m4/IaLC1pLREupFdT6OU4/0u61O1jXcZUa3cfu4wBhiA2SGO5uCpAxjI5KXviWFZ2tJvEEMMkj&#10;FWkml+WNgMYHy9sH5Qed3bOD8mXf7X3gpyqSa9NL5zKWmVpHVQOBnBXdgY+92GfYcr4q/aPstcuk&#10;/s3V5Y23FWjVnlh8s4xgZZhgZ44GWwOma2jgqz3J9rA+3pfGdjZNEbi7jkE0wM0bTDcp5yCrEA+/&#10;PQepwc67+LGgWsk0tzLp5WGImBRMQeuAWPzDHA6YHXnjFfn03xS8V6dp89hcaw024kASXErMxOPm&#10;LSDJyMdf5Yzzd78Uvifqlu7WE83kxtu8tQ23jjHXrz+vat45fJ7sxliIo/Ra++OPgZUleS/muN42&#10;R2/2oL/D97kZOMEdQeR9Bz7/ALRPhC4ZbVNLit7dYlVt12/2jexGAE2/LjByd/TGcHIr8+R4z+L1&#10;zbgW8d0oVRGzRxZ4P8PUcdRViC7+La3aiSee1zzIqqyLJ8pGduSBwSP0rX+z4LqT9ZVz7u1D9qfw&#10;TpySXTrFC7TNG8jgMBu6gf3g3UnjnuetU1/bX8CuqmJ2i2sGkiynr1G48/w8HJHODjAr4fm8O/En&#10;WSou9Wu1jDNI7SM3zc7d27Hr16dO/Sqy/DrxNDM7388knzZaT7Uw35PDZAI6HJ4yOmM5qvqNEUq8&#10;uh9u/wDDb3gKC5UQXPlowUTAsuV9c/McY49c/jiqrft0eDrG3kW18ppN5x5ZGHQnHI6kjJYn8Mcc&#10;/H9l4HmsbmPetuf3bOzNc7j0Pc459sH054NdZaR3mhq0cslpEcKqtuVsrnrwM4yCRke5A7H1Kihe&#10;3Z9EXX7dOmX4kj0SyuA0ka72hhZtnPzAk4zxz0IGfUGs/UP2ofiFeSiLQ/D99HHyrfaoG29+CN3X&#10;6A5z+fjNrqdvZFobLWtNZmz50cUKqznkk5BXbgHGORxyauy/GvxLpkMiQeMLWOOSNkXzAQB6oMEg&#10;jp0xyx4HUn1ST+GJp7ZdT0e78WfGbxKNk0kliki5aOaZPmzyBjAOc5PQ8Y9RWVc/C74la6EXU/HR&#10;tfJXE3mTI+WAP8SqCAfTpyevSvIfFPx78SpbMp8Y2kO9Rjy40XJ+gPU9Bn/61ecar8etb0+aQnx0&#10;w2jIWGcrtB425DfMOOe3tW0MDWM516cT6ksf2bbCafz/ABD8V4pFlYlwY0THHzbvmznOPqfTqegs&#10;/gh8DNIOy98cRzIq7GlikVh9c57cDr1z06V8K6t+0Pqc4uJovENzLI2dzLMV3fNnrj6n0+lYd98Z&#10;tdnkXM1w0irlZWbnHqSB6e9af2biJbsy+t0+ax+jF58KP2NpraGDXL7TLwrIsnlyYyDkMozuGDz1&#10;69u9bsGmfsm6Y0yXFhb7Y0+6zDjp0JbHfsO3Uda/M61+LOsmQPJ50nlqA7E9ePwx+Oetd94Q+NOq&#10;JJb3E+lTKY1A3MfmCnvnIyPbI/WsJ5byvc1hiuh95Wutfs6xA/2JapcIOoj8skH0VhwPocnOee9S&#10;L42+HS2LrYeEjuRmU7Y/mbAGDgA8c56ZPIr5L0H483FnALmK1kCxqvklmAU4b/Enr0966jT/ANqL&#10;UoFy81u3/POaZcCJu+PkPI4wfUdutc0sJPmNlXjbc9uuPiRrF0fK0D4cXK+WgkMjWqj5CWHGCORy&#10;SODyM1DqmsfEPUpo49K8GzQzSqqqjXPr6Ar1x0H1rxub9sPxVH8trcRbVkbJjXGQAQG2YPTORk96&#10;5rUP2sPH2rRALcqqq25Y5Y/l4OMkEEcZ44754zR9TnfYPbRPdrfSfjRevvh02S3YybJFW6V9uOrZ&#10;28+nQf424vAXxukleRtVuofuiT9wrc8hj94cZwc9q+eZv2ifirfaez2WtXUkhhwsPmqquRyNxIJ6&#10;ge3NS2/xh+K+oxtFb6xqSsU81ovtGcEn/Zxn64HSplhXs7B7S59EyfCf4qalHu/4TRpNwxsfTxuw&#10;cc7g5OBnjjjgd+Kw+AXjzc11J44ZlVgZpJpDnlRgYLE5wQcd8jnmvDLbx58eJz5l3rmoR7VHlKLg&#10;lmGPTjHHPH1rpvDd18fr+1jlj8R3kP3W/wBcyhVJGACB15Ax69axlhox6mikz0ofs+3OppGNZ8cR&#10;LlN20odoO7G0HIweSe/9BzesfsMfA3VLmT/hK9G8M31x/Gl9pMTySDjqSM44HvjGKm0/wH8TdWuf&#10;m8QzNNMu4LI+0scnC8AsfXgcV2mgfArxPehZNT1W4mVQuFI7nsDj1HJweuSKx96OikXyx7Hm2vfs&#10;F/AODwhdaF4SSx8O3c0MjWd/YkLFBNgkP5IkUMgYgsuRu5+ZeCPlL4qf8E9v2kLcyRWNl4Z8RJHu&#10;8ubR9T8iRgOdxSdUCk5+6GbB4yetfpN4d/Zy0y1upL2e+mSR2DS/u9xbAAyW/A5+gx61uQfB3w7a&#10;Kq3N4zOMtuVVB7Ec5z27nvVRxFWi9Byo05aNH4k+KP2Yf2lvB88keo/BTxR5asRuttKe6VgD1zDv&#10;49ziuXu/CXxI06bOo/DfxBDxnbJo9wpPvgoOefSv3qm+H2gQxLCskci4Yr5kKevT/wCtUbeFdLij&#10;eKeGGRl+832Zfmz3Pvx3z1roWZVVvEx+pU31PwF1DV9ZsGWK40a8g5IUfZ2H4c+lFfvnceH7RFXy&#10;tKTa3I2rj09AaKP7Ul/Kifqf94/lhPB4NI6vyTTgMn8aSXdtznvX0x4ZFgk4xT1ORimZ5p6jAoMx&#10;SpIzSY5GPWjd8u7FLGDIwWhAbnh9VASMtxnfWxvVWzEF688Vm6TE0MW5o8llwvtVxSXKsqBWzmvW&#10;oR5YnPU+IsRyZ/e/xA9adFMJl3Kyr2NQyXDO3mDG3Hzbe1I3mxuEj/iwePSulGZZmiF0wI27gMfN&#10;nmmohQc427elRxjzuGZeOfvYzToQxJCt97gU7CuCGMyM4jOc529qFlbJZlUc96dnIVAFz0+tOKg8&#10;CNeOGG2gLkfmyFh5Zx7ZoFw4bDFs7ux4oG3zNqBRjt0wacxEe1tnzenanYYzfK8u7zDnn5W70+Fp&#10;HPmHLdirD/69CGNpAzLxnOQp5P8ASpII5blmeIklR3kwR9RRysV0NZGLLt6/Tj605bYRSZ88txk7&#10;e1SINse9cDb95iaIIwrfLH9DkkYq0iWIqy/dZm+Y/ep5jZNuQT2GPrxT1ESx7bj7rE4AbjNNRFX5&#10;WHTHDSdTVq4iUJJGWCv8w9WPFOhkmVsGX7y/kTUKS4LKT77SBUkTu6blXc+7O3IyatCZM2ZHEsmF&#10;7HY3X8KCJ23Hc23puLewqPc8gVwnQc/Wl2AbmK8E5+Zf89hVECgqJMndJtPPTBpyy3MmREGPHzZp&#10;PIBi3RlWz/EMj60+FA8bTxA8rgr1oK+Y4y3BCwyPjC/XFBk2oPm3YbH+eabIzM+fs4BBwG3CpRbx&#10;HLu23jGB9KpEiCYMuJYwvQ/L/Tmpo3O/yyy7eq4Xr6ZqNMhApiXOMgcE9O//ANanL+5O6UKTtAG1&#10;elUA6TLDfG23j3IBp1tLLK7RvJubd8qjOWpGihVdzBvmHIU4wf8ACkto3D7lO0Zwrbv8mtCGOeWS&#10;c/umHXBHGB/KkWYxrtSL73I//XTpo/M+fzPY7FHH/wBekESyNvL4Vc7crjd07f4etA9yZJSFBI7Y&#10;x5Y5/wAfxoMgD7ymPmILbRyPSoon82Mk/wAP8Q6inOxikbZLuVs/NjGaAUrkvmI5Zi444DCkSSeM&#10;7SV2Z/1jN8x6Y4x/WkBd4sRylgW+ZS/+J9PTNLIohnYA7tnzcfdPuRjp35FAuVkqSK0nzSHpnf2p&#10;YHUtugVOD69fapLTT7y7Zfsel3EzFeWjhZsdsZCn0+lXbTwH44vVAsfBupsrMwRhZuwOOvO3tg++&#10;B0qPaU11H7ObexTRIlnYxptOPmXbxn2AqTzfPOwjc2Qx3ZOOvH6evetSP4R/FG4H2pPBt0sfBZpF&#10;245xzuxnp2yBV2D4P/Eh7mPStQ0+C13HlrnUodsXIyWVWLYAI+6CT2BqPb011L9jI55kWXDTj3Vs&#10;9RUcsL7WViv+z9Oa6C4+HGv2Mk0N94m0JWjIMjx6g7DnphfLz2PXGQelRyeD7GBlGqeMtLSKMcrE&#10;zsykj7uAvOOeeg9T3PbU+gvYyRhOkvmAxwq3AXcvp+PNILR5+gO4ZLdOBW5baD4JUuZvFc0p3qCt&#10;tYjhT1OSevI46dambSfBCsrR6nqcke1mXbahCecDIJP+RjkcmvaIPZ8pzohlU4dY1H1Jz79KFUIS&#10;TCdrKB8rYFdDHpfhgtGYrG+lZmPzGYfL1wOhxzjn0NJPaaOZpFOgzr837tJJ+3sOPoOc+gqfahyH&#10;OrFEYwoG3jgKfr196PmddrTeYFXC7ssqjJ6fn+ddKLPSlTDaL0QBvM3Nz6detLDpdqx+zT6ajjcN&#10;3mA7zn1PXp60/aon2cjmzbCOHfHkSM2ArjqO5znIPtRDDLKWbYCu35T1J5xXXW+jEKY9N0qy3Rj5&#10;Vk24Qkn5uQe/Xru71cEFtZQvmS1jlVgWZZWYo3PIORn1zge9L2pUaOmpxEFpc3E++GFidv3lb7w9&#10;asi0mEfmqjq27IYtxyOh44PvzmutS20hYEVtSjWVcBVji+XGOx/OrI1Lw9pitbxQOzN8syrGAgGT&#10;z279MZIwOmAazdaRSpRRyQ0PzZFmupMqy4Kxxnk8Hk4/pUs3h+OAsBbeaFQEiUqF9SRk/wCSOO1d&#10;Wl/os0gZ7No+zRoQe3r3J4PpnrT5NQ0U2YiOmzMyu2VPXaRxnpjnmpdWXQpU4nGzWQkbdbWiRquB&#10;8rdSce/XnvSHSruKPcbhcMuQobp2rpprrw/IqyRaMyttxIzYGOOfwz9Oe1RQ6jpS/LDoMb/Jg79o&#10;49P1+tNSlYXs4nPwWWNwa43ep3EgH8v0p0VvMhYC1baDyVTj0/nXRy+JtPhkW6OjW6javlhsLz36&#10;Dnt1HrUMnjeItmKxtVSTA8kcBQP0/IU481xSjFI5+O4u0fasOV2j+Hp6CmubgbZGXa391jV+/wDE&#10;3mlzHbx7huVBklR7DNZ9zfrccBYwpX5Tx2wOK0ijJjhNqCD5n2Y4Yrjge/8A+unMZHcxzxN5n8Ms&#10;MoA/lz9cj8ahF88Z8nzV3dB5g6+5pIZmLqGkXYuf4h+veqEPC3iq3k3LNjgI43HrwOlWrPVr21Kt&#10;HGCrMA3OAT+v8qrzP5NwY/tC+W2DujwcdPSkluVxiIMfmIO4YJ54OOn86XKGvMdPpHjzXbTcltDC&#10;3UI3cKR7dT1H+eem0346fESxt/s+jRIqrt8tWPTb0Az078dATkDJJrzXdJGqlc7dufve9B1K8izt&#10;u3Hzdc+/SsZ0IT3NY1JRPZY/2j/jFDL5qCzLKcr5tvuwSD0z9cDn+LtVyD9pD49RjNpqqRsoVdqR&#10;7lIzkd+gxx6e1eJR67qrFsXr7Cu3j+lOtb7UI42hlvGCSfNtd2f16An3+lczwVF/ZRvHFVF1PX77&#10;9oX45R3P2efxIqyDhZolAbGScA4BAz2/n0rEuPiz8QbqTdP4lZdymI4UAbemO4PHHp+Qrz6XVb/J&#10;kuLrcrDJODz747H6U8XF2jqofIxhl27v1waqODox+yifrFSXU6ubxf4nO5ZvEk+NvO2Qr+nQdT+d&#10;UJ/EerSI1vcalI+eN3P9T/SspLye6/dzSMueNrr+PYc/l2q8mnM8PmW903C53R8gdeoP07D61fs4&#10;R6BzzEbV79YUjQsx3ZVWXO1vXvTodbv9yutmvX5s5HQ9D7GpII7uRvkkzuGJiqjDc9cY449BUd3Z&#10;C3YxzWUj7Wyx8n7v0zS93sLml3NDTvGE1uS1xpcTsBjY0eQR/Tqfer1l8SJIDufSo9u7KqPlbt+H&#10;Tt+vrzc9heyEbLOUsf8Almynp6/59Krx291na6N8nXd3pezhLoL2koncH40S2rrLZeHbeRWXhGUq&#10;Md+h547kmki/aT1+CJo5/CCsrx4YRzElsexH+cflxkVgQ287Tu4BVs/hVyx8O3kxZo1HzcYOTn36&#10;ZFRKhT6mntqh1WofHK7vUjEHhyMR8YheQ8N357frVWP4o3k0xJ0m3UNnahcv/MY64OMdutZNp4O1&#10;qYeXnJVQFIU8e3Sh/Bd4ihpSwVfvKVIIHUZz0yCPwpezpRK5qjL17441K6lyunwxqygNsjwBzyeg&#10;H/6u9Qtq2oXcaxzPFzgD5MY/TFV7fSNSgjd4EkKr3Xpjj0Hv/SgJrcL7fJO3Py7l6inamtieabL8&#10;uneJTbBbMx/NjbGse09TnoAOMfrUCaH48tLtZILJbjB6RZLN7df8atRa/wCJdPTbLCS+d+4qV4x0&#10;/wAitCx13W5oVezmjUsvzZPzDPHBrOXkaR8x+g6F4tuBH9r0KRo9w3LnoRkYyefy9q73w38NPE99&#10;tht9KKnBLIxzj2zj/P61xaeP/GkCbX1lYV2n7kaDbz+mO3pn61d0/wCIvjEQrCPG11H90M0M205A&#10;OCG7HB/AcVz1KdV7G0ZQR7f4P+BV5OWaa7t4yrcx7cgsXUbVDFeR1zjHy9a9D0f4F6hDMsVw1vHJ&#10;EmHd8bVC4BJOMDJ5wScnj5TXzlpHjCS8kU6p8QbxgW3t/pkmN2Pr8o5x78cdx12meKvh/Zr/AMjx&#10;eTIq4jVrgjco7kn24GOxNeZWo4jud9OtR2PoSw8Hr4alWWTXtOjRY2+XZyflO2Mhcjpz6E9hnFOX&#10;x/pnh23W4sdQt4WjZVaKGDH8Iz0Jz1JwAcfy8Xtfih8J9OsFkfxNJINwRlEhJdeOeowcZ4x1/KiT&#10;4tfBSKNJTDvlfy0l2yg/KB83OSQTye45x6VyrDVuzN/bU49T2K6/ac8Raa0z2GqQSQ+YS7TKY8nY&#10;VzlQMcMeepByR6cjrX7aHji0xEJRInAk8x3yqn5WKk98Z5zkg4+XrXmt18cPhPY7oLDT4WV1I3G3&#10;V9v3sYJb5RnBxjnoR3PL6l8ZfC6OY9KVVhVWO3yRyTjIHJ64H5VtDB33iTLE9meuN+278Q2Ro7BY&#10;9zf6xFiWSNwGbBwR1+dvzPJqa0/a4+MHiFElk8TyWrRxsiN543RK7DO3POAQOh6deBgfPE3xKsWL&#10;styFbqCFywH9f/1etZ1140Z7jznnUMwwqxs3I7knOM9P8k56Y5bTetjl+uyWlz6qj/aC+IF6k11e&#10;eOVjkUgqGx3zkKcYx3+Y/wBc6aeN9Y1q0a5bx8ZY9zGFmnKkL/Cy8cZ6YXIA7V8mad491q2PnQ6i&#10;tv8ANgyW8nls559CMZ/Ijg10GnfEXWC0d3Lqu7y8BWVmHbGDj8Pb8hWcst6ouGMZ9H2FtY6rBHLf&#10;eIWfzIc+ZHdMykkjC4YA5OSfm2kEc80l74Y+H7qQ2qyTNDksF3MFPI49icc59ucGvDbHxnqNzdK0&#10;U0h2xny2UMpC9Sflbr+PrWkvjXxNPblIrSOTczO+7PGTnPr6nnnJJ71z/VJX3NY1+Y9cWLwNaIrm&#10;3m83aCFXnvjOcHHHOevXg1XvPiF4O01JhYacs26JlLNGueRgncc55Pt0H4eJ674u8atqCzpqzW5j&#10;wv2GOGHayjt80e7B9mAzk8Vg6j4q+JH2jcLW3+zu2FX7K8bjH3edxBwPStKeFcuopYiKR654k+JO&#10;hQRq/wDZ0mWk3fuyT2xgkduF+Ug/eJGOa5t/i/qFrIsmn6dNGFYeX5dwSSQThsHA47c9Selef3fj&#10;XxpbtG1zZxwoGBVlXtjH881Sm8feLizCd1wsm4Lxt/PGM+5z+VdlPBLqccsRruejp8Z/iEkyi1gk&#10;Vs5C7iXVT2zkH6e49aJ/j78WYDILN2WPHSPO0EdyBnr755ry0eONQMzbpNpLZaQABmxnvVq18YWd&#10;1GGuZpCwk+6QeWx1z/X3rT6nTX2UJYiT6ndX37SHxiUMBqs8cm7d1JIz0OTjPFZt5+0N8U7iVDN4&#10;h4VujLnHB9fbjI7YrOt/E/hi5nDalafaGUAN8u7bwPX06Vp/2l8K5tqJbCM7ss7wgyEYHr/U80ex&#10;pr7KJdap3KA+Mni6eVnn1vczE7t3BxnJwffGe2e9XrT4q6iki3Ms0e3AHzLxxkAfTp0xSw6z8I2g&#10;Zo9I2KcAfNna3vx/LPWhbj4WvHiG1lYkkt5sgUjn+8Ov5UONPltyiU5OWrJbD44SWtx5cc1t527I&#10;WTPTbjoOo5zWzaftEavAsaxWZdtvQbscf7P0A59OMHFczHc/DqWdCNLZjk7uMjPfH/6quWI0HUGA&#10;0fwhI6s23cyuoYY64P8AXHT6ZzcKHVGnNU6Mv3/7QPi/C/ZCokXDszZbPPAGSe2M54zg44qAftI/&#10;F6aMQRSKu77rRYyMjscg9hnkewNX9P8AAF9rFwLez8PhGJ5y23B9evH54rs/DH7K2t6qiyfabeEz&#10;y7fJlkXjAII6+3Hf0qebC090O1aXU8t1L9oH4uXUn2yLUZMfedXUnO7r3z9cn059KLfGz4tywJAd&#10;duEwp2xrIwjzkfw+vqea+ntD/Yl0dJI4vEHii3gkVt7bQSFXHXhSc7uPTI611Fn+yZ8Lra9aP+1x&#10;KnI+1KUVGYHgA7uVByMnB4Ix0J555hg47R/A2jQrPqfIVj8T/i/qC4l1i8bbldm9nA+YEgAjgZ68&#10;VM/i/wCMl9NJaJrF35jKqY87BAGOM5zjkfgcV9e6j+zZ8PNIuXlW8t5YlU5laQ+XuyAAcKSfm7gc&#10;cgdTXPXnwK0QBVs4o1LK3mGIjEWO/HOPmPz46Ejjvj9fo9IGn1Wp/MfMQ1X4t3FyzXurysdu1nZn&#10;OQCOOnrzjpn86rzxfFa4mCia6ZGP3o5WUAcZzj0H4/rX0tcfBO13pdwWm7eMKrRszFt2Mcj1x3Po&#10;cc07UvgD4jNlLFYtJbM5jbz5rcv/ABZIOO5CsOvpVfX6f8qJ+r1JdT5fbS/iTds0NtHcLxvxuIB5&#10;xkevPX065zVePwf4+vb+S7/su/aZgIzKu9i6n+E4PTnoTjvX19H8C/E7xRxXbKoKlXUxbhk+ikjP&#10;QZGMc1c0z4I+IYLSEpPtw2SptQF257nnPfJxkdecjNf2ko/ZQvqsurPkSL4ZfE69Xcmk3n3gvz7u&#10;fx/l61q+Hvgp4tnkSLVYpsbiwWSEnevHIIAzjrj9e9fXGh/DTUkO5rySOOSQFmEDjHv0wTg54HI7&#10;nrXSWfw1sFik8u7XzlVmaPaPnbBPXBIwfQdPYc41M0nLZG0cJ5nyva/s6aqVinhs5vnchWe1bk46&#10;nk45966jTv2ZdeCq/lJcHLEr5bK5Ppz+PUdR1r6XtfAHhOxVEubqQOy5VY9x3D+7x1I79jg4PTKy&#10;eHvg7ZNIL3xLdQTJu8xZztUnPJznp15x7dxXFLHV2zVYWnHVnz/a/svaoWwYreN5F3LukK7MjO3G&#10;D2btx7063/ZP1qNfMj1hjcGTHl2+XUj7vHvkYxgZ6+pr37S734D2UWb7V4fOVVMci3CsYzxzk84w&#10;D0ye3PNUr74m/s3aPdIZfE8yGeTd5kLP8uNwAPlgllJ7EYA+97z9YrSNFTprQ8C1H9m7WdOkjs4r&#10;m+aaRcs0MrK8LEEdDg9scZ4x/wABxLr9m74oJdSDTL68kUZ2pMxOckDIOB2PB5/SvpV/2iPgXYWp&#10;ePU5brazGONYx8/zHAO7ofXtjbzycU4v2t/hNp8l0bvw5eTxybUhHmiQIoX5v4hwTk4HrxzxR7bF&#10;fyg6dPufPelfsl/HO81FNQt0O1hvVrr59yjgbRuBUdeCR+td94b/AGQfiJcRwy3mtWUdw4DZeJlU&#10;ryCVPPOeeM5z2xXrNv8Ata/D3UzHc6OtvC4hK7ZozHheMZyQzYOfTr2Naf8AwvTS9bvpLa18U24U&#10;SKC1rcKdh464PUZ69cDtwKidbEMqNOEdTlfC37K+qWJWXV4T5q8sqyFmZSMnAwMfTPpyK9K8M/CL&#10;4eraqbq7kVlTDHB2jB4G7ng4A5HXqKqQ+PfDdzaGZvGNwCzBfMaR5FAxy24A5JA7bj19qSz8W+C5&#10;oFTUdVjnEP71VaUSLnA9eSTx0XvziueXtJfEbR5eh6Do/wAJvh3axpGkmZFjEm4KxLgqOuT057gY&#10;x9K1YPCOlWj7LLQNzL9xJogCef7w3Yzgdv8ACvO9L+Nmm6YkUdjaeYV3IWEmAcZIXjnH+ywx6V0F&#10;n8d/Ed9NHqWkaNHbwSSkqRIVZlxnHHqoIPt65Nc7jI0SUTurHQbvUraNrLwvdBo2w0kchUIf7vy9&#10;+ue3NWrfTviTJAtvp1h5cgO0GRiNi9zkA+/4H3zXL6B8T/GGqrLGnlmJYi+5lVuOMDBBB9T0+tdN&#10;pnjDxDcDyHuhFujVle3jPLZ47e/Qfhkc1m42KI7+x+Is4a2uU24O3zPOyG6cYzyB+XWqjxeI4EaG&#10;S6VWI+VRKVYtjj5eh7cZFdSYdY1BGs4dYSMsvzOq/db0weMcjPTv160t34ReZo0v9aeZQQrqtvtY&#10;46BXUjIBz1BHrxUyKiZ2leSsP2S41RV8naTI/wB3vnpnPQ/nz1zWva6nosZZp54ztU4j3AZ+n+ea&#10;oal4Z8OW11GDrywQrgyWU0oZpc/7QJbj26c89qi0y/8Ahfp7NbzxxtO/EkdvcvMsWA3G7ClcYbqB&#10;n3wKz62KNKXU9GVt09gDuPytHGCT7kZGPzNFRj4ofDXTf9Fi1yFJFUCWNpBlT77iDz9KKPZ+Rmfy&#10;dZ2ksRUcjqTtUVIUkUF3XjNQnrivtD5sBT+aZ0PSnCgmQADGavaPYvcz7iPlHPSqltC88giQHJNd&#10;LpdqLOAKY+f4mNdWFo+0ldmUpcqJYoIwuWdsdM05I/MbaQ/+z8w7UoWNmyyYG7oc1I2FTcsfbI29&#10;q9aMEczCFF2H92Gbvz096dtjVNkf937zdaaHKHcBjcP4h2p0biM+asatGynbubv+FEvdJkReb5Ug&#10;Xyd3+1t/WlLuzZU/N657UMDhQgVuPm3djTX8rcoMfy4+7jqaat1JHmRdmzGSxwGbtUrK86bo5l6j&#10;cNoH696hQRsD5iBQoz7/AIVYFvuQKq7VYjFVoV0GiENIpRst1b5e/arCWsciMzbg3XaaSK3jiAji&#10;3DPLb1259KSRbndtJ6cDp0qlETlZCwRhHCyuNq4J3LnBp4dSVdFX5uAyr+nFNFu8g8vYZN3AGead&#10;A88I8tTty3zAfhinyivckLHJ8uL2weO1MXzdqqmSOrfvM5/GldlMmWO5eMHH3fypxMMcpeOXcGX5&#10;v/1VUYktkaGIDay/8Bz0qUxxSmP5Pm6DP/1qfBHHLFs83+LcxWLk+gzik3QCNQWkDdBj/Iq/dC7E&#10;mjhjB2zHOfu4zTW8w/MSyr/CetSRPpuxlkkm+92UDipka0k+YNJt6L8w69O9Sw5ivAZ0bah+Vv1q&#10;UGX7zLnH+rHfP0qZVsVBnjEkm3hY3kGPrg+mKWKezSXd9jZ/mzzNwPboOKsm40KoTCMxz1Gc02W4&#10;RVMSyZzx8oIxxVqCeySfzk0lGVMBcu2M5yM8+1XrPW109maLw9Z7i33miDd8/wAQPt+lA7GWtxgL&#10;CCrBfmXGMH64+vWpS07RqRG0asd3Qse2AOv+Fbdv45ltzstvDljGCu0qIRz/AJ784PpWgfi3r9u8&#10;ctpYW0bqR92JRkYIwcjoRx7/AMy9TZIpKPU5e2tr91WVbCdlk5RkjOORx0HPX/PFXIvDPiM2/mro&#10;l4yygMpNq+GU5xgkYP3T37H0roLj40eNp4o7GO8jRY2+UbRgA/wjjgY44APr61Qm+KPje4uWln1Q&#10;MzA8eXGcdTgb8/49Kj99zDfsxi+AvHV48bjRJm8xfl85kQ9ehy2M+g+lOX4d+MEEjS6RHGqqT+8u&#10;o1JI64Bbd+mM9M81VfxX4luF3S6m/wAxyu1doJz14GM5/i9uajn1zVrh2j+1MF3EhnIbqMVpH2hH&#10;7svf8IXqyyG0kvrON+WaKS43A9P4kUrn0yfy4yal4NjWJom1u3Mi8/ud233GWCg/rWY95qE1omL5&#10;kCZUNuwffkf55pov7kp9ma4k7/xDj3yau0hNo1U0TRoNscWtFwy4lHksuOOvPH6f41as9H8JQQKL&#10;k3Uku0fuvlHOR3Ge2TxWHDLbMcuzMv8AEu8j+WCPw5qSLUtUSJWgvGMezEasoy3TnLAt09TUNSHe&#10;PU7Cyi8IWStK3heOVsDImkMm7v0zx+jVtweNXtY3W102OPMYCqkACnGDjPbnPHTpXnH/AAkesLFu&#10;8za+3bu6k5PPP+cUHX9ZKKtxqkiq3Qqwx1/Co9i5bsuNRI9Sh+IesSSr5EF0wPBkVwWVc5CgZAwM&#10;kcn35qP/AITPVpJv3tzeIzfM22+cYbGMDGD759T1rzNte1mR1j/tSbaqj70mAAfT60Jq19MpDaju&#10;k3Z3s2SMH3qfqqNPbHoF14gafd9pvGY87lklZj7ngDvjgEcc1kXmvW0oUvNNMw6kknJ9MN25HB4r&#10;lHuroP8AvL9go53tJn5s9OPzqPz5Q25J/vH8z6/nVRw9jKWId9DavvEVqrNaTWf3slvLIX8Oazpb&#10;4NcF0h3bmHye3PH8/wDIqnc7w7I8q/dDLubLNk/nxUlsghztX5l5LK3Qnr7VsqUTKVSW5ZhvYo/3&#10;UcZVhJn5Mqensc9PbsKsRaw8beSi7FZQpbzDn8yOf55rPEcS7ZXn2tv6BR83Uc/n0okQyRecIRt6&#10;DcCDn156VXIkTzs12vzaqsC3HIP3mlyeOev1z+dW47+8UB2kiVpCOFVVbOcBge5/XHSufEjHy13p&#10;8ox82B37mnwTySq0WR8zYzu6+3Xp7UuRFKR0MGsTBVdtRkRVTYsZYDP5565pskloRtvL7LN975yQ&#10;p/PHrzzWLNdTodrud3USKSMc8DI/xFRm4lhCyvu3r83mSNuyR3xzmo5Ij5zpoLnTomD3E5ZmYgR7&#10;x0/Ekj/OKa2s6NFB9leNn3J80nylt3rkgHjA4zXPi8ncmYRqYw3ytIvIPPcdv8jvQrGUSBm+bquF&#10;+UD1OT/T+lV7ND9ozpv7U0q3jWR7D5WjDKrOcDg8ZQj+Z6VBf6wpka7S0t4ypUqpbOeOp5Bz+Nc9&#10;IUZlw8jEAn5m+UfT8/0pXlikIWWJ9wB3DjB5HfPPr/iaXs0S6jNe51a6m5hdVkTJby+q84/kQKpS&#10;3FwVAiupl+bLM24ZPXP0/Qj24qtJdvEN4z+87t35z+H6U1Lwg+bhiwbarM23AIIP6E0/ZxWoc8iy&#10;L7cx/wBLk8vd825R/nnFJbXLLMzx3QbjA4JyfYY4xwD0/EYqrFLE0RRwzf7qkHrirBuEZFEIz8uF&#10;Z2LYGSe/Tr2qomcpMUGPcVaPfu+77Z/HpSOCPkEDrjJK9dx7cf560QzmSP7SbcMyuFPBBK+vPvUj&#10;Xrj5imS33mZeR/jT5RczGGCa5KiIlSjfKpyCT/jT4LW4uDHEtuvzv8u5RkficED+VEd0ssPlpGpD&#10;8+ZtG/j3xlR+Iqa2vnkYl1U7eN3PPP161PKxxHSaHqJRpGKeYq527sZ/H/Oaji0GQxqJJDGHzu3D&#10;kdT0A/8ArVa/tS1Ei+assnlj5I+36UQazBL++msZcqo27br5QTn+HuPqfrnio940Vismhy7h5Uy/&#10;e2K208g/QY/WpV8K3jDzA+75iDt+XByePapF8SRwbbkW7+ZE2AyzMAPfA49/8K0B47uYLdRZw28a&#10;lWEpkhU78AnnjJJ4555x6Go/eF+6ZsPhvWJIxGIznnp1Y0+Lw7q4Mlu1nJuVv7meMDmtFviJqSGO&#10;6httmWzt27A3r93B7+o/DrVebx1q122+Sdjkk7doCgE/dXv+efrS/eCtAcPB2owr821cfeTgENjk&#10;DnnpTD4dK4LPubbkhW6cVF/bNw4aDzTuHPyr0XNRXGrCQN+/PsA/H6U7SFJx5S2+l3EUZS7MJVW2&#10;/M2c8dAcHH4frUlg+qRzSPb3Sxxry21sh/YevH6VmT3vmL5ce/ahBG5uAfUUiXU8CrG0TfMxVl54&#10;9P8AIp2Yom/BI0MvlNdp8y5xxnpz+VW7TV4YFUi5hXbjy1dc/Tg9+fzrk5J0djEYvLz98bj0x780&#10;NaTZUtfMm4d2HIz2GPw+hqfZlc9jqn18QOW85Pmb53Y/LjA7c9x2Geaml8TS+WqoVwTlvk5+oOev&#10;4dq5eNYQRvukO5cq02e3YY9ffirVnaxSvtfWo492NrSvsA49TRyRBSua0mv6y0mbWVecM21fb/J4&#10;xVaS61W5l8s34O7nC8Lj1pYdP0u5j8261qPOMMMhWH8h+v41MmmaEgO3Wy7HIwWAyAfocfmfp65v&#10;Qe5VgMjNiScsw42+tXbDWpYD+5mb73zLuznHbFPt4tFhb7NPqCbmXILKhH/fWA2emO2M57VYgudC&#10;s71Wtr9ZGXHRB1/HI7ehqXqWaGma7rcuDZ2rmTdvO2HoB3Oc8d+P0rQtPE3iW5b7IPD0bM3O6SEK&#10;y+428j1z/jTrHxL4fs5vtUTv5mGCrCdv4HGBzxmtZPGGhqhFud0m7a+5f4hjHXg8jNc9Tm7HRTce&#10;pTa4+IV4GI8NyKQMFmYvv46jrnkn2z3oj8E/Eg3JY+EMbY2aSSOPHGM8kY/XGDnmtiL4sXFrzC9m&#10;+I9rcdOc9Oeeo+n6rf8Axr1spJHPq8caPnd03HJyQGA3Dn3z26cVz/v+xt+67mTceBfibfiOJtCm&#10;m+YbWZiAD0xy3A49cGor/wCFXjyxuY31OwYbuN0KlwBzyQgJAAGScdPxq5J8VXkiHna5ut9qiSN5&#10;CQ5DZyc5z/Piqeo/FO6upTP9qkdm43STMxGOOM9QeuCOpPFVy4joTej3Cb4bazHADdQK3y9d5xj1&#10;6dOQOQPp6VJfh/cW3zyXi7d3yNuxjHoMZ/z2pbn4n3VsmIbYAhTtk3BmHIIH3fbrnJ5pU8d6gv7p&#10;omkjEmGG4FWJ5PPHGccelaL2vUzk4FC58HT28wI1XDLkbN30z06dP5U3/hBr4xLO16n3upXaT2/H&#10;H9Kv3eozX8pvIbQ72XlWbPbjGef/ANVVpH1W6k+zzWJIkbedkoKg+oKnAwfTp0qtRDZPCdxBF5Em&#10;oHKt3cj/ACaaNIjt1Um4+9hl3MCB65Abg9Oo+lasGg+JGga3S3kyY/lVVJyO3f1xSP4E8RsPtYto&#10;2Z8J5ZYA88Zx+PH6dqOe27HyuWxz8q2cbeb9tWRSoHyr7471FFqCW7Y3ru2/dzzwe3J/xrpZPhb4&#10;hmhYw6YybefLK9ODz82Mjpn059MVXk+HGsQxqlwsKvjLLuXdz/8Aqx+FVGpDuLlZzaX7SjYyH5m+&#10;Vuevp9f8acY7q4hECyM7fw8ZyM9Oa7KPwTbW8ax6gm5Wl3t5LYwP5Z+uP1qxa+FtKS1bzCzsz7ZN&#10;zYUEf3cHv9TVe0j0F7M42y82KBbdkkkTzN0ccjFlZvYY69Pfmt7RPFD6PP5sWmKy7drJI3A/Dt09&#10;vwrbXRtDjtG32TSjK+WysuBx1xjP5EDuc4FV7ay06Ldaw6T5k0bKMSFl6g8LtyrL7dfoeazlOMtB&#10;pSiWR8X9Rtys0Hhi32+Zw+0DHfoMcZxV4/H3xNbAKmmwKzgB8RjIUZ4HHBwevXjmubvYpGlYPpPl&#10;mMHc3+0Djrn+tY93bf33+9yyvxj8f8/hU+xpPoU6tSPU7Wf46XU8uJ7NEXaN7lic4Oefmx1PUDNZ&#10;t38YNbubcQJeiPy2O3f8ysuSeRkrwSe2c81yE+lSTjy5f3aDG5tzA9j25q1YeGftIfzJ1jGf9Yx4&#10;weOg9+vU4q1Rox6GftKkjRuvGtzfLsmueP7scIX8enr3qv8AbzdKAk8gwcZZju9c/SltvCUf2hlb&#10;U0X5SVKr156f/rq3J4NtbfZJ/ai7VXDMcLz+P5VceSOxHvSKCzRgm3ZiX2/L9KsHSUZfMW6VW/uu&#10;vU5q5L4DYMQtzIGVT8w7cdufr+VE3hy0tCtzFL95uY1j24Pp1OT71PNFlKL3KNmmoeaw1G8g3YJW&#10;S3djtXtnIBrSsordm/0ibzFUALniorrSlify1bax5G2PcRVGWaQW6ySzfOOGIJwcZ/z9KnkNNTqb&#10;Gx0QS+Zdg4Ynbgrkcf54rV02LwpFOEuHZmVhvDbRvG7A/PgcnPfGOa87/t2+WXb5SkbssqqBnjp9&#10;KuWfi7UA22O1i55+aJQw/EDJP1zWcqPMSqkUz2Gx1HwXD5M9nosisq7mYxjjnr/9YEkgZrQXxpYx&#10;xRxWHhz94sgO5ZMxkZGWAyRgcnpnr7V5CnxN1mMqjN8ixsqxhST9fripofitqkb5PkqHADbo8D07&#10;dOMVzSwk5M6I1o2PWbn4oa/ZQq2naYqsrbsRsAobnBwDyfl9MfiTVQfHL4lwLILaCOEfL/y0LNkZ&#10;/uknHPfOOMc15bF8RL6PcrFdpXH7xenIP3jz+v8APlw8f6sqmBHUtuO9pFLduBk549hR9T7of1h9&#10;D1e2+P3xmighVQGjRsrH5i7VxjGQeMemOmeOtdDpv7TXjmIqdQ0+RlZi0ilABjOeGTgn6nJ5znmv&#10;Bz4919VZUbCsPl2seO+R6fj6UweMNZ3AgNId2QMnbjjrxjP/ANf1qJYGn1ijWOKl3Pp/Sf2n9Ve4&#10;ac6RIrSxsrNHIVzg8cZwePXpVqD9qPU7mUzSeHFh/dujr8qiQ+o5OCR9Pw4r5dg8Y+JFSSOC0ZWb&#10;Bz5fOfXp6e1WbTxL4yubdWYyoWyMCMBQeuOnJ+vPvxWTy6k9xrGVLn05bftbapZTRpBppj8n7rTS&#10;sQTnpkksx4zk59utPuf2u/E1mGksrc/NN5zDznYluOhOOPQdAO2CRXzxo9zrJm865aRm3bdszFsn&#10;GeB+PHv9a7HS7O/jRZmRWLDHzNg/4CspYOjHQ1WIqHqQ/bI+KF4I92kRM6TfdXqFyBuxgj+vH5Wr&#10;T9qf4q3U8c6i3hZOEaNmUxr0ABGMck/pXncWnzTp5Uduom2MdxbkDHPPbgf4VpQWEdoY/MtpIwyb&#10;t24EFuoxyff26Vj9Xp9EV7WVzuNN+N3xIiO2W+WFWY5ImYuoJJPPXuenT1q+fjF48v7lViu7VVDK&#10;WEKkK59xkenp/wDX80m1qbT42jixIqNlcng+uAe/Tp6Vkz+Ndaito7K2nc7VDfu1Ck8noT/Xj9Kj&#10;6r5F+2kj2iLxzrrQTQSXaxSON0jwvJ94EZOchRk+pXGMdOKWeGPWD9tN1taWPdvkTLHcMZ59Tz6f&#10;zrwx/HGqbwly10Idw3TGUpuBBPUE5BPb9PRieLLrVXFv/aN8i7yYv+JgWThcDcODj25GevPRfU+4&#10;/b2R63r3gxngEkWsR7QuflA3M393OR79T6Y46c3cfCSDVSwneP8AiMU8zxtxjk/Lll/HDZ7Cud0f&#10;Qrm9aOdvFt8rEZOyYspOPTPYe3UV1Wi6FZQtbR3euzMuP9WoC5/mev49/Wh0/Z7MUZOTKUvgPULW&#10;I+ReblKgK7QncSDwMnPvz/8Arp9n4IkLk3F7GyxgmTy8MRz9AQMY6Yzk56Cu1t/Dnh2HTZLtf7Qu&#10;tkihIrVQWOSByWIPGR7c9812HhL4RaHe2yXa2flq7qPLvI0QhtuecsQyknr0BU+jVzzxHLI2jSkz&#10;yqLwEsSCFWUqqsWYoWJx9365q5ongF4ryYafGsd0yGTdHGqM3uSQCT7k8exPPvWifs/2gkM8LMxj&#10;VVVrfPblc5wNoPt07YrWu/2ZdL8Rzxw6o91Csdwsgk0+/uLcgDO3cYWUsoz907s9SDwa55YiBvGj&#10;I8i8L+CJ3Rrk6vM5GA3YMB3HHT07dPw7bRfhPNLteLUY47hmDxytZ75HAH3SwXPzA44Pfk9q9T0z&#10;9nOKyWGCO/dhDtTzZQW38d8Lhcn5jwOvviuguf2d/E7lRa3Ajt2XEawZB344ORjofT6dzXJKpc2p&#10;0+Xc8gudG1q/sjaeEPFOm2t1bTKkkjWayCJkHzqVDK/X1bHH1qXw34l+I3ha8j/4S/xFpF1ZxfKy&#10;2+myRS9cAgtK6jnnpj0wenfat+zd45nuJJbN/wB4zMPMKtuYg98j0z3/AA71x3iH9k/4yXEbFL7f&#10;BJ83mMzNhvTaenb6+ncxCUG/eZpLTY24vj/4S0jfLqGqq0cVuy/KQGJAY8bhwx/n35FUbj9sbwpb&#10;t5ltrcZ27i37wEqwXH07KOwNed6n+wZ8VtVSV59VVcSMdqxqNxJxnnp65H5YyKg0n/gnlrNs+zUp&#10;7hpW54LfJknjGcA/TrxXQvqdtWY81bZI9Bvv249JhhjeyitHkZm2sNqlvZiMfzz19s85rf7duo3a&#10;rJpShHXCbUlZg3PbPTP9frVvR/8Agnno95bSrquqSKXXESPs+bHXGR24PA/Piuqs/wDgnZY2rrbX&#10;EUZXzD/qvv7c9uoHHfjp9annwa2Y/wB+jyG6/ad8ZeJLyTUbbxdqOkzPhWXT7zYoXnB8s5jPB/uk&#10;/pWnpXxk1CaNZNS18tI0jebPLgSMQT3AGAT2GAM8AV63P/wT20hbbzIlQtgc3DAHg5yCAf0x7+2l&#10;D+wJ4Vht4Uv7ZWZlWWYbiyk9evGAfQ4bAPTvnKphb6Ite06nl+nfEK0kjM9vrTMJPmDM2TtPI7cD&#10;FFeuaZ+yz8P7aJ4kku42SQxv9o0iT59vG4F48MCd2GXIPXJBBJU+2ohaZ/MzdXLy4U9BVcE55NOJ&#10;JNKkbOfu/wD1q+nvzHz4qLls4pSCzbVpTz+5QZ5/OtbRtIjDG4u0bO35V9K1p0ZVGZylbck0XTRA&#10;gmLbXb725egrUaMonXdnG1R/OmbvkVI1yzff+XpSxtOr/PIVWvZpU1TjZHHKTk7jzG64LRtu74xx&#10;+FTqujiPzZNQIbr5awsSePYECoZXZ4zJEuDuyGVvmpiRyu2yFyvdiuRiiUZdAViyn9mXAz5jA98Y&#10;/lnNTQpo6M4d5irHqyAMn688VSFtJ5gLyf8AfXepyjImWDD5uBT5dCXYc8WlsvEku7cMfKNoGPr1&#10;qRLbRmTAeUFR95Tz/wDXqKKCWYEgbjzt/wATT44/KbymZenzbWquS6JJBZaaDtjeQL13MvX8amSP&#10;TBHhGbcvTc3Tk+ntxVeGCefdFbBnPZeM8fjREhJAfpnLlfr3xVxj0C5Ygj02FWFxKzKMltoA6Gl+&#10;z2EnKzzN6bflAqOJeXdxvBQ7VjpluJSzMqMoYY2n+H8e3+fWq20FLYsSDT4JgpaSTJz5mBycf0qX&#10;yLEW8coDbtxB3ev0quJYyFUoxXrtZ8jPc9OO35VPe2sFtJGryhGK7gksiqzevy5z+fbpQ3YUbld7&#10;uNWKxJtOO9CbLlg2xVwoHy8ZA4pWt1eFnaTblvlbNPt4t4jb5UB/iZuCP51auGmw1rYcFGy3oP60&#10;b4FVdshLZ6YqeG2VpVdmbbuw6rJtOPXJHH5Uq2qO3yxsu1sMzEYb36f1q+Ui4kclmybAqg9sr1p3&#10;nHescWN2P7o4OOKYIzC5DR4YqRyOB/SpDsaTykblec7eTx0B/wAKaiLmJYJ/I5XdDvBVmJGMdz0z&#10;yKVZ40VmhCH2jXk0iAXf7vO05xsbsfb1NFzbXEce2OFOByduD39/84o5Q90c9x5I8gR+no24/UZH&#10;T8qRZWbkBhzjd6/SgQwHbN9mPlyZ+8S2eO2MU6AylTGki+SGz8xH8hVJILiOS8ilUJZTjP8ATFOC&#10;szBXLN2+7SBXQKd4G75lVsc0gnbLRu+4t/yzyAR+Qx+lV7ouZku5GOwrgN/e656dcU1IoY1YPMWK&#10;8bSvzL702KJ1i2lWw3dW4z/Q/Xmizu5Im3AMzBue/wCNTYfMPTa8ikSbhgmNmPHQ8DnFAcl2jKbW&#10;bCrj+XaklkcbvKVtrDLeYp4pvlK4yr7s843Zz29Tjp6VoSSJDCI/lh2sWx9e3r6023jMDl9+WXPy&#10;/wANJJHGy8SNy2FUHjpU6QpHGZH56bff2oHcW1jMe3zX7nG2Mn+fGO3XPT3pGl+ZXjkxt6rTcMAq&#10;EfK2TlugAHXP+c1MkUCs0cnDKMrtGVI6Z/lVJXEJGs4iMZjYK0hbO7vnGMVK04ZvLEHCjGG/iHrV&#10;dVL/AD25G7oNvftUc8F3E5QgnHDBWzx68USAmM6RKyIv3cfPJ3/yMU2NI5biMSNwynd8veoZJERR&#10;8rZb+Fmxxj6U9C0BWVZAowTuZcj/AOv69qkCVriSKVt0KyZDBdqn068f1qOO6k3K4J2t91RHzjHv&#10;S7vNVQv1Vk784PGamClZF/clcLn5l5H+fxFL3gIzIs6MG+XB+XcPbnkD2qW2ceTvzuZcg5/ugfzo&#10;ZICmGVCy53NnlhkYz6ce3PXr1bd+WLjz7TzPIkYARvJuOPqAvH4UydCY3UMkShwuNoCq3+SSafI4&#10;MeyS4jfOONwB5+v9KimAuP30gVW4LbWC+2NuO/Y/z606GMtGxjnVsMSrso4X07ewoFykhmxFsES4&#10;TKswOSP1xTdsJiUwM3m4+ZlXg+5/z9Kck7mNZHeEqOMMvUj+LA75prIVXz0k+YruUdSvt/n2oLH2&#10;k1sI98zOzMSG+Xj2yD+NWQ8RwkiBfl5XPX+tU/MVoWlCPnccsyndkDrzz+mKeJXQEFtqn7zEDP8A&#10;iKrlAfJK1s6qJxJtbhZEC7v9kgYz1+tTW11cBDciLLANvU8cDA4XpjJ6fX61CqlBm6WblWMZ8rO7&#10;Hf1/nTd1wJA7R/KBh2kI+brgDjr16UcorlyS8ktZ0jidZO3+qDbueeuQef096rvMql5kiX5WYr8r&#10;cc9Mkk/r+NR4WQeeF+Y8qxb+H8e/NO8too2jMLfMPmOc4P8A+upGEch24lC8/K29RycH1B/Qg8dc&#10;cFskMMeG3fKrEDbzu/H/AD1qRGtYCsbMmxVAfbMFydvUEj1/H39YkaNJGf5kXuu0kHB9KAFSRYwG&#10;Rnj+XLI3IH6VLbuN24FsdG2qOCe/Y9KZLcwIwMY2rIcqG7ZzwaabmYwkuyxgMNxZhk9vx/ClaxMi&#10;/c3CxqqeWvy8/L/H7cjt9KjM8bOZ5IV+7g/KvTnsBxjPpWfI0MlwDFs+57/4+9WxcXl1JlFYycZX&#10;aeT0x0+hpiJ3tnniVrS2ZY41DOY48j2LEDj6k1CE82VWz97l1U5z9BzSCYPHsWAfex9PTtTkuIpW&#10;3RL+8C8Lt6/4Ux8orCPOXkZmVsFO4HpwKRJGVmkdWO0fwsOegA/lUlzBHDErIXZd37zeo+97fLkD&#10;8SPamndcuUiG1F4X/a6cE8D9PwpDQoYhvNT53XJ+ZVIzjrz1pbVVZB8xBjUiTcRjGRyM9TzjAz/g&#10;6OCxBdxaoodhnaxbHv6jn19acEltzI6P+7Z2CNu4ORyPzJ47UCbIZ7dWUbrverE9Cfl6Hk8U77LF&#10;s/eq4Zum1uPrTjFdMzoX2lv73Q9s1SaCcHa038X3duP60CuX5FDu0Vkm1lVj5iqfnGOvPpz+dOV1&#10;faJJdynkq/r68e5//XUVvNcLbMGuBk5ChcDn0pJolaQBDu3N821uoHf/ACKkPiJA8T8A/eXIK8Cp&#10;laLcsxmYqu0Bt23GSOenIquBEsLeRyzeg5A+tRp5gkaAyMvy5X93y3+H50FlxzDhncxNtbG3jOPW&#10;ljn8vDoi4GTnaeh7ZP8ASqkrxRsTGmeOhU/0qW0kikZfNZlyCV2qO+f5VIPQVxP5mVCfNgjcDxTT&#10;C32hYwR/s8nByKV4pUUuPM2qQC23px7/AP6qY0oVtuG5bKsVHA/yPWgIsbFNetL5LyLsXnrx+fWn&#10;eZKsf7xDtVuJo87iDj5eTj9O9OklDsG2r8qg+gP1xRbJcr96HA3fMrL3qeUrbYLVSAMKrdCT3qSb&#10;zYtzR5jx90Ux3mtboiZWCg4ZU42n/Gnm4llnWYRMm0/Lt5BH+PSjliS5SuOWW5G8CeTbjO7mrVrP&#10;dytuLSbRy3Unp7VUMoWJVKHaDk7c9frU7SxxFdsv3l3YaPG724+tHKi1IsC6lji8plkKtzhZPrz6&#10;5/H0pq3ojl8pJjhv73OOOetVpLopK0bOO21c9fTmpI2kWLGxD5i85x/P14xS5Ij5i0I5MiQyq27I&#10;PzfdHr1x/nvTjcSOdrncFjI4Of5VXKXJjZpYl38javHyn2qJQfKwsmx8c7m4P0pRRPMXl1SeFYZI&#10;5vuNwV4+WrMWuXw/dqYwrcqxj4FZEJk+Vdy9/l/GnxebEwEbM3zfLt5/Cq5YsOY6nT/iFqtheR3L&#10;LbSbd334xuOfXP0H0/E1rWPxRvZVjVNMhUqu1V8sYxnkdBxn/PWuBjaVQtvG3luvVpY8k8ep/A9O&#10;1SpqV9Ci5bAjQZYdSAMVn7Gm9y/ayPR5Pi1rULrPaaXHGVUKu7cPT0OOcZ9fpTv+F6a7aTJcJp1r&#10;mPj5eAOPTt+n6VwtrrEVwoW8kUqy/eZjx37fSrEtna4aeGX7vzblyABjGfz7/wD66Hh6UuhXtpHd&#10;T/HzXmKyXOmwvydqyNhCPTC4HXOe/v1qpffGG6nijEmhWsZ6sy7shvXkk49gfXtxXB3V5c2kotY7&#10;SZkTlmPfLe/1pI9Qdhl06thju6VP1Wj2H7efc7ST4m3V42+I+XnaY/Mj4yO3IPB6c8dxg5NOHjq8&#10;MccUl4G2hTuZQCWHcbQB+n4VxshkwuUBU8Lub3/yPwpIoJLhMh/LU/dPf657dqPq8FsL2su5283i&#10;+5WH5XLBePMZg20e2PU/UdhimxeJbnycNcOzcj5Vxu4rj7ZfJdUW9zIW+Xy+e/fJrVt5bqARs1y0&#10;gY7l3LjNJ0YxHGpJmrdX9zKW85mxu+b5ugx+FVjBZTsfPvVHoytnI9ME08aPqIjaWG3k3F8NGE3b&#10;s/TqantvC2o7VEke3IIZmXHt+v8AWsZe6aL3iodNsy2IrkBd2cLnj1NWINOstmZL5c7P+enA569a&#10;1rHwJKZPIYXA5UYWEsB6ds8k49M1tWfww04qjTXa+cD80Kx/NtAPzk+grOVSOyKjTZy9to9usnny&#10;vNIr8KzPjp0IP+etWltbOO1F0kLMz5Kt5p9hgjPpXVR+DNMhCm4nhddvBU5bOenHt26gnHtUkPhz&#10;w+7bVeNPl3SKXPHoevXg8c5/OsvaLsaRh3Zyn9noyQmS78uNvkjk2kqD+GTjBHb9BVxtNUbdlwh4&#10;+Zt56564ycD/AD61sw6N9lm863u9Nkt9u5oGt3EmexB83AGexX1xjqL6aBp27dObeSN5N7S+cCoA&#10;GQuM8EjsRnI7dKzcn2CyRzx0wFWU3z+iszLjPccDp9aqv4eso2MUkrKWGfmZVFdi+j+H1ZpHv7cN&#10;uQxncMpzyeRye+Oc1BqZ8KWts13dXqLaooH2mZsKnsWY7R+J/nVe0kVy8xyn/CI6TFLttzvDYYDz&#10;ic/jn9B+VSw+Dkf5nh8va2DIw9s5yTyK6TTbTw7q0a3uh3wuI5vmXyZFdQO5BUkEDBx3GOSSM1c0&#10;zRbmaRIoopJpJMMq/wAO3Gcnd7A89DjvUus4hGjc4n/hBro3QPlMN/yhwvB9MAev5H8Ke3wu1e6f&#10;yjaySAOF3bMc5/CvW9N0i/3pHe6dHKqyKzAxjjBzjgDsM9e/411enW+lTQrbtpsfmQRnOISWZSxO&#10;7GfmOMYyOdoxjmsZ46UdjSOGufPi/B3xFKWVLdflXe67g3yYyCP1yO3Ge9alr8FvEwTdNadGCtk/&#10;e/Ht9eBX014a8M2okikn0rzQ67dsseWkyP4QGU55Htxj69tofwwh1AZi07CxyIVBiUeYpY5+UjJ5&#10;HBB7EEnOK4ambVFsjohgV3Pjn/hT/iGLy3tdLmZpOnmAqA3XA4Hvjk9DV+1+EHjUQ77jQJXbLD5t&#10;y7cZ55xk+3Tv2zX3HpXwWs4bWS5utPa4hZUNqzMq7CwOTgpkHGBjcRgZ4610Nj8JNPnZpNTsGhjP&#10;ytMLcK8nHCruwOVz1B4Tj1rllnFTsbRy+L6nwdY/CzxPHAsg03bucjZJyV698cdPb8O1ibwfq9nH&#10;JFHCpWDBkLr5mCSBnoc8nHpjrk81+gdv8CPB2pur6lCNwXdItrCqnk+jbhu6EjoRn8JR+yp4Yvx5&#10;0saJEyovlR26q6ZXO3JOSM4XOM4Jye9Z/wBtSW6NPqHS5+f76Vr7FWFiuwr5iMsWF9+RgAAgcHp2&#10;9yJfFNqY7i38OyMWXkKzsJAT97HI6ehA6d6/QrR/2WdFS9Gny6Vbw26Tb7eTzmmkbK8q2FiHJAPc&#10;AevWr1h+yR4K+2fPp0Cs2VfzYSqk8DC4G3I9AB15znNH9sRlryh9SlHqfnQ8Hju7hjvLLTrpVaTG&#10;6OE8HuPbA9fWp7fw/wDFXVZPLtLP5dudsi5zj8D7ccV+lVj+y78O7O186102ZWjZSWtIyfLJxtYj&#10;nJyOuMKMknG7Eg+BnguznkubTSGhkEaqkPlryOSNoI+bPfqMoBlehzlmy6RK+p9Wz859P+FXxRv3&#10;jS50y6Ujldtq+0jjPQH5fU9s9a6LRfgF4z1GVXvdIlRFfLNNkBcHoR2B/HgZHGc/pBpvwc8K/Z3R&#10;hDGWI+yeY21YRnqWLEAnvuI+6DwOKtHwB4YsLVZNMCbmZiHlg85DICCNwGGI4xwQc8fKaxlmlSS0&#10;RpHCR7nw14W/ZD/tXy/7b8PLL53+rmjEhwoByAUbDAA846etd5oX7FHhQlIJ9AhWQtiN1L7mXngD&#10;PLHjqS3fvX1k3grT5f3trGysvzeWY18t1I4f7oL57nKgk56EVattOtLCbzNSiEjNjaFA3R+xAGQR&#10;kDnn6muWWMrS6m0aNOPQ+eNP/Yu8ER6akcmhRqZX2x3BTGRnIfP8ORx82AQcjnp0Wn/sc+C7R4EG&#10;ldeJG+zjaAMHjPOcDjkZBr3K5sLS2jVh8zKCzNDCfk+bgHH4Hn+9+Uy2vlySXUcXmD5Rtt/keQ4K&#10;9evT2xjBrKWIqy6mkacTyvQf2Vvhjp9orR6UskKzMrRxE75BvIDBVJ3cBT6jv0NdhF+zt4c0+1hT&#10;TrLayrgbYxyv8JyPm9T1P0rqrW2kTUYYbcNtiuPm2zKGj9Q7IDwARkn5ce1aK3ep21413JM0oWMM&#10;sLIQrE8Kdyt93GTyP4uDwBWLlN7laLY5DQ/h3otrblFsY5CUCLuZgEIHB+RlP8R4J5xWhDYaOu+E&#10;WkMUyzLm2YH5z6/MDleepP5YrWivv7QsWYW5V/MUbI2yxz0U9MHjOT1J69BTrrTbOIL9ngjG07mV&#10;Y5MogGSd2NpAHPtt6jIqJcxoZ+nQwJZLqCx267zlIWh+ckDIyxIGMcYznpgjGDLbTardQs0k+yRp&#10;iRDJ+7Vc5yBuY/XqR371HHeXCXjW/wBkj+0XMAEgt4dyuACQ38S54PJAOAfemQq8akzQyGN48jzZ&#10;9jjnrlcemenPbsan3uoGha+INQ0+WR5r2WYqF8yEr5nQZ+6FLHgjp29q0rfXNNuA1veW9v5kq+Yp&#10;RiCf++seh6+lc/dNsiS/SNmhj3AboWL8g5HT5s9jz6cZFcvp/jzQ9Y/cw22qWv7wRl9R0OaCTcCM&#10;ACVN23H8QAwB1wMguire7c9Mii0y5Zb2O6hZvM+6y42/LnvwRyOnI6e1OGnWskiyzwqyu3DqofPu&#10;CO3v+tefXOo3MSizTU9sbtuVpcKgUfeGScEN7c+hFQ3/AIh1nRoley1yd4XXKtMwOcE7scdBn/65&#10;p8t1ck7k2+maxH5X2C3kWOXG4BJFLf7PzEg4x2FF1bQ2okkErbbcFpFGSQuOp/DmuQ0HxwdG8PxS&#10;6J9hmikuGaP7LiRQ55JYKRjvknAGeTk4qw/xqsYhJNMsMHmL8shyrJ/vBj9McD05zwlTky76m3pv&#10;iDTdatJho07TQrIY7mBfkdHyeoYbkzg4OADjI9amTWluJ2SSymh8lgJo2H+s74BcYI56g8YxiuKt&#10;P2hfAlkgg1/xNDJKsarAkk0SyyEA/OQhxub5s4AGABtU5yy//aQ8HMDFFqduzK3zhW3bfUHpgg/U&#10;cURpVOw24neXcllc3bNdXsa8Aruhdh9BtHaivF9Y/aL02WRfKugMA5MTBgT370VX1cOaPc/mBVMc&#10;v+Xepre1uLtvKt4iR3q7a+HpFl8y+IXB+716dq17OBIYxDDCF+bvxX3tLBylqz4+pVjHRFPTdGS1&#10;5OWk67iPu1ouFldEijVPlwypnk+vP/6qSWF4GPzDdn5uaC5PWX5uua9KnTjTjZHPzOWrBW8mNsFV&#10;Zeu7tRNJKyZ42juMULGd6owV/deQfx/T61NGyZeNQvI+76VqIjty21d67Ru+6KcLgwMw2vhvQdKH&#10;RA6tHAyrkCQ/ex79KmiMMLNI5PA+VttBAW1jPchpI49wC5YN1/8A10jm3iCrMp68MPWpY2uFXzPN&#10;K/7WOtR7lfaZm3c55/hqogSefGn7wQlVC92/z3p48uV1dZCGZeE3ZK8//qpWnRYFgxtxkKxX8eah&#10;eW5uPlfcQOOWzirskBLDmIbnDZYA/eAzSSDy1WWPo/PT9PemwlmmWNFyqrgbWp0b7WxIMjp16UiL&#10;k1tMrZIb5emdvJ/wFK32cMrq68j+I/4d6gcRtIcA9RnHcCplkmUR7FVF7D+tWORG5kkXEkGYwR/F&#10;gNTjHDJj7VCOx2yNu/CnAoMqZDtfnoPzpDt8zENup+XP3unv+dLlixc3KSZIiELxtuVflyvWniSS&#10;SFVSIk8Bi2AAPrgVED5iK7S7lzguAdtOj+RNjpGcH26VorEfETyPGykiIrtGOVpvnQ/ZdsxVWxwW&#10;bmoYUJXJXbz9c02VFk+WH593DDZ70c3YEiSbUbTcVG3dxz6fT14qa0a3Y7JsNuAYfP14wDx+dU20&#10;6FQNkQ+Xk/KBn1qSOJoE2pAysx3YXoOOPpRzMouNLK0ygTKA3HTkD8Pao3eWThpMYPy84/Ko086I&#10;+U0Z+bnbj9aciSR2/wBoMTbd204Bx/hVEMkI8pvMT70eAScnP1P506O9ud/npHu/2njPQ9MYHpVd&#10;p5CNoiVjweeOKd5VwgMX3QvG5cdT+PSgRJPNEZliluV/2Ru6fXnipDI/msxLr5eBjcCMe5Hfj+dU&#10;bfSLZcvc2cbcfeVz/j1/KrRsbOK3Zg6MzZOxVKkH0PQUlcbJnu0kfazL5g/h3AY/Co4pYEbJf+Id&#10;Ooqr9mtpgqTBVVmAZlZjj396clhYwSf6OqsynCyZO08deueR9OtVccS008dszPDIpZmXZu+b+uf0&#10;OaN8Zj3/AGnK9QdvTHf/AD6VRk0+0mmD3Fiy7l7yFQR68dP1pyaFpDusMVszOzYVVk3HPp9f8/VX&#10;kBcCosylC7KR/AQRnHbip2mSJVKBio4XDY/D3qpYWJgRvLtty7ciTLEKucdRToLWNZPJnbesnQfN&#10;nPpknGPwzWhJaj/cZ3TKrfwp5fLfju4/I5p7NxtW5hKheiyAnvwRk4/H2rOOk2EM+82rR84VWc5p&#10;smn28p3PGHkOcs752/1H5YpRbA1m82KKMSQbfMUMiqCuBn3HT6dqYs5KbW69fu8fjVK105Y4tsAA&#10;VRjhsHdyaV7Yqi7U2dgeufxpgXPOTfny8Y/iGD+HXilM+/5Xhj25xtb1qnHaGaMPhvMXn72Mfl2o&#10;TT9i70lMeMFY2YnOfx/woAvhoY3Vl2ssYyylWxwefQj9KSUBs7oWbzOfLPBH0z0H55qnBFcC1LwM&#10;PlXDbh1x1x+H86I4hKqvOzH5SfLbGG/DHSp1Andgsm1jl/7sbDH4d6eHJiWZD7gr/FzUCxQgl4nK&#10;nqY93Vs/Xt+FSzOtyGlf5W7nkM36nP51RNtSaSV0n8oyso/2c8U+QLNGAZXPbIbpzjsOOPrVD+z7&#10;Nw1w9irLt+aZlJxkdP8A69OTTLV28tnVTIuV8s/d57jGP6YqdSvItRhLVMQTeYg4k3sMq3qOKEkS&#10;aNWgCxhcEbZCeepJyT/n0qnFpFkJTG0W5lbtxj8Pf196mOh6crmQWucAD5s4GeaNQLKTeSn7qaNt&#10;3O3dj65yeP8AGpY5UVvPZodpONzN1bHQ8eh/Gq9tpyWsiy20awqykPIoI+o9Mdvw9Kjl02xu3zcW&#10;cTMq4V2TvjOar3kSXg6x7SpVdiqcAjaTnr7CnYZvlWPbzjZtzu/w+tUV0nTrZ1uBEu4gFuvDZ7HJ&#10;zQ1naX4zcwiTacrwOffPI/TvVXkSWVu5JZdgnywXJIwSF9PpUUuv2k9yxj1CGNlb/lm3y/hnINQj&#10;RtMNwyWlqmNq48xQ2Oc9sc8DPH86FsrUXHmXdurs3Hyxgf0zWd5FRLhuo3j8+1kR2b5WfOf89Kcn&#10;2yaYqoWRhlQydv8ACo4re2MTNAnluq/IYmIIOe/qMdvepFnZR9nmH3vl3bSQOvX0PIqgbAQtvZAF&#10;2qoMm1WYcDJJPOPc8AdeOtQtqujoyo19AvVW3TAZP0PX8+1Ss89s8kpuEChdrRwwkBsdOhxjOOvp&#10;0zWeuh2ou2n3MGYZeNtpPP1/wqZX6FR13Ls13p6QMTeW6qepDDn6c84qOLVLTaqpdR4x8qv90/mM&#10;Z9Mc1JH5MqiVYtqfMisoA7D86kFikjBUlXG7oF4J/P8ArxRqAouIGj8+a8XC4DYbcevt3Azx79KZ&#10;b6vp00RRUY7vulJDwamFuJJ0a8jVYWztZlIP4H0/A1D/AGTYS3Tyxn5fM+VZD84B6fMABkdzx+HS&#10;qJ+0KssAVY9z7t6j7pxj1JFT315a2MUc8wYsx2+Wse7P4+v+eMUXVrHEMSycH/V7TuJGeh5POevP&#10;FPWNHGy2Oxjwctx6E0B1K1nrdreOlwqttWQAr5Levt/9b1qxJd20155ETbWaTACHOM+3JzUJfMgJ&#10;l5CgMrHIJH/6vemy2dleSl7mJRuH/LNshiPTGan3gkTrcsxxbs3yjduY8E57en0qjda29vcqb60m&#10;wVIZlVSG9+asrDp1nEIo4T04Y9fX8alMtu7LFn5Qo5VeTn1zQ1YqwkGqJPbLNaJG44DR7wCSOoHX&#10;H0pYLxrqHz4NNul2knzNpVT079PXvmm+bHbuISvnMvVYlLBeO/bP5Uf6SyRzyXEcKu3l7SvzbfTO&#10;OtK7AZcXnlxCGCWNG4/1qsQeOp21mzeJLzb9ijeBpONzIzfn14P51qmysFZneONm3YVnXk9+/ep3&#10;gjjt1DnK4CqD/DwfxqJczK0Rz8d54nkla4WPK7sBm24HtVrTNV8Qsii4s45I92VZWwfoDnHWtRIP&#10;KTzJWGNo2rt68j0/zxSGfzp/3qMuP4VXPP1qYxkt2HNcnhmWeHzWVlIONjfwjueO3vTFWRH8uVlX&#10;5vuq/wCv5UKouBhbHIPCs3JzxzjFOZuPmRflJ2/KPyz9a0JHxtHCplZdw25Yj7tOieKZWWX5tpBU&#10;L2zwM/57UWzJOnMfzdJB268GphEsMPnpsKk4djzz34+n86pdgIS0jtv25wAMtwWz36fSnOzomAq5&#10;Ixyh2jGKfGieX8kiyL93G3AyOo/l/k02YMAsiOu05H3un/1vxpMCBZ5HLSzRHp8pC9Py9qSS7QuF&#10;LbT0VSv+ferAhmikWQop9NvAIA/nUXlNHcEwTKuSflbDED+lIBzFZRuDjecD5WGPU/T/AOvSEGQq&#10;hbYu77zLRDax2p81TGwZT1HPSlDs8pMcBbnhdwyPwoAkQsQgd16f3u/14oSR1haQMWb/AJaMx6f4&#10;DA9aHSaRiLY7f95cE+vTtQ7Swr+86fd+7/KgAkmKEBQq7yDub0qW1n+fCzBuNxG7278VCjSKrD6k&#10;L60+2kbJZomZB/y0QN07Y5xz9KALKHziAx2/J/z0/wAKfhxKsiglWX5vl5WqcRRyxeVgqrn5u/49&#10;j+FTpIbSNJ5IN27Plr5u0n19x/I0ASyJDJJutXI3LyP4R37+/wDKp4nvhPHLayRfu0wqsM9qqqkc&#10;o+0eZiMtj72CMD0qa0lwgdHEi47H3AqrIDXtI5bws+oOvzoV4jOA2Pr0pH0kY8oRq3ykH3+mc81B&#10;aagoj+dPu/e69KuJeHChx87fdbHNOwFO6troc5k+9+lOhiZCsJutzbdrM3Cr79/zNaQbeFCN8q8M&#10;KqmNQWYD1DfMDge4I5470coEUFvI0vk3IC/wq3v2GOfelVpow0IXB6bi3X3pwkdZsZ2jdvjAGfx6&#10;8j8u/Wo5ZgEEUjrluPmHAI9/pUWKTsXLTW9VRgkl0GbAHK4xgD0xmtiH4gapBH9hum86HywrrcRq&#10;3IOedw6g9/WuaWd4QFMce1uV2cH8/wCnWp3uoVAG9WXb8zY+97VMqUWP2klsdVP8T9RlbzJG87n0&#10;+6M/XHufbpVWXxZq91J50FzlZOWkVjjd7Y/DjpXPl7dIiouI+/ysQM+1RuyIGkjZlKqCvlnGW44r&#10;OWHj0RpGtI6D/hKNZuA1qupztGjbjF83ynP8uB78VXur7VWj8+C/8l3flvMI2j0GQfyzWKv2m1DT&#10;NLv7bmHB/wAafCQQ3O/coOF7c+lT7KK3QueXc0Ytd1aMsH1Nn3KQN/fpzxx+f5VM2uaxb3DK+pbt&#10;zHBkJPcnPPFZo8iGMwyLwf7wxjA5Hv8AWrVtpDXEnkxAtu/2gcH+uKnkjbYtSkaNjq1xFCY7jUmd&#10;VUfIzAk+/qfyzWlaa5p6yq01mkjKoEmVHtxn/wCvWfa+E7i4zJdQStJGw2t5fzAk4yew69enStvS&#10;/Av22X7KsXksrMsiyIwyQcMRgEda55+y6lx5+hqaN4z0TT5hdwWarH5jhlZxwuO+MHGOM+3tXTW3&#10;xVsQQwljhlUsv7t+inBwB6c8ZyenuaxLf4M381lbyzQNukXLbQMYyTxk88D2OfwFadn8GfLtfM2Y&#10;Ky7WUk5VckbmyMcgg9uv58dSWHvZs6o+0Ok8P/FTw1KI7e7uJI4y4/ebm2qSSCcE7c47Edu/buvD&#10;vxC8JWunNfRzJJbop3NJDu2yEZDYUjA4zjnJBx6V5vD8EjA7EWbNDMgKSRnCoectnuvHX9eRidfh&#10;dcS3SvDerGe4WU/N6KCT83UHnGd358lSnh5dTojKoj6J8NfF/wADW95DHHdrCUuN0jEfKQSMocH3&#10;yRuB+ZeOufQPDfxr+GhuUT7U0ls0CrdSWz5klGMDaCFVs/NjC4IHrmvkXS/hxKpiiSfMzw5eThex&#10;yu4H1xnGTge9dBpXwd1HUoklsdVm/eNibzLo/KrDr0K9j6ZA4PBrzqmFo8252QrSsfYemftPfDyx&#10;gW2naG48yPexjZHMiggEHBwCSevXK49RV7/hrf4Y2U4t2e1ENx++mhbOFUNnZjI3cuMMFwADwOK+&#10;Xbn9m3Wo7t9PbVblpoY1YwyMI22EHkNn0B+9j3Ppb079lae6kVJta3TN8q2sU3myNw3BwuTg7SSB&#10;g8nArn+r4XqzaNaofRU/7anwumLvaatG0b7PJ3ugEiZyDwDnhRghgOMgdqmt/wBuDwJcLcWra5vb&#10;bt8yGMLtYsNxyirjABxjk5GeTmvnX/hkGOG6RXneRXdhlpggg+XqeTv7HAAOAeOMhsv7NZtGa1mu&#10;pWm3qFjXn5Tj58Afzxzxz1pfVsN0K9pU7H05p/7aPw/t2US3zW80shaKRHVfUFM4wQCF7Z+bJY9K&#10;0tP/AGtvCFnYqbzVmUnejMqupmXeeBlgDjaFyc8g8c4r5BvfgTqFiz/2bq8+1WCs0MYXzD/DgA45&#10;wucHucZ6U5/gl4lj+zodXuoRIm7bKCSFzk5UYyCR2HJOcZ4pfVsOT7Wp2PtK3/al8F31yM31myNJ&#10;/pEka7JDhQvJOScH+HjHPrkraftTfD+F3ln8RRyqo/dxoAyqRnJHysRwVGGJHoOTn5H0j9nz4h6r&#10;CWt9e8pYSyxRzTGISFQH45wWyxO3g4IINX9A/ZJ8Waiol1HXZcxzMEjhjZnc+owT1z/dwRnB61nP&#10;DYVdSlUqbWPqqf8Aag8BJbLLZXJ87enn3DR/KzZOSdhHOD0zwfqBTB+1Z8P7H979vt/3aqY2WQfJ&#10;lsDIctwV6Enn0NeFeFf2U5b68iZrto2eKMrdRyMBx947m46Dp0Occd+1sv2SorDa0urLHGWZPltw&#10;wYcnKnIGDjGcfn2wdPDrS5opT7HpKftUeBNPeM2t/LvkwVmmwcrkHOCcdFxnORuPSo7j9rPwtdzt&#10;dSXyzIrFm+zRY2YOME5bBBzjoBnbt71xZ/Zft1tpLiRY5kuU8yKSRAqpGWGMgP1GQCc7cnjiorj9&#10;mnwrqKRRXV1K0ccJLG13o8XJyCQOTn+LAx6VMYU+hd2djN+2R4HuVmOo6y26OVmjO1YSwJYjJLEe&#10;nI7DOOar3P7avgG2Mkc5STYFDLaQHYD94fOM/wAJ6EE+uMV59ffAHwBblYdQuPmjYsDJ8pPyfd3N&#10;kHGQeQOoPUDPM6j8NfhtBM2LwbhGwhb7Uocqc/NkcMBnnAyexFaxo030FKUj1Wb9tfwTBCwguHkk&#10;bY4Ey/Mjhs4x2BUAAZB5znpkf9uvworW92wjKyTIJWlGfl3gY5I5IO0HI5+mK8Zl8CfDyxtjJcSx&#10;XDRqWHmOFbgHOG3DOR0XjnHY0WvhPwXpqtdWV7GY/MkjYyQlowccgnA5Ge57jtjN+wp9iPaSPbP+&#10;G29FmNw8aTW67meNmAKJ3XOMblznB3fUnII1NO/bMlmuQ8MjN5Xzqqwt94EAHI7/AHuWyPqTx89n&#10;wpoDXLBrJlt90ZR2VdqPkKMnucg9B1IOOcU1/CckkP2+0lmSNWY58nKI3QfxDrnHfqfwPY0exftJ&#10;H0yn7VOkiCNn1DdcSZKyYQY56Hpzj0AxjtVLUv2n/Bl1decRNErLnbLP04yTjGOuOwIz1xmvm270&#10;PXbizW8truYI397jY2M5A7ZxjnP9KoDwX4tDxsLDzlCs67SNrdOBz2/PGevFL6vSiS60j6Nu/wBq&#10;XRrWVgs1mDuYQsn3doZjyWdgSB1xgcHgduR8T/tc6UsE8pgVpjCohlhmGUbK4bpz6D6ivGbz4T61&#10;dJ5+oiQMZyohhkBBXrjGdwOcdjx+dSaf+z3e3FkzXNp9oWNStx5bFtpIAzxwvBzgg9ce5qNHD7sn&#10;2tUt+L/23Ncs2aDT9QmWT5jHcRwqvzdMlW3Z4yOCB9OtcS/7dHxohVYI44m28yN9kdQ7f3uXPOPQ&#10;dvwrsrT9mRZrlJhbTb1DCYS253KuSBkgjOc9QBk8Y5rdtP2PtHuZVe0uJmVo1Jim27g24E44xgZH&#10;U578jmtlPBxVrE81aR49B+1l+0F4lf8As4c7s7gGZcHOeOSB0HGP505/if8AtKeI5mBkutk5y6ws&#10;zE8e56d/ugcnmvc7X9kie1hkht9ThZyvyR+WGdjg5zznHHr24HatjRPgTqVzavZajp5i8lv9YgBV&#10;8c7lBx29yePbmZYilH4UHs60t2eB23h74tXPl3M95dbpmLyR+W4zjOMnHPXp0/StWy8G/FSY/aDa&#10;XUkYxuZe2RwM9CfzOOtfRX/Cr9TtYFsbTw0vzsOJJPJjA2nO3CuScr16f73JGhpngfxMbiK91nTo&#10;rDy2UXEd5brcM+d3MckUiqjE7eChIB6nPHPLFeRoqUrXueG6P4K+J1p5n2i0umVsFFeHbt654Y+t&#10;FfUOkeGY7hZo7mxhheKZl8yTY3me3PdTkHp9BRWft/Ir2b7n81rFAg8sc/3cdKes0qxBN5Kk8ZPT&#10;2qBcvHuk3cnG3bViNoHGEdsr/eXrX6FF9D5J2criGRQQxXluKfudpN+77zUqyOr/ADYUfwn1piiW&#10;GTBXknO7/wCtRsxkwIL4Vm9qkRQ+PKOH/vetRpKCPuv0yu5s0ryDYrGMqBz9KonmHrKykoy/xUSg&#10;uQGYHPXFNZ0MAcHdtb+8AR+tJC0cmTIrEn/Z6UEiyySMI1AYj+7T/NUHkbVB6df6U2PdMykNtZDh&#10;dwxilCImWjUkjseSPeqjdASDy5UwgVcH+9QrhHaOYErt+X2pqFViEJgH3fvL/ntTreJmTaBuII6c&#10;8YqiftD1PkrhX+Ut/EvWnmbKeWG+6eOaikLxhUlU+y45pBI0a+YvRgecUBzEsbw+Ztcfd9OPwGaW&#10;H7P5nMrqGOG43bff3/Sm7on3GWFiq857mo4I42G5C3Jx83FaEloSqDvK/Lkjr0oURtB5jy7mUHb7&#10;VGFmUeYzbWVcfM3T/P1olMMi+X5u35cucccd6qyDlHzzSS20aySll29W5GfalgLMdszAcZHTkfjU&#10;KsxbzMFlH3dwwv8A9anO7wncHG4cNtXIP45qQHXDM0vlRqVz0Z8E9P0qS1RPllmVsYxtRtpPvnBx&#10;Udo4uXVpSV2nkDPzDPTvj88VM0bIjBsJtH3RjP0JzVJgKYLuKVo2gZWkHyrIp5U8g/y5qX7JcvCz&#10;mE7RwzEex4P1NUU+SLcAzf7HHB/AnNCRzSfu4RtZc/dHQUOQFwxNbBma2KRmHHzJ94ex/wAKIzbJ&#10;EZiWHHyhV6jPv/nmqoSaKNhEjq5GM7uufpRGuDtnm/h+7/npRzAWhJALYN5rZ354h42+h5FElzs2&#10;v9j3KVJ+XK9+vv3/ACqCBrdB5gmdBnCjyQ2euec9aWO7kQmG3aTy9wwGQruA78E/lziqMx3nXLKh&#10;UGP+6o9KsRzzlPMkC+Zu2tIzHLd+T3qsTLLJjz9qsfuqv8XpUsdxGhUK/wA+CpZlxt/HmmtyuUnk&#10;jWVWeSIrGACSvYY9agz5jfIV+b7pxgt+XWq8+ftCtHho14Hy+n69acs+4LPNNs3fd9RVdRqJbCXd&#10;yvlszzLCu1VUHtzj6c0+KKeW3aYwMdq/MOdqD3wffqfbrUNuHzvlXJ/hC5bNOR3D7do743RnI/Lp&#10;S+ET7DoY41GyE47MzZOPpThKoGHbcoPyt6VG1zGUXdLjGOV/iP50iyI8mFnBYc7exNUSS+bEgy8h&#10;ZtxPXqM//Xp0U7mRWSVWUnDL5mD9OnWo0QJKsyPtcfMfl/i6468065uLhyFmncoWJbk4PfNBT7k0&#10;JaND5qsIy3Vc/wD1s/59qElaIbbhXK5xuZueD0x/9eq0dwgkZwWYhcbWX5Tnpz3p5KtZf8fCpg7f&#10;LVT19fx+n5UEk2IIxlM7iGwu7+VNkvHVRscSORhmcHIJ+oqG0EkLMX29SB5cY6k89+OKmE0YfMRb&#10;f/c29seuaCYgGXkkHG7Hpz9aIYnWVfs8zBlxlF70nyrGUkkXa3BXYTjjkmkR0gRUdQu37qqOn5Gg&#10;omEsLy5x8g5O5hnZ6ex9/amslm6brbcxbqNoG056e9QvsfbEACu3O1k4NObfJtEu4I2DjbnH50AW&#10;HdcFJBuKttbaTj+VNtmEaYhj2/MVVScc+/Gac0qOkYWEBhz5hbG4fXOKbKDGFkSE7mUZ2sB0/wA+&#10;tBN2WHmnB5YKpwfLC4x/jz7d6XcyRgTQbVY4U7/m6H3qssUcJ3L95lDt5a53cflTUZnXdHkqrZ5y&#10;NvHf061UQZajvQjf61WbAGw9G+X659KfDPulQSxKGDZ/ctjH5dKosH839268r90dqSBplnjZZWk+&#10;b7u0ZPToD1qSS9uZwQIyzKpB+baMd6juLiP5v9FVWb7qr/Dj/PvUJl2TZ3h9p4+XGadbNIs+1dwa&#10;T73zcfT/AOvQWSx3I+VzA4bbhd/P4/pUi3sjhbebEbNy2eB/9aqwa5jkZ1Xcq8yKG4xn9fyqbFus&#10;ZgkLKzfL8rZXbxg4zk/Q4+tAwe6jid4yckdWHzA5/wD1059SADLsUbtrBVUHb7f1+ppkccMU7SpC&#10;WCH5d8ILOM8EqxI59Mnmi5eJkVlRgr/cVYyoxyOB/nn8KCOpLJKSqiMAHBB3P7fh/Wla7WNOUU7l&#10;79P8/pTFt0mhZbYFWSPeo8sD5Q2CSc9eM+9RAmB/NLfvuCpVRn6c0FXRPbzxkxsq/KpAZsZzUw8q&#10;NPmIU7vmkHOBnpj1/HjGazWnSKYOys2Mfu14B/z+NWmnim8uVbZ42ZdzNu3fSgT2LUU0nMTqWxxH&#10;7Djjt0p3yLOJI2LGTHmfLwD/AJP6VVkASPzmlbzDgqCwAH17D3pHe2+/BI37vIJKgMfrg8/Sgm5a&#10;mVlgWINtK8srZ4/P379++KZaMnlbRCvBwu3A/wA9qjMzKrKz7V5+4uT9evQ0LGihwWXCsdr8dc/y&#10;/rS+0VfuSyCNIlkgPLfdUjO7/P608i4umd7hyu7H7uOL5RxjjLZ5/H8elVZ7qQyq20e+4npyfbFO&#10;sry1WV928ssZBKkjHH0IPNMOpO87RQ7nCkAYIU53YGQOg7GkEjlGZ1ZY3IVlXKtznnPPIwByO9Rm&#10;WfycNK0kb/eVoxwefyx7H0psd9EbiRBlvlKtGWJbtzzSuD3LK+YgEcTb1XmPdIF+X15zzzSr5rf6&#10;i5dR5R8zcwzzjgbQMjr/AJNVX8qAr5Tfu2bMjNldvsOxH4g1IGnQs3njJO3dt4x/nH+RSihlme4Y&#10;7AZJMn73U9vWmxXRjYOTu5yp+9ioZY55Y2dD8+4bX2//AFu9TtcyBGs7kQ7VbIbyAWz9eoHqM4OB&#10;7VOtxhFcgbZr6YrHv+ZmU8cdPzxVlIbfPz5DfxEL146/0qg8SbPOlbcGzjovp79P8Kk+3efFsjTG&#10;0/u1G7B46EkD+R+pq0HmWmWS2PnxXDeZGu1BG/PIwQcH8MUsU7wp5ED/AClvmVlC5PoP/wBdRLeO&#10;h835mKpgdR2x+X86cLsvB9l8iJBkt8qnk+p45/8ArUybSJENsEZIlZZFfcqqc4Hpjqfz/wDrOcKk&#10;QgknjbJ/1qZ/rioY4nSUTSSqqqAVVY+/0qf7TPlmAKqVyzIuPx4PTFS7lDxLbhDHIjfLIQzevqen&#10;X/61MleRB+6iJClvoR09OtLGY3SPhmkOflU89eWOTg/lnn601ZXS98mKBkX+IsVo5RN2JraSO4Cx&#10;x/uWZsb2+6i574BP5D/EElu0Vx8kq3Cq2Nyq2Dkdu/X6dO4qO6G58TTYHJZmTBHvTV+zxxqhMknQ&#10;hfunnj+tHSwluCwzhgjLHnB3e9I1qQFVo9j7eD0yP60kc2W89vlVV2kMvHf/AOtUseRbLG0kgXGd&#10;vmYVckk4H+ep/GSgWznWJpI5nYrkFicj8OageW7hTlc4OVj8s05b1k/0eFdjKcbmbr/kU6K6+0Dy&#10;3ikz1aQMeR6Yz/WgCNbqWbbJJGiq2TllIzTvtqvxFIqbv9ng/r+FSCMx5kdQ/Thsc/WoprcDOIV8&#10;w8/KflXmgCWG6TzFcK248Hnvz/n8asw3yqHe2jDNymT+ePbpVBI0aBlZvmx/e/PqP1qQW8kCtBbP&#10;Ft+82zLZI7du9AFqKZGZlmYjGNy/3gR27YqYtAyGSDZu6fMxHf8AGqsFzvjaNmCrI27HUD2oN1bG&#10;XynZf+AmgC5bM0EDZjVtwKs2eT379asWF19pkEU3ybR8p3YqiG+8IZ1X5sjJxnjnr+dTC7FoqOkw&#10;H97K5OPbrn8eKqO4zY82ZuNwaPb0wQT/AE/TvSNOZX2sp3FvlUH5azpbqWOFZt/XnEfP+RU8Ny8k&#10;Xmom5tuPSkxFkxqRtiTb5jZ+bikA2FY4o96MPlhJbJPrVbzUJ82EsVUfMV6H9anbDhbjaiHb97p2&#10;6Z9fxouBFsZZGHkBRu/ibOTj1oJmH3DtZDj744z3p0kAC7Y3TzmGV5HI/nTZApdon3ABM7R1PHP6&#10;9qeoEkXmqP3TguvHPAP48/yprXbylAVG52xnPI/x6VGyrJzu3BR8y7ePTPtUJlaItdRBo/m+9GxH&#10;49cipA1LJLC9uVsLh5FVvlLKwA6f5712GieC7K5tI5FWNpm5b97xjseFyf04968/jV4UWSNdy/eC&#10;nsa0dN8TappkitZ3AjbcGHmZwpHXH5n0rOUXLYqLSlqek6b8ONNktxPb3zbd21v3Z/AAhjzjtj+l&#10;bFp8ONGt4lupNRYK6qIXjtgy/dzzz0Gegx1rzuz+JOsL5arLJuWNvLmjlII3encce/erUHxD1gsJ&#10;Nwjk42NGpBT6H1rhlRxDludkZ07HsHhrw1oUbx2pvFm3NtxbypuB7fMCfTBXHG49MZrpLLTLCzjm&#10;Mclup4j3RyFtyk5/eMFySevQ5IByOcfPcHxD1G2H2eS5ZtpB7Z7/AMhwM/8A67ifFLVzIw82Qxsp&#10;3RtIOS3X6ZBOccVzzwdaT1ZpGtCOp9CT6poNpDvnvvJaPau2Rdo+YgZ2kDr8vGcfXrTZ/iH4Y0ry&#10;5NN1GZWePy5vMuN3mHrjg/MPqueo5r52u/iZq7IsbXsh8tjtaTDY4PU465OO5HTpzVKX4i60Jd32&#10;1i4XDKq5yp7Edx1+uKz/ALPe7Zp9aXRH0BP8U/syqmlWUFuq8YjzlgecADjgEA89Bis24+MkjyrJ&#10;FbzTfLiYZC4I756nPGTgnNeISfEPWlkVTIo2sDmFdhH4DoPbjircPj++unEYjZf9o5BYfr7Z45rT&#10;6irEfWj2yD4yalFHvjgWBmjO6SN2KnPBzwCCB3z1HTrW5b/HzUdPUWdrqbxssf7uTzT3PGcEfL7Z&#10;x3r53/4TmaZiXjc8DdLI2V542/N1PHr3HpQdYvbiFmj3Q+kZkPBx+gqJ4FFxxVnqfTC/tNvZXjM9&#10;5NIvzCNmUZI555JByB7fh3Y37WesT41OXVrlXZgrMlwVZlxjknHt+WcHivmuKO4jfi8mZS2W6tkf&#10;7Iz+mBVqzS6mZohqEjqCyx+Yp46Hpk89qj6jRtsH1qpzaHt8v7Vur+ZJZW+oSPHIxXzpJ8sT64C/&#10;16DrV7/hpDxBPe2qaiJJSsakCaQN5gyCDyPlBPOBnBPB4zXjugaPZRziZpFudr8w7toPt24/Dn2r&#10;c0uw0K0uVuP7G2sDuaVZMlSwxj3/AD7+nFYzwtKOyN4Yio92e46N+0PbTTG81LRPMWMFY2hkClVx&#10;gD7mcBuc5II64zXZ+GP2grKGGOyC+W1y7bVWb7rBQATkHB3cEccKpByePBdCuLBp1gsx9nMnA8tw&#10;uVwQV5BPTJwOPpWxZ6hpscuVul27l/dbMAsDt6dMjpnA6elcdTDR7G8a0up9OeDf2hvD+kzPB/YV&#10;vN9ojRJIdpBlwxIUDOAeeWGSfQ4rrPCn7Q3hq6iWSQ7Vmb98ZI9xhyBg5Y4wcdM8Ee9fI+napb6c&#10;Y2v9RyquS0bSEMwB9ux5wf8AA43LPxp4atL63gbUbT7XOhaG0WYCQKp5YrnJBPy8YAxnmuGph4nR&#10;Trdz66l/aIS600S2FlI0kVw0nksfLDsVwPuby468nbnqMdTcT47a3dxrPrKxwywyMCq2pAVu2Nxy&#10;eN/bqenBNfNGn+NPBsXlSQq0204kQr80WQRg7h09CSegHHGN/TviZos8cUWoWVxHGq/uZEwSz5GG&#10;2j7vT+EkkjI9K5/q3kbqse4aj8WPECSXVraOVV5PMEkluBKjFt2MbjhTjjOOnWsTVvHnimQ2+mzX&#10;l1I8kwP7tcrIzcht6gBRkdMnPqMV58vxT0uOV30+22+U2WeRvKHlseBtzgc46DjgZ6YvP8aLudLi&#10;6tltV3SEgSyec75zjkDIblTnHZs9c1PsZLYftImlLo/i/wAQ25VJr+2KSMWSSUH7zHOPmPUZwM9c&#10;DBxgwa38HvF0Ec0F7f3fnJCH8m86MxII24wD8hJI46YGO+I/x0WzeS8a78t/O2y7JQMBgRsOD8py&#10;2eox15Iyd7wX8YpmSSWwso28zIZlbYu8Jj76/MM9cjgkdMcirTjoHNF7FCH4MeKHDWcl1NK8cyNt&#10;tz5gGGwrHIHba20AYPQt1GjpfwCvxOv9sylpkm8vy1mLfOcdQpK4LNxnnIHTIrqrT4h20k8aalJb&#10;edEvnwtAnG0gcliAzEEH5uvAAOAK7LR/iM0ssckEpaTy1H7zKs0eOgyw3AjBIOT19ec5TqIqMIs8&#10;/wBL+C7wxNbXDtbso3SLND8srYUMvAGO33uORx1I2tK+DEiauiW+rozbVNrBN8xXJGTt5yNx7eo9&#10;a9PtNeu4AsklsyHcjQSW0Rjj8sDIRSp53ADjtkEcHFb2mM8F5HfXUvyyZKjaN0SE9chm2AY688nk&#10;Vj7WRpyxPIofgzGrRw6lazKzSPhri5ClHwo2juxzk7SCTxyDmtbSvg3bwfvo5b6FeUjmaFRnHdCG&#10;5A6EYznr0r167SHSJVjTFwu4PG0kiqsinOPuswUgZz0+9jnk07VNW0u2mFy7fZZuPMjmdhKvTKkq&#10;CMZA74IwfpPtJhyI83tfgysQtYbqaO4VZs7VQYzgjqTwe5GST6963ofhra6Y32S703dIzbWSZtju&#10;CR/dH3T6j1PXitjUfFeib45InjkVSf3hUEx8FgcknIwG9D6YrG1j4m+F7ETGPUVaGNmWSFVYOZCC&#10;Q+CAcc88cj160veZRbPh7QtO8yG9MFt5b7lR2VvNJHbLcD365HQ5zWff/wDCM6LtivVtIfs7NJJ5&#10;ajcecZOCMEdwcg8dMEnmb7x9ZpKLea+8uGSFmHkR5XgE8hT8ue55PHfpXJar4/uG3XFukU9usm6F&#10;o8ks35DJz78Z4FP2cmB6N/wkWntGZbQx/LKP3MmFUgtnHGdgwR2/OmQeM76xkkFvNJIpf/R2VSMD&#10;2IHUc5OQOAOCK8nu/E+p6s8k1zeSxyYb935WGQBW5UkfMDljzg81lQ+M9YshcT3FncOFdg1xbr1Q&#10;YAU55/AcZHU84pU5bEuR7bc+IraCzF5PqYRVGxlKnJkOMfNnnoTg/XtWNqHjC2nuo5rbVZP3yZ+Z&#10;tuAD977w247g9c5HTB8X1Hx5r5SS2VI8BgfNeIozDJwCScsOSc+2MVzurfEK+0+NrC/iE86qv75W&#10;ydvboOnORyMVpGgT7RHt1x4ps7lzDFr6RiFmUeXDvDjPDA56Y/x74BXzZffErxSs26wv/Ij+4HwP&#10;3mPqy9Onf8KKf1eRPtkfj7cz6ar5MCdDtEeM/wBKNmluqnyQvH96s7yoNizCU7mJG1hjFSrOvl7d&#10;uc1+hRkj5PlL8Fhppm3Sxloz0Xd1rWh0bRm2mZxGxXhWkB9sVzkksshwpZcfdpryTH95HOzbV/ib&#10;p71alEk6y00fw/dTRwOCeowqg/rVqXw34a0n/T9Vvoobf+GF1DOV+g5NcfZXlzFHsW7nRv4Wgl21&#10;Cxa8nYyXEm/ks0jfeGPc9f61V0Bqa/qVlqN0qWNgsMCtiFWUb2X1b0+lVpVRCp6ZUnKnjrVRXGVY&#10;bsrnHvQ8kwIYKF3dfl61GwFyUs6KgViT/HmlF2kYVFXDbsMdtVheoWbaHUd/m4ow3QJ8u3t96mT7&#10;xad4c7vJfnPTuKdGlpIPOWYRsDuUevP+fy+lV0cM/wB7+H5s1GrIF2/Mw+tAWLUkxe4/eLuI7l/8&#10;5pqDezBm29SMk+h6fU0RqlwnlhMNj5WUUW9z9ndWhjaRlP8Ay1UOCfoeCOnB981aJGiSSbdlvl78&#10;09WSE7pk3f7pwal+0CdWmkgVXZj5qrGFXOewGAo+gFVy8ocRBSV6kdqYEriCZi1vA+7BH+syRx1/&#10;Ckht92FmYrtjLDccZ9hjPWlRrcy5MksO44zt3Y9+KV1ckxrI2wfeG3P0wO1ADmhS2mYMI93TeY+o&#10;9Dx04qNPmQqZI15+VFQbevrTooruUtcEFlVed3UD1/M/rTikSNNKiDdsAQN1/wA8U7E7jkKqRE48&#10;xi3XPTFOQRXMXJWMdNxUjp/Fnmq8KYDM5VG6CMx8Hj17f1ojhO5hCCFzjb2pBqixcQC1hUoytnPz&#10;bfvD2zS+VITtU7dvTcRz7daiMMkkm89OisRyPx70rCRJGjim/iw3+zWgEq4Vlcp8q5J3KBk0xja/&#10;cZDzztZcfl0pWXYu35wmMFsj8PemtJOxVv3m1T97rk46UWCTJbeGLzWRo1hDYO0IVwPXpyaXyTbx&#10;MGQbl58w8NzTUaR33wW8hJXLbewHeo7qZyWxu7H5l556UEljGU8vau7/AGjg59e9KyTIQSVfao+b&#10;cRken1qJZSiqJWXdjjegJ/PH8qkEwmOxo1VVHHB3H3qolcxJM8pt49kC7VbKqwGD27VDHErvvCqv&#10;l8lGbn6DJ5qbyhNuWCHcqnftjUkq3TPf6015EXZPPb+ZtYblbIDLnkHoaJbg7h5aDbJhtpBDbcLg&#10;+1L5czEyRSnbu43d+KSbCBbiWNFDfKq7jwP8PrTkEUls5edl+bEY2jnjn8PpQSTC2kOyVuo+XeV4&#10;/TOKhYQx5VijNz+83H5fyNOmMMsaxMnz7htC5bB9cdqkkjVs+UW3MuGyuB9eP61QELQrbsrxRKV/&#10;hjznr9O9PCARGR4/vr824E4pgFw90wUoqnHH3cf4VYuLssixpDhlyPMLEsnPQc4H/wCuhRK6EMEc&#10;oTy0K7QcZyefbnp/KpIYY3AZLZUUYDN5mc4AGRk9/bpmljmlWdhb3Mquw5Yy4x05zx2plu8KS/6T&#10;bSP82PLjbv2P4UEajo1y8vlyjJzsX72entxToYe0UjRybQeOc+9GLYRBrOPYVX955kucnHv754GT&#10;SFAzNs52/wAMYHP8uPrQJXHxQ+UVP2iNvmAbzB+Pb/PNEy7MqsKqOihmIyPbt/LtjPOI2yHbc6M3&#10;mZO3AH1qd2ZVWOKVflTLeYwP0AyMgfjigorRM5tivlY9m7fnUnnFJFSRGZmG2NgygD9e1K8qQ9FZ&#10;tykBWboc9D+HanxbJlWKIxszZ3oy8AevTj8M0ANW4kMYQBhGx+7u654BHoakhjPlKsMuMthsJlhj&#10;rn64qMeUJczQL/sqh43dc8Ef5/Kn7Vmn3RvsZY/uqMlsjsP8n6UAPikk4MifKis3lpjJHr/n9Kjk&#10;uIx832SItjJG3lSO/Q//AKqasaxFoyWyvDK3LdfqTUz3dxc+TG6LmNdp2RAM3uSACx9yTQZ7SIRE&#10;lwMlwccs6qu4c9cZ/rU0wjiw63SKzLn/AFgPHvjp9KasE4l/d/L9XI5//X/Wku7uKKPdeDzJPubd&#10;pYY9D6UFXHpAzljJwrcrlT8x/L0xTpoIflRZz0wytx+R+lNgkkXDcxhhldyKc+mOuMc+hpjQC4Ki&#10;NI9oDeZk5x6/ifbmgexM9vJA32Z4ZE+QsqiTpwOvXjkH8afbFdjSRsy7VIDchjk8jtxyfrzTFukZ&#10;1KzMgP3X3cn9adLM8qGZjJtUny/lGCfXrVRDmGGWVGIB+VOF29enQA1NE8R/c7i21QVUnIBIGars&#10;8U9p52xPMDbdgXd8vqcjHXHQnpVi2tjJMZHKsrRlkQYG5sYAA6k5x096TIJIIYlJmaVVUn5drDK+&#10;3WnTxSQQyLp07NDJhpIg/CsM44zjjJ+brzUJlK/v2aTlVQfMqkH6A/0NIWR92W7E4dR049P/AK1P&#10;QB9pHGhZHHl8naHO7bx1z2py2rh1DhWZmH8R+X3H/wCrtUaXot4WijO1WGfmwP61Yk2LDuWQFuV+&#10;6dxbA5znOakCPY5I8yZmIX5tzH5Dz9f5imurLwkBkXr6Dd696jeeJyJJXG5ffBb8PXmppJhGP3rK&#10;FZf4RlRx1oAFm+RcwHd5fzEt1A7/AMvWnfYbgRnEu4M+PmUNyMH5eMrx9OPWq63d0C0kVtKy9FkU&#10;BV//AF4xViCUSDzX/cqq4aTv6YAUcA/rU/aAbL5bF43c+bkBdsY+YdxyQevsR9KkigeMtAsSszLj&#10;5owGXjpyM/4j8qc8iw8GONh8xkX5H9eQRkf1H1psDCJ2kjgdN27B6H6/lxVMepHEVRfnXb2Ybe/6&#10;5/lTs24Hlv8AMWHzERhcH0zQqkzeYbLZ5rZB3uevGAD/AI0CItnA3MD8vPK+3X/OKBXHLHHHtulm&#10;bzI23r8vAx265z+VTRXcXmCeRm8yRsY2bs575z61TlRC4QZAC43KxwT16mpbcWxDLNas8arhSGO4&#10;ce/Xv3NK5USdocpkLMvmA8ov3uf1H1xTIzCJGmchiD8u7HJz0pFaSVfLSDc3UPIo3demaaIhdneg&#10;/eMM+X5eMADtgUNFPYs3r2VrNGlqZlVuqyN8xPXJwcH9eT1NVWJQ7WZk37vl3Ac9sn0/zxVnDJbs&#10;9zM26OT+I8r2I6+w/wAimiFHt2lhVVDMDGCw3HkduvU9x60yLhMixrs8zcqj7wYnPrwe/b606O3j&#10;mjM8MuJNv8QPT6/5xTY1jSBYZLjbuGSu3p7cc56H0qJ5oraFZRGCu4ZEkZG/n1/nigssFlT5hIpO&#10;cKN3P16f1qffPGizWqosL7l5YKCDjj0qD7VNMCyttKDagVtox9PX9TSyW/nN/o1sq55BkAG0env+&#10;FABK88cZH2Yem1ZB/kj/AB9qEuvOPmFQu1v4RgHjFNmsXzvL5G3Hy5P+fw9akgMCeW7BQ3/LPrtP&#10;sf8AOaBDBNdKkYkTcV6L94Clj1CXzlcuy7mKlQufw+lLPA6gTxKy/vNu5JV3EY7gnvxz/wDXp8ED&#10;M/lThduTv3YbkHHBHFS0MI4bNJQ4mjh+Ynb83T0GAeSc+307TSCNB5Vw4hDcoXXhv8KabdmkxHtV&#10;dpH+qGce351XTT7dY9sDudjHO5tw+nzGpAWKRmdXJUsrE7hyM8Y+p4q0l2QFiUgc/KNvG3Jqoq3b&#10;KQyxjaw+Vm+YE9Pl9PfpU0RuDAkEjRgLz5ka4YnPdsc0FEkEkclyXERkO35UVR9B/kUB13Ks5CyL&#10;Jnc3GBjrgZqOYTpKzPPuZRlVZOTz0zjB6Z5phtS7rctc/MvLLu460E6FtJ4be58uC62sFbMqkjOe&#10;w4z6j39qZHHncEkRc8ydeTnr3571VjgiYqI32tt+ZyuD7n8aDdXIGHtyNy/KF+X8TQBajknZ2Kwk&#10;s275flxu9e4x7e9OWFQS0sWX/wB7gj6Cora4DOM7cqDuEYLMn54/nQ3yM0+4/KcN/j/WgpRJQjxT&#10;x8ZVshud3/oJ9fWppEtmHDA7cfMOxzUMN/aSw7RuV8g/LHjdjvnNMuL+OK0DfOG/iYAncAf0+tJu&#10;xVi5azyzcrKp6Bt2Pl/lVq0u2ybaWSMKuAqsee/PfH/16x7F45VBjk2hlB3bT6nn9a1NLluID9ph&#10;8iVmGGjuI1YH655/Xmp5rBGJafVGnbbK+xX/ANrP0GcDPFSRlj5cpP7s8be4BH684qne6hc3l59t&#10;ljgjjXhbeO1iSPPqCo3HPuTTbaeS3UQZVfm/vdFq4+8TI0kjk8rzm3RqzfKxYjP5e/1qS3RpoMPM&#10;2d3IX/D6VXhvYRC1s+cbsM3Yfh6GrG9DEscXybfuqvbj/CqtJEkF1aQxnMMqsN4LISQM+n/1qgnt&#10;Jm1GW2kMbLgBmWRiQeuPmz6j0+lXhIT8uB0y2QDxjrUf9n/vPtMm1gsfygNt7cHjHft0pWArzwM6&#10;m5jXbt+9hypwO/b88URPbGLK7h1PzN944z+P402K0uEiaa4RlVVwN3PHbGKen2cttnLbsdAvv65p&#10;AJp8kKXW+YDdjsx/zmrtrcSW8m0y7i3DHk4qK10S4vnZiPJYlmbaigD24/Lg10Wm/Dy9ebZA3mLs&#10;8xZGDYZD3Hr+H51jUqRjuaRjKRnRRxXIUwu0jN/0z6flyR+VT/2dqaZTy/4h/CP5112keAoLcAxx&#10;MjNnc2SAV9Fzn1zg/jyK2tN8PNHZtDFbxtsUfeyM44HX0GccVzyxMFI2jSdjzmbTLqVY7cR7n64P&#10;GT7/AP66cfDWt3CRRfMyruIh8wlQT14PGSAPxFek23hNo5o5HhjkXJaR48YGDkDBIz+vQ5pLjSJn&#10;uWKIn7zJkzDtReM5wOOp7CpWIizT2Vjy6Xw3qkbMkluoLj5FWTKlh+H5/SnyeH7mJfLZGk2ttZI3&#10;29vpx+teiXGku16sRltBANpaRXJ56kf3jgj0xx3qjc6ZBdgq0W1dzBdqDgZ654/r0/Cq9toT7I5H&#10;+z7+KBp3ZlZGxzIcouMsB9ePfim/aJYSH8xH/vHBGR+X/wCuumn0eC3Uy+erx7cMZE2leByQevUD&#10;Iz79stufDpli8+3laRY+qrkE+3OOKTqB7Mw7HW0igS4lXhWIb5sqRnHQDPar+neI21UGSK4V5ISC&#10;sbMdw7bvw6fjU+leCGjLQPdM3yncjFQf6Ac+mO9dBpXgGzFqBLbTN5fy7oXP7sYPJxyQT/KspVIx&#10;iVGD5rIyzrd3cOS0qrIqhWZThjx6/pV6012S3i+0RT4ZfmDsuSnuBxj8K6Kx+HWm+YLceYDjP8JL&#10;nP8A9f3PHtWzB4Lto5pJ1sJEjZh8oYhX4B69cnp6+/Nc8sRTOiNOZyMk+uXkSzxXlxIq7VVfmXLf&#10;QE+h6/ToeZbG81CwkmXz5NzRg+W/+DYA7n6etdzpvgNbyEix09WZGxPCVC4J9eBk/wAx1IORV/T/&#10;AAJfWZYMqviQ5EmVXIwByQff8vrWMq1M0VORx+n6l4lMSpdPHtaNtshf/WZ7Fgev4557VqHWtU06&#10;GOPTjI2G+7hMMMYAdeefr3/XatvCSGzjii00t5sojuPJxtjBfHIOcY4JI7Van8FXtsIftcK28KzA&#10;eay8HnJGQfm9eQSe+RXPOpBmkYyRy0HiPVLe+MV5Ci/IFWMxhd4ySyhvXO04xxjPPbT0nx9rN1dR&#10;W8Lk5YOFN0y7m52/KPXkcE56Hg5qS78MXdpdrLdPMrNNu/dz7o24IHXPUdemePaqt9p13olsrvBv&#10;kO3zGSRsGQEgDjrxn6c9OpXutF3kjoLnxFr5KsW2xRkmRVAkUL3VgDjOQMdQR78U4alZRXYS+ljk&#10;aSH+6mwcZ7/Qg8ZBIznBxyd1rWrw2olETMqMvyrJuy20qSWzwfz49eK5y78U3UsitqLMsMe1trSE&#10;h8DAPA5IBbnPOTnrVQw8Za3E6kkew2/i7S7aWOGeUsE43NcYUgDAVivXjvx+Ndv4a8baG7XF7LFJ&#10;HIkar5kcjAlDjk7SMrjBIIPTj1r5eXxhdswksU3LIdzbpW+9jB59CMAjnv6mrdr458QrESJbgpGu&#10;xf3hOBjGOv49qipgosccQ4n2V4a8ZeEob+3WwlmW3WFZZJJiAzSADICjPXGA3UD3FdX4Q+JWh2Re&#10;0UsJmmXazwpu5xxksCOTnPTnrXxj4U8feI9sMq3EzKTkL9oZuhGMksCvHbOB27GvQPDXjHxAw+3Q&#10;usDeckkbecMnocdTxwOCDg49K82pg13OuOIPsDRvjBYOy2q3013keZ++MSqnCgJ1YN3B6cYbJrWT&#10;4v6fpfmQSMqqy+YsloyyLktzuHyjHORwcY6c18o2+vateWwuZJ2LliftDsd3Tj5ARzkE9MHoMUC8&#10;8Ws8lzFqT7WXbhWPAzk9cduDjn3PbH6rFG/t+x9Lav8AtNWEJYWGsXUaqxXyypGW5APJPXB45xmu&#10;b139qObSo0e3vrhIVZlImkG1l9NpBH3voBnNeCy3mtaofLkvWEJ2ny1XBXHYY6Z4OMjp7EVi3Gl6&#10;neHyoJwyLIET951GCAoz2HHYYGB7VUcPT6idZnteqftSWYjkgl1ZXUTFVZnZtiH5iMnGBuA4GRhV&#10;9iMef9oeykia6W5jB+bam35nbbn8c84ByQAORxjxbUvA+qS207XFhu/d7lHPJxjGRnJz1B7jv0rO&#10;Gm6/bSR2iWEvl+Upk8lix24znGMk9snt+NbRw9Iw9vUue9aR+0N4dS2ke+tpp8fK1xtUBem75ySQ&#10;MZ5wMZFWY/jjpmryr5qXFxDHt2x/axvXB+XJ5Dj5ehxkDHAOK8D8jVILlUtpZFVpMRyXP3kPcnBP&#10;AJP1/KtR4dVgjU28i/vsjMW445/i47HHXqOh5olhqfQUa1Q92b4oeEraMIk0kcW4v+95yD6HPTrx&#10;gfrUWp+PrMWfk/2hDHIwUtGwOduSDwoIPPrjua8MtpLhZzcS6i00ce4sGt3wCBwAxAP8utaGmWmo&#10;zyFmuJP3K7lj3ZHPUgA9MAdSOQfrU/V4x3L9rI9En8V6a94pbbNtjG4RMzI2f4sEDaRhSPXdn1rP&#10;1TVra8Jul/d+WCVLMCCN2PujGBwPX+lU9I8M6g8IuGujukbDHoTgcbssGyenGcd8ZzXbeGPhlLPa&#10;RXF7LbiObcsx2qdhyMA9fTIIyOobsDnKUY6DV5HG2a6XqwaeGOSPBAby41TnaODzzj8RRXrmh/Ce&#10;TUBKsetJC0bDzVn3bmY5y33T1orD2sQ9jI/BdpZHfbGNvP5U6OZsbRRHzc4NNQDzTx2r7mCuj56S&#10;5R567C/VaVHbduzjax/GgfdX/eNRXZKtlT/DVbMjcstwvmA/ePzf7NREzZ/dbmzwN3an2/8Ax5Rn&#10;/aP86aD+/wDxokVGI6OORgzSFVZVz97k/wCNOeUqdwXd2XPemQ/w/Wp4lUpkqP8AWen0qoilsMYy&#10;pwE9/ug49qkWRdu2AbWHJYmmIMzNkU67VVt4yqgZXnA61oQgjXehaQbct0PQ++fyp6tEIPMAZfm+&#10;fdjk/maTSyTPtPTy24/4CakiA8leP4j/ADqulyW9Qe4BxNBI2FXax3Y/Kk3PGVaInduB44xShEMr&#10;AoP4j0oi69P4hUxkJakhDTner5bgbS3NHnqkypcL8qn5vmPNVLwkXLAH+Jv/AEE0ts7y2kZkYt+7&#10;/iOe9ax7iLlzKJZWlihXawyq84HekiuVbdh/L6kKo+9USkomV4+n1qWJVLElf+Wf+NKUgHxXkkkW&#10;2Vu/PsacJxKnmo3fOemPX6VDOiiLhR9zPSmqzeZsz8v92kpNgTi3aWPcqlue7iljM0Bw0A3Y+VGx&#10;yfX+vb8uKXSgP7Lklx8ygbW7in3BOyOXPzeYvzd+taInqCySzyBtingltq/dx/PmgSWQBd4fMaQ4&#10;DBioDe2On8qrxMwPDH74/nSWxIv+P7rf+gtTKsX1uNyMtxGzDAO1W+XHTsevXk+tMN/AYWS3O35w&#10;VIXhgM/XmqXmOE4ducd/anRcWcZA9KHoCjcsTSwtEsySKjYwyL2/+vRLBZ3Cb5bhY2Jwi/MCwx64&#10;7e/JqvMANgA/iH8jUdyx8lmz0nbHt0qUyeU0FaK4VVYExr8uGk2gAdgf4R19hQ0Qjk2yFW28MQ4Y&#10;Nz2I7eh9KIFUwzOVG4bcN6dagckMoBq0IssGBeBkKqVzIu3rxxwf50lpMQyyAxqvRUb+LPGD/wDr&#10;qWwAa3dmGTuIz/wGq92zJa3DIdu1eMdulKXxCJXlAlWRUXjkrgEY9AD/APXqZZY44fJtm2q3+tXy&#10;1yenHr+vao4HZ0kZ2LHd3qCVmBZgx+7V7Ia1JiGRvtESjJwPujA681MkvlutxFNG7RyHzItm7ntn&#10;IwR+nrSSKolwFHT0pkYAuVAH/Lux/GmHQI2IYKXIWTvjOOPbr+v9aUohZxLIy4UkELu3Efy/n70l&#10;kzGHlj90UXjus1qquQGkAYZ6jPQ04iI5IWkZTJuMf8Wzkj8DwB9DU0MYaffEGLdG9jz09asadHHL&#10;NHHJGrKXAKsMg81SUkXjAHpHx+lDViU/eLF81xGu3b/D90ryfrilKRLHHgKVb7zKxyP84q1pY3tI&#10;HGf3TdfqapxojXFvEyArtJ2kcfeFIpBvtH3YhUNuwzNnNMaY4LCJDlflXniqzSyK0O2RhuVg2D15&#10;q90sGIHRf6UANM26PcUjztKlNvI/HGM1JG3lLsRE3MwDbsnI9B9R9KrRMwuEAY8tz71dKqbzBUf6&#10;w0EyIpLljO2YY1AVVVo1OGx3/wA96VnuZCBGkajaBJu64JxwP8Kht2IW3wesjZ9+DViIBpY1YZG/&#10;oaqxRM9ssaq1rB5hbiTyy+D83B9OnbJ98inRgwlkV1beMAMo+XHbOfpVeWSQCSIO23dnbnipMbrY&#10;lhnmpIluOa7iYmVGX5eG3cnjmnM9o1sN9vsZmB37ee/8/p+NV7RVOnXEhUbhGvzY5+9Ul3LINMkc&#10;SNuEJIbPSmJfETXCsj/aJBsx95SoHHof/wBYpp3n5wVwpwm1c4zUls7SWEhdi26/O7d34Sq+5llc&#10;KcfMafKabli4jZvv7ZCygLIqg+4OMZ/P+tSTWbSRJECm5f8ApsDjj8uvWqiyPuj+dv8AVetWbwDA&#10;4/5Zqf1oasieUJLaOK38zd0Uhzu4C56nB29fyzxTS0apHPKqs27apU4z+XX8KRyRHJg9z/MVZ1eN&#10;I/s4jRV3SndtHWlEOUr3KabANx1GNhkExRhiY/bp1ppEM9wyrDtVuY9pGOvOSTnt04pt8zbGbPPH&#10;P4VXeWVYoNsjDdcYPzdeBTtdhsXBG7AukKjOMEkBj0GP16c96FnghhVIYfnHO5mPzcHJx0qNGb7J&#10;GM/3f5im3hK7dpx8x6fWpD4kSFTcncCrBgfMwo3e59+/GDTmZW8wLIJIz8rSbNoJBOcAAY/QemaN&#10;qrp3mKuG8xhu7/dFRxEiJsf36p/CESZ2LS738vzFVVBVVCtxjPGB0796cUijja5mkf7uCcgY9D0r&#10;PRm8yU7j/qTRDJIYky7f6tu/+zU2CRchYREs6MW2/wAOBj/69XllEax+fMu6SHdtMysAvuQTg8dC&#10;cg46VRld3gjLsW/cp1PtV9UQzqCg/wBWR0/2jQFiuZ7hbQt9lDbWyy+buJGB0A4GKYAJkXKCOTr8&#10;3b2NNd3XUIUViFMgyB9Kn1J3VWKse/8AOgoZIwMaiOYFuRsZvve2en8v502yHmQ7LqUnauGUYGec&#10;Z6e/T86L9myo3H7r/wBKkvVWG3k8pdvX7vHejYLWLl/9neNfJkZm2r5kZ+h54+n15781XtIlxuMp&#10;UyOB8zH5scn5RwBn6flSLLK9upeRjiM4y3vVi/OyzhdPlLKoYjvQRcit0uC4Wfa3mKfL+XGBnrgd&#10;+MfjSwPJHcyJc3G49t69PQUSu7XEYZj8udvPSoof3s07S/MfLU/NzzzzQIe0J/1gLKrJnaG4QjIO&#10;eO/XFKstohZCNzMuGYp8ynODjPUYH0/Km6gxSONVOMyjOO9Q2R3xO7/MfMYZP1NXyoOaxNKmnJd+&#10;cFkkDENudQoVvYDt9e9TNeeWdyiQsykp2yB3qCT/AI+HGP8AlitXdIJlVxJ821G27udvBPH41myu&#10;YbJdTSt5yIsathdgc/Nx1yfp69TxTYWSIkeX+8H3ZNxqsksnlzx+Y20RNhc8DpRIdmmIyfKTGMkd&#10;/mFFyi0v2kMIhCNu3BK/3s8Zz14zz9KtXF1BtjlkdplVF8zCKu31TAPGOBwBlRwBxWdbANtDD/lo&#10;P6VYmVVW42qB/pI7f7Qo6ExLcKOkCyhIGVmIWKSQsy/McHIPT2J47dqrz77hzHsXklWXcFGMdc8f&#10;rU+igPNIrjd+5Y8/9c6ywzbJOf4jSWpo42LDxwFljtE/gHmZkzuySfUhSBjjjFOt/tEQjCyyRoo6&#10;MPxp0YAnjwPvRqW9+tJIczYPrSYR1Vh7XjRMoblW5+dc4yMEgHj8wcexwaWZrdx+7to5O7bz/nvV&#10;farX0AZQevan2oyq5H97+S00xuKJowOYgvytySv8Ptz2psMWY1ijnYq5JVSp79upqS7VY75ljUKP&#10;l4X8ap3Lu3mIzkhZPlBPSpkyCwYpI0I+yRyM0g2ttPyD1xuAP5e/YVPJLdm3aOWGPJXoseM57n8+&#10;P/rVWhd1ij2sR93v7VJIzPApdiflHX8aViosPs4acyFGWLAG5cZx3PbnOajDP9oME8yyMcBlKg7e&#10;PTj/AB960p1UQswXkeWBSbVAVgvPTP4VfKS5NGY948DbVjbcW/iA59+f8KkeGQhYZoz8rEszH5s4&#10;PHAHHP1460jk5j5/vVZtWZpFDHP/AOqs+VDTY+1EKRpBEu1VVsLz+lSoqxKoUuOOCMg5+vaoiP8A&#10;VnH8VJcsxuI/mPf+lVH3RyL9ukMUZ8p2LHOe+R/n/wCvUtvMRKonmYoGyEZcY/2cgc/mfwqjbMwv&#10;WUHjA4qTUCVRdp/jFaczIvqaUt8qzM3nhG4ygUZA49v61PLfISsW6SFWUtvk3E9TyMZ4/Osa2AOC&#10;R/yyrceGI3eTEvNiCfl6/vGH8qm5T0JobeKUx7JvNWVthbHAb34681pab4JNzF9onlXbv+Z9wCjP&#10;brk/rWHaKqXUZRQN3l7sDr+8FdhoqILuKEINrW7krjg8is5suMTR0jw7YaU6x3TJMy9IlhDZHqPT&#10;8O+K6uw1u0TTo9Mt4mUGM/vI5B/CRgnkYz1xjHUdDivPbd2TzpUYq0c2I2HVR83A9KsXU02IR5rf&#10;NbqG+br0615tSPNLU66ei0O2mvLnZJczKqxzyNnylA3Zbdt25CjkHhfTA9KtQak10rR2mlR4EgLe&#10;dbjdtznP3vrwBnHpyK5PRnaVYPMYtiGbG7nGCcflWpo58zUfLk+ZSeVboeRXPOnE05rSsbNub5I8&#10;2btNJ8zMsigIPqCNpx0A9iOfmrRFtNNbwkzrHLIQ7n512HnglRtII4xnHJzgVX1n/R9RjS3/AHa8&#10;NhOOfWq9u7tfSBmJzZyZz/10FY/Cb6cpOuhhluFvFmlkt5fKYLjBcjeNvP8AdK+1Un0O3fzre6iY&#10;qqnh1xkMMKPpkHOeea1Flkt7ErBI0Y8nohx61beKJbPCxKMSDHy/7K1pd8pNjC07TNPnuWtri38t&#10;1j2RzRyHbyPmXAHzDHqAcdsCtC08I3MMgZ4lCqu6ORnQsVxyMtzzznJBPQZ5xseFIIbm/jhuIVkV&#10;CwVXUELg8YzUkrub6CEudrMQy54P7tutc86kky4xi0UrTwnej/iYi0WRPvKVQeZux0yx6diM4Jxj&#10;IO4advoFtGZHaZbhzGF/dMegBOcKPQYwTzjHBIzNo8klxp00lw7SN50PzOcn7kn+A/Km20USzSbY&#10;lHzIeF9qzcpMtRii9p2gWEjeazRq0bFoXkZiVJz0GN2OemMA4x610Wi6feTRRSLDJGpVnjjWBSSw&#10;XJXgHJGO2ffNZ3hlEklzIgbbnG4dOa6ezu7omNTcyY85lxvP3QJAB9MVzVJHRBDW8P3M67BbhY/M&#10;CeZC2GDZ6KQwzjnP481K+hQpIbvUdTWRrlsGONeVX5toyOCdxJABPbGMnDNeurpbq8RbmQLH9l8s&#10;Bz8mVizj0z39aaQJbd3lG5vKU7m5/hz/ADrE0t7xa07wJFDbzXWnan5sZZhHCqncnJ4yT1wexOcK&#10;eBk1HeeCoY4VWEuRDgtMq5G4noUP3SAQRz/e7AGta6Jhs7Hyfl26lNt28YwkePy7elYtvc3MpuFk&#10;nkb/AEor8zE8BFwPpUXZbiijqHhO3Zkiu7tVRdwWTywY0ccrx3GRxnjA54pF8B+RC1wLYyR7kZHZ&#10;VD9CSpJ+fk9eMZPJ6mtFru6XVo7JbmQQtDJuhDnaf3bHp06gfkKdaQwjTVYRLnzkXO3sVBI/Oq5p&#10;ENIx9S+G1hc2gi8ry2eQCS1kQ7vu9fu+uQVY9vbnn9Z+HmkRXTRTaTbxttUQkxoTkdeMcAj+EHHH&#10;QYxXobqq6abtVxMscZEn8QyzZ598VynxCubi18OzXVtO8cigYkjYqw5PcVpTrT5rXJlTizib3wJp&#10;kLyi50y3j5CLLGsTR/Mmcr8+4HBOCgH3uo5xQufCljeo1rp+s/ZmRdzNFNGCVU88yZXoM7e2e9W/&#10;F889vBpqwTMga+jRgrEZXYflPtwOPas9XcrKxY5SaZFOfursfge3tXdGUpdTkaSNzTbWx0S2hW4l&#10;CbeZEjmI/eLz1DZIbvg8jIIqxa+KtN+xMsTNHNHKuNikKynPPLDOBwVJwwPrXD6VNN/Z1w3mtlUy&#10;p3dDkc1Z1NQNF88L+8MjAv3x6ZpSpxHc9Di8dW7PkXTtGse9l8zCx5A7ADBHPqee+Aauab8SLBmU&#10;3kAddwXhfmYdi2fx+oJzk140Z5vOz5rdQPvf7TVu+BkS6SH7Sgk/c5/eDPORzzWcqMeUrmcZHs2n&#10;+NIL6WOcWSNEs4B3IpAZc4br1B7jn8zXQaRr8mq3S2sOmJcNJnMRUJngFjjPJ6sTXm3hmKKPW4Y4&#10;4lVSBlVXg/NXah3g0DT54HKSfacb1ODgswIz9OPpXBU92VjqizWuobKO7jtI4ljkkYqxaIGMAqc4&#10;HI5/vcHOM4JqnLb20EG8Nllz+7ZyNynsuBzx6/yyaz767ul+ZbmQfuY/4z/zzSq8MsgvpJhI29bd&#10;drZ5HCf4n86LsT0LE2jxwRbLMKfMcMryAkeuAx55+nH6CvcQLacMJrkbdyiOTO5s8ck89+cdO/Fd&#10;BrTM8Mm45/4lxbn+9u6/WqujxxyxpNLGrN5mzcwyduG4+ntS55Fcvu3M3StGmuyVe5WMvDia33MF&#10;fJ4YY7/dPbvitjTraWKRlim/d+X5ckZbywwOflfoMe3PUj2qbRLO0a7niNrHtWdAq+WMAeYwwPwr&#10;SgjS01G4trRFij5PlxjauQSQcD3pSk2gii9Y2N7mG6tovtEc1x/q1Y5Ckrl8kYIAPKjoA2MEgHrt&#10;CvNbXmSZYV24hiWNerK2SxyOhzgHB7jnBrN8CIk0djBMgZBdIAjDI6+la1sS+turHI3g8/7y1yzO&#10;mMTptPvpr+2ju7fWIWdol879wsgU4+78+TxyD9O+BRXN6/NNbzFIJWRftEvyq2B1FFY8kTq5T//Z&#10;UEsDBAoAAAAAAAAAIQCUEqOi/ZUHAP2VBwAVAAAAZHJzL21lZGlhL2ltYWdlMS5qcGVn/9j/4AAQ&#10;SkZJRgABAQEA3ADcAAD/2wBDAAIBAQEBAQIBAQECAgICAgQDAgICAgUEBAMEBgUGBgYFBgYGBwkI&#10;BgcJBwYGCAsICQoKCgoKBggLDAsKDAkKCgr/2wBDAQICAgICAgUDAwUKBwYHCgoKCgoKCgoKCgoK&#10;CgoKCgoKCgoKCgoKCgoKCgoKCgoKCgoKCgoKCgoKCgoKCgoKCgr/wAARCALPBP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sPiToOka94UY&#10;avrdxphtWNxa6lazbZLWRVIDrkENwT8pBBHbpj8k/wBsP4N/s16J8OLfxB+0F8WLrxh4k8RabDc+&#10;DvFmm+XBNZQowjjtZ1i+URBCp2sAFYMAQCTX118Gf+CjP7PH7Xnw9X4AfGK+Oh+I/Ekc9jfaTHMV&#10;MDG6aKFFkfiSTAjPIIYnlcErX5Y/tr/CS2+F/wActa+HnwwmvdQj0mZjMs0chlaOBEDM0bAlfmR3&#10;C84EgwduK+2y3C1qM5QndP03PnqtTmasfP8A4d8Sat4K8dR6mLjT9StbWdvM0nWsXUEjSRtGGMJD&#10;eaULbhxjKggjINSaT+0F8YoPCn/CEXHxA8RHwzHJG0ljHcytHB8qou3ccJ8qKAOMBcetJpH2nxba&#10;6p5PhKzu55tNjXy4oVZJ/JH7y5YHB8w9SyMC7ddxJzzGlXd+PGosdKuImaS6Waa3vnSWMshLASpL&#10;lJACTw4Ockck160oz2RFubc9u8EftNalF4M06wtPFWrXHiTRPEy32i2cl9PcWt2/mJHFp0MKyeVH&#10;FgmQrsyHyo6gV7X/AMFHvH2tT6jpv7QPiXwtq+l+MG1p7eZtR/s+5t5IrW3h2WlzBEixzMrXE8RL&#10;GR1FuVbATC+CfEvSfAXxw8Hw2Xh+PQbHxxbbor+2guBCb64WeaItaSRRRpOriJJPMnkkZBwHLMxr&#10;xbxX8aviz4i8Lp8PvFXjS61DSLPUpr+1sb5IytpcSf60xKFxEGb5iqYUsWYgsxJxqU113LUnHQ2/&#10;i1+1B4v+JtrNBqz28MN1DpqahDFaxx+fNaweSkxIUENtZhnOSuF6cV5t4in1K9lWGNg0MSgRru6K&#10;STnHU85+vHoMVhOd+4FlkTG4x9+OvX1FV7u1l/17XrTKF6SYKgntyD0/z2xx+zSldFxldn1V/wAE&#10;oP25dd/Yk/aYtfEesXl1deG7zR7rTte0ESYiv4wJpbdWDDCsk7lg2MgSMM4Yiv2+/Y9/be/Y58V/&#10;Dm58SeFP2jvDOiomy7k8J395Baf2F5u8taojeWJE+U4KLkbSSTuxX81Xw+u/D2k65/aXirRpdRt/&#10;JeNbWPUDbMrMhUOHUHgZwVwNykjIzuHWfEnxLZ2HiWMeGtEh0izWHd/Z1nqhurX5ssAjSNIyja2S&#10;N5+dmwQBiufEYWFaO9jbm6H7Z/Gb9gH9iH/gpz+0JceMNL+O2mSalp6R3mraf4AtYFdtPNxLnzFP&#10;zGYzFt9xgnDKNpDDdf8A2m/+CLPhX4ja34d1+88d3eqaFpOh3GmanYw3TWsY02MSXNs3lqQMpcRQ&#10;jYHVSz7wqiPYfxw/ZK/aG+IP7NfxZsfi/wDDHxpJouqaYY765t01F4E1OOO4jLWUrKPnWRSSUbKt&#10;s55Ar+in9hH9rHTv2nvhXH8QP7Q0dbjVLFNX/s/SbgTfZkcsrREk7ndGQbiQMNKq46Vx4iOKw8E4&#10;u8F07G0ddD+bX9rD9nb4i/BDxxJ8PviLpH2XxDbrJNfRyMu6S1z+6mG1vumMK3KqeSSO5848P/C/&#10;xP4jtbybQ9EuLqHT4ftN+1rAzfZYwcF3I/h69ecBj0Ukf01ft4fsW/C79vP9lXUrvwF8MfDfirxN&#10;qSpceGtU1yRraSzlZ9rutxGBNGVUv+63bCQVIwa+R/8Agn//AME6PE/7HX7S2vWfib4BrG93pepW&#10;ukeMNaj+06fYRiw/ezRMnO13Hl+VKOY3JRwfMD50a0KkW29uhXLofiQ2mXXh+KOWX7d5c0PnLFNG&#10;0cc0bfKrg/xoWOA3TPTmoEvv7PaMS2itJDcbo7e8hD7dvJXY4575Xv0r9UrT9kH9lf8AZf8A2pdY&#10;/Zh/aq+MupafceILzS5PDPizw7shaxgu1ngfSsSB0skM93FNJ1TZCpO0orL8V/t0/saab+yt8VtS&#10;0qy8RahdfZZvMs59UjhSS7RwriQLA7LsO5huGOVOABzVVIx+KJSvc8Jgl1myZbG7K291dSRCFZo1&#10;jYCQDac4AwQQQenIIIFdZP8AGH4q6D4F1D4RP4ruZNB1C6hl1GC3vmltruSNA0Qxu2YQSEjaoOWO&#10;ScYrP0/xf4hvooLHWLpZJWtYV0m+upI5pLYRuqRFWmEhjVMNtaPYykZzjFYv/CUXeoWt9HqGnRrN&#10;qEyXHmKDGuMlshMbc4IyRg+uTzU4eU/aWfXcKnLylFpP3e7eW3c8+tZ9yQ77nyrfzq2TI/A//VUE&#10;6EN+8SvW5eU4+YqzSBsZO0/3uaWJowNynHze/NOeOQwqhA3Dhiv86hG4IsJ5+br6USvyhEivhdpp&#10;xaGU+Z5fHzEc1RKtqFowaD98JNixmNTGF24D9/mznOMDp9K07lFe3bzyGj2Yw2Oee/tRp0dvcSra&#10;wyx+ZIuFj3KucHGcngct34H4GvFzD4kd2Fi5LUxG0a4khRbxWaO3BWPbnEectnHYEk9MckmltPD7&#10;XziCPy2LMoHmyCMAn3bFdr4z8CaZpHhH+1rfxhbJqsF4sN1o1xbuo2uhYSRzDdG+xlZXXOfmUjIN&#10;cnoC6dqlncSarqyxzxqEtYVUYeQsQpAC4GMEk+jcYI55aesdDplFR0NGCxfTrZrXT5m8zc0byQyn&#10;94oPf1y2eOmAOta0cGp2VtZRRzTLcFfMZVY/u933T+IAI+v1qz8OdIvtL8RaLrthoz6w2m6tb/br&#10;OTTWuIJxJLiIMqoweNmRhtOS/wAwA4Of1c8A/Eb9l79qiLwH8GNW/Y+8E2lrquqR6p5Wj6Da2cmP&#10;tctvdwSNBDHLGgJBRQ0eGDdV2oHWqxw8VzJtvYqnTUmfmLpPii+8X6jp/h74i+I5o7GPEEmqW9qJ&#10;JrWE8kkAgyBcFgpbjccYqDxl8Ob/AE/xlJ4Q8I6sPEa+YRpt3o9pIzXy4JysRG8NtySpGRg9hmv6&#10;U7P/AIJl/wDBOrR/gfql7/wxp4Imt4LF2uo7fTjJLLcJGUbZNuMylSWUbHB3fMPmCkfH37a/7Gnw&#10;R+CHh3wH+2z+znpMvwnntNJnsxa+DNNjlu4NSe1mggHzOPNFwszW8odS4O1wcmQM6cqdSStf7i5W&#10;6H4jeINP8Q+HVjstf065sZJlVoEuoWhMy5+8N3UZGMgfyqquoPo7LLBfbJGzGzo3GHBXHPY5I719&#10;nf8ABRX9oPxt8R9Y8P6JoOk6foelaN8N7LQtThsNS81I52t2/wBKl8pyZFkjLLtZcZlIcMV5+Dbz&#10;XNQurMMtxZrJHb+Xst7HZI2JVbe524dmXd97OBnGNopc0oydjnlJdT3L4d/G3xCPA9x8OPHXii4u&#10;/C99GbdrNrxjJaMXSTzISTlCGjRzH0faAR3HD6X8L9a8aX+oL4W8RiFLa6WO3ivpvs7SFt5jjBkc&#10;KrOqNjcduQAT3qj8IviHqeiaxeRCOGRtW0ifT/LaxjujP5u1fKEcqMAc4YOBuXaCpBr0D/hYPwy8&#10;L+Ate8B6Gbye88QadZyzahqtnFKYbyBzIqRADcisssqMzc4YDGK46uIqUZNRWrK92UbMy9O/aY+P&#10;l18HV+A2s+K/GWseGbSb/RPDf/CSSW+k20ybyrFB+7dsyOT8ylsr8xAFcTcxTPqv2a31dlZZFVlt&#10;W8yQZI2jCcMdwHQ844rQ8Za2PG15Hqsd+0yrGpkjkzII2xxGCSSdoXqeSeeua5uW+vdPtJNMe6US&#10;OoA3QgqPm3Z5HJ5PJzjtW9pVIqTMJSjHQpa9fWdo6+XGVkYYnEg24fJyAo+6PQUyK5gs0j89RIsh&#10;yPMY4fGPQg4zjvVvVrvTPEl2sV/ZWayfZ40kh0+ERRs20Eudx4PY444yKpaHaaQ+urb+J/MXTo7g&#10;fbpbONJWS3BG9kDkAkD1IBHWueotNSLOWx6p4G+A+reP/ht4s+JOm6zpO/wfplvLfaJDcRxTyQD9&#10;156KWBYbly2Cc78nOaz/AIE674Om0jxVF4t12TS9unwizmt5TG07m6UlAFxkbeCM9BmjxhqPhHx2&#10;r33ge21GSPS11Aalr+ranIZL+zE5+xmRd21W+zqF2DhsAnd24+fw2fDGtyeDvEYs1urryWk+0W6T&#10;R2vmRRyYCv8AL5i7im4jqc4GM15fNzRPQoy9lZs9A8PeJvDWm+MLO/t/Flxeafo6NcKt4xl3Fcts&#10;DDgE4AU/T0r6s/aEi8H/ALQH7Iem/E/4NeLbjTZ9Q063OqeDbO+MiXZtmJ8hrd8rK0czzY6gb2xg&#10;Fg3wf/witxqfh3+2NOulZYPLSWBdrzKXWQk7U6hWQKcYxuU4wc113wR+M3jL9mrxbb+ItGsIbiSF&#10;mdbeVcqrEEZ4IIB4zggnH5Qpdjs9tGUbM6T4kN4z+PfhXT28y1tLrRYZdOXQILMW66Xbx3U7C3RB&#10;hVCvOxCE5VZlUDaFA8nlkvtO8MppN3qkclvFNI1xpd6sgIbzAAUB+6SEB+UjqecmvpD4H/Gb4U/t&#10;HftGSXH7StlZ+G/B1/b3Et9b6HbiHztSlhRPtDKCBLLkBi7Zz0IOTnB/bD/Ze0r9mzxfp9vp2vab&#10;448D+JlluvD+pWFusN4tqGRXhbYv7mWNnX5ULRMSOGAG3aFR8yucsqN/eR47458fyfFvxLN4ln8F&#10;6dpt1dJbwDS/B+li1hk8pDGZdoJHmuAhYnJZgzEjNZfiD4N61pmnNPp+tQ6lNcXHkWlraw3JuiBs&#10;MhCrHtG1mAYZ4IB9M6Wi+A9Ug16z1BLWRdJeTC3VxM8CtC2Rs34DKwYYZRzuU+laGu6p4Q0fwhce&#10;Hn0SGG+S482FLW4a5hlaQjzJJRPJJiQqkQ3R+WcINwYgbVWxVT2i5Tn5OXUyV8WXfg02vhbxB8LL&#10;Fl0+3mtb4XlnJDcGaVoma5EpJdZStvGoYfKF3gL8xz7l8Hv+Clf7Tf7MWkeF9F/Zj+L994REk5u9&#10;S0nQzElpPOZNkAliwBIPKWNWWQHJ3E53En590rVEgliubfT7fVdtrNBeQ3tkjQxrOjQB2ySG2GRG&#10;RmxskCHg1vav8P7/AMDeKLZPEGhzafa6o0awXmqRrH9lCIk29BCx+f5oVEuWBWViR3X0KclLlct+&#10;pPN7tj9qPhP+wD8JR+z5pP7enxl8CWfg34u6hr11rUI/4SqVo7u8W3uLp0t5NPZTbzZidlTLupic&#10;LlyMbf7GXwz+K3hj4W/E348ftTeAtJ8IeMvDtusdnr091c3t1NBeW01hFK9pLKImlc3Dxx+fGuGm&#10;mdhmVjXyD+15/wAFC7bUvhR4d8M/EPWvGmp/ETTY9AutDv4rhLC00T7PFLv8g+UszSvBOu6TzCWk&#10;aN84jXd+mOp/8FD/AIGfE/8A4J6aTrus+LtNtft3h2zg8XXR1m3knV4BZZ+0RtLJJIs4LQhJPML+&#10;aqyY35HpSkvsr/gEU5a2Pxv8f/Af45/tCftA614F8a634b0XxNpNnHdzTfEDXrLRlFlDB5uT8xWU&#10;tHD1VXlGGErdj578MPjz4Y8M+AtY+B/i/wCGOua42pNHquuanpfiaKdke1t2axfY6GOO2inkjaRc&#10;q6ozjzAOB5/8Y/F93rHiy+8R6d8Zte1C3s7q8t9B+3JKt5Jp5aVQzBnIijlWRyy7myJG4PfsP2PP&#10;2dPAOu+NLH4mftKhdP8AhTcXz6PqXiSG8dF066urCV4pwEjbzvs7bGMWVDPtViV3A3Tg07F+7zWP&#10;Kfif4e8RXXxavovH/hJvCi3sz3Z0fTLV7aK2hc7vLtVmOFXqE5KA4AOOR6LZ/BbxD8YNNj8ffs5/&#10;CTxF9lWW+vtT0eyimuINPUedKwhmZeUWCFyctuJVgB0B+yfiz+wz+zf4p/YF8G6h8NtKz400bw3d&#10;XfiHTU1aGz1CzuWkYvc3SXJ3Twv5Q8qOP++CjNkrVD/gi58XPDnwz8a6/wDs9fFrwtp914Y+JVvN&#10;pK6vq7Q7bC4/1Q8l5IX3ZBLOF3I6qFKNnnCpKnGpZ7GnLHm02OU+BH7A/iv9oj4OeGvFP7HfgjxN&#10;r/jSTw3fy+NLrTbp7fT3dZJ1l05nlcskzwFFV1O1t23au7Ncn+zt8DfjPrH7XNv8Rfhzptx4V0Dw&#10;n4oh0e68ReKpreObRY7sCxaK6gvpSlzKFklBiAwzbiwXJx++n7M/7Xf7Gvgb9lKDxB8O/EPhnR/D&#10;PhnMFv4b0mGPTvI3ZlaNYp3XdkFpvMJBkB3E5JFfh3/wU0/b+8HftDftpQ/Hb4CzXvgWG6tdPk1f&#10;UvDl8y3LXkUnz3DqMJ5oMcYDAkMscbEnNR9ZjzJIrkgfTXj/AMRfH7TP2evG37B3jP8AaAvfEHgX&#10;4deAUiuPH/gy4SfTIpGiSe3tppIDh0cRvHFbNwucbuAo8H+Hn/BIX9qTxp4q8K+Gbbwo2h6h4u8B&#10;y6/4a0/xJqFzHeWU1vMyxwOyxt9nmaJre6KEKUE+GAOVH2L+yL+0T+w94W8cah4Lk8fQ6He/tBQj&#10;xD4nt11a3ji0u5+xzm1WGcmVIpZmuZGZWCrby7kwAimvizxH+2t+3ZYfGvxd+z98Iv2tDNZaXca3&#10;ZWmv+I9dt5y9hJchrw/btkizyEBGEgZyi4Me3OBcfZzlorlScacddj1vU/hT8Fv+Ce/hfwL4p+Iv&#10;wi1Lxd8XpvCs1/4y8GX3i9b6fTbi1keR5oktY1NnBLJtm5cgReYoLdT+cniH4heNvir4u1y98O2u&#10;sSaTr2pSanqXh2zuLm4gtyZHJeRIxgiNZG2yFeBX0N8HvjTrngO2/wCEn1bw3pupeLNc0Gaw0XxL&#10;4ksYNauJ7Rp2+0rDKyOWu1g/dRyTACKLaiouCT+kn/BLn/gkLo3wi03w78dfiDFoup2OoR6xe6to&#10;d7DDeQ3el6tb6fDaxnYSNixwzMJMYaSNiONpE1or2cVJ7dA5Y1LSPxW+KPwG/aQ1OKXX9T/Z7Xw/&#10;pugyX0N5Jo9vbwyf6MIFnlkk3lpAGniwAdh3nYgw2PNvAHxE8bfDLX/D/i3wJ4ivNL1TRdSn1DT7&#10;zS76WCaKVljVJkljYOjr5fDA8dQPmbP9Kn7eX/BLr9nOz/ZA+IXhf4E+KLfwzq94susyalq1wLiK&#10;2juLtbqQeaUMojLW02PmZvm2sWVY1X+czxd4Gm8J+I77SLS3jtWs9PhM/wBpYKzS8xuq7VTYpbe6&#10;qRuUMoYkgmvNnUlHQKlPsdTrnxz8TeL/AAXdy+KdevNQ8QXXkw6hrTSSSvd4aaYPLcE7/MLXjq4O&#10;RKbVWJJHHV+Cfg94M8b/AA60PxNqFpqOh2beHzbXXie8hY6fb36uYYSzZy291k3gBiPNjACgM1ed&#10;adeaTo/wwuNF/wCEfg+1vqF7HHq0Meya7QSQuY5h8pMKcbdwZjJ0IVGQ5/hCPU7+3XSL3U5Ft7eS&#10;WWSxfftNvgMQgyBuL7sjgEsGOStc/LLcqnKMX75qfFb4HDwzqNzYWXxC8Oa1dWUMUt1FoN8txmN0&#10;jPmKw4cI0mx14ZDyRgEr59e6FPAq3Ofl8z7y4B6e4r2LQPFHhXU/E3/E78M2Nl4bmkt5L2ztLExz&#10;QSW8MotljuIhuDBp2XcSCQx3HjA9x8K/sE6r+1n8KD8cPhP4Fg8Mx3Ly2uh6DCs0sOqXNrbh5kiL&#10;EkOyjKKgILblwCrMerCxnK9yakYy2PiONm3MXi8tlBP7tdmFxg4xjsTwMZ/OtLQ9D0i+nC3pWRo5&#10;DJHGsgQzjAwoyQ2MjnBHBPK9aseJfB99oeqT6fd2U0NxazeXcQ3MW2RJAcFGUjIIPBHbpVW1tbaA&#10;zPeWyzSqypboy/KzE9MdCMbuuR7Z5rWS5o2OeUeUNZsV0YWejXiaXDZ/2lIbeS4tovtyLlFcyvGo&#10;d4hglRlv4tuCTXrnwW+OWv8Aw8n8I6J4fvv7N0/T/Ei3GqXGmwjT7u8ilki+2Wr3cJjlmjKIVERm&#10;CgsMDnNeS6n4gvF07yNOt8WqFSizr5qemQJd23B6BSBnt6el/saax4+0PxzHqnhrx/b6DcRriO4u&#10;tNin+ys5GLiAzRSJBOpRSlwjRzREAo6kc8lTm0bexpCVTm909l/4KIeEv2VtVt9N8ZfAwQ6X4os9&#10;Pij+IluohW31DWXdjLdaf9mVYDbtgTKUVRtcZyck/M3gnxSNE1KK+uI41kjk83zNuAjL/GMdR6rn&#10;oCBgkV6X+2T4c+HXgXWtP1bwr4yt/E15rtu8uo3V3Yxrs/eK5ljVW/dMzBh90DazbfvZrxGOVXna&#10;5abZ8u6JWX5WPpx0/Wq5vaLmsdEp8p614S0Twv4w8ZW+lOLgfaNkH+jXSx7nJ7SMMMecAkYY7d3c&#10;19aan/wRf+OGt/B+T42fBLxvo3iPQ4dNuL64i1KGWxvI4YdzbkXayShkXzFKnBBIJyrY+Lfg9pOq&#10;6n42stBuLRpPtzmP7Jux9p3gfuVDEAtJnYBkHLjBBxX7hf8ABNn4ua3d+Cbfwp/wkX9ueG/7PFnd&#10;NdW8MiypKC3nAooQRyCU745EK8EsNwYDixFT2MkdlD95A/FG60RIZ7hdUuWaSNh5lusm4Ie3Q455&#10;wemOhxXP63aE/JbGST93v3R4Yg5OOnT0xj/Gv1T/AOCmR+AXiTxn4Z8CfE34d6t4K8M+BtL0608+&#10;SOLdPZ3KWi+ZYiJ4pJnWCJ/NeQTIJo89Cd3z14z/AOCVnx313w74h+O37Nvwi8X3Pw3OrxWnhW88&#10;SaWINW1aGUbkeO0UF3U8kyAKCCCMZNerGjzUVOD0JcZbM/PnxOZZgt3PGqzLMwkHR87j97HqOe5y&#10;SCa0rd2t7GG4tfLj/cIZV3EsXKgsST+WO3GK7D4leBb60NxpV3Ytb3VvcNHdR3EZWRWViCpDdwc5&#10;zzkVyOl2NoLRbmSAMyvsbfwVI659sBvzrGpLozNRdzS8I3eqXKW+8ltkyrbjbuJw7EAehVgflPUM&#10;D3zV9PAHjLXfGFrDPomoTNq2+5t4I4Zmd4wNxlWJd0mwj5g2MFeV+WpfCZ0W28OX3hqHQIZby41a&#10;3l+1eYBJHbhZw6J3YOzwFh2+zp/ertvhv8TvjH/wuvwzpvhaFrz/AIRzULJNLXVbqS7s4YUJji3m&#10;4ZxHbRC6kXygRH+9Yd1A9DKadPEYiNOberWxw47mp0W0dh8IP2pvHnhnx54Zk1HxXdv4X8IyQpp2&#10;kw6hLbx2U0KS+TcqFid1MbSkK7K5GUXPyrt9Y/aY/wCCouv+O/iHHo/jP4cwrJp/hm3stBvJPHN7&#10;qB0e9Ayt6pc/vZNu0yGQGQtGAX2Ax14l+2l8BNB+EHj/AE6fwx8TNJ16z1TTUubO50PQotOh8hw7&#10;7kjhAV1My3HzZJx5efmJVcb4jfCfwZ8HPFOl6NqPj/RvHmi3GmGSCfQpUE9ksqiULcJKhUukxfMM&#10;m8MobGMrj7z22YYCM6blqrWb6JnycaWX4ioqiV328+p574q8RnxRpF9r+k3sf2xvLikjtYWP2wvh&#10;pDujUJnfGkmMDJJI+7Wt8Gv2mfiX8Gftlt4XkjurXxBZR2HiLw9qVibm11SNHygki7yJIQyOMOjj&#10;KkZYNy/iXU75devNX1DWorhdSmj+2XEeUIVBy4AxjAztxjAyPatzQPCvh7X9GXXby5aVi+VYKxe5&#10;UdWfbgsNpYBsBskZLYNfnuLxC9s+bqz6TDvlSa+R9q+Dv22/2EfHn7G3xm+GXxc8PXWheNvHE0mq&#10;WthoL3K2lzcw20X2VJZi4eQefAjFJMgEkrjJNfn+IgXkW3mZo1+by/MJAGevX3rp/GvirwjD4Cvf&#10;D62tssjSRC3kstOhRomSRWHmOAGbLInznc+CwyAxBg8J+BdY8TXGoPpdp9q/s3Qbm+khEm35IlUk&#10;he5yVP0roxmYSxmHhTatyq35GmFw6o1pTTvzO5neG3m/tMMrerM7c7dhDA/gRXoE+pJ4b8KR2GgN&#10;MLrV2WeHS1vFZYJVaUDEf3ShV2BDjA9xwfNdI1DyZFvYLgBgSCu38vwNfQ3wf+JngD4feE18Tw+E&#10;dM1/ULXTY7fWNP8AEmmm9tJYPtUUh8yIESOibfMZVcBgmGV13AeOsHhsZWhCu7Rute1jbFcypNxV&#10;32OM8XfBf4haBbNe3dpqmg2UNv515b3+myeTcRiD7WjoYgQA0Y3ZU8hd3YkeVeKPHfi/W4rPwjfe&#10;JtTm0mxZjaabcalNLDBIw+ZkVmIUnHJAGe9fQn7W/wC2d8avidc3Wlv400uHStD1CVVtfDdubBUu&#10;ruGVZ2j3P9paIxvJG4LFCHKMpXAPgfib4c3cVunjHTPE2malazRrNjT3H7ott4dCA0ZVjtwBjg4O&#10;K9jMsJgcFNKhK676f0zjwcsRUjzVY2ILCxYooPG4fMy8ZP8A+oV1tmuheDfBN7e+L9MkebXLeaz0&#10;NVuPLVZgAPOz12qSV9/xzWb4Xsjc3f20xLH5eC2/lGOflXB7btpx3ANanjTxv4j0b4x2fhf4cXr6&#10;HJ4Xtzo2nzXDLGtoRKxneZMBCNxYOrhgQuSGOK8WXLzanqTly0zm4bnS5NP1jUb7XtSbVvtsaLNb&#10;zsk8iPvE6NzuX154OCDVC6k8UyeE7jV2PmQ/NG1xH8ixSF2Yqq/dB+cnI6B+ABjGz4l8OWUt/Hr3&#10;h+7tbfVFmEd9aM0JC3iswKQxgbfKyq7SU3DdtJONxb4xk1bw9o1n8Obq4hX7PIbi8t7eFAqyOuT7&#10;ZA25x39Riqj722xyRj1M/wAReFtV8Pw2Ona86tDqGjWGpW7yXyzN5V1ZxXIXgkxkCUDa2Onpyeu8&#10;A654V0n4R614HuPBv2y+vJFnk8QRXknmWtsqgCIwAbGw43mTOQJCMbQc8n4n1AanrVhLZzLIseh6&#10;VbyLJHuxJBp1tblSMcgGMqO2APaobDxFrHh/WJL3SdbOlXCRyD7Rb3BjIjcFWGF65HoOQa0tyj5S&#10;aO0uNRdNKsrRrqedoktYY0LyOzNhFQdyeg+tYOtQatY602j3un3Fqtq3+kRyKUZlJK5YDscFcgkD&#10;PWu60PTNH1XVo/Df/CT29w01xazzXVrI9pG6xiV2KFCuJFZ1X7vJCkAYBOD8Q8R+Lrfxb4yvG1pt&#10;UvJLjUJri/llkuf3hJ3T5Lk/NydxO7cPlIIo9pLYJcvKc/aaPZWN817DDHeLHC0kSq0hji3J8hfY&#10;wb5T15wCBnvnsPhX4O0D4s+PNI0688S2fhia81Bxfal5MwitEI4crGjfJkHoMkuQcDBrAv8Awfrn&#10;h7wvpvjacSabDrdvNJo/lTKHeEyNEA2GDKjrHMAxB3+Ww6c1rN8P4/Anw3i8V67ewzW2qXNvcwwW&#10;cqh1IjmCRk7d2SJCxUMBhCeSKmU+WN+rIgmdL4j8AfDt9P1TWNN+LE0y6bdNbaT5OiY2hLmLbP5h&#10;YFRLE8pG0EqUCuOVNcXf/ZbjT57PS9TkkghhaZf7UZFknyQBsAyeFBOAcAbj1xU3hr4iR+HfD1xD&#10;aeDtE1V7yV/sq6pb/aHsWVcl1GQAxQnlgwwpxjkVrfB/V/Dfhj4s2Op/F/4Yr4ms5g3maHqOrT6b&#10;HN8hOGkQBgroXjC9xKyqRwRnGPLEvlvoTR+E/EWseB9U1TRdZ1NVvEis9ci0rSHktbqNZovJin8k&#10;HyiJ0GyVwd3IBJ4OL8SPAfhzw1d/2Z4OZWZIWFx8xm2kY+cOFHzAjBwOuRxkivWPHPxQ8HaJ4S1y&#10;2+Gv7OV54Lm1yaO4N9Brt1I9nbFWH2dA6hhA25xukZnAZ1DFCUPlegfDXx942vJPDng3RV1GS3me&#10;KO3hvtpkGPOkBieRSwCK7+gC5I4yIV/iQSp9ir4C1/TfB2ha9pk2nz3EPiLS4tPZraNDL5yXMU3l&#10;Nu+ZYnaOPIXlioB4DKXeLdatJLO18OXV3q32iGbzLp5r4yWZVlARokCjYNm0Fs8+gNSeLvBn/CAS&#10;6fe6nqtqt/PGd2mwzh7iOQNtkjlkXIjYNkbeDhtp44pq63Zah4OnsDpMWoXnmL/xNtRYzNZQxlHd&#10;YAf3a79m3lSFQ7QOTinzPVGfNLYNPe11fTr4+Jb2Z10vTvO0+GHczrJ50SxrlwW2kyZ6nABOOKyf&#10;CmrSQ6kqub42/mN5lra3DI8wYbdo9WYEDH6VYvvEN6dPfVIIJFSHZPJMxTyo5FIHUpkA/IoVWAA4&#10;AxxUd7PqHhfX47mI3Fve2kzS7Y2aN4JGXK7QfmRlYgjoQVGeaak+pJHo3h/Wv+Eys/Dmpx32h3lv&#10;IPtDpZyxzWrLj5mjwGTHrxjjpXrHiKz1PwjoUhs/irH4m02aOGDVI7q1ZiweFJUkEcu4h0DBFZjl&#10;WVgDjGeC07T9Qu9TbU5r/wC2TSWrA3F83mxmNSoyHPzZG3sQcgcg1Yci90G1+zTyTXVxJsFmru0k&#10;p+Qx/wCyPvY2/wCzyeampWqex9lG1r3f/AKjT9656rpH7QPh7x98LLfwp4x0W+lm8L6GmleHY1jV&#10;bO3XYo8xxt2mdwM/MSdwLLz14nVvDWpWEGm2PirwRqNtfWegyRWNvdMbWVyLmaZZD5i5kH704Axu&#10;Vkx0rnbDS9C0+1vLbxDZzWmoySCW13agWSAcMEMW0seC3zFuew9fSfB/wM8WeJ3XX9G8NXWpRiO4&#10;toYVvhbywOIyGacq6sCrncrSsQqD5hhQK4JRp4f4XZvuV70jgPENxN4d1+HT9i25jBvRHbrLC3mT&#10;xp5uARkZVEDYO0HO3Ar0T4c/tnfEPwT8N774MeKNHtfEfhm4WQ+HdP1iNWbR3LPm4tHx/ozMr/OV&#10;+WTJ3qxOaz/hrrfjHxBq91+z7qviWS3udSvoraCzW/j+yvcCZ0QXMisUlwzjbLuKR5OOAANP4pfC&#10;3Sfh86aDrnhq28P69o+o3ula9ayakzXEEiSyDcqEszKSHjJDlCUOFUFacKnO1GpHUqnzbHIfDweO&#10;dY8bWnivwr4RXXrrR9BubzUtPbTGKLpwkPmBkZh50J81shMAgscDJNb3wu1DTfBXxAvviNp/gS+m&#10;Om6TJrNra2tjKILIM3yM7MGIgDyBTlyCQoycZrk/ht42m8M/EW11fw/rF9YSafZrbW0kcZa5Rd+6&#10;RtwIIHLrtBA2HaB1z79+0H4b/ZjWx8N/DiH4fJoGu2ejkXXi6GCSJrhXyvlahatI0RmR0lBuIArO&#10;SN6sSMbuKleHdGkafU5f4r3/AIc0+9h8d+GrKwmsfHF9Dqtvb6lbuZtPjSUpPaEHKmETQOu0BSIz&#10;GSCHAWP47fG618W+KY7Hwn/Z2j2NxDPc21np9rEILMzbC0cCoB5Yysm4/wAYK8cAnhPEHjWw0v4W&#10;6b8PC8K3Om+KNV1H7dcwLJLLHeW9jHtztIKD7IzBQBhnJPauO0fQ7G7EPiHU9aaGxmjmEaQyDzDI&#10;ijggrjglScYJAwD0rD6vy1FN7rb/ADM5yvLU3tZ8IeKdY0S41hr9b610rbazTMxaYZ8x14ZdxT5J&#10;iD0Xy2HGBnzjVrie0ljhSczfNjcueTjk/r35r2PRPFviPSvhP4g1bSrrw3d2jWq2l7YakpW7hhkK&#10;srwqoVixw43sWVQ7YAY7q818D6Z4TvdQTWfFuq3kdst0FufsNsnmKu5eEduN4Usw46qBxuzXRSqS&#10;qXbM5W6C+GfGtzoscNpFbLGXV47qZJJFeaF+DG3zbduPRQQec5AxBqt1NNeyyQ27eUkjeVbrIzbV&#10;J45JOe3OTVCW1sJh51lEyxxggQ7icn6kk59eavRabqdrpraq88AVlXy1WRGbnJyQDkYxnkccZ6iu&#10;y8FFGcW4yK2uaUsdgs0cyb2baB5nzDHLdPbJ69OeaydK0+/mka5iVT9nUyLukHzBRu4OeuP8K7bQ&#10;/D80mpabo1nbrrd5dSW5Eemu832hZdh8gIilvMBJB2jOcntWReST3Ey31rKrXLlSysw2lcDaCBjk&#10;cCqpyiVUkimPEMR+ywXtr/o8NqxhZ8KZSFYfMy4YrnaMhuMHFbdx8Qr6PW7PxX4W1iS3uLa6hu1a&#10;3kkjmtrmIqUZG3FgUZRtcHOQDmuZ/swyRW7XUi+XGnlRyNkCNSxOGPblic9frUmv6He+E/Ed1pc8&#10;0LPa3TwyNCpEbFXKkjIBHTPTNa6bGPmdTe+PPEeoeOLP4ja/c3WtTW8Jhk3XM+/94joSrKxKANKd&#10;oGFBxwM1leNvjl8VfiPcNeeNfHWp6lfTWaQTXF5cM8kqxrhRI5+ZyP7zEse5NV7bbNF9pKwt5Fux&#10;a1k27WjJxn5h2xnjkfpWhfeBYfGM02v+GI9xg07zNQtWy6FljzJsLKBkgbinP8WO1c1SUY6FRVza&#10;8WeDl8A/EzXvAnxU1u+m/sPxJdadq13aKWmuvLmdHkUSEEsxG7lgfmOeTXrXgf4yePdD1CbXtJ1n&#10;SJdBXVI7XR7vT7G1sXtBksm60j2sU5/eZDr+7AJYYNed6d4V8S6R42s4NTk066bVY7e+muNekleD&#10;dcsyb51bcAwYszMy7l2kg8EFuu/DXV/hu1yLzxpoN5dW9vusJdLJkkjZ1Zg26SNSyNGZAchgCBj+&#10;E1yVI+0sVZpjviL8UJdL+NOua0mpW9xHDrt5JD9gjigt2xNJsMKwKqRA5LrsAVcrgCsnxJ8VdX19&#10;F1/SPFurW99b30F0t9HEI7kyhHV5JJ1O+R/nP7xizHYoyAAK4mw0pr+52SyMC3MZY8HvWxHo6RWS&#10;zSo0PzbmIbg+/wDnrW/2Vc7KRpWur6n4t1M2urae2oSXUxeMTLi5nlfKgmYfO7E4xvJGe3NdR8UD&#10;anxI1plrr+ybK206H90HD29pAtukoGOpERJJHcn1NcrdaXqVppOn6rpKLK1zIk1uyu4ZSJAEywKn&#10;/WK6/KQQY25GQaPGWqajpuotqXhHVdU0e61KGaHWNNjvZeH3bXQSZzNCwHAfLAjBzgMUos0dTl+E&#10;zZvE2i3luy2sXmTMSqttHDZ69BxgenfFVY4tSvbBbsamqqJy6qrbX5GC2Rg4BQDrwScDk03T/DUm&#10;gNENVaRWkjWTbDj5Mgtt6jnoSPf8K0vEfiHwdcTqlta3VraKrELb2yZ8zAOAGcnk7iSWOOAABwHy&#10;nLKpKT1O2+GfxI0fXNEvvCPi+zuP7SksXs7TWtL3/wBoSKXRwxw22VogmANu90cqG3AZ8/8AiJ4a&#10;17wUVOu6gNRt7hiLPUFYyR3MYGUkSQnlWDjjOQeCMjFZK3slleJe6UnkywssqzM2ZIzksrAHODle&#10;orptQ+N+qy6RDp+t2KXke0Mq73ikhmIYTTW8kbKbcyArvQAxSMqsyZUVXs+WVx+05okfww1Wwjvn&#10;g1J4JI7ho4bqNpgpVWdcHHGSGAJOQAOvFdB8XfiofHnja+1S18NXS6erPBpsMFwWa2j2NtQYzvCk&#10;HA6bRjPSuPn8FJ9hHi7S9VX+y7qF1tbiOFeLhMH7PIv8LjI9Ryrd81pR2+r6b4Qm1rTHjmtQ0Zum&#10;WQpJNGSiFApyCu8jJA6jr2rOMIxlzdRe2mocvQ4+a6FtMba8WZmZsMZt6mJhxznJz9fyr2Lxh4u0&#10;T4p6hpOhfC34a3WmyzWNuNL0ZfEBusuirG4t0l+cNLLufylPJbCr0rzDw+n9teJY5m0WbUM3KmSz&#10;37vOGfmVnXaRnnpjHvivX/hp+0R8ZvgjouneBdLWwvdF0PxJaeJI/DGsaXbvDLPGXC+ZmHzGUh2V&#10;hIzAo2GHAKk4uTM+Y5XQfFl/4Tj0f4g6X4kSHxdY65HqGn3Ufy/2e1vMs0ZJVfmYyJnHJ4U0eHvD&#10;91431Czt7LUNtrNrENvJczqY1LySgEAspDbRgnAOASccV1nwN+Eo/ax1/XNCHi+x0nWrSP7ZYabZ&#10;aRFCupKGJuFtlijAEyphlhCneOFycKeRjvH8GnWILGwmtZJIZo7VoVJTyRgkZJJOAEdjuyDGp45z&#10;hKmpKy3Kjbdnonw48Iz+MPjP4Z8Gy+J/DMUepam13YyPfCNIJnG2CEyPhQ+7bIu48svLDIrZ+PC/&#10;Bbwf8OPBvhzwp42sNek+yNdXUlreMLf7j4E0KBWVzvibZxtKsu4kFj4Bca5rtxrU2p2Eemxybd1n&#10;a2dnCQvyhVMW4MVKgDBDblx1AFdN4dj1v4q3mn+APBuhLa2Nx9l0yO4jZbe3luViJNxOTlQx+djw&#10;cDA475U8LKNRNsJVNTjbDXNes2vLLTb26jt76RGnCyMquysSMAcDJJ4HQcDArek8DweNfDMPiO2t&#10;FvI11I6XZaK19m8aaRfM83AUF4/MmVQ2do4DbeCei1nTvAvhLwDHb6D4+huP+EqsSdT0240wxGxk&#10;hlJj3mJwzrIAJEPQnh1BHPn9wLXQr6TTtR0sXFunmyRXENwy53qNv3tyFA43EBQzEkFiMY9CPu7G&#10;Jx+txX+j6nJZz2bW7QzNH5bPuZGViCuQTnB46nGKmtL6fVX2XM6+c2FVpNqqMDH4VsXdpp2qal9h&#10;0mR7ryZmaE3Eaq0gPLMxJ6kjOOlZeo+Hbm00FvEoh8uGTUGtY++XVA7dOBwy8d8+xrqpy5tCeYrs&#10;9ogWOXbIWUE7WKqnt9eKhNyIPkg7nKt6e1V51aCPzJD95eGznB45PpVnQNLl1e+WNILq4yp2x2sZ&#10;ZpDjoBj/ADzWko8pRZ0zV4Bq6zyW+2HcC0Mjbg/OGBxjqARjjhq77xX4k8Daz4muda0f4dW+k2t7&#10;ItwNN0/fttMbgEjZgSFIIyB/EucYrlY/hh4msfEn9jeIrWDTpLOGO7vIbi6RWhheRR8wY5Jw6krg&#10;kDnGKteOV0+HU57TTLuzniglxb3VlblQ6ZxkFiW/M8gDtxQq1RU3COz3+QSp+9zEmkfZNTkvFt7+&#10;5VpLItLIt1+62BgW81yPmUcKEHVivNWNL0bUtKuW8Q6DdwzC1uZUt451HllTGVkdsnsrc456DnpV&#10;S2i1XVZY4bfQ4R9ltVaVLW1K7lU4LyBTjkld3TnHIJrXUeHo7K6g1nTNQtrS65juW01FQS4JEbYI&#10;x0yDy2BnnAxjGHcCa2m8NSeF2vbDTZLjUrezEl5JfXO2OFQQB5XPzkjO1T6HgnGMHQ28L3+tXFz4&#10;ve64td0NrZL80sgxhJCfuhhnJHI4wK6TQG+G3iXRF0r4jeJms49J0KaTRYdF0CItc6gwLpFPKoR5&#10;AzZVpHLFARt4Ax02n/DP9n7UPgdH420nx5ar4wm1BhH4ZW1mEkcKD9887MzxhNhLJhixCYK5Jatq&#10;OH5paFc19zD8AaB4U8U61b+GPEXiFdLXa0Uc1ykki2sAXzGuJQCQEUMfkjyxZQNpzz0HxTvvhta6&#10;zpNn4T1SHULa109RqEen6e1ubqXBAlldmYySkEMTnb/dA6VkeJvCHw00HWGg8PWtxqfhW3mgfVvE&#10;Fnb3Hl300cUhjizIAbfznLJzyAAy5Kc/Sn7Cvij9n/wBp3iH45/tB+ArLxt40bUFl8O23xDuRqem&#10;29nKgjY3dnKoa5kZWzFJ84Xy9xUEK49ahh5Q06GcjsdL1Dxpa6va6n4X8QappOrRyxzSX0krRFJQ&#10;6vHLuBDff2sGx12nJPNO+NPx88X/ABT1W68ba0JY9TnvJGvr2O8kkdmZdm0vJukOUXGHkYZzgAEA&#10;fdv/AAUx/Zk8H+GfjB9k/ZWv3sP+Eo8Pw3fiDT3VVtZSLous3myEGHaSHYLgKqKD8oxXxsf2R9Z8&#10;YeD9c+IvgP4jWWqR6LqBh1TRXlaLUIgsHmvdeVllkiEvmqGRmB27jgMK+6jVjWgqi2f3nj+z5ZWM&#10;X4cftbeJfh74H1bwLe+DNK1+HWNNvIGXxLbpcix+1bPMntk2r5cpCZBJYAnKgZO7C0/9p9tNaS1s&#10;fh/pkNj/AGbb28NnsMlur22HhcLISwKzhpThwzNI4ZmQiMUPE3wH8XeAvGOn+GvG+i3+i/2pDb3c&#10;cuoW4QpZzRh0mIDEbfLO7hjx78V5/rFqkS7VWRdy/L838HY++alxVw94n1H4h6/qUd1BcaxN5F3G&#10;iTWykCJlUDaNgARcYBACjByepNYFnb3935k9vYtcQw83CqpYqpHX1GO5GBxzxxVpYLBdOuLk3Ya5&#10;jkUw2phb5wc5IYDbgY6H+9Wh4f8AiNq2geBtc8EaX4f0+WPXJrWS5vZLPN3bLA7SbIpQw2I77C6l&#10;WB2Ljac5wkuZ6mkUznZtCvI7MXscRFsGCrOV+VWx0J7Hnofau+sf2SfjTq1vHd6BoK6nL/Z7395p&#10;ul3iXD2lqrhFeZULCMM5baM545xuGe88OftAXvw6+Bnij9nHWfDi2On6pFb6nDNJpMUz3N9sjZZy&#10;5AltjLAUVwrsVeI8KzMa1P2Tv2yPj1+yzcXuofAJNNjtdRjure+0VrFbiRo2t0yC203GxNkDIwkC&#10;q3UMSwHNUjy7G0dzxTUPgn8StMW3n1HwleWWnySLHFrF9YyLapK0QlCGQrgOUcERk7jkcGqHhXwc&#10;NT8R2mlzazZeXPMAl9Icq679u4K2M4wfl4zxX0Z4P/aP0TxP8N774b/FLw02uafqUv8Aa1rDYSGH&#10;WLLXPs/kGJ5JSytAqNJKNyEv5caltqLGPKde8F+Ndbu7OTxT4g1DULS10Yy6Gb6686RI8kiAZzvZ&#10;WlhZ0XJCOucZArHZ7G/TY/Rz4i/sd/8ABOP4b/sUfCrXdX8S6Pq3iabWPt+neILXw/Dp8mu2zTGF&#10;4bqIo8bW8cksXzSI/mCLaNu9mXovgP8ABT4E6p4M1D4rfsAfHrxZ8GvFWh2s03iZtYuB/Y95tPzB&#10;rR98cC72jwwJSMIQqFvmr5t/4JueIfGH7W/iiH9mz4gas+paD4W0GPUJNOuVjihm0+K/tFu4xCi7&#10;WmW3m2QELlRuK7WVWqT4p/EPxZf/ABh1L9n/APYu8Ra94c+FHiK6uE1Oy1rzESOzuRGjW7/apX3x&#10;gQB1bAdRKwLLnBxnTlLS99b/APDhzOMToLz/AIKk/ty/s2eDNJ0rQP2udN1DXJPGV/pGr+EdM8M2&#10;N0bZ4pY2a5ykS+Yk3nFgVO5iBtzzj6M/ZJ/4OI7vxnqen+AP2x9E0/S4by+X/iqNBtZEittrcC5t&#10;2ZmHzqvKMOM5AAOfyd+M3w8+Ifw219fF+qeGrrwrcLfIbOHJV45o5HcTQnczOF2K3mYUbiAqqAAO&#10;2ltfC/x6Ph3wx8Cfh1e6z44uvD9zqfizVhqVw8lxfK3mM7xsFigCbQBtDI7S4YglRXLUwtHdxX+R&#10;rGo2j9Tv20/+CcPhj/goDpNr8Tvgb8eNP8SDUdSmvI9es2a4ht1kUD7PKHupJNqsFYFUBQMc/KAB&#10;8Pxfsx6r+1z8X7zwB4O8M2tj4zTSE/4S3SdSkjjnWWK9gd5NLSJBG0TWu4qrx7lVThjtGfH/ANl0&#10;/Enx5bW/gf4L/FK88J/ERpnj0/StH8QXcMmvMoWfe2GEVuUCEBi4EroqhQxGfoLVv2L/ANrv4ZeC&#10;dN/am+G/xr8TQ/EK8vItFTw3qWjtLfamLmQ2wCNmaKaA87vNwEZP7wU1MYzpR1aa6FfaPIZ/2Vbv&#10;4RfFO6/ZvsfDU2ua5rdleeHZ9L0q8Q/8TZrsR2NzdGSBoxF5zADARwcqkiE/Ne/4KHf8EqZ/2Ovg&#10;V8NPjv4Q1DVNQ0bxh4asrjX5tSukP2XU57eOZokRQDtyz4bngLnJBZvoL9jz9vr43aR8YPBnwt/a&#10;C1/wnoviLw7pqwWl/wCJvD7ebr7M6z2trfXXmlFy3lyR3O07JArEkFg3pP8AwXA+IWgeK/8Agm/8&#10;J7azupIruHVRpur6a0x3Wd5aWqRSwFQdoKMGAPORg5OQSVJSjKNluKXwn4x/Zzt+/t+aoHiR32Dn&#10;b3arly6+c20bR2C9KgRg7ZUd8n6V3RTOSRBcpGibkH/16pyRCP5wmPzrSlj2J8+3qflqvcQIJFkY&#10;8d/aqJHQXt3oSQ6rpEu24ikYx/IsmCwK42uNp4J+9ke3FZOq6/pHhO6m02HTG1C6UuLzUhMYNsoZ&#10;tnlhUwFzgtxhj0wAK0LO2u5Qotp9p3ALJ5Zbaf73GT9OKmufhleeLPiP/wAIRpev2cF1cK8lxdDd&#10;FG7bQ7W4GPmPygDghmYda8fFU4ylqdlKUowObuNV07XNIttNhmuI7xG8pTIwZZVLM3LcEY6YOevH&#10;GAKInubDUo47pG2xso2/dKj6+xzVzxhbLoGvroem280UdjZxxutxZ/ZpWkK7nEg3E5VnaPO7BCZA&#10;AOKht7nS57Y29/G0NxJIFVuNo9+eRjkdcYPtXGvd2K5nLW50qfEPX7cWM9vdLHJo9w11ZpbxorK2&#10;QwIZAGHzfNweSPYY9l+B3xB8T/Bj9pSx+LHj/WTe3mh6hBqUlis7KuoXAj8+Xed/3FXJLbgzsY1A&#10;G4lfBNH0axh1CGLVbxUtvOCNJHIGz6Yx0BB9s8gHNa/jKCXw9pOm+IXjkmknupU8yYoyNCoRRxg4&#10;f7wYMCQShB5FTJxlJX6GkHKOqZ/R54z/AOCqHwU+Mn7AmpeJ/wBiXbf+IL7xFa+HbPwzq0K3MltN&#10;dOxLzxTbz5RiSVwSCvy+gNfJv7bXww1f4W/shaP4X8B/HvV9S8U6prltb+OrOPUII9F0O5a9iuhI&#10;gLIsOZYlU/fL9XI2Yr8iPgnrOta74ysfBlh4/s/DdvrUkcN9qV9qDQW8Ue4N+8kAOzBXhguQT3BI&#10;rq/jd8ZPiLpkk/w21PxXLdaRoV06aHatqy6lFHE8rSEJcBVEqhmOGI6cACuinh1TpprdsPbcxY/a&#10;g/aM+K/xz+NWrePfiL400vVNV8lbWBdPhVrKOOPosEYBVYwqFQuCArkLjgjyG+1H7XZTG11SaGbz&#10;FmjWH5Qrn5T8zEtjGflGAcn3z7R+xl8Ef2d/jxrHi6y+PPxzvvAo8PeHY9V0vydLE39rzNMIhZJI&#10;W/dylnTb8jjBZtpCEV5D488KW/hrV1SzlVYb7znjjhdmaGNWKgkuNxY4ydwzyRgdpqU+RbkuXUx9&#10;AsdYk1pXi8szQ3Ucv77BJO8AD5vXp7de1b0+gx3xvJobyKSHTQJZMzqrsDIEBAzluWGQOzc8ZrBG&#10;vy6PKsrTNJ8yllbI3ANkEjPsenv7Ve0PVX1AzSaewt/MtWhkaE5O1kIbqPTuMfzrjqKW44sq3uo3&#10;Z1NWS4k8yP8A1f7wjb7fnTNat7ya2OomReWP7mM8gHGD36jPGe1XW8O3sPhy3vWghul1K5khtTsI&#10;lR0Izg575x3rQ+ID2t3a2c2meH/sUYs4P3cLDYrYJZurep4JyO9Z+2s7IzlFs4SzuJJNR8xom27c&#10;FeP612fhD4it4OuJPEfg3RYNJ1XzpPJ1JZJJZLaJ1IKRCRygIzw5QyAfdZTzXM3ltC7+bDL8wbO3&#10;aeQateGY9IOoQW148kcbXKib92WXZ3bg5yD+FOXvDhK2xof2jqtpod/ZW895Jb3E0kkitcMxLsd3&#10;znPzHGcMRWK97Bb6usLCRfl2tu+8uV6Er1xx9cV1Go6JZadDHeaRqciWs103krNsM7Kx5LlfTO30&#10;P507RvB3hnU7X+0vFPiBbOS3VxeTSKZJd6FBtVA3zFs8OSTgNkZXniqRida947L4e6B4Z8T6XJY+&#10;H/DmpM11cNMIWvrhoY91uElWVA4RSjRPIkoYNsbDhwAF5PxrqFr4U1S88JQ6d/adtHcJPJdXAHmM&#10;yxiJ2WRAW8ouDjDbSFB5ySbXwx1ELZzXmqXn+iqqrcXCTGOZwY5Y96cgFlKsQCpwGIzyDWlf+F9d&#10;0HQ5/HcIa1eO8GmSxz7Lp7jerbBtbI27UK7sAEqMLkmvLlHlqaltWjocbLZ2+jRWOu6XqX2qHUYy&#10;6q2MjY5Rgw9Qw/Ig96+sf2Rf20vCfho6T4B+I2ixano8NhNp9xpuqWq3EbW8oG4A4DIflC7gd2FX&#10;LHAK+N/A/Uvh7oXhXUF8WeFJNeW+VQuk6pGQ8N4Dyd6jftkXapMbRsoUY55rO+OFt4b0Pxdp58Hf&#10;DrVPB01xpsFxe6bdzMyx3Jy+YDJI8yxFDGyiR2bO7JxhR0L95G3U6qMoxjc+iP23f2YfAfw/tLf4&#10;xfsq6y48D61HD/bWi6gI5r7Rbp9xVI3ZFkaFkGCd5JKKX5CMPjn4k+J9O12z09xZ2sM5hb7Y0MKK&#10;00iSPGG4QGMFBExj3MCzM/GQq/TH7Lf7SMMkX/Cqfi9p9veaXfyLG2o3Gd9oB92SLnaGCs/3iQcY&#10;AXc+/wAp+Mn7Pdh4b1KHXvDF1NqsF/rF5YI+35WVYUuFmVlCg/LKVfhQGgYgkcLNFezqWkGIo80e&#10;aJ434Tsddv8AV203QrnbNJp9zPs3Bt8UEZuHGGyCQIcjjIOMEHFdX4l+IXiHX9HiudX8WXF4y28k&#10;v/EyUSRncAGI3hikrDIO0gMOvXnovFvgnxV8PdZsfCepQ6Vps1rpjb9QsJt/2qOWPzNshJYZYMAB&#10;t2/UAYqfEO18Da1Fb2ehWK2ccqtPdG8jgViwAA/fxkBVcgKFESDLA+pPdGXNqjzvZ2OLn+K/jLUt&#10;YtfE2peJtRa/03yW029+0lpLXyypSRGBBQptBUryCB0xXo3jDx54r8f67Z+LvAngSPSY7qEfJFet&#10;dfb7yBEeednuGLu7sPNKEsASFUYwK821HwtqXhbW20TX9Lt7m4kuFW4hlckReXJkgPG4I3KGBJJB&#10;U55OGFnWbG48M3K6X5EsMe4zWfmXAkBVuVZGwPlxj5upxk+3oKf7tWMOV810Gu3l/q9nZw6pMyLZ&#10;24tYLdlC4XJJOB1PPLNkniv0z/4Ii/8ABJuD9ua80/4seNfinoMPh3wva+a2g2ehwSO16zsI/tkU&#10;tsYr2NlRkkjZwzxyDDqVxX5gwy6xqF1Db2Fr5xTbGoSANyT1wB8x54J56Cvq/wDYK/al8M/Cbx/D&#10;oWq+NviJpHhVLeV9fi8KeJjaaj8lnM3+jsuYmMl59mXcybkR2BBJDVUaku+pvSj7ybP1b/aC/wCC&#10;AGo698DtRh+AuoeH9Q1q2vbaDRYdywpLGGQTSiVF8zO9pAsUsrxxRp8m1sltT9m7/gk58Mf+CZ/w&#10;l1r9of8Aa68Mab44uLTRord7TTY5rk2s05jTMW4qscnnEEXAVnQsNrKAWbb/AGJv2XtV+OPwQ0/4&#10;yfsK/tvfHzwnDfSxyahZ+PorfUIXuZCHmdFdbeOTDHlxuDc4Jzius+IX7H//AAWX8S+DNU8K+Lf2&#10;2Phz4osZoZIHtdW8MtHsDRNGsimC2RhKN+UySA+D1UGs5S9pL3mjp22PzD/4KI/CLWIvh/c/H/4R&#10;3mqWfhfWdSlns7XXtct59Wsd0jL5YME29rWMfuA8oYq0ZVGAyK+DtA01Nd8TQ23iVNQmt2vAdQtd&#10;POLmSMHcwUlWVXxwPlOPRiOfv/43/wDBXr9rD4dReMP2Mfjd8Hfh/eWq6lPp2saC+hi3t4gJ95ii&#10;a3KFY/M+cMrK25y+SMAfGI8fWulXGj31x8IrKOK1hntPtl1teS/InmdZpNylWZPPRdxVlKxIDkcD&#10;Gty9ETHe7Mu8+KF/Y+BLj4a2WiaXGt7rUdxNrl1p6i+tUxgoJwBKYiAH8tiwBXKKCxzzPxItbzQd&#10;buodD8WRapp6ahdWtjd2dxKba48vy0NxH5gVgsvDDIB28HoKufEbxn4y1nUYrrx9dyX2pC1RbiSS&#10;GFm2gsV8wBR8yhwvIPCgdAAOT8U+I11u7aJp8wyStPIscXl4mcgy7V+6BnpjAOM4HQRHmjqmY1JO&#10;5232a98U6L4N0vw7IuqS323T7TwzawiW/eZrx/NSE7Nw3kmRS7NsMzgHbjPvGiftRfHD4dfD/VP2&#10;d4fFfjfT1vWt7eHR7zxwJPsul2fnlLZoisbJNDLLMqgOikIy+Xzvb5Z8N/EXXvA+pw+JfCniC+0/&#10;U7XLRXFjeNE6qwAIyvJyAOM+/WotW8aeIfFmpXniLW57ia4upWuHupWMrSNIx3tvfLHk9SSc9STz&#10;R+8k9Q9vy2sfod+0L/wVkufFl9ofiD9nfT7zwFp/9hppXjDSbC8W5tZrj7FFaK32adzDIq2u2LiB&#10;driZg75BHxZ4t8W27+JtQup/FU2qRzW7RQ3FpePGYtohEG4IMNsHmAKMAlOWOK85stWVGzep5y7S&#10;OJ9rD0xkEA9O3Psea6Lw8fE/xKu4/Duh6RJeXx0tLO3toVMkn2eBFYsepARUPPZS2cgClKjzWRpG&#10;vzGPe6pDd3c15dx3ckl08nnXVw5/fBpWYEYHyklRnk5ZD2yD3fwZ+H/xA8e+NLPw58OfB+o69rjl&#10;rm103S7Xz2mjiR5JCFUEuFVdxABIC46nNcNqmmzwzSaRff66zultV8icOnGN78AhhgeoyWzng19l&#10;f8EddZ+HPhH/AIKHfCm28V3k/huzkuWS31RrppGe9eL9wtzuUL5LzrHvQAKEYAEHczTGLjLlY170&#10;jp/2Wf2JfCfgz423HwV+JMV3qOoLrlhZ/wDCP6paC3NlC01rctMrXMTxrcRhLmNlZXV0mk4+U59o&#10;/wCCqPj74r/sK/Ffwr8KvgP+0BqVpoXhLSJNM07wjpXiIW93bWsju6x3dxBDGxdn8uSSNzIeVwyh&#10;io/Qv/gtL8PtFvPC/hH4p/DnV/Dmg+INK8RNqGratOqw3F5HBCNsTSbcucNtCORkOQCc4Py3+0j+&#10;zP8Asy/tpfs8Wvx9+O3xG8J6L4qjh+1eIL21uXgma8kxHGAYIpY5n/d+UVkhaRiIiXG0rL0UVKUp&#10;dtDrWsbI/KHwN8L4Pjt4nddO8V6boMTR2qW82tyIFu7yW6traf5441AC/aPPOQSEVuTznmfjp+zz&#10;8R/gX4uttC+Inhu60u6a0jvtP+0Q7Ptlq+fJuFB52vjK7hkg9Ole6Xv7Ovh74aaZqHjLwD8b21HS&#10;NI8Ox3l9Hqnh25txLJ9pgRYVVkeNv9Klt08wuAEkBKKxBrU/b3sv2r/Hel3HxH/aB+Itv4w0/wAE&#10;65pugG6vNTt1v0WW1S8+zQiONGmiRH2vIykbzkbdxJlwlyu5zzjq0fGl9BcWzMyWqsg5kjZhtdc4&#10;KHvz0yCCOxHBFa50+/01pL3SrqX7NHh8LId0YzxuxgbgTjIAGeldLoPhfW0tLZxA11ZalfB4ZZUJ&#10;k8uPeXjR/wC8RuGCp3Mo44xXpfwg/Z20r4x/FKb4bfDv4krp+vbZJNPtfFAh06J1QF3MtxJKEjUo&#10;vykjLllAXnA5Oa7sLltqjwPxHpmtXLSvq0Nwl1JIXf7YrLIxJJLEHk5POTnNXPCsKXRiNxJ5M0cZ&#10;+WaP5eCCCNwwQc9MEcdOa9s8c/sq/Ei/+HF98V57HR7XSdFuLmG41mXViiah5czDbEH4kkUBidhO&#10;4YYjnJ8puPBPifxPLe3XhKzmks7FZJBJtEjWtqrDfM4XJAVSGY9APpW9SPs49iPe6nVeDfA3iU/E&#10;Hwz4W8FCWTWdc1KzGjwoV2/aZZwkKjcSeX2/KwwwIzkHn7E+AP7T/wAa/gH8Xbr4R6nHDpnirQ76&#10;6h1DR7qNGjkvskfdXZvjVpmZQr72yMgnAr4tPjuTxh4tTxNHeR+Hdt1AulNFcSE6XHGqR26iRR5h&#10;EMaRr5mNx8vcfmJJjvvHvjSy+In/AAlfibxFqF1qkmoJc3esW980lxMwmDtIszE5cldyuSMNg1x1&#10;aHtI3Z1Yet7OR/RVpf7PHwO/bl+Dn/Cs/wBojwEPES2cn9p6ethfNHdWyONzJDOpMiD5nyHZw4KE&#10;4DqqfbHwC1/w3rfh6Ox8IfbX0eGxgexXUrh5Z7STBSW2YyZkyhVW+dmP735Ts2Aflf8A8Eqf2ro9&#10;V8EL44129WO5hjXULy+WZUGqq0YVL3yolC75IwkE6qihbiMEJmvuD9pD9rPT/wBj26sPG91HHJpM&#10;l9HBq0kkyrLJAyY80fKN/lhtxAAwd3UDnnwmIqU5eyb0OzEq9nE/Pf8A4OIP+Cd3gj4ealY/Hr4G&#10;fDyb7drl9ql941mt76WZ5HeT7QJzF92NV3TL8uF8tFzkgmvxxvtDjtrqVo03Mwy38WGz1796/ok/&#10;al/4KNfsrfGP9m271kWNxY+IvETfYIbe11TbqQlXzI5ijEFZLdUaRCjEI+91KgnNfg38VPAuoeFv&#10;FWrSJpV1b2seqS28P2xVY70WJzGzKqpvRJotyhRtLDjmvWqUZez57HPTld2Zwvhu3jh8URW0U8aR&#10;rCx/0jLbBs3AjkHGceuD7113gTx3e2OrteweH1uLh22RNK7s0KnCyY3NgllK8vuK43DvnjbyCCWa&#10;1MkeFEjIrdAgPI6fh149utXNI1R9Nvo3d/kZWWSOJmVUkOE5BJOOAcfj7VWArexxEZ9mjPF0vaUZ&#10;I/W7Uv8AgmH8avjr+yd8MPhtfWHgPVP+ET1hr1tQt9QuYYrzTryaR0H+imIlYYpHKyEuSHfjeZBX&#10;5v8A7VX7PukfD39se++D/g29tU8PXHihZ9NWbWZpLaOymnSJWaV23bGAjyxJfG3JyvH7MfC/9r0/&#10;tM/sJ+H7j4E+Bry18RLb2fhi6g0+RWOlz7USdJNyn92yKGUhWOJYyCrCvlv/AIKQfsr/ALOfwh+F&#10;ml69/wAIHDY+LPE2vv8A2fcfYZFbRYkhKixkL7jKN08kwlVhKZvL2oEjCp+o81PMMPF1rLVNWW/V&#10;38j83oSlh8VKn3v8j4N/bL+E3wy8DfGSOz+G+lCGx1GWZvDcWlwItrFP9oeIRPIzYIU/MS6knbnc&#10;N21uhtfBHiX44atovwx+Mmvx+FdY1fT9P0vwzNq1hp4zvRx5hlhhSR4/KV9kKlsytGzuCCDu/tV/&#10;tHeEdf8AhH4J8F6po9jLrFjY6tBefZ7RbXULORbuC7jv5XSNln822jltwy5A8y5LAkkDzn4P/tFe&#10;NvDfiHSP2hPiNqGveKLTwVdrbeGra68SHzNNuRJHcQ+W8ySZjRE8qRPLAaOdsfNgV5OMwuTwxynU&#10;VrtWXTzue1SqYyWG06b9/Kx5r8bv2WfiP8J9T1zSZPDWqeX4ft7O81K7ksXCpa3HliKZ22gKjl49&#10;oY5BfHXNQ+B/iO+mQX0OpQSTLfWv2aaNdihow8TLGSB0ZYipODgtuGCOf09/aU/bI8NftH/s2+Iv&#10;EPhTSvD82neJNNtbW+W68SXKSG4js5Xu5LhQR5qQJ5LRx7kEbyRttZhtH5ReFNIu/EGoyaUtwlrC&#10;kkTXU5UHZGzFC/XkKGZuPTPQV4nEOWYXBSjKltPp222PQyfHVcTBqorOP4hNbW39s3EemyeXbzMZ&#10;LdVbOF25259fyP4813nwY/aW8B/Bnw/4g0fxp8HdJ8TzXUMaaf8Aa1AdJVlVskuHUoBHgrsLEO21&#10;485Ob8U/CWk+Db2xh0LUVvNmfOuPJ8ve27BUgMeeOc/pXk/iZj/bbLJB80nKrnPavk+VS0Z7nMX/&#10;ABL4x8W/E/xR/a/iPUpLq48srG26RhCrEkIN7MxAJxkkn371s6D4ea5SFbhdu6by22qFZs8nJ64A&#10;GfwrN8MaZLb+XcwnbI0yuqrhc4OR26Zx/Xiu60CyuEjt1uCskkasP7p7/ripqOVrdiqcHLU7r9mj&#10;S7PR/iTBr/iy4t5NN8OxLqOo28yBFmELeYq7sY+Zl2kcEgkAg4ryOW2t7vxNqOpT669xJdS3RfUr&#10;qaSGbcXc+aQd7SeYuM7t27zCD3NfR/gv4sxfs/8Awj17TNM8OQr4y8UaD9k1C9uLPzTb6Vcs8MjN&#10;uyIWfbhSoDAMTkHaR84X8c11q9wbtf3xkzNIVCgseuxQAFX0HbgcV1LC4f6rCSd5PddjnqVH7Rxe&#10;y2N74j/FLw/45Vb7TPAEOj3c00c10bOf/RzIIo90qowZjI8okdm3KBuHy5ZjXESyS3OotMNzddpV&#10;Sd/H9BW3eKbRHa3VZIdqgmRQT7/5/nijSbXTZzIZ70W6xqskcbE/vTuKhVIX+8OpyF5zmueMYw0i&#10;EUX/AIY/DPUfiBr23T4LkpBbyNdLZqks0arF5jNs3BsBfvHBwBn2rnNc8HMniLUba9vLi2hhC3EM&#10;s8J8ySFn2hSMAg9jgEfK2O2e9+GOs694DmufEk2vW9hqViyiwvjbeYzQCMrcQB92V2rtwFUFifmb&#10;GAOV8KfEdbz4n2vi7xroFnq0SXEwuLO6ZYo7lZQxUF3VwnzMWDFWK+4o9pGUrRXr6gVYPBGo2Gmf&#10;8JBpdgJrhWiW1ZJkk2IwOwtC6kurqRjuuASBnB1fG/gvz9R2a9qVoLPR9LjLHT7YQI3zlnjj3cSP&#10;vkZfMG7cVySSGpdM8W6JoGnz6VHomy/ttYe403UkuCLpGJiUwtID5bIEXKkIMMzH3rd07xjrPimW&#10;w0jxhF5bWtwRZ2cis7NIvlEtI4YNCHL8tGAXZTuDnJrnl7Xm20/EOWJpfBPS9e8E2ttZeGdIbXLX&#10;xRDctqnhObTIr5Lm33PBaucICjxNLMzSIY2RXjKupcitjX9D8O+FdA1iw+FV7i6t7fTm8QaT9q33&#10;unSLHd283liRHW4jjaRVYxsG/eoQVBbbctx8d/2Y7qx+KmleK/C0Z8RafcWH2q3k+2yWEiPbXWdu&#10;4NG4VrdicFcTAMCRxwviG58R2sNn8UZPHmm2l1rF00tvqUd4BcTeUyiVpYYgWVTL5ZCsu113E7go&#10;2zU/eW0ta3zJUo09DhfDGhLqmq3klhcOIZbcpb7LeNYZ/LcSkOXb5OIywA3HoMEVDqHiCK6hOlHU&#10;7qRo1SP/AEy5YqdrsQFX7uCNu7IJyCc9c95qvhnwv8eNXl0z4OaFpNnry/vP7LtrlrVb5Ug3TPbp&#10;I2DulLuIiwZRwo2javl99b6xFP8AY762Nu0JJ4gEcmCoBPTkFR+IP412U4Otql8iZaHq3hX4x+K9&#10;WtrG4gSeW7XTfsFxdatMNQhumjcOFMd4Gji2gQ7VXosWF2B2zn/EOy0zwr40bXfA0baVdX20zWsO&#10;rR3IWeZW3SoyIMIS4IjblQxU7tocdN411htG+Ceg3dp4J8N2LrBDZmTTNJUTzjY0kd1LJvYvM20E&#10;hyArQ/KpJLV5ymqPa2cmlx+K4Faa6jllEqeai7OUAYq21/mbOMZDYz1zriJSXu8ltF/w5MZcruiT&#10;4qeP9R+JXiWTx9caRcLd6hGh1K4ub5bgTXACiaUfIhXe3zbSSF3YU4ArJNxb2WkYtkQN/qg0nzNL&#10;nOWVQuBjjGec9zXoWq/Ba+8LeAtP8dzeILTUbG8kjuFmtbN2t47eWPaGaRsMCJAIuFKk8ZJAyTXW&#10;i6/bafa6noUdxpOlzfZJLW0t/LdYGZAjGUsreY2AO65zkrkMPPliFHSxpKPNqcj4X8G+KvEWq2ug&#10;aMJUWSR4ftcdwYoAoQvMWbcAVRVZmx0CEjkVVEtvrF3/AG9q+u3lvNuku7i9mUszMSSCEXGGI4Po&#10;Sa+iNe+GPxEsfgrL4vu9I0N/C13JGseuaWsYuLZ08z9w6ku0Ssssi7doAL/3V48cb4XarrXxCtfA&#10;nh2eSS6uNUNpDsImDMGAkJZFG4I5K7wAGIBHBBrGNdVn7pnU903/AIb+FPEHxD1eD4d2/hG6kt7x&#10;fKhvJLdF8jy4WkYgSKvGyPjlSxVBu4XHP6r4R8XW/i24fRbe9ntdLuA0lxLZNaXEJaNZMuhbK7Rt&#10;BwT04PIz758L/Cf7QXw+03/hPr3VP7bbXNDbT9U0fEeoR3wMZaKOeOM+arJgZCgPuzkhsmsHxF8a&#10;vE3xO8cTeK/BN3/wjOrQaGmlaNoenzb7OKHf5JtNl1GzziRXH33YgEqxI4VU41Iz97S60JUr6mZ4&#10;U8A/GP4q+CNM8AeFvCN1deHfDNyb1bqx0WAXAaSPdJPNcwpvROirvkJCIuBkMK4TRvHHjtNT1TQd&#10;A+JU1rYywyLK0d1JG93lMOpyoaR3GVOcbjjPrXonir4mfG/9nyxj+HfhX4s3upXWrWlvP4i0m1mP&#10;2ezdgC+mADBJR9yuBmPAUKBgmqvwn+Eclp8LNY+KPiLwXqN0rXEenXOnDWItPSWeZmktmQqpZ4UE&#10;JkmIMRAZFUr94/QYrBZW6MLS99K7vtfyRjRqYiU3zRVuljzf4P8Axi8b/B/Urq48EeNta0mSS7jb&#10;zrO+khUMC3304DAl88j5cZHQV7N8I9C8DfE+fWvEP7QNlrWtX99A7xeMJNceSRXQ52xeYHQO0RjO&#10;6YsyDOxRtwfRPEX7E37GXh79jfT/AIr/ABC/auW18eeIJI7240PR/D5mh0cMVC2zEOFY+W+4/dAL&#10;HBbZg/O/xb1f4YaTdaX4I+Dllqt/ocLk6tdDULh11zbK0qEof9RKFkKyeXhchSqpg7vH9jTk+aMj&#10;0KfNE9E+DGhfCCz/AGhLbVvAWrobXSLy3ujb65q0UjsXaOTiRYwhCl1AQbjvQ9Rybv7XHjb4SaR+&#10;0R4g1bxlYePGuLpLo2Vnd6Xb24lkn89WnW7ZzIyBnDRyBGAI+VUHXyzwf8aPC/hXTNU8K+N/hvca&#10;bH4gtCmoapp9vEt8I8qIbfbMm3ylWKD5VEbkrv35Yg5Pj7xB4G1TSNJuLjxzeeINTbTVGs+bp8ix&#10;2kinEEaSNMxl2oD5nyooZ8LuOWFeziqt4smU5cpVm0zSvGltcS+H9Lmt4NOsVLW+pXC/aIIwuwMN&#10;qr520KdxVQBgMVGeE8MfD3xdqkk3iTw54WvNSs9DjWfU7mFW/wBGY7nWWbnMaMsUmGxgYHQ4zyVr&#10;dao01qbdGlW+ldYxCRHIGXjhsfLkOeM4POegrvvhd8WPiF8IPFi/EnSfETQ6zodyY5oZkSRLiIED&#10;yJlfiZGeXDqwO5N3XBxUoz5bpGCt1IfEz+GNU1LWPEPg24h0nS7qZ/s+m3WofaLkKwZtpwqh1JyN&#10;23pjj14eGK5Y/wBlWgjmjViIY22rjPUjOAM9fWui+M/xB0T4i/EzVfFXh3wXpvh6y1S+a6XRdHEg&#10;tLRmJykSyOxCjJxljgHA44pvgTwQ3ibRNW1+5vo7e10exNzNI8BYPJ5qRJApHHmM0i4BYfLk9qFH&#10;lNfZmLb+D9ci0ZdSubZrTTrq6MVtd3KkRs2Ac57rjPIz0Nb2st4i8E6dD4Pu9Tt75IbiV7e3fUJJ&#10;4oC3AdFWTywG+ViCCDhSQCARe8LaC3xF8VWfw9vfFsNu1wscFrDJbtJCkrSICmQ25AQzfMOAVGep&#10;Ib41+Flt4S0pdTt7128xpIooZIdrCdAC6A7m+582STyBkdazlUjGSi9zOSWxmr8Ttd8NS6ZFY3ny&#10;2NjItpkqzW0j4YsG27gyyKrocnaygjqwPJ6/4g1K9ngWOTescPRYgqR55KqoAA5znHerF4baO88m&#10;8kkMe5k3Q4bY2Rg8j5lOOcc4OR0qm1le2VwGllhXaysPL5VkP8QPpXRGOlzN0y54YVZbma3i09pp&#10;LhBtTznUM2f7qkbjzwDkexPTW8R6GraItzq1oy3oumW5a4BV9uRsIGQNu3O7IJyBg0aToj6pd2Vt&#10;p9iLjcc3UPnhXKY3O2eCihPm3Hhepr0CX4x/CrS/Cd1fa18ObPXPE108tpfWerXE8unta7AI9iRy&#10;I6MpLktvLbwrhhyDMuZy0LjE5GPStA1DXvC+i+Lba5sdFt9Ljg1DUNPQPM0byyt54UsAwEkwBHBK&#10;KQCDzXvXwq+AemeMbWHUf2Wra8W4sNBS48RXNx4kFvextO8MO2IxiMFUchVClC7SYJIXNeIfC/wh&#10;q/xmu77Vdf8AH+j6HY+HdAXdcapKy+dHEFSO2hjQM0rnAwAp6Es3euv8CWOjWE7ad4eure6ury1b&#10;7dqs0dzaWq/vDtbaLhVaMYVzmJcFsryATy4ypKjT5i/hO7/aJ+BFrJo3jTVNU+Kt34m1TwJqlros&#10;OsXNz89zEZ5PMilV2MryJLLJukbIBUgMy7ceXfDPS9LtRql/feJ7GzQafJZCzv8ATvtMl0sqOP3K&#10;kFVZdq4bKsu7KnrX3X8G/wDhQcHwZn+NXwq8SaJ4W+JWjMEj0bXbpbix8TRMgeWG5glDKq5Wba4c&#10;M6kCQs3zH5B/bQ8CfEDwN4wsPGFx8G4vBWm+NtKg1/w7pOnyPJbx2jrsYw7mZxmSN2KsxKbtvChR&#10;U4WX1miu4uaJwnxrs/gd4Z12OX4MT642l/Y4Bu14x/aHuPLUynEeVVN+/aNzHbtyxOa5xfiW9lpa&#10;jQLtobz7JIupfaGKrPlgyLHtYYVUA68ljJklSqin4d1OLwvqFt4m8QaN/aMjSrcw6dqVjutrqMYB&#10;3jerFdyvjHBx6cVR1e6tNV1281Dw9pfkW8szm3WOE7YedwjVuASqkc7Rk9ABivQp001ruhe0l0Nv&#10;R9Y0vV9DkvdWW4nurUwpYyNO7MIyZpJR1xt3tuB6gs3PPGP4iv49QhWa6nulvI1HkhyDGy5GQMHg&#10;nIY4AHBz2qTQLcTCbWdRv0s5bSP5YbuIiO7RhtKYI+ViDkkghgVOM9at1a6V9jjV7pZJguI1+bcq&#10;LwOfXgcEe9Src3KYuUrmpaW82meFr6913QryS8v/ALLJp2oXDSp5cTmQlxkbZQ+0gNnAxnkkY5mf&#10;QmZo7q8mDLM2FUShWKhsZ5B9CM47fStbWPij4zvtJ0vwP4g1y+utJ0tv+JfYzXLMtrG2CwRWOEU8&#10;HAwCRnk81gT6xJa3bGxmmij8xh+4ldWKk8jg9CMcdPzNOMbS0A6eHSZtEu5LK1W1uvO0/wAtZlth&#10;IIw2M4VlO1s4G4c88H5uc/xz8O9SsdV/0e1ZoZpGjs/tFu0dwzJ95TGOUPIO09mHfIrL0e8nWXz5&#10;7WWaFmkWGPzDxgFvvAcED5vfHSvTPF0PiXxHoOm/ErxL4w09768eNPs63DtdwhBtVm3Fh/Bn72Rk&#10;jA4FRKpGMlzbErmOH8EWPimH+09LsNJW8tvsLXGpWcpGEEXKzphgQ6FsblydryIco759o8IfDfSP&#10;FngKTW9EaRIbhhDHZtC8VvHdSRqgWDdI5OJN7NnCgjIHy15fofhbUtcEl14dvIfPh+6rSr5k/wC8&#10;hQkLnJ+aUcZOcHjg59G8XarFYeCYdKvNZm1XRNNimfT7W+0+S2k82SQhXTDFQF3s3DYwmMfMccuL&#10;qR0UGdEY3R57rOh2/hDXNLg8IWc9rOtu015cXCh2hnCFcGQgYQnGM5wZBzmvZNU+FfhPSP2Y9M+K&#10;13riyXGttcWU8K6Wh8qSOFHWQOFDMv7xY9ijHyyZHPPzvrtreQ60z2cd0ts0o2yTI0fnJvGD+OM8&#10;HqOuRX0l8GvEXgTXvhdr2l/Ej4ra9o+jWekqv/CL6fpsUi3MmxnheN5JWaHNwkCvIFBZGYFgCFOd&#10;T2sYqxmtJGFap4K+FXwU1JrDwtcXXiK11pYrXXopEjtltGgDEkBBcGZZtu3bKsaquGWQHnxzwr8U&#10;td8K+KbjxFaeRPNNYzQzPdQhpP3qbGkRiDtlUElX7EZOa9w/ae8Q+F/GWmafF8OPBVrpNlp+ilYp&#10;Vu2D6pCkrt5zRLJ5UMiqY1MaIOUydxJr5vhs7y51GCxtd0izqpn8qNiwBOMEegz16VpT7PcJF/Sb&#10;e3vpHur6GZY/LI+0W6qqrIRxlBjjJGdp4GcCu58UeGdJ8PeDbXxj4N1G1WC4cq9g9xJ5/mMjZLsB&#10;nCqTHgbM7d20bsDJbxNq+q6No9jG8hi0+ykt7O8ljDtHGqu4jyBh/mfqeVJ4xhQN7wz8RPDngjRP&#10;HHgqXwfHeWPiXSY7bTbe+1VpZNPeOVJfPV/KQMWBYFdqsAw7gklp+0t0JOF0zxFc6G0kV2sN1HqX&#10;kElu0aSnI3A7kPy7eOdvQjis/XdekmeVLa3j2TTeZHHJK7Mqnd8oy3zZyp3HnI46nNd5bqVyQsfy&#10;xjaoUZbjg8dT+p6nk1W1TTLhLq3EcqyM8aMFXPydipz3B+U9siu2nDuZmzt8M6YwutBsbqZWt28t&#10;ppiskkhA4dUIVUDA4XBY8EnsJvHd+lzq8llpct1caarOqx329d0gAXzNucK+B6fhzWNpmk3l8y29&#10;nJvkdS3l7hyoGfb3PFX7ieCDSV0iwWIXMk3mSTSxlmAGQFVixABGSflBPy8kAY1jTtLQDm7jTLG2&#10;hjQDdN5jJLFtONoJIPQEZGBwexPGauaPqDxyfZnmmjsXmU3S2rYbgHG0sDtbGfmHOODnmrd3pF1p&#10;V4LPX9M3+ZHujaOTaRvUMj9eeu7B6j61k2GmXOqaoul6SGmmZ8Km4Ddjt1ArW3MVGVj0DxD4p0nx&#10;Za6f4a8KeG7XTbi2jYxP9lSS5nxEMK84AkkckYC7cZzkjgVytroxu0tZdbu5PJnun+1QRxs0kYBG&#10;W+b5SSMHrngZrf8AB/xBs9BaVIfBWlq66X5d1dXjNJI8qsr+cjBgY3YoEwuRhnznI2+tfB28/ZF0&#10;/wCHK+L/AI1LrWtahqS6taXmjWStbvo0uy0awvIpAyxyszi4Vw4dWjO0Kj/OKp0fM0dS54emreId&#10;DurjRp/El/aaferF9sX7QxWSENuTdGGwdvJCn7uTjGa3Jvhh4s8S/D7Uvi1pk19e6Hb3kdlJeNC3&#10;yzMS0cTj7qbtshUHklDjOM1jtpM/ivxEuk6VJHJNfXAVegIyQFGegHfv1556foL+xz+yppK/sF/H&#10;g+OHu/tvhuTT7jwvp1jfKDJeI6Ne3c6xuPNiit28uIt8ubqXIZvL2a06ftKnKTKWyR+eU1pcXUMd&#10;ze+YsSbBcOGByR/sjGMAdOle7f8ABOj9jz4v/thftJ6H8JvhGk4v7mOS+2nVGsY57VHVZ42uBzEG&#10;jdl9WJC9wawfiV8MfD0fiXxKddvJdHvEkjn0/TI7UzPcy3E6bUaTdsiRYmkfdlskKoU7iR98f8Ee&#10;7T9sv4dw6TqP7I3xRmkuovFlnp3jrwDcWKXD6XBJOoExhdWIjlUsd6MhzExYcIR0UaMoSb7GdSyP&#10;pz9uL/gglpf7Pv7FupW3wg8XT6xoeixx6tqeg+JZorq5+2MVDfYlSBWjKMzfeuHRkaT5dx31yP7L&#10;X7VfwK+FfwS16y1T9nbwjqnim60uzf4gax4u8MW7Wts0N6beIeXGxV48iKOOKBUji4JyeX/VD9rD&#10;9mG18a/DXxd4ht/jR4g0TxJqXh4QWuqWao8VisAaUKsITcyOcl1ZmZwAARxX4j/Gr/gnx+2d401W&#10;O+8e6Pf+Ldeutcurq+tdFWHzHtvKVPtTQ7AI0eUINjAEEFsEnI7sL+9ptyd9fQ0kuanpo/U/TD/g&#10;qX+zL8a/jX4N1G9+BfhxpNI0vTYrOTSF8uJ8oWZ3jDoNkYjAB2sS+5ewOfyC+L/g34q/Cn4knRPF&#10;1vIuqS6eDHdWt6jpKkse0SMQp+6oy6k5zu5U8D9a/wBtf9qb9ozS7y7+FGn6dHqkmq2qymLRpnWG&#10;zUQ7ZWeVCJGt8lJMFASA3KggnyPw7J+y58W/DPhPU/jFpOs6t4o8N3FtpOqava2LwW8SxkqXd/LR&#10;lWdP3m6UA/vCu4YYj3sBUqUaCVTbpbc8ypT5pXR8EfED9rf4gfEqFdCuNEtUFvpcmnSQtc+crQgy&#10;eWkXnAvAqB9ojRvuKoB4JPh15bXuqxfbC3mfIzr68HJGOnf/AOtX63/tOf8ABFjwZofgPxJ8VPhT&#10;eW2uzzakdV0/S7WOPTTY2xIk8lXbzo5UWP8AvKpI5JOTnkv+Cfv7D9vCfEHxC8b/AAfu9Q8Nalot&#10;za67uaO5vmvmm3PbQ2Zt1WJwwUkAOuzBVsGuz61RnTcovYhYeXU/MGf4b+JDHb63ZoJLe6upLe3k&#10;iJWOVlRScNgA8MQQDkFGyARXafCH4YpYfDLXPiZrHgK08RWt1dSeH9PsW1KeCaC9MSS+Yvk5yyIw&#10;IjkG1xuxkqQPSvjl+z18WNe+M/izwV4M0fVr+x8J6hM8EcOimD+zrNGJ3SWyD9w4zgqARnPJr66/&#10;aS/Yb1z4c/s7/D7Xf2Z9NvLLVfHMFv4g161XR5LibSboWUDXNzBKC0ybshfKbecu2CoziZVacbc3&#10;U2hF8tzw/wCD/gzW/wBqH4I3X7H3xD8B3y+LPhjqVvczXrSf6TPpoFvA8aLCpae6XbMEVk2LEeSX&#10;LM/z38Xf2Pvi18KdKvvjja6LdW+gLr01nmS3ktbq1jc7rfzo9o8rzcsEHP8Aq3JAGCferv8A4at/&#10;YT+MMPgbxtq0mj3mh2/2zw/c6TEGk1N7gkmbziRJOxeTmGdtqksoC4UH2z4u+B/iD+0D8cPDvhj4&#10;2fHfT/Blv4ntbfUfihpN7bySWGmXbZlsLP7PO6hmlMNw52t96STAVQu7Go/euti4x6nyz+wt8OvF&#10;X7Sn7Tc3jH4jeEpPGENxpcKapqOmQwldKYLHiWaLyirPFFHINoQbjzkDBP6ffDH9ib9gr45/ECLx&#10;hpnw21DStJ0GSSbw75iNHZyRxxwrNO25SqiSUxnbxkWpwNruDD+y1+0N+x94THiL4L/DvwRovhv4&#10;iapGtjZ2ttp5gg1iFTJFHeW5IGY2MsrnowBKHIRTXhn7Xn/BVv8Aam/Yk8R3/wCy7qfwq8M/ZbHQ&#10;hZ6fqFqp8uQ4dorgRtlVOCInjJYEqSCCMHz606tSVo6fga6ROr8Sf8EufgNqHxf1f4l/sp+NfE0O&#10;pfDzTbd7zT9EWK3e/wBQ2zyRpZz+X5cm8RojQrsCHY4fPynzWG68N+BfjppPwF+NPhux0C8+Kfib&#10;U7fxFr2uw239qaTbvAyPZqGRY7eFg8Oxoy+HRmBOTHXpX7DX/BQPwX+094hmn+MHg220s6fqUGt+&#10;EbHwzdBJIbiOK2gmtXtiu1gQDIHbJIkOzaQDXhH/AAV+1j/hPv2g/DP7UR8TaFP4dutZt4ZNFtA1&#10;3eafb2LeXLLcRsUUPvODGpKHb95iCKmMq0ZckuvUOU7X9s79lD9nb4Y/ADUvFPxT8Q+Gdea0vbe6&#10;07T28dXn2+8sollkltII40eOEOqrKGUspEYBAIzXhnwO+If/AATitvgJJ4f15vEGh/Eb/hC9SN34&#10;60HxF5c2qXEihI9MMcJ2qj5hDGSPcxABJJ3LS/4KU/EH4OfGj9j74efFbwloHiIeJvEGqGPU9SfV&#10;IhYyC3ilhFubcHcJUTylDKFUgtksTXw14cj/ALJ1j7Ve2U/maZcx3NxDHJ5Mw2yoPlYq207iPmwd&#10;o5wcYM+9ZplRPp/9mL4XzQ/Hu2+DvhT4k/2fqF5qKxaLrdiqzXFxqcIkktprQRgZhdlhZopgyDyj&#10;hgxBPpvx6/aY/bi/4J2/FbQfBWv/AB60Hx9YeF9Pmt4YtNvGktTO8G0280igS5RxE7AFSwTgqSWH&#10;glj4H+FmlQfBvxl4QEmnN4pvpbDxLe/2ss1xar9u2G8gZ/lgufJlwCQAjKXUDGa/Sr4R/sWfslft&#10;xfsL+FfhB491PXrLVfCviq80/TfEmmx2kM3iKXzFE18qrGWlhECl9z7WHzEsetFbmjTT6XKPyc+I&#10;P7Q58YavrFl4U8CW+j6Zfa1He6PpEOqNcNpnyLG0YlnDSvFsQ8fKFbBzgbTT+I/x9+KnjrwVp/g/&#10;xb4xvdQ0uzmSa3hum3YkEewEtjLMI8JkkkgKD0Fdn+1j+zlp3wA/aY8a/DK0vrO4t/CXy2N3Y3Ea&#10;STR8JC0nO1pcSIJQgJ3ZIBBzWX8ff2e/F/wV+CXw78T+LtVtZG8cabNrtha2bOyQWsnl+UGJ48za&#10;fmC5A4ySaKMVLVhPSJ42ZJHXJ+pxz/SgDZueN9objHrzSxRFvuPuX+7RnHytt+9xXUcktxsgd03M&#10;fvc//qqJ89M8qo+hqUohG0n7vH6VFMJHkVX4XaBx9KAjudh8EPGPw+8EeLl1T4n+BI/EmhzQmK90&#10;2a4EWVyDu343LjHJVlOMgMM1tftQ/BPRvgt431jQtRsY7e/tdQY6fqXhfVTJpb26IRIVacGUuj7V&#10;xubOG5yvMf7MI+FNv8UNPl+NWltc6DtP2pltjN9m/wCm5hxify/veWSA3Q56V9Wft5fDX4KeDP2b&#10;/h5c6zojazqHj7waniOzvPtQsrfw495O1w0drAgUyAxH/UyOwjaReW38cWKpxlG73Ouk7RsfnV4z&#10;0PXNI1+Sy8SNuulSLzt0wdipQMpzkj7pGffrVL+yZbac3M0UiJ5bBXzgtnA56ZXJwcdP57eradp8&#10;ur24sxbzKrqvmeU/yZH8a8biM84Bzjg16T8QfhXb+KdA0HxZZ3kVnLdWtxb6pNKrpaPcR3WyMw5U&#10;fegAkbcctIsuANoFeZKPu8xpyankei2trcXH9pXbTSWtrNEt2sMirIEZsfIGPJwDjPA9q1b3Wbp9&#10;OOjanC00f2gvDZXEzHcy4JLYYfNhlHGM9iCDSeIPDNt4b1OfTYtdhvEhZcTWsgZJlI3LIuCcDbjg&#10;kEHt1xRv5IreBrCOb7Q3mBluFTZt6HqRu6cEE4Bz1xmsYwjKaZLvErSiG0u1F3aQwqzb/Jt5t+wE&#10;8Dcc84/Gtt9Tn1HRILF7SPy4YHjinbzGYnc0gHLbQMnso6cnmsCe4gvVkuLpG3RRKIWVgq7gwG5u&#10;pYbd3oS23tml1C/gskt7CItIBH++LZUSOW3H0IHIX3xXV73cxTVzovBHiFNBMiWscT3ktrNbw3DK&#10;zeR5gUNIAGClwnmKpOdplJGGUEN1yymuNWWbUrKa8EEbSXMfnCMSK6EjDDPCsyscYJwy4rFh1q0t&#10;bWNrO3YTQ8M3TBz2/DP1ou9XbXjDa21rMs7MyMFb5WUc7sY4OM+o47VjOMpM2voYOv3kl3dyRyb1&#10;ZpCQgUKqf4cfpTdGlu9PlAsXZWYYZlbAPrmtHVJHur2SaVjJ2Xdjt296j0y4gsLhLy+sBNHuO2Nm&#10;wD+PPGccUpfDqQn7xr6HdXGo2MwRpVW1Zfl2lkXeG3N7cDk9vcVpatcfbLWaAyxyLHF5mIZuCu7I&#10;5IJzj1HGOa5mKGeLSZZpmZPOj2oFYAvg98c4rq/A9vplpZZ8XaTdxxSW4b5X8p23rKnDFG5CAHGA&#10;MlTkYweNxitTotpY5bW4NUsL1557RY0bH7u3UbYwRwuBkj8e2KkslZYo1mbcyqvzKv3RirFoJ7dr&#10;xrohobmSETzKgPJBKj1BweQcH27VasIlup449KVrqSRSzIy/fYD7oOTyFA7Z6jHHM87FGnFSOg8E&#10;eFodXuY0hv4I2mjeNoZJBl+MYUN3zg+vpXE61Y6r4evtS03UWkS7h1B42V1x93cGIz3GRxjoa9X/&#10;AGfPgh4s+P8A8QIPD3hyzQSs2ZjJc7FjPOG9MAjPUcdORX018f8A/gndqHjH4cSeLfh1EbPxpp+h&#10;p/wkHhNr5Zl1F4khSd4ejecGEhK5O9VJG0jFc2IqxpyXMehRw0q1NuJ8UfByPRtUubzSPELX4ja3&#10;VYprOGSTA3jzF+UFh8rZyM8AjHII6rxbeR6L4i1O6TUv7QuYNXmm+1eXzcqJPlk2sSEOS20EYIzw&#10;OAPPbiTXfAXiC5htWk0+5t/MikDK6SBvuspQkYYEEH0xipLXWrvUdWkXVJ9rKqxt5UWNqouBu/IY&#10;4OK5ZUHUlzrY5vejLlkddo+qeMtK1+HxXH4t09r630+OK3aa4ij8kCJYg+CBlljCkyYJXbnsDWhZ&#10;/Fy4S21fUPir8M7XxVqWqSWbWHiC81KebZbQI0UkSskg3b98TCXIdGgHLLI4Hntwl9Zaf5ZvHUM3&#10;76RWVVkUqhQ9d3Pz9BjG3OOa7P4ceBdJh0eXxR4m8UXWj6XbwiUTLYGSC/u0vI4/sHnRuwEhhd5v&#10;mUBVUDBDgjqw9GTl7pfOkbPxT8VaB4+1JfEPgzRdI0nzLNUu9LtLqRZHdNx8xvMchgQB86BA23O0&#10;FiK0vhL4ns9a1ovqetXljew6XNBo8LIxgt5Hjwz8nBBAAK5wULA8HB5LwxZ/Df4g+N76O7mj0W3v&#10;oJF06SOZXWCVtqojEjAUDKg4UA4LbQSR3GlfALxdrFpeWUFzYnVLGO4u7e3bxBZpGLOEYZVbzAZp&#10;QySnCbgybTgd5qR5p2OqnVtHU4Hx3qOpw+MjBeTbfs6LGIJJGYW8gmQlVIJ/d7fNIAPAwK0fi/PZ&#10;+PtKvfiF4L+F0ej6XF9lg1f7HdG4tbS5MYGIkKoYvMK7vmL8K2CTmuS1WDUY55muvM8xWIkjkbvn&#10;qeOo5/OoZru/WGXT/NdY5lUzwLJhZdv3dwGAcE5GfU1pTjGMbHLU97YoeH9Z/s7U7bUrxWupLa6j&#10;me3mY+VcxKc+S4GDtbABAYEgHBBwaq6zdqLxWnvCyTQySRRx7sIMnEY3En8Sc113gb4R+LfiKNS1&#10;HRLFYrHSbN5ryeYqi7RDNJtzkbnJiIUck9OCVBj8R+E7fS9Eg0uVbeWWCRnmkjkZmDAhl4GeAjde&#10;BnPfIMupyuzMZL3Tnfh/458R+BtXTxB4cvvs97FNGYZgoLRmOaOZXXg4w0SHIwcZAOCQem1Xx/qm&#10;v64NS1m+nmvL23aNrzzgzBSm1YwAMjphsnOGPHryc2iXoaXU7d4GgSFXVPOGWUkD5VyScMccZxnn&#10;irHh68uLHWLYWtoknzblimiaRXkDDAYAj5ec8EH5a25eZXTFHmjpc/UP/gn/AP8ABYH9o74Nf8K3&#10;/Z1+H3jfSPLbXryCeTxXPM2npFLGdjSAAOEWUyFVWQgM2AhO3P7e/Bz9q79mj46aBBfeA/jjp+tT&#10;i1efVLzSQI4w6bBKhjwQnzHGxyzD1JBav5KND1DW9C1CG1EMVneTTeT50TMpVfMyzMFJG1cZ4H8O&#10;cHFej/CX9o742/DDxnc3fgj4sX3h2ZdS/tHzLW4H2WS+jlG2SQRAI0f+sOAMMDjBzg1GPNuVzSZ9&#10;xf8ABcPU/wBmbRv2iW1z/hBtQv8AUNSupT4us5L1be90+4+0yb4olQbWHlBlLMQCCPmB2lfz/wBX&#10;inl/tHwifsf223lur25uNOmMsTDzBE0IUA4jH3gNxBVhk/eNd1+038X/ABz+1V4g1L9ovxg2oto9&#10;vqSL9o3Ks826cvIBMVBkY/vFSRwzKqJuHUVx/ij4h+BfiLoGjeDvBXw4tPBUmiR6g+sa9DfT3dxq&#10;f2i5aVGlZioARBBEFChflZsqGICxHtLpMtS01PN/Ec0HiLUpJIXvPObf5rGZdrrwVx8oKjrkEtnA&#10;Ix0rHl08xTwWalVma5EMzTt8kbFwg3cZAHBPXHNb3xKs9AsPFcl14OiurayaG0n0+O8VTKpMKSEN&#10;67XY8jIOMVR8U+I9e+I+uN4g1x0m1XUr4G4kjwizMyxoBjG1eVbpgDdgAAYrKHMY1Dn7jTprW9uL&#10;VC0rx3EioF/5aHO0Af8AfP61reLPD3jHwd4guvCmtF43swINjZXMOAQy5xlWBDAgfMpBHWum07U/&#10;BHg7wTZz6ZpH9qarfaTfW+uR6wsckdncG4l8me1VRlQLd4x853CaORsAbQcfxn418XeMvFUPi/Xv&#10;FNxrF+8EKzXmpM0joEiEaR5YEMFiVFGSQAABwBWylGO5j8SMe38NaxMranDB+4hwk8jMMAnnb/vY&#10;5wa9Q+DHw80DW/jBoukeG/EerI17seSTSmJutPCorSyk+WA+z98zLtA2oB5h3Zrk9F0XSdR0Zrnx&#10;In2DyZdv2pZDHmYqWAKBXL5UDDYUAALnjNehfs1fHKz+DHxC0b4kat4SsNYfSbuQ+XcuYvtMTRiM&#10;xOUIbad/PUEEgjk4IVaaqLm2OinFc2p2Gl/ALSdX+LFr8L/Fd5N4YWazGoaR4yFrHI2pWwFxLE8+&#10;WVVeRHC7g2A0MYZGJZ6+mP2Yf2BvG3h/4wX3xS/4XdocfhvQbq9trPxVqWgx3XnajHBA9ubaKGcq&#10;S0k8IWdJEIPVMYQ+7/B39qP9jX9rPw7qXiX9u/wpY6X4dbw7pbLo/g9vsdlpsiXciTIgYs0gHnQT&#10;MEIZfKcFSu0NB8cPiX4T0L9myyt/gB4H0i1Hi7xLrTatoXhvTYZo9J0tf9E0veCN5GNPN0WYYaSN&#10;NwPBWpSp1Jc8eh13j0Pvr4Lf8Kn/AGxvg7L4z/aV1rR9aU6pJDdR6fZtZ2EqzTQWpfLsWYxzojLI&#10;GDYCgnpj4g+L/wDwSF8cfCTUvFngb4efFBbX4eap9outFutTuVRZWurcQ2zpMkmwRtepbxkTSYjA&#10;jcqzEGvPP2UPjB8c/hrP8P7TRfEWna74QsdS01fG6vcSb4fIZrprAy4MYj+0MrbY0bDBFJPf9TPG&#10;9n8Df+Clv7I3hnV9F8Z2/heGSaG602zt5o91rqHnRxw20vBBi8xlDxhQWLR8jBBmjilzdi4y7n4/&#10;ftFfs0ftRa3+zGvxH8N3/h+x8P6LpMGhePPC1jqMavqVzJKsczwwby0wD2ljcbc7TKA6ggNjwDxr&#10;4O8HfCfR9Y0X9pPwBr3hSaz02aLStJg0wfatcW7S4mguo7mU7bcQlbaMqVcyQvIuQ20r/RFN/wAE&#10;7Ph9eav4e8VeJ7gatqGm+Il1OVbywR4BNHbSRwPGhyyFWW3JXeEOxsjc26vnX/gqf8Mf+CcH7QXx&#10;FTR/2gviDaaN4s+HPhnVP+JDcxhIdUtpbCREjX5SQ8ctwkkUigsGQkKSMjadSEtgcYvbc/nD17V5&#10;7XU447DWVa1ktlFqquR9lUMPlUcYbg89TuPPzE1s/CDxFDqvjLSfBnibXoIbXU/EWmwyaxrQZ7XS&#10;4WuEElzKqgsYlVgzAAkqrAEEjMHjTw5pen6ra6GbnzltZpo9jYjX/WFB+9AO75cEkDBPAxnI5+1i&#10;u/DUTQCyCmRlW8t7xSS2GO1cgghTjGQQfwxXnqUY1L2OFuVz7K+Mfx70LV9R1L4CXUF5c+HYJGgt&#10;Y/DeoC40aMeRNE93HCI4ZJopVKypllkQ4xk8NV/4JefBzwh+0T+0VY/C7UfF2peDPDesXGoNd6pa&#10;20NxcSwfYWiFvyjZ8yB28wHglXIU5AHnGleKvgroF7p2nXFprEN5q42+IfEn2xLqGKFtqWwto4wr&#10;b4G/eF2AJMWdjkhT7r/wT++Pfwt+EXgnVPiD4YhtfD/izwjqVxeeG7q4ys14skcyB0IDLJKjGB2R&#10;VVAseckMyiZVPby5baG0KkZKx7D/AMFp/wDgjf4Q/ZS+HPhf4kfAPQHuotJ042/iy4sNPZPtKgrs&#10;1BgpZULEkFdx2/J0yQfzG1HSJ7e1W1v4ZY5PLjkG5SreW6hkYZxkFSGB6EHI4Ir9XP2q/wDgqp4z&#10;8eftNTeB9S+HMLeE7fwPN4K1vSfElwIIrppbcSNPKyGMpJGFBEYAJKFQFZsL8W/tl+FtK+HnjuP4&#10;Y654t0nxhc2WnWM+h+JNChxa3umXNhG5Ea7QWijZnEbs4z5ecLkgbTjKKjyr1CpKMXodh/wSq/at&#10;g+EXiaLQPF2lyXui6fqDXU32a4ZLi0tJoGW68sDGUwPNwpLB4xhSWDD7P/a2/bD8NftCaRpugx+J&#10;BrcGnrCIdVjmZreaQwrudcsMiVi0wAIIjnRTxwn5EX1y3gXxa2reBfFoZYrlnsbq3V4y6Fs+W6sA&#10;RnG1gRgkHGQc123w7+NWt6JZ2eiR3c0mlmVWt7RFw0asgRlUcANnjGOD67q4pYP95zpnVTxHNFJn&#10;6KfsK/su/s6fEj9t/wAIWfxDmk8R+HY5rp7fwzdaKGU5hjPnTyr94I4I2MobAT+EgL9df8Fef+CM&#10;PwRvv2V9c+JP7NdqvhOfw3NJrup+H45Gex1I7AkkiLIx+zS7B1QhWCgMpIUr8K/8E5v+CgsP7KX7&#10;WOh/Ebxf4f8AM0XVVisdY1CSFVkEM2FNwvTHygMeckBiSxBz/QV4z8N+GPjD8NL7wxqTRXGk69pp&#10;jZjGsiSRyLwcMCrDkdQQa74zrRik2RKXLK6P46dZ8MypeyosrfKSrLIp3MMHHH1Az3Gc023tI2zJ&#10;APlWFJYg+WdkMkgY9OqsV7ZII7gk/W3/AAV+/YpX9iP9rvxJ8OtCs3bQbwLf+HZJCebObJQAnqUb&#10;fETzzFx6V8mm2SxMdxDcLGkiyKsisG2E4fYR/dYNuHHUn+7WP8OpodfxUz68/wCCQ/7X93+zh+0r&#10;p2neMfEOPBesRTDxNYsQFZorWZre4BbOHjMjNgDcwcrhjgD3/wD4Kj/8FWP2RPjV+zla/BH4W6RN&#10;4w1CG+S6OrajosqrYIIJ43uULiMCVhIiqwJADkgBlQH8zNBv7ODWft97p3nLDIvmQy52T4cFhwc4&#10;JDAgZ46cjj6A+IXhX4G/tX/GfS9A8M+E08L3/ifQYBo+k6f4tjVbu8e28pIBAYz5aJLAgIeUMV2n&#10;ADFl+uyetWxFJwjJXW12fJZlhMNTxHtJK1tT50vPiDoXi6G213xfayKmmwtDast2iMkW7BghCKJC&#10;DGfLJkZljUsy8ttGNqFx4A/4SrUtF0zVtcutBu9PuI4ZlkXeswjBt2cbBvUyqiHhSgJYnC4b6S+F&#10;f7Hnw/8A2TtWt9f/AG4dK+w6pLZXM9v4RvFS7W8trlI7OzvAI3AHkztds6u6gFIuQWwfL/HngH4D&#10;fBrxj4L8VeG9a1TxbpbakB4u0m6xF5c0Nysj2cciqVKNbSRDzQWBZmIHy4r0quX4unTjKtyy1Ts3&#10;qv8AgGVHG0ZTahfT7vkUfEvxvuB8Ez8EdLlS/t7plFrcyabFb3MMeYxHC2yM5ceUNzrIwcSbDuIV&#10;l818BX+r6drMeo2kk6wW8h/tSe3XMkVuyPFI4ycYCSuT9AQRjn7y+KH7NX7Fvh7wTY+I/gVr+vTe&#10;LPF2sbU06Zkmh8OWtrJ9olnVJ44n83zEiiRTISyzEjcQoPwDaatN4QvbrT/PkTzy1rcKvK9cEMvs&#10;RyMnHvivP4iw+IjyzqST6JLZJW/M6stxFGtFumuut1Y7LxXFqXjbxbJp2g6YLqa6umCwwZKs+Mvj&#10;GDjAJ3HnA3GvNfE8EH9vQ26ZPylmb1Xjj6YNdj4Yi1GLSZtR0HU7xby1jYXEsTFWjBUx7lI5wUYj&#10;P1B6iuavfscWu2wv45GjCmOZsc/d64yOn16V8fLQ9iOu5v8Ah3S1mt4XgDNMrMFVu/I6evPQe1ev&#10;/s8+AdD8V+JPP8Xa02m6fp/7+SQGPdO4OVhG4gAn/dPpg5ryHSTbadEJInf5eVLN83HIxjjdnArr&#10;l8XReHPh/qF3bTRrJM3l26qhYmZhs68EYUNtIBw201zSvJ2OuPuxuZvxN8ZJ408f6lr9jcS2cd0v&#10;2WH96Mm2UhYo2xx9xY8jkblyMZwObtZppX+0Xs+5vLK/dPzLjCt0xx268jpWfKzyjeSrM33NrZGM&#10;nrz1wM9+O9fQH/BOb9mX4b/tL/FuDwb8TtcsbezvtNvPsv27XBZW6NHDJgsygyMwlCfIoACbmJ4A&#10;PtZbltbHzVKH3vZHlYzFUsLB1Jvb5nhsWrNDdLpMcsTbWBCzHKFupDEe3fPQdRxXW/Gvwve6lLo/&#10;irRbRbWOXwjocF5BMyxstwul2rswVRgIUZCpbHIYc8E9b8Z/gr8Ofgp8fU0H4K65b+OtPuNNSytZ&#10;rGOSayl1I26wzosjFDOgchi+EBZ87UGAOs/Zq+Eun/EeLX38anUb6TRfB8ss8KeSzQy+WljAELOS&#10;wCpF84XKrwEJAJ83OsLUyuo4zd7O11sy8LiI4qipx2Z4z4O03QfEN1cWGsaxqmiyXTJBFq3l/aLe&#10;OFlUoJ8AkSyiOQ/KRggLg5JH0tJ8LP2EPiR8ONR0rVLe+0vVtC8CyfYfEX9mrarqGvpJI2yOFZSG&#10;g2I6DzcsSu4cNtHzH4zvPEmn+JL869Dgx3SrNb2ZEaukQCRgBQFBTBUnBJOcjJJPT/CHxG/hvxTb&#10;+IdD1KMakNHlnWRrdJUWdHIwsTKdzGMMDgYZnOSADjyKdacakZp2tZnRr8Njt/25/hH8JfAmqaFc&#10;fBnRbW60OTw7a266hb28qn7W0EMrv8yrGww0uGXO50lLY4RfLPD2v+KfDui6t4dhWz1a18TXFjLL&#10;Z3TgvOqbgkqZbMTK29d27B8xsjhSO/8Ail4m1fU/hH4f0DTvEdhf2umwRTQ+dc7pLXfF5c1uYioY&#10;Lv3yR7iV2zEIMA4t/AT4JeFPidqLeANF12ym8bvdWqeHUumH2O+s5IYZPsqs6q6zF1lyrY2bmU43&#10;Ej0sdjqlSp7ZxUfJbHLGPLFRvseYa9pWr6Dp02pR+JH8mSMxiNlRlJ8zYwBBIIHlDoP4QehBrkZt&#10;Lu/Et2z2sUjzXVsselmVdi7lb5wi5OcDKqq5yWJPSvV/jR+zz40+F3xgl+CHiVbK3vobom4s5rhb&#10;WKKbc++3E7llGwcYJPz5wcuAfVfgT4k/Yr/Z+8TafffE/Q/EniZVjmvNOj+z27S2/m28KRxOjM0T&#10;h5TcfNGY5Ixbgg7pGC+1w7k0swpuvVkow6t/ocONxn1eNkry6I+VtH8IeKvAHivS/EOu6dqOnfZp&#10;re7S+hxH5ce75JFfDAc8Z2sOvB6V9X6J4C/Zj8XfDvWf2m/EvjjT5tW0nXbW71DwS9kLy2k0+WAA&#10;KgDRs0i3jQNKCY12EopUHa/k3x1+OmufFPUINN03wnDpnh2zsmh0fR9NtAzWFlHtdczHLvzuJQ5x&#10;gnJLE16H+xt8DfGvj241bTrbQvOhvGs9QutU1aylt9PTQ41nW5hlO4n940tv5Z2MwZWbKHBr6DK8&#10;HTo4+cqEOaMdE3scmIr1KmGSnJxb3tudFquq/s+6z8NfDHgHT/Bmi+JLmeG3gvPETwLpC2016blI&#10;Umt42cs6Si1YzqxKwJIoVC24+BfHbwWvwv8AGmtfDbXItLXU9PvJLa5XTZBdWtk28gqGbczBcbg4&#10;YtwwIBIx93fEj/gl/rHwK8A+G4f2YfHn/CWeIPGfiQ22tSTSIdNsWjhu0glEnli4tmZJJ4yFYgYb&#10;c/Cmvnz41fsDWXwR1Pw7H8QNb1Kz8VeJ51tr21NuGtLPKJMWnJkdl3ruJy2CqMSecV3cQYGWLw6q&#10;RiuaybtpbpYxy/FQj7nPfV27nnnwS+MnjIfD+4+Gfgr4c6PNp+paRLperXV/b+fDcRzyxgSOMqkU&#10;qcMjkMwdY8c5Jo+IPCek/Cb4r3WjeKLOLVLdZlZdIPlySPbyx78ttljwwB42852nI4B9hufjX8Mv&#10;2edZtvF/wB1LSb2zh0K4trzT9b8Orbx6mxVIn2QRSfdZzl/MkKDnapIAHiXxA0zTX0i28e/ELV9Q&#10;bxFqNxcPaWM10AWt1h/dFtinY24ptUvyF2AYIevyfEYarTxLUn3PoKcpSNz4oftHaj4h8UXT6Fqd&#10;41neaVJZzaTqcMYtlWe2likkjt0YKHTztyOH/dvHnBC4Pb/AWPwjdaRfeA9U/ZtTVNc8L6G+u319&#10;eeIPs88drZs0lx5OdqMGMhBX5nKj5QCK5/8AZt/Zg+LXxa8T6T4v8Btbw2XhnUYbjUdXuPJdbc5R&#10;xuE7KskiLyQDtAGMkg5j/ax8VaePEMlroOv7bnR5LpN+l6gs376eUyzB5VAGFJ27ULIDuweQBpha&#10;k6FVOlv6FSoxqfEehfsu/tYn4d3114RtrSSGa6MMVrrF05jltbiORR8jiMtFtk3Nld7KhYndk1yf&#10;xNGq+Exc6n8XNO0uVdcvJr0/Z2Wxn1GGQ+ZG/wC5wiZyFdwsnC7VySWHh/hzxrrd7qlvp2n2t1e3&#10;8moE6bb/AH/Mu5HVeBnq7egOSMd69C/aH/Zj/aX+H95o+qfHDwtNcahrGkx3VvpH2pllgt0Lx7ZM&#10;AiIAQ9OuCOnJHpYfJ8djb1YRbS3aRlUxFCjLllJJ9jh9F8Y2Eet3XjvSbVbW8a5uZri8mtGuZrTz&#10;V/dJF+8AIXDDeyjB5IOAxufFX4yfGH4peCtL0m/ZbPw3oqNb6eVKxQ+YFVHL7EA83AAbIHC5AAyK&#10;4nTNW1LS57d9E1eK1LLvulSORvLfIPlOsiruAbIwCwxnJPU/T103hT9qLRrHwT8K7e60qP8AsC11&#10;vVLb7PE0ct/DbW0WozGNTGmGlhlddqk7SuQS7kXPAypxtLWXTqSq3LJEfwx/Z58CeEfAeu638a77&#10;UtY8P6PrU1t9t/tSKzstVjhfy9sOMXGFcDncRjOFBGK8tvvGvg7Rtbt9Q/Zu8b+J9LmtdSZNL0vU&#10;rv7bIvmru3RvHbRDq5jZdoOY93IIx6Z8QPhX4bvvhlpfivTtV0Gx1O81CO21PQbfxFJIbiRZrkG4&#10;eGZ2ChsLuRiAVQNkbyBk+IPF3wX8Ma/4g174VaXp6Q61oOmtIfsLQrpeoRwZufs2WIdVkC4O0ZQn&#10;GMHdWKjGjh4xe710SKjVdSbseda98SvENp4mkj8ZeH1ktoFKPLqFl53l3Lp5ZeQ43SYaN1Clm2gE&#10;LgAKM74KWfwX1jXLrRvihdGCHU9JvLWK5+xyH7DdYSS3eNImVjl49hZ9wHm4KgAE8/qx8SeJry+u&#10;bEqsa+T5kizPJErLHvkky2epyx9N/AwaoeCtJHiGC4+1yQ27x6beSxyNHGv2ibaWjBL5BJOBgDOF&#10;wDnrx07Rsy5XcbFnxT4Y8MeGFtofD/ihry4+y+beSyxRwrHMZZMCMq7mQeWEYn5SGfBHGTirY6pb&#10;yzNq6uk0fJEjZ3Z5y3XJqxNpMa/aLe+liihhhUGRlH74hgGVMEjqV9eB1HIqrquqxO3kaXHvxw0n&#10;IXgdRx9a66lb2zvaxNKm1uV5ruS1haeQ+4+bnpXoXwwtpls7jR9f1N4dPmC3mpFcyQiOM/I/ynG8&#10;O6qMg8yAYPJHls0F0WVppP4sqvY102h+P/EWj+HW8OWrqlu82WVlOcHOV6/cJOSBgkgc8Cs/Z3Nu&#10;boWb/wAWaHLo39n3GnLHqDalHcf2lZny2C7ZfMUoFOfmZCCGB+UjnI22dZ+I/ijxtIun6xqzXYaQ&#10;ss0kYV5JSqxjcSMkbPUZ5Ynqc49jqenLrC6jc6NHtjkXbbxr+7kIGOcnd15IGQenQ4qaXxBbT68N&#10;ak0C23SKF+zwx+XFjgcKvQ4ByevJNZypR5uYxkne4/w9pMWu+JLTwvcXkcFrdXkVv9suGMaQK0qj&#10;zCcMQoBJOVJ29BXpPx0/Z+X4H+ENP1YeKNC1S21nzPLu9PvxNK6xuB5gBIZBkHbgLkYJzwa4fRr/&#10;AMKXfjGPU/EEN0un29x58lrbSDzJEUjEe7BA44zwec9sHL8QX761O00Ql8lZMRwyybyi54BOBn64&#10;GfQUt5XNYx0Keo+LdbfT49I0uVre2t2cRrGx+63Dckk4I4IzyPaq+mNKnnGcrJ5kezLKWf8A3hno&#10;e2c8elWI9CmbbtdVHTHPH863PDfhO3n1q3stTmWCGS4hWe4kjdhbxvKkfmvtBbYpdckA8HgEkCqc&#10;uxdoxRzrTPbQxhZWWR2wNuea3ND17xXesINPmuLu1aIRzfu1GV3rujVsE4OE/E4x69Z8Uvhn8PvD&#10;1mureBfH9prllb30lvcyGFre4yhwHEZyQj4yMjPHPORXA6Hr+oeH1bSYbxrdlfzt2GXkLyvX+mM+&#10;tKVH2kVJq/qc9SaPq79jD9pfwJ8C/hPr0OrfCy38SeKfE1pPaeGdUk1aNktYOVlSWNkLW4DN5mVK&#10;s4zyAavfET43/HR/gs3w28ZWt7rfh3Sdraf/AGgjsttaXKPI5SWPBSHz8FckAqOQAxFfJmk+MpE8&#10;SyX1zpsPlyXEk8kOz5VRizsmAQCNp6cA9Bivuj/gmd8X/gP8AvGmseG/2utds5vDfiLR47PVmhkb&#10;UHsrK4RJYUUAFBIAyPuQt98owBUgcVbB1I2ce+xmpLmPkb45eJPD/jS706DRpGjXRNPtNGtG42Sw&#10;Ql8uw25Jy/3gcEKeOcDlI0+IF54WV4dUuJtKW6ECJHL8sb7s7cdRk88gA/ga7T466x8LJ/FFwPh5&#10;pYjinkOEWR9sbBuJFB4IdTkrjK+pzgc5a+Ldc1nwZH8OLC5jSC1uJJFhe2VpRcN99lYAuufQcEqM&#10;gd+2mpcpoYtxY300H2u7hjm3SGBbePghl2tkqMduPz9anvtLuY5pVulkhEjbpPMjByewGen5dqn8&#10;AapqeheIzrmlancW82lyfbYriGNWkiKlQZMNwwBC5XoQTnABz9tfFHU/Afi3RvCN7bWWk+JvE1p4&#10;hbxJeXnh60gsodVs7jSbFlikSRn8qWCS2DlCCjm5fAG0gqpWjDRgfn7d6NrM99uupo12yBF8z5SB&#10;nHTHQAEdO3Wrnh7w5o9/rcem+ItQ+w2a+ZJcagA3MaxswCqAcsxUKOBksMkDkfTn7RXjH9nr4ieI&#10;/DvgH4Y/B5vD9xpLXTeI7/Vr5by71h5JfNVAIdsaeUXkQBeqEbiNuB4r4w8K+D/DOt6loMOrTTXD&#10;YNnbG1EkXk4EnltLkMshHAKoVyCCQDkZxxEZVEvK4RscOll5kMl/pquIrONZLj5iobcQnC5OTzjj&#10;Jxmr/im8s4orWOz1OSSVo0kVmmDNBkfMpwOueR0x0IPWtPxvBpUfiNfB97Zf8I99m1KV7q3hfz/K&#10;DiELyOX2qh4456ckmqeieCb260eTWb21/wCJe18sA1i4DRg53SKN2GA3eS69eDjI9deW+r1FKPY1&#10;vhfLZXXiT+ydQXUDa3FuyRyacoWUXu3/AEbGBnabhYwBwOQx6V7F4b0nx9dy6UPFfhez1qPVdPhs&#10;/DdrbXEZ8u682AqNm0NGpVnztGQ0m7OQceM2NlqlhbSQWmhRx7NqrIwA83YSc5AzkBt2T6DPAFXP&#10;BerT/wDCc6bo+oa9dWtrb6ji1urG5QXMUin93tLlePMCEjIAGTkYrhqUZc2qGpcqPrzVP2E9U8Ze&#10;AfE97qvw+1yHVNP8OmfwtDDcI1nM/wBtEclxNNIvmSL5bymNThg4APJUH4/1fXtN07R49MPhmb7c&#10;0CtfX8cgjUrlNg8vaCrAjO5SuSeRjNfQXxJ/a51zwDdaL4b0G71fTtc0q0kg8TTWl95f226E6u0B&#10;KyujQB4/lZVJyQxJxXgfiLRfEl9dyfE7xJoFneW9xqjyTR3l7uV1VV3xyJC0bquGXBUqCpGMAcke&#10;aKtIPi1EivPiP8UbJdI0nRdQv7Wx0+a4Vbe2MrwwoytNKxRQSAWzlj8o6k9o/CPh4nVtS0YXMOn3&#10;erWsNtpV1cxsClw00S+UZOFjRlLbmIJwmMjcSdf4S/tA/FX4Za7cWnwh8b3XhmHXNtjfPaTskPkS&#10;blkR2YlvL2sFPJJUfMSeDf8ABfgGf4tazpngGXWdJ8Iy6leMt1rmvyXH2W2ijhZhJJKitjeyEZ8s&#10;7W29Bk0uaUZmZF8Lb/4f+GfjVpmifEHR11/wnofiZJbyztriSB7y0WbDpHIDuRZUGCx3EA57DG5+&#10;0RZeBfErtP8ACOG30u3axL3GnKxYeQAHAE7gNIVEm112owdT8o7V/Ba6T4AfxNFF4mbU5rOFrUXW&#10;jaeEs53Rt3nedLuk2+Yv3Aib1xggACsUfC7U/Enhr+3fCutQzwq0Y1SS8uhF5EkwT5dpJBwxK5B3&#10;EpnBLYrWPM5XYb6HmKQQ2v8Aosttcm+kKf2ckCIYgd7byxJBzgLjAIyeaj1/T9e8O3SnVFMdxebp&#10;CGyC2W5bpggtu6cZU12HibwNeeDdGjbxPey2txBGj2Nq1mSx8zMpbfkDblsqcEsuMDjJ8/1q71J4&#10;4ItSvGlNkpitzycRl2kwp6bdzMR9TXo05KUbozlEkuL25t5ftcdxtkZfmkl5zn6/Wq9pPLDcRXmV&#10;bn5WbDbCPY/T6VGJIDIsmpCba33vLAJI9Bnimm8jjigWK3+WGRisbAHdk8Z5q4i5dDYnWS+tBO9w&#10;d0nyvJncSAo49uMDjoABxxWDCtpbXrR3bPt25UxgfX8sfl6VqWy30SQyvIsazSuVUksqtwrL1xng&#10;ZyMjIPpnOMhM/wBmihRpfMwsjA5PsecD64HU+wp82ozudB8GeGPFWg6l4p0fWbfTrjSfIFrot5eG&#10;a61BpDOS0e2JECxiFd24g/vFxncAtrwHqni3QddXxzphWaWwmFxceZbmaGNkOVLhhtYDccDJYcnj&#10;g1yOjabqd1q0emaJHcLeZysFuhkO0BtxUjHG0eg69+tdt418MXfhbSbPU/DOo3Rs9UWaQ6bNiO5s&#10;54WMbCeLc+dwOUyeUbtyKyrVJLRFfCSQeMfD1vqmpX1xpywXlw7XckmnaevzB0z5Ue8nYm8g8YIA&#10;688dV4V/bk+LngT4aeJvg14Su3s9L8YEtrS7YVlmTJKp5yxq4jDCNigZVYpg8Fg3jekJqWq3TXMk&#10;8cYhjZmK8NGoPOcYzzx36gcVW0+/liupbeS1hkD/ACtM38I9OTjrj/JqqNSVNprcqXwndyfETxBp&#10;3iq11jx6t7fNDapdp/Zuri1mfEYWEmRUcYUdVCgkbgCpO4e/fsnft3/tZfsx/HWD9oHw54g1nSft&#10;Njpo8ZSW9oPKu7DenlO8bsRI+BuQMyFm3cqrMT8lPpN3dXPlTyM1weIQr7g3GAvf+8AADxmvSfgl&#10;8fLL4XeAvGHhnX9Bk1aTWLKCPTXv9ktta3UTgAmKTIcmNyPM+9GFwoILA+nh8SrWkYyipbn76Qf8&#10;F6fhl8P/ANlq38a/FT4nWfizxJe2ZurS20m6t47yNRJmGO4hjjKwM5XG4CRVHJY8KfkH/goX/wAF&#10;MfEPj3wjoXxj/Y98eX3hEvodvD4ssbOePz1uZpBIzRSRxJLuDx7JDwCSQAFJr8hNQ8WyI8wsoMLN&#10;xnzCcE+wOD+Of61v+FPGGs6Gp01r+SZbhSby0uWYo3IbHsQyg8+n0rrp46jRlZL7gjTl3P7MrX4T&#10;fDWy1OPXrfwjZi9hkmeO6MeZAJSS6Z7rzgL90DAAAFZ8/wAEPhzD4nt/Eum+GbOzkWLyrqG2tUVL&#10;tAm2MSADkIGbb9fpXULcHODTjccCnGVSOzEtzz34E/BnVvhl8Ob/AOGvjvxIfElq1/IlrcX0Y3SW&#10;PlQxRRSDOCVSMKf7xyec5Plnxq1y3k/aBsvAngLxd4o0PWtWuGsb+3jsV/s+OMwti9XeoBlGF24b&#10;kjOCMk/S4bsBWX4s8FeF/GUdqPEWkRXTWV3HdWkjL88MyHIZW6r3Bx1BIPBrSnU5ZXY+U+M7j/gn&#10;P+0lonxN0nWPDHxwtdQ0u81KO88Yz6nGqtqkiyJu81BESwaGKNQNxw4LEjJNfbGjaJpej6fa6Zpu&#10;nQwW9nAsVpDHGFWJFUKFX0GABx2qwpXjA6fdp7vnoaVavUrWv0Dlij5y/aV/4Jffs0/tJeKr34j6&#10;3pFxZ+Jrx4n/ALSS4eSNWWVHY+VuA+fbtOCOpIwTmvG/+Ckvwp/Zl+FuktqFx8KYtR8Q6lZ2lxcW&#10;NjM0VzrTQ/aIbbY+4mN45HwzsMMsgUFiMD7yTA5Jr5t/bo/Z/wBD/ac1fTvhT4g8W3eg28nhfU5W&#10;vrfMfnMJbbYBIVK4QeYXUkNiRSPUaYerU9pFN6IUorlPyI079r7wz4Q+J2j+Gfhx8Jbe1s7GKSx0&#10;V7+6Vr62km1A3ccTTMw8vyVeeEshyTgk5AC/QHxn/Zu0r9qv4CN+1f8AHT9oLR9L0G+uItmoR6Pc&#10;rexTyvbRXSfMhLRKLWVEPzL8zNhB1+UPjj4J8M/B74veGfFvhCVdYXS7G3fU9EuGZjZags88cq5Y&#10;glC0KzDPG2dMkjFdN8cv2sfjtpHwg0n4J+JdFjtfBHiK8k1mGy0/WEuY7ZjuR4I5Mt5RDnPknIJX&#10;ov8AF7E4yqRTiZHzh8RfHmmeG/HWoXHwlvri1WO3WwXULW6KC6iV+ZNmAQrbY2C5yCuehwuRret+&#10;P9fjN9feL571prq1HnSXOcy7JmjZjJg4AEuW5AJ75JEfxo8Hv4K8f6h4fTSWs47ecmG3mvVuJI4y&#10;BsDyJ8pbHPAHXoOlVfCXi86ZLJo2uaI+rWbW++2txcNE0cnaRdo+YbN64IwA5I98ZL+boF7n05+w&#10;h+zR8A/H3xQX4OftW/EZbctCZEtbbWDD/Ysawve7l3jZK0nkrC2zgLcIwJbIF3/gtD8B/gz+y5+0&#10;Xb+EP2f/AAzpmj2trY+VqlvHqEss0zvx+8Ejf3CclBjJ5YHgeGfs+aT8RdR/aY8GaiNFvL69k1a1&#10;vLVbq1E3mQQtnJ3gKUCJg7iF2jkgZx9T/tkfs46z+1X+0ivjvRPijoupfadAvtV8ZX0d8b1NO+z7&#10;3jdLVj5zRORFGREH2+a2C2OZqRlOUZLY0WkbHyn8GfjH8LNIt4dC1jwldXOsT6naPBdR6ktvZxR5&#10;Hn712iTzFwrxtGy5kCggjhv0D1fwL4S/Yk+Efwx/aAtvih8QfF/gzxFpWpaHqRMtvH9ktb6zuLeF&#10;oreOQyI6mQSlgWI56MAtfAvg39hT4ieMPhufi5oWp2s1jLeX1vpKRRS+deT2iPI6BApKkpE+N2Mc&#10;ZwCM/oF8Pv2iPhpN8CfDv7NH7VeheH7Pwnp1zaCa3024llvkkSGNnWOKJvMac3LEFQBsUsxyMA3U&#10;j+7uVE/Pz9pk+FI/Cuh+IrfS9Xk1bU9Kt/7R1jVNdjne7ZIkVsRL88QDgjL5LY7CuK+KXxy8cfFX&#10;wv4e8NeJ4rGG28O2slvpMdmGJiglczMpJJGA7sQoPy7sZ4wPfviDJ4e/bk/b9ZvEXgm38EaV4z1C&#10;eztNMSNY3slezljt5xGMCWTzPLk8tMs54UMcA5P/AAU5/Y2vP2M/i7ofw2v5NB8y48N290V8OvM8&#10;JJZgXLSorElgccHCheSck81P3d+oql+U+XSkoVlQ7fRsjrSIMuvOep6VKYxnJU45pI1EfyydPbrX&#10;UkcwyWHcqxqwX5vmLd6bJEzSbT9Nw9MVYn2rFuP8u3rTY12y7GGdrdqco+6BoaPrdtpGhXehrZMb&#10;rUJIYobwXDKsMQkzLuC/eBAHY4xXpB+KVh8XPhFH8IPE/iDXbrWNLubOz8EzR2sH2G3g8tUeKV2Y&#10;SHiG3VXOABGScZIHlK6hNpk0N1CCsyzExuqg7RtI5GCD1qz4Q1G+fxNFdi2bd9uiaawtRsEyM4Vk&#10;TgjPOBwT35wa4JRlKtZ7HRTF0C2134d30uvXnh+3kj1K2ls0m1GAPEjkRM7DkfMEZCDznzAw4Izs&#10;6R8bde0nwha/DzWLS1k0Vbhmm226yySMHnKyDe2FZBdOM8Ajr0wf2P0L/ghT8LfiVptr+0H4vla1&#10;hv8Aw+jQ+B9QmWdNLhFgIkiW6iba+0pG6ORwiqrA4JH5PftefBn4TeHfjJd+EvgH4yj1rSdI0IXG&#10;qa1dFbdp7hZna5TynIw0a7lCLyyxKQDuyc69OnU0i9jaU7HjXjPQ7qe1h8Qac4e3vpJBDAilpEVF&#10;TaXxnqD0GMYbgDGcXxJp+sTK2uXsCN8ypKY2HDYHHHcjH41veHr+50zXlk0aSbdFCwjQKd0q7vu7&#10;c/xZPf8AA81Dqt1Hpnibyrrw4wa4jjH2GTcGTeoYZzznlT0+lcdOjLmFKV43OZljh+weVC21pG/e&#10;eY2Q2D06cAd+Tn9BRh0x5J2hllj3bWbduGOBnH1Pb3r6V/bQ/ZQ0n4WeBvhr8ZvAccUGhePfCqzN&#10;YnWoLmWz1OBUF3F8jlwgLKwLKuC23nGT8/6M+mwafdR3mktJcD5rS4Em0K2QpVhghlwTgcEMBzjN&#10;W466GHKUooYbdWtku9wCMVmSP+LGQDkjjPBOTxyAehhEl7bSLcWsu2Rc7WVsMMjB5+hP516d+z94&#10;B8AfFTxPpPww8Q6rDoupeKPFEWnw+IdQkkNrpkLRgRMyRgk752CMxJCKd2AORy/xM8H6d4P12807&#10;SNQW/tLe5kht9Utd7QXu1ypkiZlUsnynB2jOOnenKnaNzSJyKnYyxzKwPU12nww0b4W634jW1+LW&#10;uXWn6RBpt5MsljuM8s4jH2eFRsYYaUruJwAgbkHBrL0DTNI1uM2dzLcLcScWmyFcM+QFDEsCF+mT&#10;+VNVbvS9Ut72DEdxDcrJErKCCQ3HBByD3BHIrn5lzF+zvsHivwjrmi2lhJqxgihvNPSe3kaQMPKL&#10;lQcjoSQcdDjtzV7QvFc+jaCLXWIvtVpNcZ2XSbw6Ie3II+UnoQRyMjgjndWmmuWukuX43AMy9Mj1&#10;+grvp9L8I2Xwb8M6p4hNxa3SzasLmN4BI0kYa3CbckcgOzYbAwvB7Vw1rRkb00cjrGiSqzGzkZlz&#10;uZVU7Y2XjrwGJ5weBjvTrGxddPjSNf3iR75Gjk6YYjd0GAOn1Ge+K2vGPhmfSLRrCLxH9o1WSHzb&#10;7TkjP+ix4b5ZGGVE2OWjBO3IUndkCTw/ceBtO0PUJ9cttTbWIriFLERuhtDbbH80SD7+/wAzZtxk&#10;YDZycAya9bFrRbD4peBdMsfiJ4bl1nQ7PVPMGnapCXjS5McjRvsbjJDhgfTFevfCn9vT4peCvE9h&#10;4r8axw+IJdNeFYrv7QwuIWjxhzjBkOzKbWK7lwMjapHlV38QviFqC23i6zklv9P0m4K2VrdIHtbY&#10;kYMXlD5QCpJHHzdQcjI7n4U/sK/tZfHbwfa/Ev4UfBS+1exuNPkukutPkTdNHHcNE0giLB8B8JwM&#10;EoSCeaJYNYiGqN6eIlSdos9e/bo+MP7FX7W+n2PxR8LahdeH/ErqJZ4/7JjVoJXHzRSlPnlClcbi&#10;SeQwyGIHxHJo1zDNNdWt9DJ+8ZSY2b95nHODg54PbHP0rqPGXhHWPDuu3Nh4m0u5s7yGRkuLS4ha&#10;No5FOCCMeuQeOtV9Kg0kzSTLdLa7oy0ZkjLq3bHH4++OtY0cPGjHkTJrTlUlzWHt4JntPh3Z+LL2&#10;yt1tb6RoWtobpDMrJLLsl2jLKDhhlwNwyF4XNdrYa74q1f4AW/grV/DuuWPh+31GWe1kjsC1nqOt&#10;TxAKxG4AH7HFZKGAY5RiRhyR5+980F49xNYpPGzBo4QSvlDzA7CPspb5lzg4Jr6M/Zn+Jfi/xl4P&#10;1z9lvR/El9D4ft4rvVvC/h248KJf3WpySoYzGr7lCSoABG24Ly4B+VQfSo042scs/ePB/hV8CPHv&#10;jX4t6b8NPC2lSDWdUvfs1rasG3pcZ+7twc9DkdcBup4r0D4ufDjx58HfGlt8JPiBpA0//hHdSl0/&#10;WrrRbmOZW87ZIZFlU4YGFmUAgcq+OcgU/hR8UfjJ8LvipH4+8HXP9m65FqVxaNqd7bxvdR3UsLxv&#10;ugJyv7uVvnAwGRcciu0+NF98Qfihf+GW0DwXo+ta14X002fiS+eYWcGpOGXCtDMI5N8ZYqWwS7SM&#10;R8uKwlR92yRpCXQ8u0rwRpHiHxcfDuj+KLRYRHN/pF7KFSeVWXbt5J+bJ4ySCcnABI57xf4V1bwx&#10;rF1pl5ZmO4tbh4ZopP4JBkHp6YPtXtnxj8cz+IfAfhDwNofwQ0PwXr2i6PeXmp61bXCw3GoSxkpJ&#10;95sHyxFu2Ly+6TjAFeWeKvBnjbwZc6bp/ibT7axtdQjneBpL1N0pXq+Dh1VuNrMMHOQSDkc3sZRj&#10;c25kavwL8VeKvCHiLTvEVnpbatY6RqEV7Jo7SHymaNyfmHQqXIJGRuxjIyQeh/aN+FOifDWXw/r2&#10;i6m95a+NNG+3rJdSRiNYGmbcv+jSyGN43ADRkM21evJrF+FXjWH4XeKU8QPJHPDE2GijZWimBI3B&#10;/bAyGHRlU4Ndj8fZ/Bvjrw/beOdOsY7a7t4zttbe5/db3RxngcYbYxwASQAeCSOeV6los09mpU7o&#10;8K1vRtMjtrGHw/efaHQ4kZkCbS79G5I4yeSRgeuMnofg/o+kXfizTtOvdNkmaaSSS8u7GMXTRWgj&#10;zKfJDr5qhQzZV0bhhzgCrWj/ALNnxh+I/jqHwp8HPCd54oa9tftn2Pw7bzXAnjjjEs0a/KCzIoJY&#10;LkKATyBmuZ0zw54tu7ia101GhuPDunzSXC/bhbyW0KHEijcQTzLs2jJO7oc891GjKlTTmcfMWNL8&#10;T6ZB8VLPXrywjbT7XXI70wz2amNrZZgdkkSv9wjCsgcjaSN3evtj48/FL9lj9pXxBoviD4b6FY+G&#10;4/EFtb3utabfGGBbG9hsXW3lt5IWmjgiLqM2skhYOuHKKS4+I9Nn0W88JS+HZfDkb6vJdSXEeqGT&#10;53jCBVt+TjBYlyQCSRjHeug+GN5rnwu8a6Fqur6xcafb2GqWt9PayRlonwyvmRcgNHtPzHJ+VsDr&#10;itfbU6WrM+WUj62/aO+A1pov7Fngb43/AAj8BQw/DHUrQ3s1jd3Q+0SXnnLFclFS4lmhCSIyfMDG&#10;GPViSTa/4Jrf8E/bT4m+J/EXxG+NHxL0zwL4f0Pw/b6jrVzezhHlt7mL7SWtw6GMj7K6IC7Jh3yM&#10;4Aqh8VvEHxg8VfDe1+Hnhr4p2fh3Stciu9PvPB91JHbx29i1/wCbcEedtKgyxrMhB2yh8AIVZRi+&#10;M/CHwItPh/4e8I/D/wDau8QfECax0fRrnVPCMNu9vaa1p63ZjaxhygaCVLcQrtdmJZyRgKKv21Ot&#10;UV/kW1yROv8A2yPhZ+zj4w8VeOPhv4U0ibRde8P32i2XhfwnJpy3viDXLW30+CyeSa5g8xLaQmNJ&#10;RCyqHMmSw6D4Hu7pvBs2oeHLjS7W5kkhkti19bqzQ/MGWRME7XHIyCRzjJHJ+1P2/wD41W/7NPjT&#10;Sb79l250rQ7HWdKnutPbT7hptbhgluRK1rqruzlr2J0SIjdwFO4AkivjPxvaXmqR2et3dlCoW0WF&#10;ryGRZFupkRWlbchK5G9fl4YArnnrOIjGLduhCl7tzFW7W8Vrefc7TKu23giG0tuxtPI2njPAPb1p&#10;sT6fp4jt721eRxuEkLSMu1tx5OCOi449PxATTbOJJLO4uLU3CrIPOiWbyyRn+/g44744qDX1tvtL&#10;XtpdNPayXEiQSySAyYQgDzACdp2bG/4FweDjzeYXvPU6LSJ73WtUW6trc3VxEY5GjILiRVwu0qc7&#10;847HjOMCtvx1JoXiXxC2qaV4bmtPs+l2xvLV4o4fJm8qETsMAbl88yYyCfLK5Oc42f2b5/Bmn/Ej&#10;RdTW91Bb5AsuLdRshmE3ynd6GNSctgKx5zjJ6z4x+KfDz+KfEHiKyit9S1O6jSG33zeZDaqsioyt&#10;hQJsIXG8ZDnBwTXLU+K/U6qdP3bstfsleHfDfj/4hr8GfiB49udJ028tbpNFvJJv9HtdTkTMQkyD&#10;lH2sPXOMdyPXv2dv2rv2mf2K/iB4u0iGHTNeF3aXVr4x0WWb9xexwFsMMuGDRpLK67E/5aHKkc15&#10;n8Ifgpf/ALUOlPb+Db2Hw34i0uzfUbGTUmZbLUI4QweGARxb/PAhJWMgsQSRwCTj+AvGVvf6fq48&#10;ReLZdL1/7VHeyX0li9y11bpE8csZADHeoCsq4AZTIGI2rmfa1KesTVx5Yn6tfE746fAX45/B288V&#10;/sn+LdD8D2uoeKLG416DUrcLp6zESyXcbMw85PKnmXy28rYXtyqqxZVr51+CHi/xOPi//wALP8FX&#10;Oua58NfD5aPTdXgupobX7RYSWV3dsYY2QRl0cuPNKhywAKOor5R8K+M9L0fSYfDZ0hdW0XxJ4qtL&#10;jUrVLoQ3IMW5FlEwDIiMs8rKGDGNwQ2OCftz/gnr8M9J/aC8J+PP2Aof2jdT8I+ErrxJJf6PqUmk&#10;/abfUbq3UNcoLwiERnyBbq0Tq4YShlztIHXRjTre8tO5MZPZn60yft+/Dr4Xfse6H+0B8Sra9m0+&#10;6tbdJJdIYSSTpJGCk9usrCS4B3JkIGdWY5GFY1+A/wC2p8VfiD8fvix4m/aMsjqeoeFdD1CG0h8T&#10;as8krw/aS7W8cp2lWkVFdwiAcxEZPWv0T+D/AMfP2Zvhx8F/Dfwe/ao0qaHQvAsNzD4R8W6pG0c1&#10;zHJdLax3GjxqGE/lSSyl8g/IIyN2Coyf+Ct3wN/Zx/ZJ/ZR8RfELwN4ltdch+IUdtb6b4M1ICOHT&#10;4pLaQRX4jRg3nRk/efnfIpwAhB6/ZxirMqUuWJ+IPjXWU8feJr/WJINjXUsK28NvY+TFF8o/gBOz&#10;JTGBkZLHgCus0D9mvxRb6r4bu/iVeXFrovi5ZdPk1Sxj+2z2UyDzFTyVbduVoUypxmKQkEA5EPhz&#10;xj4U0ie3k8QeDJPs8MMk8thYxh2lkIOyRwWDFF3qQOpAIH3sjqLz9pHxnrcfh/UdM8NxyX2g6hJc&#10;Wsuxlju0dCZkki4yNpYE5B2vtPauGnPmm7mPKpM8W8S6Volt4gmj8LXVy+nLIwhubqHbKYdx2yOo&#10;OFJXHGTzkZNe4fA79onS/wBnP9qnwr8d/BXhn7Tp/g/TYxHYeILdLiN5v7MYSRzIM74/OlbLYBMY&#10;BHzBTWp/wh178Z9S8RfFexsNHuPsen2v2PR4rNobWzsLqOVXlklVQhitZXEYJ5do1ODxXiFhr+ua&#10;HoF9CdIikt9StGs3mu8CQM3lszrn5iPkAz0GSOM4rOUvaVPd6E8soansnxg/aF0P4y3mp+IfD+iW&#10;tjcaz4km1Ka1s4ZUhs/tUTSSrHvY5eJ5JEySoIj3DIbn6f8A2Cf2R/h3+2z8LtJ+FGhWmpSeLdZm&#10;v7Xwv4nuJZmh8OwGNp44pR5YUxpMrLje+Yr1SAGXafhb4G3Gmab4w0e68YeFZL3T21LymhaNljuL&#10;coy3JVgQTKiyKygfxbRz0P7wfBWX4h/snfA7wL+wp8A9G0uH4rWVtZ33jTULhfkci7hnlt0CYkAj&#10;UqsrhSojtyu4kZPqw9py3ktwhT9pK7PwT+KfgLxP4F8Xal4S8V2clrqFjfSw3UMkZUpIrkMMHkYI&#10;7gEY554qPwH4jstF1yO7mbckUkci7uCeQsoH+11I9Tg8Hr+vH/Bzh+yF8M4NW8N/tg/DzUdEhm8T&#10;24g1iztboLLfyJgC6SMKMjbhWYHOcZHXP4wvExkVWbiNskcAhu5HtWUu5rKPs5aH1d4m+Pfg/wAV&#10;+BLW2fRoLea3t40KxtuWdV3osyHAwQwcEYHylSBtKqv7a/8ABAn/AIKDaJ8e/wBlD/hTvxP8WQ/8&#10;JH4BuI7K1udQuMSX2nybmgbLHLMhV4zwNoVOpyT/ADmeAYYdQg2zwKfLV/Mw+MrkMAfbliOxDFeN&#10;ua+jP2XPjTa/stfFPwb8WPEuiXVxocuoSXBiS8eBNUtoLh7dlWVAdhjdAcMOrDPAya5YyjYXMfsp&#10;/wAHE/7GumfHr9m6P9pPwhYpca74BXZqjRsS0uluWJ4A5Mcj7wcgAF+pwK/n51GzCpNZTy/KvmCQ&#10;LGQ3ykNkHB5Abj/dYZHIr9Wv2zf+Cqfh34hfCb/hj39n2Txp4xvtetYToc1l8ky200DLNp94Ajfa&#10;njuAzK8QKssnLZU5/KnxvpHifwv4jv8AQPE+mXWn6lZ3UkN9Y3UTRzQyqdrxspHB5KkEAjPsa58R&#10;TlGKZ3UZe7Yz4pi8vls6r8rKy9Gjl+XnoQyOqs4PGCKp67B4os9U0zxR8Pb6aPWLW6i8uS3YidZd&#10;o8uSNgODxg9CDt6nOJY4IkuY44r5ppfJhZZo2yHBRwR05I3Aj2U9CK2/DurT+HdctNZsX2tZSJPE&#10;277jJJuyDkc5wQcjoa2wFf2dSLbsrq5y4yjzU3pfQ5f49X/xj8O65b2HxO8e3WtXz6Xbz+b9onYw&#10;xyosghzMqtuBPzKAV3DjPJFH4ffDS68dfEHTPB+u/E3TfD+n6hcGKTxNrE8y2NtIINxZyIy2N5SM&#10;kKQpdcnGTX6nfFX4Z/AT9s3/AIJ+6P8AtA/F7wIbHxR4VsYzrmsHVka6vNNiu18x8plizwRTMuU4&#10;VCB90g1f+Cdv7Gfgm2/abvtOufAF5cfD3WPD9zp3hvSPEVmtwlzcXdt9tgKvOi4ke3s7md9gUKUg&#10;BYhiB+jLLo1qntnK8X99j4ueZRo0vgs9VZHwz+yt+xn4t/aj/anX9nnw38YrG10i1vRLP4jvZmj8&#10;6yS4hjlkt1yVeUod6IWUuAD2IHkn7TvwP1P4E/HjxH8IdQkupG0HXprWO4ukHmTRiTMchxx867W4&#10;JyD1r9FP2wPhzpfiLxbqXhz9mO903Rb74PWf2uTX9Jjbzbf7Rfx26QT+Wm14kRLh25dxuyAAjgfI&#10;n/BQrxn8TPiH8V9B+NnxT+Gtx4d1Dxd4UsbqS3k014EnKQ+W0yEgB1bZuBXscdia5M/wFHD4G97v&#10;dPfTtudWU4qtiKykklG3zv8A8E8u8LwWOjw2epair+XDuF1GxH+kQtxsGB1BORkgkA4ORXFXUTS6&#10;h9ouN0kbtnaF5A3DP06mtCXU2kyWZv3akqvb6frU9rYGWFZItzKVw3cjnOa/Oqmh9TDc0PCENtOV&#10;FzEzbVZyq/eYhS2OfcAV137T3gu7+Gd1ofw3v7B7HUF08X+qRvnKtM5Ef0/dAEj/AGsjqK0fgZ4Q&#10;/tHxNb3z6dPcW9iPtDJDCrFvLVpQMEjOSmMgHJwCDnBufti2k2q/tMR6B4m8aLNHHa6LYXmrpH5j&#10;IslrbGZ9qn5tjSOdoP8ADtFYxleojr+yesf8Ejf2DvAf7SPxLtfjR8e/Gei6P4E8O6tHu0/UL7y5&#10;NVuYyJRFtZCrQ4Rg+5lyOmeRXUftgfsg/DT4X+KLL4k/DO5uLjw/qviDU7KLS9AmhtYdPtkDSwWB&#10;kwWkmWRjFIw8xXCFgxJIHE2f7J7eI/hDP8TP2aPiBeXum6C9vbeJ9JuLtrfUNBV33z3k0A+WeEfP&#10;yDhVPzDIyfM/BP7UN5D4s8KP8T7eTUtL8KQXk0yRySMuqXAjl8iRkVB/y1ZQuQMKuGboR91lmZZf&#10;HDrDx91tK78z5LGYXGfWfbOV49uljpvGniDVPhZ4z8P/ABY8cH7Hq09vb3mh+FtNuhGsaNZLFJcu&#10;qDEKNcWqSCJgrsjYOSCB5/4I8aauusWNz4Eknh1q8g8q7mbU0X7SBIphVAxX7oK7kwxHJOAprUtt&#10;I+Kn7Rvxw8WeL/BWjS3/AIo0ua41ndY27eUW89Cyxw7PuO0zuEIzhwMDBBxz4G+IHgrxtpvhRPDF&#10;9Y6pGrTTzTW4hk+0OZSJ1J/gGxepABDY7Z8nibDVsRRi6cXyq6u/Lrc6MDWp03yN+89beQz42fD7&#10;xR4AuLXw98QEs7TWbOORbwWuoCZZozI+2UbAy7mHybdwIWISHPmDC/s4+DrDXfiPpKa3rWpWUdm9&#10;zHqV9pem+c2lxYaNPNclVUu2cljhFx94kgaHwz+Fnxm8dyNJFolvHa6prVrpGm61rEeUF87IhMb4&#10;JIQEFuCBx3r7Cm+CPxS/Yu/Zi+Iml6qklxL4imudK1DxTNEFfVlaSRS8KHGyIkQr5sp+Z8eWCHLD&#10;4+NGthJL2kezsz14uNT4WfLPxu1zw3eadqeoWWix29vbaRp9rpTSEC7tLeAwBUGJGABW4XnJYpHk&#10;jLZEeg/tLa34a8ax+Pfg14PtfD7G18zzba3WVYrhoYzcBd6NtcsflZcFFdRtBJNed+NtY8L6lp8e&#10;m6VHIzQxL+8vb5pGu1yrIu0AbAVCLs5KnIzxxreJ9W8ZT+E9P8C6/wCGbPT4o7W7nsYXljto0kiL&#10;DDZ2ne8jFSCSSAgydoA7quIjjI3rbpaWVjn+GVkenfE77f4r+H2l/ETxT4lbUtTutTkbVLRrVG1K&#10;1fMa+fO7OsZL+fNhAScwpuIO/HOXfhv4Y+PLa98ZeIfEt3Hrl7NbjS9HsIVSDTrNm3M6XAkIBQ4B&#10;BUj55AMHaWyPD0nxF8V6Ha/CZ/DLRalFdXmoC42bDLbi0T5WBBLFTGSGyc+bjAIBOD8Tfhtq/hrx&#10;dpfh/wAL61a/ab64jtbiFZjDNa3DCIssgIBC5dgP9pHU8AE9GU5lXw+Glh4JNN9THEYanU9+9meo&#10;fDzSfDPgT4qyT2mhQ6loa+a6QtfSs6NCsY8tpJFhSZW2SEMFXiQkgjAa/wCLv2vviVZ+KrW21Dw7&#10;p9lG01xDcQ6TYiESWc91A8lq43DgGP5doUqJnGSDxmad8Mr/AMF6hp/w08Xz+Hl1LUNM+1KsPiYt&#10;LprOBGqzSophUFmiZoySVDgsQAc+x+Ff+CX/AI0/aR8a634l8J/EbR9L8N+GdPXUPFSXTSzzaNbh&#10;3XaxUbGkJTeFLDIxg8NjtnnGYYWtKN+VNXaX4ehnRwtGtJc+r7n2X8AfjX8JPheM+I7q+sfC3haK&#10;+1Dwve6lqvl3P2SaO1m81YlcC4EUTXkbxqXc+QuBliT8qf8ABYf4q6h4e+MB+Imj+LG12x8VWMd9&#10;p0U0bLDaK8EsSnY45O1964wU5Qk5JH0Z8dvHf/BIvRfhJo/7IHizVvEmuSeHdEk+zeOtFtXdlmd4&#10;3ulZtv8Aq2kxyuflaRBg4z+VnxlTwr4j1+4TQPEOqXmk28ssel3ut3nzmHJKMy5PzFQF2gkZOSeo&#10;HrUeJI4jLZUakby79DmlkkaOOeIhLR9DjNN1nxn4ouIdQsdVSG4aVbcTTJ8iL1IwFOR83IAJ4BIx&#10;Xc614m8GxyW+rX0Fvc3Gl6dHZQmOBmF5ISRKRyAMoeGOcDO3HFY3gt/hf4B01fEfjx7i/m1GUJp+&#10;k2Mgj8uD5lM8mSDvLDCqcADLnIwp17hPhn4p0aa18NxyPfwWMktvMbrb++iZMptX5TuAaPduA3Nu&#10;GSAD8hiKnvbaHr048sSHUfjN8XfE0Fn4ZtdZj0nTb68js7W3tUW1gRs7MsEHAG/BOOep7msfWfC+&#10;naS99o2tRzzalYrm6FnOGtt20fIJBxnccb8lcA4ycA9Nc/Anxr491LTL638LagNOuJI4Wd7Vrhbp&#10;3k/dQoY1BJkc7BwTk56jFe/ad+zl8QPg5omqeAte1Pwj4gl8Q2VvZWN3qWtxIrCeTyQ5hmCXBZZi&#10;FDKoX+PjqOL2kb6Gmq1Pn3wR8dfBfwa+Mdj41+H3wl0rWtH037HF/ZOvW5lF2tuiLJNuYlo3mfzH&#10;zxt3qQAQQPQvir+3D4i/aC+Hdv4I1O11a1t4bOdbiLSdPj2CTzd0EMWZR8js37xiMj5Qq9a8r+Jf&#10;h7xD4Rj0ZfEem6fp6X1sdTtRbyK9w1vNGssRn2ZAJG35RgDJz3Ivaf4V0fSfhDa+Lr7X5LW8jvTN&#10;9ljvIpVngYFlULGTJCzYZDnkAhh0r6jK8+xWDpewT919P+CebiMDRr11Va95HUfDr9hn4ufETwLr&#10;HjT4cWlnrVva2q3cittF08rKxNoI+WNwqMHkUNt3BgCxSpNC8JePf2OPi1N4G1jU7OTUreGO08Se&#10;XIJFtXMh32aMu7llzC2AQSTzgZqb9nT45eL/AIE2/if/AIQfxdDDqmuaDbwTs21pAzqk0kiNuwSg&#10;BG8NkmU9DkLl/Et/Cfh/VZ9RuvFjTa7NbujXupCWQxXIUSuGXY7LOHYockx7gzbirKT24jMst9ip&#10;UI2qdeq/Ezp0MVKs4zty/iW/Efwh8V+MtH1i/u7n+x1vtWjit4bmEoGfy43dWjTdJGN03y4UhimD&#10;tIArxzxr4Om8D+MpvBkFzJNeWaeRfedEdqzDIfy/7ygjhsc8kcYz7Z8VP2ifin4z0rw+1r4ktY49&#10;N0e1l1afR7snbqDTOWd1ViPMIeEEjG4p6hjXlfxL1HWvHOt2/il7aZJPs7LDqEz4N5++kdpXYnLO&#10;fMIbrgjGK+T9pWrYi8np2O5U+WOhN8ItN8NeIPE+k2Pi66uPsuua4tnqlzZuqtBGJYhLLApXAyki&#10;gsSOVkGMYqn8ZfhxYfDL4lap4M8IeModX0mw1KX7HdW8yv5kW7AyVONxAGcHg/WqF5r0wvF0vQLa&#10;O3t4LGFZpFXksECseeQWOXPGdznpxVC7mDwLEvzSBeWPAA9a6Ix1uVyykNt4Bf3O2eLb95guMqT6&#10;Y7dfenDS7dYmit7VVkAzt65z1ot7XVrrUo7fSLOSaebaI4Y0LM7N0AAzknHYen4aJ0jxTBf+TdaT&#10;PDco586FozuTAyeOvTnHpWypzlG8Vc6I8sVZmZLpka8ta7v3fy7f4emT+lR2+kKZ1EiM0bH7wYAD&#10;68H0qzc65DFNcW8p86Ro2S2+zODmTK7SeCCDk/Lkfd6jNVbI6rbP5N9M0LK/+rJ5/lx+NP3uorxb&#10;HalFDBZKtvpzMVbOWbgsc98DPr+FXdI0nUNX09rN7Ha0cO+N1gOG/HHU/r0969V/Z98M/D7xJK1j&#10;r2srb3Q0XUtSgbWYQbV5obC5kSL5ck7/ACyu3jJYcg4zp/CvxC3iuCHR7jcsN1Z6lF4e0HQLdo7p&#10;737HJ5T+YVK+XHLh/LdgxCEAZIBw5qkpcqREuVankNz4cXSJfI1KJre4RseVIp+Xn0x/PFbXh34X&#10;6lqWpJY272q/aPL5lm2hd77VyMHgn8cA4BxVfxtDe614ltbCxvNQ8SaxdRtLeRytI7NcKN0ibTGp&#10;BCxtkAsBzyelWLS58TeB0uNa06D7Pa3WkqITZxsqGeSGRFzkLlo97OM5w6DnvW0sLW5eZLQyWJXN&#10;Yb4Yh8OXHjO40mTzNQsbWxkeCfSrhIftM+PkZTcKG8sseRsDkDAALZGl8bPiNrPiqKGyvPD1rJDp&#10;ei21nb3mmxrDKtvGoRBNtT5iSgLEjOcZJwDV74ES/De5fT7zxN4Fm1TULO88u9htbiZGltWGBMwC&#10;lW8oZ4UgnC5BGQcf4i+Dtd8J6Pp2v6jqOlz/AG7IP2dmkaFkZvkkBAwSW3Y4JHYVnGn+8MqtSVzz&#10;/Q00uW3urTWZpBIykx7UJZuD8oOPlJbGT6Zx0rpfi/4V8Np4z1XUfD/jJtXtGvGa3vp4DE95knzJ&#10;WjwDCS4LeWQdoIALAAnnr+7urrUJvEAs7Rf3z/ufMA/1isCdpOSADwRwCB0rvLz43Dxv8Lf+FeeJ&#10;PDWm+daD/iS3ul6TDHM0zSKGWaQDcy7SQMc528Yr2KUoug6bW/U5ZOSkmY2haN4B1Dwnb2Hie/1b&#10;T7qOO4uLe4h0GFluZXEYWIym4U+WBGCG2/KZG4PejcaXqV/aNpHhfWPttnt+0TLGpi2hE37WLAfM&#10;uG6ZHTGaoahFc6eXga43R2saWi+ZyqsQWdF9w7SE59fwFrwTremacbi2vvme+tZ4Wklk8uGKVkAV&#10;iADvAO70GWHYZrhqU5R3OiL5tTN1q50m9gbU9DtLiKNVQ+XcXCs6N5aljwASNxPzYHB6ZBxBqeoW&#10;tr4bsZNNVv7Q+0TS3F4snzlSEKJw3GCXJ4JO/HGK6caT4W8W6IdTsLibT5o7CKOaCSJRFNJDAiMU&#10;ZerNhGIIHzFiDzgbWs/Af7Z8LbP4z+F/l03U/EV3YNpUN0s02nxxRwsrP0Pzs8qgEA4jUk4dc4xq&#10;RjJRfUq55Ta3V0ribzWbcpDFepBHIPtXuCTfC3Qv2erHWrDx7rU/jy51WH7RZ6fIh09NN8tx5TLg&#10;yJdJKpJY/I0ZXHQmvONFOleE9YsZ7TT5NQI1BPPSbEIceaMKG+YdAMjB6816/wDDb4N+I3ttH+LN&#10;1ot1/wAVB4rax0uzsZIhKERIpMlJFC7XSZwrgkZt5AwXGayre7K7A4/U/GfgXSrLTdQ8HeHdWl1q&#10;KRX1G+1C+DrOfLLOqrFtMA3/AMO5yy5JKYw3G3+o22t+If8AhINVkcW864uI7WQK0KllO1Nx4KqN&#10;oBzkk17/APthappmr+N/Eg8D+FtNtbCz12Y2kenX9rNcxCTzGZpvs7MroMFSykAHaCOleQfCHQPD&#10;HiP7bZ3esQ2+tfa4U0+1v2H2e8iZZFlQ4yfMDNEyDHRW+lRGjGT5gjI5zxBpnhpfGtzpnhnW7hLG&#10;XcbW4vsSStFjKq/lbvmOAOOue3IHQ/DH42ax8KW/s/wve+Xpt9/o/iHS9Wjjure6A3nmBu4ycEEE&#10;HHzZyTQ+Negf8I74hk8P2txZzTaLD5d19j06a2lgZZSP329FywLquRnIx0rhtPngUxyTRyPItwp3&#10;cbSvzbgeOTnbiu2Mo+zsg972lz6C8beLPA8n9paZ4c+E0mm319Nbw3OmXlxJKumjDGQW8hB+STAK&#10;ghmQjgsMg+Oyvoc+uNItjNYi6bEYaHzDAhOCck9cY5AHcjA4r0nxD8bPAXjT4O6T4S1qHVrfxBpc&#10;bwyXVvbwLa3oSUtB5xzuLKs02ZCMKAoAOcrxGjWVss8dzcNtkutptb+TISJhuDxkYwQ2R+CnpmsP&#10;i3Kqctro6jwX4K8S+L9cm0Dw21retb3EkkFxfbUDMjLLsDLuL7zHxjgk8Ng86XjbQPhtDoNrbW11&#10;NZ6tNbgeJJPtZmhEodWLYWPcCyY4JwGXBJ5NL8JfH+h/C7xNqF74vnm/5F26l0h9Lvonkivjb+Vb&#10;q4bPyDzHLdHCklc7cHz3UPiD4b1GW2OgeE47dhp7R6htuJGF1KScyEMTgdPlHv07TUp0/iJi5Myr&#10;uXTreWSSO0m+y/6uErNncduA2cDIJ56Djjnv0mifGXWbD4X3nwnkmt10271KO+jkks1eSKREZQiP&#10;jcitnkZC7gDxXO6m9obz7NphkZQypbmSELtU8kMMkABycDJ45OORXRx6XpGpu13LLb3OrLHIW0e1&#10;tZHUKu8NlgoG4KrP8pIxjnIxWHLHm1AZ4R8aNdxQeBdKEKrNcSlLtrQea8ki7ArEN8yjjjPGSRyO&#10;fVPG3h7wb4M8OaT4Wg0GCx8STTPqF9FcXjTTaa6qiR28qlUwrnEwfBGJQONpJ8h8F6X4Jvda0Gxf&#10;Wf7H87Uo4tS1bULgmCBXmUBsBMhVU8nJAxk4GasW/wAQNX8FfEbUNW0fxLBqyrK1vJcuWkhvoUIA&#10;yJAGKsAuMgEDsMcTKjKrdImK5Xc7X9o3xp468cw2OmfECZJ7zR7G20W1s7aBQFhtYfJjRmzu3Lgg&#10;cHd65xjx6Hw7qDQR295CwVsGKNuCM85OcDBzkenPSuz1Hx+NWhvdY1maaS/vriNoVhwPKREI3YYd&#10;QyjBHYc9qhv9QvfF2gNdtq0gh0vTEtrWOHTWd58PuCuyjg4zl2POMGuvCwVOjyS3Lluc43g3Vo42&#10;jNj5jBiqlG3dBzjHX8M+tV/D3wy8W+P9ZtfD3gjRZ9S1C6fEdrCvzNlwg7/3uPxre06DUdLtbLX0&#10;kWG3uLdlaNZB5p29dyZyBuOATjIXgZyK734C+P7XT/ip4b1LWPC39qQ2+qW8FxbW98dPeWMz/MGm&#10;VflDZI3YxyCfWpq1JU4toXLfYT40/sKfHH4Pa/o3hu+t7PXm1zw5BrMFxoPmTxxQSOY2WTKAo6SI&#10;0b54DIcEjmuR0jwt4c+E2svPrL22qLPHIk1msn7yDYy/K2fXPYfQ5UivuH4v/HzW5/APxE8P3Wna&#10;lp+qTXA0zwWvhF5HsFso7u5+3QSeYu5oNkkDq3XcNx+/mvniL9jr4p3+m3njrxTor6Xpxh83TZLi&#10;6i36liFXKRqxzwxHzEANhsdCK5Y4qNSneTL5GeFzeNr/AETUvM8OQPY6lc/u/Ohb94q+aXATPOeE&#10;XPcDHfAb47vfiL/bMU3jL7VHLFuEf2uPa4C4Uq49eBkEZz25roPGPwj1/wCHPiOPUpLTWLW4W4+0&#10;addappzwCVU+bjIJDjKcdBk+gzwuu3vi3XNRl1HVLyaaWbMkkkzbmlDfMzknPJKAkk8544rtp8kt&#10;SJRYaBqEN491bW1pH9ouV272yoRQrEkcnJ79MHvjHLdRt9Ie1WTSYJvMj5uJHxyTgYGOg6/XjgU3&#10;SW0xL/7TJbrGrKqL50mQp4G8gL2BJ44zjPTBv+NbOzhFjb5kW4EG6V1j+R1J+UrhQDxznnPHSrCP&#10;mZn9lXMVw0814u6NkC7XJ3bhk7So4IHqRg469Kb4g0a70eZP7Qim23Cs8MjkEOuSMgg8/XOK3tLu&#10;9FjtGs9PkmnnRZlk/usQQY5F67ccZ55PHHfBuZJoSv71pljjO3dJ5ipuB6cn/wDXRzARWmlkNDdy&#10;OBDMdqs2OO2cHHY9f1rXsfDlzq9xdDSpFaZFBVbmVdrMWGcg/MTjngHHfFZuh619meaJbVZprjbH&#10;brKSBGSeSM8A9OvTP5dh4R+Meq/C+az1Pwk62+rQyTPJf3FjHcY3Ls2qrLxwz557+1TKVSL0Liz+&#10;zZpgHxmnbufvd6qrKgPDUrS4HD19V7M5C6bjHRqct0CaoNOMZBpFuean2YcxpfacHmnNcDbyazTd&#10;YOSazfG/i7QvB/hHUPEfiS5ki0+ztXe8mhjLMkeOWAXJ79qn2Ycxvz6lbwjM10kf+8wFeIeLPi7f&#10;fFX42WfwR8L29jcaLcafdx+JZbjLT2c0TIRHtAwnmwSeahY4dV9Ovj/xo+Jvwe8F+MvB8dr4v8Sa&#10;rpmtzrInnahJIt1G6xujwAAAoTKqtIThMbeuRXoH7CfwwnsPDl58Q/iH8N9Q0XxZDrV9ZxzaldSS&#10;PNZBh5DqxO2VDD5a78HPlDnK8dH1f2dPnfyJUuh8R/8ABVL/AIJ7at8LfGE3xZ8Ja9Jqmi65plvY&#10;Gzn1SL7Va3I8iIyNHIR5sDRhs7OVILHsK+O/Gn7Fv7Q3h74T6trF/wDDXWvs/hPxDHppsooVaaO+&#10;naBopJoQ29o5Ud9jhQAQignJx+zX7cv7APgb9rS2j8WC6mtfFVmsMGnajJeP5cEIkBZQgBGSM8jH&#10;Lck8Y0v2TPid8OvFMd38I/E+lpNr+l6tNaG6vNKbZqC2jHynErr+8eNBxk7gBkYBFdNPFSp0V1Dl&#10;94/KP9m//glF8T/jv4H1zxf4juNUs/FHhHUHOreDv7N/0qe0uLc8xPKAk0gPIj3H5XA3KxGfAvDH&#10;7N3iH4FfG+W4+P8A4I1TSdB0e6nttajuGS3uFiltLlohGGYbiRCfuk9No+YqD/SHo/w/8D6BfLq2&#10;h+F7S1ufszWv2iGILIYS4YxlurDcM8k47Y5zy3x+/ZZ+DX7RXgHVPBvjnwFpN1Nf2axx389ihmjZ&#10;CDGfMxuwpA4yMjg8GsHive1WhXL1PzA/4JRfD/8AZo8N/CLxd+2T4x1u60+4+FerXUc8kUQEWqab&#10;Kp8iExTR/Lu8wooUgsxw3FcX/wAFPfiB+y3+0l8NtD+Mf7GHhb7Lr2pXlzp3i5rGHybox+SrpBKi&#10;sAqSCKVRgfM0eBnJNfqh8Jv2KfhV8L/h9qXwVSyTUvDeqXSXV9Z30JbewX7rckMu8KQuOAMemJPg&#10;f+wt+zB+zj4BbR9F+Hujr5NrN9t1i5tgZSpMhL7mz5ZCyMu5cHA59p+sU+dyd+lkVynwV/wSa8Te&#10;IvDf7NfjD4c+Ovh7CtxZ3lrZeAWtkWN31q4gEYihLHiUSjMrZwuyQvhRW1qn/BJyf4dfFLwL4z8R&#10;6PJ4kvdLF1rniTVLCSWVNVuUKO9m4OQm9DOEbgMVG7G7NfXOhfsRfCP4rxD4reJfDUel3V1q1vqu&#10;hNpqi1ktjDnyLt9oG6Z8+Y2f7wHY57TwHrXw08Earpnwhb4ladfatar9mmVtQV7hpFlLqmMkh2LI&#10;T9D2xRUxHvXh9xJ+M3xm+DsPwV/bE1r43+G/+Es1K38H6zeTate6L4RjtfsN9AD5LpG2I2tlfapY&#10;EFgVAOTmvmD9rv4pfHD4o+PbK/8Aj/q95c6vZ6LDDarqMKR3ENrud41kRCdpO4sB/cZccYr9kv2o&#10;v24/2dPgT8X/ABTqHjfVIdaFjq9xpOq6BpSxzzG2e1hDrKjfeDcqOuGPPWvxz/bVj+Ecfx51ib4I&#10;/EGTxP4YuFiuNH1OYHcIZUEggweR5W/ytp+6Ux2rSjL2klcio9DxxIwA24e20c4pFhDtkD6VOI3C&#10;tg4+apIYuevSu7lkYcyKUiZO0ov/AHzTI43MjMSOuKv3Fu7EFl+9UNhAHc4Tcu7Oc0+VE3sU9TtL&#10;+S4tzbmRVKupdPcYx+tfVX/BOH/gnb8U/wBpXxLeeJdL8MrcL4Ym0zUIl1C+8m3vIXYzbSwVjtkS&#10;MASEBOeTllB9n/4Iy/sE+Bf2oNbk8R/FqwEmiweIltrGNcnz7q3hjuJEYZx5ZjkCnuS4HSv2V0H9&#10;lj4afBTwbrX/AAojwVDo+qXWmpBA9oqszCKONIoh5h27VWKJVBOFCcYyc82IrU6Emup1QXu3PPfj&#10;b+1b8DPhB8EtG+HWnfFTw/oOpazozQaO+oSibT45Yv3RtLiZTtjEjJNErEgExvj7tfzq+P73TPDP&#10;xz1i6u/DWnvbrqdykui3EhkgJmDRbkkAwwjaTcp+hGcGvrz9qH9lL9rc/avi94Q0fxR4p8DMs9xq&#10;tzqUMlxbF7W7uo5BNtJQKJ/tDDBIEdwrZOWI+cvgJ4O+Evxa/aDk079oa91PSfDs0N3PqU2lwy3U&#10;9sEjLjYOWOOvPAUH2rnw9Dm1fUJS7nlHhLwhZ33i9YvEGp3ukWkSXOzU7WM7maNCVCYHRnKjd0Cn&#10;J6VgX/hvxn4utr7xg+m3urW9sinVNStotyxMSgDucYHMkSn3kXpuFe6fti/Dbwf8NPEUPw7+C/xS&#10;l8YeGbHTRPFqUOo/aI+T94IP9QNmzMeSVzzgjA8ym8S6bafCxfhrZ2kwvhq63kl9b3TLGyvbwpLE&#10;wBwd0ltbyAkcGL1xjblprSxDk3oinpXwu+Kni/4eNdeCtA8Qavo+iaTNq2oPZ2M0lvYxNJ5crkAb&#10;UG6M73ztzEV3ZAFcbaGKG+jl1q4lS2F1GbhYLfe3lZxJjOF37f4SQcla9E8L/FP4s/CayvvDn9ta&#10;tax33he40hbBZ/KjezuNzYYY5QtIZMfxPg1w7WU94Jrp5VaSOLdJ50g55A2gHqcgf/qFc9SnHmvE&#10;uEpW1Ow8W+ItF8N+MrWfwn4YWSxt72PVILW4hjjneMNGVimWJm8v5R6jO/OOQKy5vCXjfW9d0n4V&#10;eI7220yS63zWX9s3SW9rbtKJZkUueIvMf5RuwAXUnA5GTZJLYCSV41iLRqZI2UN/GvT3zgn/AGQe&#10;2a7P4YfBD4o/EDxFpNj4F8Oatq2vapdR/wDCJ2djamU3cqN86dfl2DD88AA54rPllU0Rp9k5Lxr4&#10;IsPCM9vpjxW8l9C4Ml1p955sDIpKllI4cEjcHU4IPFWLOy0ex0KbUbryNWvJrORY4Y9zvZlH/dyK&#10;ynBJ+YbfRlzX6W+C/wDgnVpPxP8Ahdpnw1/am+H1v4K+I2l69pvh/Rpvt5E1/Yq8bXLYHyO3kLNs&#10;AH3mTOd9Mvf+CUfi/wAT/tL+NPFPhHwtdaZ4P8P2RljsbfTfstxr00DCSS0jjAz8wTc4XaW8zC56&#10;VP8AZ65tZFU5pbn5c/GL4a6r8J/GF94F8Sm0uriNQfM0+fz7eaKRRIksbrw8bIykH3rVufDXjj4g&#10;6XatFnUIdI0p31G6W8U5mkkd1AZj95t0S/VdvXFe/wDxg/Z2vk8Y614r8Q6LrXhDw3qniSbSll1j&#10;S5VXR7OSVJoYkLH7qxMmeSFVl3cGqv7WlxYj4nzaRYad4UtdEt7dbnQW8OzNDpzR3CpcF3MpHLxs&#10;p543rgdK48Vg406fO/kaQqa6Hzy3hPxV4SZdP1O2uk87VBHIqt8uQFcgHPPI+bqMjIJzXpvgn4Vf&#10;CS/8G6XqXxP+I6adda94mYfZdHtxfT2dkkvlSvPGhyjbmJVTyQmQCGFQeLfH9l4++EfhjwdPpWma&#10;fqvhDTpLaOa1t2jk1GAHbvlcKFZl24zktgd+p4XXtT8K20tnBpkNxJFHc+b5MjtjyTJnyQ3oFGCf&#10;XNcsZU41EmbSd43P2C+Fn/BK74D/ALFvwV+JHjzxxrt142s7qwGqxeFrWNXgksUcPZ/v9vMqqWaX&#10;yySUPGR194/Zv/aN/Y48I/s26PafDS3sLG80/wCFdxc3fh/SdShupktY7kJLEkisAd0qOUGQe2Ae&#10;B+N2r/t8fELxtHo3h/xLfS61oVrZ2lvqnh25xDDOtvGluFDoq4QQxRjnAG9uOBWL8c/jXqXhXSfD&#10;/h/wL4Z0XS5Lr4d2NpNcaD/r5bV4IwFu5OFM6hCjjbkEMSSTk+h9Zo/DFmHLLc9T/wCCrHx5+Fn7&#10;YP7YM/i/4Cahpc+h3Gn2v9mNdQ/ZZgn2e1E0swKKQFm87O8kjy5SeoFfNPxC8CSeA/Ekmgzzr50T&#10;B0hk2nePLR9ylWKshL4DAnO3OMGovgv9iuPFdrd31ppzXNjeXU8jatIzW8sawEiDaOGJcOw55Jrr&#10;fHcz/F+5sfHCeGP7P0m0t7PTdTvNPs1jj+1KryNGo6M+wFSc84U15+KlRowU31NoSlsef4sobDet&#10;qJrrzCu6RgEj4GPxzk59PpXT/CD4oah8JPiH4d+JOmeKXj1bwvqMdzpf2dFkKbX8wqDkDBJcYz39&#10;M1LcfDLSbzwlceIND8Vm+aO4YyR2dmzJAobH7xx9xsEEq2CAR6g1wt1a39lI+ozReZaspEcyqeGB&#10;x6cjnGRx+NZUcRGpsU4n07+1z+2P+z38dvC9nY+CPhLdeFNS0tYZINYg2NJqczLePeSXODk7p5Lb&#10;aQT8qPnsBnfskftnW/7OX7QfgrxV4rvLa8sdI0g2Wqf8I7cC4XUvP+0SxzTqCWeaGeVG4BK+QQuS&#10;cH5nu7v7ZbhHeTC/dVRyaqw6U1pApRPmdtyAr3HU/hxXR7T3hPTY+jv2nPix4x+PXxNs9Y1HXvCW&#10;saT4X02OJrqGR9Lj1SCeZ2lKrMscskjI7CUqpO0Fumazf2yvD+hvo/g/42+G7eW1/trTWtLzTbG5&#10;k+y2M1riBkiMhLnMXktyFBEgK7gePEV1vUdJt5tI1Gxt7yOZkdnuF3yRKscqqqvzhf3hOMdf0m1/&#10;xt4i8U+HtP8AC+o3nmWemsBpUZbi1XYFZF9mwGPuvAHNOpUXs+Xe4Pmsdv8As4fs9fGL9p/xXH8N&#10;/gv4BudW1i4VWhgSaOGBYzPDCS8khChi8iqFzyT7Gud+IPhnxz8MdcvfBHjrQNS0bVLO4MN5puoQ&#10;lJIJM4IZT3z3Fdt+xP8Atk/En9hP4xQ/EvwBLHIrW8kWqafMqj7QhhljUq2C0bKZWIYYzyDnNen/&#10;APBSb9s/9nX9szxdo/jz4Z/C/UPDuuRafHH4kmvrhXFzMuMMrA4wPm7f0rn9jHl5luEa0oxsN/4J&#10;0f8ABSLxF+w/47stR1+1uNU0HSYr650vT9Pt4vOW/ngEOXlYbjAVLqU3AAsCOQBXz58XfiJp3xM8&#10;S6p8Q0js2vNSnWV4bW3+zNCTuxF5JQb2z1dCQNnPWsbVPDHifwdcQrqOm+ZHfW++1kX94sqlgocM&#10;uR94YqTwhD4W1jV1tPGuqta6bDY38izRpmQ3K2k7W8fA53y7E9Mtg4HNVGp7SNmzOOmoaPBZLbXg&#10;1++az+wQbrNEt98lxcgqEiYZBjTksz9Rt4yemzf+LdR8Iar/AGjZaVbzvNY286xzSLcxKJYVkiTk&#10;EAbGiVh2ZWHXNcotlqUOltrCR7bdm8h2DZyxGSPbrnntWt4R8NeJdXj+12M0NppM1xBbalfSMDHZ&#10;xvIq+dIBlgkZO5iASB25rGpCN9S41LHe6n+2F8XLq/1bU38UC+1HUIpIL7Wr6E3E8sLFiVzKT8m5&#10;24I4B6AmuO8JXg1j4g6H515qCaTZ+ILO1E4uyslvZ+emFEg+4Qhbnt1rP8XfDq68Fyx31rLPcaff&#10;GZtH1aW1eCPUIkcoZEV8HbuXacgEEGqfhPX9TspBokU5jt9RnWO6U/xFgV5/AlfxrF80Zc0ehEv3&#10;m52XxI8NaRpviG48eWVreXXw/uNauIfDrtMJLgRtB52zOQpmh3QRyjOA/TIxXIx3GkaBdah4T8R6&#10;tcT28K3It/sKtt+0uI137X25A8vBzg5HHAr1rwH8OtL+Iz/8Kxm8Z3rafbtNdafJJbtHbw3Eqxs4&#10;GCQZdoGADlhGoGa5jx34E034EeM9c8E+M/CcOqXcOmvFY3s9x/q/NbctxhCQ0iDKlc8Ec9KKdaNe&#10;6vqtyYx904JNWlW3m0yzsvMsVZJgyoCxHXBPUE4JIzwfXFYdlaWq3kks4zB5gbamNzKW5G7HHBOG&#10;wee1d1qV/pniLT7ew+F3g+7t7mHSYE1K3jmExubmNWWa5CkZRHUj5cnaQeea81eHUrSeRZFkVlkP&#10;7thjDHt/T61n7PlTDmtqfUH7PPxB+GfwU8M+JPEejeEdTn1jVhJpmi2dxAkkl3ZzRqN0uDmJmHnM&#10;pUMGUY42gnkvEmkLoGhW/iO/1bSbyLVoIWm0/S5maewFwjEBsgKx/d4ZUJ8twA+0sueM8O+Jmhtt&#10;Jubq7i+1Qp9khmkAxCpx5btjoEU9eele4/s9eE/HXjDWdc8PWHh3w/G1rZWOlatq2sTqtvBDMGl+&#10;1OGO5TG1gWMkYyvKsBuAOdOMtpL5nZ7SMopI4zTPH/xT+H2nRXPgDV7jT7W+tbcyaf5OJFltZQsM&#10;xTnbNlJF3j74aVckZrqv2evDGk/FbWPGHh28uoYfGl9pFxLocdxcC2jhu2WTepLED1xk4BK+9WfA&#10;vwp1mw8d634N8Y6xLZrfatDp15rWnKbj7ZmUyIqyEEKMNh1bBDeXnoced/Fj4fTaBr00661bqszT&#10;EMrnbEB5ska7sZZ3KOBkDnaKzcZK/MUpcuh6r+zD8HPGnxN1uK/1Xwrpurw+C9Ujj1jSdQ8T2+nJ&#10;PDI5DiVWbftAeXEqqVwzE4C89F8H/hF4x+Jf7VWp/DF/EuteGrWz143q6XoGm3upNDbi9jSe4RYA&#10;V2xwMzB3IDrtUHDYHz1bHxt4etNI8beKfD5XTb6PMOoTZZpNpdNpweGHz/KeQMHpivrP9nz9qn4C&#10;/GL9p6Txh49+LV58EPD934Fl0vWrrw7HLcHUI4Y7VY4ULZMUkgiLbv4Wi+XG6vQwvLGLuYzbPav+&#10;Cq3wq+Dfgnwlpfx5+G/7UXh/XvEWqXkem2Hg3w/cCSxsbOEPK03kPkwzu62bFQAN4mUZzXzvZ/tQ&#10;ePNc8LeOPh18UrfWr/w54z0PT5b9deVDdWV7bSZV7ORy2EfdcAKnVcg4wTXzj8Sdc8PXXifXNf8A&#10;C+q6jfxv4muPsN9dT7vNtMt5Rdv4ncNknsF96z/GnxQt/GXhzSbfX9Oik1LTVSOG5s5FKfZvnZgd&#10;v8ZOwY7bT05rOvKVSXuswlKXMddrv7P+r6IbPxP410ufSdI1CFv7Hv8AULpMTPDuKrPyTCHCBUyC&#10;DlRwDmtbwz8Ak+IltceCPAF1car4kt/DOpavOmjzK+bW2t2meN9h5BVC3XJj+YZ4Bu+K7zwn4x/Z&#10;/luPGPxJvL7xZcawrtp1xprGVo49wTy51G1lbh9rkYEJ7jNbP7HPwN/aF0/xj4N+L3gezmtbzVvF&#10;S6P4ZvINQSOe4uAwSaORGOEj8qbO6UCN9uOcEVj7Pla9Ua079TS+D37R83hzQG+F3xIiTRn0w2kU&#10;NlDp8TxXt7Zy20UNtdNgGC3KxymXLYYkvg1veNv2ePhB8WNO8SePvhb4m0vwV4b0e1sLxbnxROjj&#10;VZfKjdYo1RmcyMzSF40B2Dg9Ca+9Pjx8EP2M9a/YRh/auv8A4d2dp4i17wrNBrFr4XhW6jaY2FyI&#10;L+3C7dk0DRiV1BzGWZWGen5zeCfi34xu9T1b4TaV4qtLzw/qq6hqEjzXhjs4pIVaO1uRhT84kkQ/&#10;9tdzYCkjq9jTjO7R0yqcuiNz9g39nrSf2nvjZ4usbLxrc6PFpvhq7v8Awbq2qeXFbprNv9nKKQVU&#10;7pNp8tNoJ+XcOCK+4/D3/BQzVPhJ8ctW/aC/ZT+Hen+NNHl0PTYPEHi3xYy/btM1GV5YJdx35Cu0&#10;au0Wd0YfJHOD+efxDsfEX/CT+D9N8IfD6aHxlLoMcum69p6fZ4L6OJd0V7GOAjLFCFO4fOF3HO7F&#10;cRH8XfiN4p1+ayvJ90mtakiNYRxlYL2V7jMg2KQvzSkqD17Z4Fa1K3LSuYc0o7H1L+2j/wAFTdM/&#10;aA1nxFovxf8Ahg0cV9pNzYWulaXeI0ejl7k3UjwOVYKzTtgsBhlXaCMc/nvqUm67lu9O8xrfcxjk&#10;aPG1c8Z64yOvNen/ALQ3wit/hHqlxa6P4ieTT9QvLu2jjlZfMjW3uHjIxk7k3oAr5+bB6dK80t7c&#10;ratHY33nmWQL9lZmUuPuqdvQknjv69K5ouVkpE+0lc7/AOE3w4uviD4Y1nxzoniSzh/4RqxF5q+k&#10;y3Qhkkt1k8vEH/PQtufKjlRg9811viWfwH41S2tPBHjOSLR7G63x6LOs8willgSW48uZ12ljIpzH&#10;xwM8kmvDdItVG6aLUniukk2xxpwU5BLZPHH58VJdX9xbSLc2Eir5u1yqtyWwM9Pf06CjllKV7nPK&#10;UuY+n/2E/wBszx/+yx8fdH+IPw80XTb3Uo4bu2vLfUpWja2WRXi855jwmwN5g2E8ABhnitH/AIKb&#10;/EjxP8Tf2ptU+IPjHR/BsGqalFbvqU3gPVlvrC+naMMbrzVJCySA/MnBU9QCa+Xbvxfc2SyX1tHD&#10;dNfW7Q3Uc+WYYKnB+owfwORxWtb+IfEt54NsNBVo0sILu2a30uGEs7O6zsr568hpM+pA9qqUuWm4&#10;s6KNaUZXZat55ozG0GV2+WF/3gG2kexJI+taelak82qyR3AVYWjAZeMD5jzkf7Kj8Wx3rDgBngkj&#10;ST5nRTtbqrDPP0zg/U1a02SP7SrSNy2TiPHt/wDWyPeuKEuWR6lSPtI38j7L/ZD/AG//AAH8Cv2e&#10;PH3wG+KfgGDVbPxBFE+h68sAkGnLLm3uEkHLOoWUSKqqTl5ugJr2n4R/tyt8FrL4d+LPgroGpeId&#10;NvtevreGbUbLyYZry3s7mC4dIlJfzAt1Zxx8DILpjOcfnTbxWN9bMbiWOdpJkmUSpuSNlJ2jr6n+&#10;WeorW8LftjfE34afBDSfhB4eutPhuPDnxD/t/TWaFnuo7iKNZPNLH5TA8wiJTOS0II4Ffa5XnHNF&#10;RqWslv36beh8pjssjrZXuzsfDH7f3izwt8UPiZ4m13wzpun6h4z+3WviJkjkWaSOclJYohnYhjf5&#10;1Dc7i2DmuR8dfBT9tv4h/CXw78Y/H/w48Ran4Ts/CedF1+8XMFrpsXXB7J+9UDP99cZzivBvGfj3&#10;xB4l8cahr2uXkf2jVJ/Oumgj2xksOuPbPOep5OTmv1X/AOCbn/BT7waP2QNW/Zx+Knw303xDquk+&#10;D59G0XS7a3WS81JpVIFxLJONiLG0VogABJYxgDjI58XmFXFxlHmutl6G+Fw9PD2cY2eh+YFzYzSy&#10;/ZPK2NKwVfm6j2/TpWppWh2k1qJGuJo2hO7zP4Qvoaq3EXnaxbLCDsKiW3+bIZCvykH/AD0OeRXU&#10;6Rptu67IDjzgqN6bcjc34Amvk8ReMuVnuU7PU7L4O+INY0OW6tPDmrf2fqV5GlpY3MhCCNpXjG/k&#10;5HzmPnscV5rrWv2Go63q3jTVbkecfNkjtbyYeZK0sbopQEgl4iwb5T8pVSQa9t/Z3+EOq/EbxRca&#10;nHbyHT9KtGmaSNvvXRXei/gsbY7BgvtVSHw3+zfBYXnwq8Y3t1Nqy+KZJ7GO0spJ3+ylkM0PA3FS&#10;8XbDbcnnoXg5Ufa/vHbzLxMZSo+6cl4g+Pk2mN4Tn8C3B0m+0/wvbxza1p+seYdTuGVdy3OMJsRi&#10;yFGBJVcEnOTxgvtH1zU7f4garZTQ/Ztc360lvbjy4Id3mExqpJPVjyMDAXvivob9oD9iD4bXvwcj&#10;+Pn7NWp6xq8OtahYaVpelC1LebeXHmK678DaGkQBVwCGLDjFfNOteF/FPhTxHqHhWeza1cX0sJ+0&#10;kqokQs4XLAd1AwfUZxnFe/OPt5e3jrFO10ux5EXyw5H176nr37COo/Gjwj+2P4G8dfBiOPWLpvEV&#10;q95bXF2ljbz3lyhlktmLkIMDco6qJE2jnFdZ+0H48+L37Rvxm8a/F/TPCN9fy+ItU1CwttWjtGlj&#10;8lMFYVkUYZ1jCqAeilR3rg/hd4x1n4cadY+P/D/jWY65o13ma5j8wQ2rLufbzHgu4YhHPHyjBOc1&#10;6fo37dnij4IR2vjH4b+BNH0eC6ZVsGW5YyRtBeSXTERF87J0eMSOAAxx0KYr6mjiMJGMaVeTSevl&#10;r0+88WtRr+0dalFNpWOd+PWoftD/AAE8RTfBX4meDm8O3enaxHqOn6fCrgQ286QmGa2YExhSIyeA&#10;PnaQE5rtNA+NOuftRXem/A79oD4u6X4fsbBZ5Z9c8RzTRtbQx27fuZMRkmYkAhOSzBeMkGrv7Yfx&#10;y8Vftr+ObXxXY/ESBtUkjFtJpepQmGOVHMbyxWpZA22J5B+5f5gWyM818t2V5LZeM1bXbWa5hbVp&#10;Emt/tGJpJMlVXn77O3UAcgGvis7xGF/ti3xJWv5rtfyPUwftvqu1pM6z4ufAzRvgX4OtvFGhXxvY&#10;fE1tFceG9RvrWSCV7ZLiRZLgwSAMqM2xEdcqxjl2sdj44V7+/wBX8G2fhvQdAvNR1B5JbnUNWuJi&#10;QiBnZUC9FTaCzMSSzofTn2/xDrngbxX4NtPhx8YLPUrzWLG43Wsy3xkvIrWOO4ihhZXOLcRklxGS&#10;N3n56jFO+CXwa+FfxA8aaP8ADa5Nxqsd+tidQuV1Bwkdgk3lNFhVKqfNO8k4/wBdgYIavLxcsJia&#10;3NRi1Bb36G0ISpx956njGh654quPElxDrviDUNFutL0yaWC3jt2Fxu8oBov9kbRk5x8oyOnGhpNn&#10;pcniGy8YaxpWqXlruRPtOpYX7XcYKkEgjax5bAJKmNeRkV9OeJvB/wAB9L/bc+JWjeMviJo9+t1f&#10;3lhp160bt5MIsboST5wB95ok6HlQfr4748fV/GPw3XxXZGPVA+uM+q6LawmOePTo4A6Xca7ceVuV&#10;49685Ugj5hWdOt++aw6ulr93U05f3fvFfwh+zb8T/jN460vw18O/htrF14i1u4hg0e1bAWaQPhnZ&#10;pThUUiN3LsAolVuR16r44/Ej42fCrxb4r+ED/EGbSZYZbXS/EkMN5hb+RZJCwzGSska/OCSSCFGO&#10;SAdb9jX43WOq/G/wTD4q+HXiTxJa6Pq1rNDpfh2Yma8SLdvmH8fmpiLIU4aNZBxisb466v8ACb41&#10;ftOeIvG/wy8O6lf6fc+L7eLSdDvptt5qcskrhfvDI+6FYHuygd676VH2mFc6kk531XkY060qdRq2&#10;h5xaax4q8RWn/COWEbXcMemNsW34WGNCHY5yNu5up6sSo71k+FtM8HaxZiTxsNU0+xvJvIk1W409&#10;niimj+cxxqoJ3kjaQ2OCQOcV95/sef8ABND4oz/De5+Jnji7i8PyQzzajr1rr1vHtsdJjjkJfkcS&#10;uyALnCgB24ZBXi37Yo+HWv8Aw78H/DL4DaZB4ij8J20N/wCM9c02xM5+0XFxgbrj/lsrLNs3AnLR&#10;L0r6ulwzUp4FVk1zNX5evkefHPKdbE+yXTr0PnP4ofCjwpryQ+IvhHHq2paZa2Dfar1tHljV7lVk&#10;lb73IACN9FGT3rgdOKaRYJEk7MzTLtj/AISuDk/njjv+Feiab4s8YeAbyc6bZappumaxp92Psm0x&#10;tLHJaTRxMD1Kh2Rge4U46msvw14Qn8U+G77xfa28Ns3h9WuLy4luz/pO5hHFCiKNwGWO5/u4B5Ff&#10;OYjBzqaNarfQ9aFTXc9q/Zp/aY8ceF9G0vTdQ8RafHY6dfx3N1Y6hIVkmZ8RJtwC+APmHl/NuKkA&#10;kVk/tBp4wHxMeTwfoGqab/YtvHe/8TTUhMsRyHxHMzE7TJvYZwxMhyARzwfxJ8L6Tqnhu28U6csi&#10;2N1dNaQ2vlnDxxhUV9+MEMEfK5yMg4617f8AED4GaZqvwgtf2lry5sdSubWzsdY8SSeGdQRjaQlk&#10;jl2CPCxuHKOY+TibjGMVll/D9bMIzqUNorUrEYyjQ5Y1Ha+x8/fFVZfFWqp4ksvGMOuafHGsC3Ek&#10;LW0luuwPtMcgDbV80xqe4iXtgVUg8V219dJ4UvorWO1a+Xy9SeH95DCGAMiqvzH5BnaATzxzzXoH&#10;jv4DeNLeW78Q6dq+k3kZ0JNatms7vzobm2aONnhjbBUyxrncDgEROVJxXSfDi0/Zi+KfgvTvD3ia&#10;x8RWbafpM91qWo2drEWF2V3JAkmNzJgAlSCx28dOc8VlmJwEU6sXrsKjWp4j4JJni+kSaTY65BBb&#10;6YdYt7fVZGjjubeQNqUG8gAhchRtAJBbg56817F4D+Bfw3lks/jN8UNZtdS0OHUGn8QeFYZXtrjd&#10;uP2dmeYKrRuMHIbLAtgnnHpHi/8AY9+A3w7/AGO9D/aGk+KWpWerapMb/wANWdz5OLu2yqCIgMSH&#10;K7n+YDd6V85fET413/ia+km0t5I4YxHFGzd4oo9kQ29NyqPTGemO3nxhKpUujptyi+Kx4R0ETW+j&#10;WkqJqEIlaO3vBsiO8EKuQRIFz1789MVx1xZW0bM2nxyeU+Wbcw3Mx6/qPpVOG6uLq+/eyNltw3M2&#10;c81tXmjJp9qtxNN95flj7sBz/WuqNNQCMTPGnzacpREby5OZptvBye306UDQ5LksI5oz5cZdv3iq&#10;wjDYzjOT16DnHTvT5blks2jnHDLuQPIcMR7ev681bIbU7C3uYZYFbcTtVQGDEAEZ6kEIpx0z05Jr&#10;SNOUialTl0RveDfFnij9n/xvYeN9Bsbe7WGSGS3vDC3ySffKqxH3tu5WwD8p4PpY+L3xruPijqj6&#10;jpXh+GxDSb75kjzumlLuecZwM7B7Lzk5rmbyxVbeFYD86/LvlYsQep69v0rakm0+DTBpem6f5afZ&#10;83k0UmfOkDZBJ9AOw711R/dxaj1tf5GFnUldnD2OgXZvFvdLX5o2yI+mxhz+nX3q1PpsUJOo6ndM&#10;wkmxtCnc+Op/p+vNdZ4Hk8NR68tvq98tlb3Aiea6kiY4jY4DZAP94AdufTNdBonhPwh8RfHml6To&#10;yp/Zc0t2zzSXXlEIltK4kLSfcwYifQk4HUVjze9ys3XL0Oe8V+FPiLpXwp0n4nw6N9k0BJls8SSB&#10;ZJXcTeXJszuwQkqk9F+XpvXLL7TfDdpo+leOZbOf7Sl9DNcxXl2Pslx/G0Y67GIXJJIBz6nj1rxP&#10;8TLTx/4bsfhfBq+oXWl28zRNrbaWrboYoB+7VnIKptBYr68gZxWD8GLOHxJ4ZtrXVrjS9R03TtTl&#10;jkivrqJNjzxFFURMQVVpPKw5wN5AJw1Ty8svdM5eYvwH0HQF1aT4h3z2Uel30E8N4lndCS4s7eUM&#10;ogjV0wshbagblvm4HBrtPj54Z8OfF3w/Ba+CvG2g+HdK8KvDoektq1tIkutyS2qXAu5XRCsW4ZGX&#10;ISMAZIAJrG1/xHpPxd8VSfDbwx4ctbGe10ueGzt9MhEsYkjIl2xY2qWZY2Tc2d+eDnFYN5d6x8Y9&#10;VuPBnhTWWkjvtO0+SztYrPDRSQRx277vLB4WNpnIyTx3rSksZWah2emhMVTjeXQrfs3/ALM8fj/4&#10;h3XgbWbrxBpOtWumXs955aws4mRVKRQoZFadpAZMKmXJK7Qetcl8c/AvxT+G9jpfhXx99mTzrRri&#10;GGO7ilkX5iGSTaT5bo24FDhgc8YrZ8OfFH4u+BfFNk8XxN1HR5LBH06O6tbohooVyobDdVwCwJ6A&#10;YGMYrl/iB8R/GfjLVLbXPGlx/ak15JNdKZl+WUs3zEHhSPlY/Lx97vX1MqeElglCpTtUT3PJ95Yh&#10;tSvE4STWV1qWG2nsYYmhwkTww7WOeMn1/GrE3229X7LpzyJdG4UQxrhV5wNxPY79uKo3kd7MV3FB&#10;5fHyrhiMdavaJFeTW1xDHdKrLEdwa4C+YgZT5eD9452nA54PpXkex5ZWWx1c3cveOrjRP7f1DSvD&#10;TbtMh1q8ksZpI8SSQGU+WW9/LVAB259aybSzS9urfT4Uj3STbUaWQIgzx8zHAAz3PTr0zU1toepX&#10;t7DbY5uJFEbMcKNx6k9gM8ntW/L8OPFttp1vdS6NdRqLYy3MkkBVYMO6lWI6H5R19R2IqZYepU0S&#10;FGUY7nqv/CtPsdnY+D7Twfpt14j0fTbKxsJvBmuQapa3rl7mSS6lMTPvm5A2r0G0cACvpLxF+zZ8&#10;ONQ/ZetvA8Wq6l4a1HSZ7zW/EttrOnyeVKjRRpA0flqshc7C6xsuAH9s18pfBpvHnwm8TeH/AI16&#10;fb+dp2h+IraJftURVWYATgOD8u14yD1JwwzXb/Ev446/4l0aQeF9eiuI9WWYag8FtLHJZxzyRiGO&#10;R2I83/UkIBkKhwCTXgywtR1dPss35o2uy/4N/ZQ/Z9vfhjpvxJ1/9piFZJtUMN5oNrpuJbNY2hjY&#10;sZGCk/vp2DAlSsJHXIFL47/Drwf/AGd4Y8B/Cz4iy3Wh+H9HgjvGulAha+MkpnmRYy28ZlTJ5ZeR&#10;gAAV4na33i+DxXJaSardWMmnrKYY5nI2ZBY4QnADYyeOc85rTu4fGelaVaeL/EV+1s16qiy8mMeY&#10;A7ZEihBt3DBJHHAX1FTKjWlLVlR5WjX8W2Hgm90O68XprK6a8UkNrp+lm5dpXYR/vJgdpLKXbJzg&#10;Z3Dsa8tk1JtP1JtVtm+aVspcFvL2vwQ6/wC6cHt71qeRbeLNUvJb5mjljWNbUGQfeEZ3nB+8SwB2&#10;jnOfxwbvQda1LcLMtJHboqMxztQMzELz0yc4Hr0rop0+WNiY6Mv69rtx4puLzXPEHiJptUupGlvJ&#10;3uFVZ15ZicEbmY7cD1XuTx3H7OXib4c+HvE+g3vxH8PafcaRHq0zzNqFuzQvHOLW2fzdnzbYw5mG&#10;OjRng7q8qisJGPMb7o9ysfvDOOmPSrErDTLCRZriQ3EiMklvsI2fMu0k9u5xjqg9av2bqRv2K5ve&#10;Oi+OXg6z8DfEbWPBmg+J7DWLOxvmjstQ0mTfbTx5+RkPcBcAnuR361r+DtFi8RWS6Ra6ra2c0ciS&#10;af8AbGIWQ7SJF74JOSuOpOO9cjB4Qv7LS11uc7rOaNT53KjnnHrnOPrg+9dbpNtqmi39rfaHEt15&#10;d0s7R7tyw5CkB+nytnac88tisZSstCokmvWPl2MNrbyQwRsEuoZFVt/OF+Y4DZwCdoyBx3POfp/9&#10;iaXB5i/2e9xaWstw8U10iFmAA+XkAnGPk6nnjGah1PWJLfS4fDUeqRrAY0MUka4IQtu2sfbgc9ef&#10;auf1vTv7Pt/tGn3XbdKZD82c4AHr9ew9jWXNUqblGpPaaZq+sPvu5odNj2/aJvllddxC5wCN/wAx&#10;JABGQKa9zF4I8SxPpPiS3uZYZGYXdiwYoMle/AJGeOcVm2+mNb241e1nM0Y3M0aKfMjwOh4wfXio&#10;9btrvTpfM1SNvOlXzOepzyD/AJ704wMxuNDl1OOKW/eO1253JCWZMA/LtzzyB3AwcnpV7QbaKHSZ&#10;71rCC7a8tXjt4zIPNicOPmUDliAG4xyDnoKy7TSL7U4vtVnbSSqsi7vlPHvnHSux07Qf+EY0+11W&#10;6aIXTW6XEcKqdxjkiyQN2MMu7BHr6it6dSNORMjmovC+q3GuXGlzOIbiMfNI2fkXu5I4VcdD3DCv&#10;XP2e/hLfeNPF2iaPotuzRa/cz2sLxzmRoLm3JZiCgO0bGV8HsSckYrzXSdHttV1W4xpjxtNb77eS&#10;abaseNvLE4GD/M19YfALX9D/AGcbD4YR3fgDXpBqOox654g1Cznz/aVlIVXZasAVI8tZPf59pxXH&#10;iq8ub3Co+8j511fwLqmsade6zq8Vppep2PmnUE1DUUjkvSr7Q6Rk5D7eo74BHXA6D4J+FPipbaNd&#10;fGTw94TbVtN024jk1GeHbPHChI/1iA5iB7bgASOuRX0Vca9+zd8XdQ8Vw/FHwPq2i6xfahdTeFfE&#10;UEafY2tp8Kq3Nup/dup8sbo88g5Gc14b8D7H4ifDf4i/8Itol7qVnZ+IoZrPUrqzEjR3Nlhlcuqf&#10;fjU5Y8fKQSOa55VJVKb5maRi0fY0fi3xD8SrDw54b+DAh0W4Tw3ba5o1nNIHtL6C7trJp7Tcwcys&#10;Ns0cpJ6xOQOMVqfCf4ueBvG+o+KP2L/GSGx0vU9Ln1LQ/FFrHJdLp9zaMz7VC4UxoihlaIsoYMBy&#10;zV4sZNC0TxzoPgJvEFxYw6Da3WkQXljpr/YbzUIvMjjn3KuZFIeKQkkkGQ9BWd8OvhT8SNJ+ITWt&#10;r8U9UXWNDmks/Duo2Op77C7neWdXiWYsPIiY7V4GN7lWxxXDFrZdNze6Prr41fELw9+018Gv7F+N&#10;2kpfXHw5025Ph3xldaI0AM8bQKtvcrIRhnjKsGc9E718J/Gn4afBrxh4Y0fwL8F/Belw+JrOO81L&#10;XtY/t6KW61JAu9F+zhtkcY4UbSx2kdOle52//BUb40fs+fAL4gfs9eP/AAZPb61eeXZXM17arulv&#10;fmHmvvU71WOOSMq2QdykYIJPhn7L/wARfhFFqOt/GmfxFb2/ira+kJ4RtrVpGvrK4j2zTRs/7uM/&#10;ONiHJ3x5GABXVT9pCPtL2I5o7M+RrmyEepTBr5FdXwsjfdZu3OMdu/FP1+x8WaMLeTX7OeP7XCJL&#10;c3H/AC0ib+JP9k9j0544r039pX4V6n8MvGep2qzWi2N5eeZbWksyfaBFnfGWjHzKMHGeATmuS+JH&#10;xa8TfFnV5Nc8dQRXF1Hp8Vpp4t18uO2jRVRAqjsFHT8ea9ajU56afUzl7pkaEupaY1qmv2clrp17&#10;G86XCjaWXBGQw6gsAuDwMk+9VdS1G3luGWKNudp37lw3BHbjHP49aW3uoBokdpc3CyRK0ira7jkE&#10;87vzx9cGo577RY9VkubCNvs/I8q5wxORznAHfkY6cURjrdk+6U3kSVt7L/8AXq5pGlarrN5FZ6ba&#10;zXFxJuEVtawmRpMDJ4HOABn8PrUlzbaZK8P9kqNuE3eZITnk5H4jjius8E/Ei68F38Z0HTPJWO3k&#10;C3FtDvmXcwyu7pjjr6cd6mtUlH4Q90/sqN0QM4o+0DqaHX5ahYEE/LX20YxZ5/MSGYE4zTTOwPWo&#10;yxDbaaxO6q5Q5iX7Qd33qqeIdOsfE2g3nh/Uo1kt723eGZWXcMEdceo6j0IFOdWY4INNXcBjNHKS&#10;fOP7cn7O48YfCzwz4S+Hnw1F1eaLexvZ+II1iDaTGm3MpBxnOCc4IGOle8eEZrPSPhhDpfhXX4b2&#10;XTNJSCO4kuPObesYwXIyck/qa1pUiu7eS0uolkjlRkkjb+JWGCPyzWN8OfAfhb4Y6ZNo2gQQKLi4&#10;aVm8lEkk47lQN23JxnkA47VUryhylRM74D2Hj690K18RfE/XprzUrX7ZaQ5tmt1MLSx4Z4j1cGIq&#10;G9Dx1r0KyhtbJ5ntLaONppPMuGjjC+axH3mx1OAMk84Arm7zx9o+m+KLbwnfSeTdXhxb7+ki7SSQ&#10;e5yCuOvfvUOq/FzwLo3iG18LSazHJez3ht7iGJtzW/7qVwzemWTYPUuBXPKPkacx2azg/KT7V5J+&#10;0d8UdH13wX4n+HPw9+I2oWXirRtG/tMf2DCJp4NsvlJGwwQS0hwV6kA46Vx37Wn7cGk/sqfETQtC&#10;182Eun6pakSbpz9ojmMgCgIBkqUDnI6kYr8vLb/gpN8dfgv+1H4s+I/gzW5F0/VNUntZtL1KIASQ&#10;+Y7xSEEbxtJ43HpIw71MaPNoHOfcv7NXxz/bV/aX+Cfivwta+IIbXxVpOo/bLHWYlEczw+b8kRhY&#10;ch/LdVIPy455Br6D03xZ8Rvi/wCJdD+DfxBtLaz/AOJf/bXjixs921LclPstg7Ho0r72decxwsOj&#10;5r5J/wCCdv7WniLxjo3iH4m3/i2z0/wnr3i17aW8vpFtv7Nna1a4lhiZgTsLoxA6Aux7V3/7Dn7f&#10;Xwc+JXiZfDGlaXeQeMNW8USprFxJIz2N/M0cxYQTMTuWOOFCuSABJtHLCqqUXGTViuc+mJf2n/gb&#10;8RdVuvgvYeKSNW1aa60iytfLdGnuFtJppFQjldiRMS3GDtx94V+NX7RH/BSL4n/s0ftaeJbn4Nan&#10;pTaXZz3VlBcf2cgnMTvyZW6mdAHTzD85BYHNfVv7av7buv8Aws+Lknx1/ZO+Ftnrm2a70mW+n03z&#10;Vh1l5Y45HVgcrJIkJgxxu3JjgnP5T/EfxV4V+L3xs8SeJfHrz6IurQ3kkMdjb786gYT5eVyfvS9e&#10;erdcZNFPDyi/UTl2Ol/bf+PHw/8Ai18QZvEHwe8LX2j6PJdCYR3t55l1d3CKFlu5R97fIyqxznDb&#10;sV4fAS9tGT/Cp2j+lanxa8Ead4S1dLrQvF6ao+0LcK2fOimSJC+4ngqXMm0gncq571lxrJsV/MU/&#10;KPu12UKcqb1MpSvoOWIn74/OnW42Mzkf/XpzRNJhC2M0WgKt5W1uprqiYtDZov3wO/7xo0+AoGBT&#10;o3NSzkblXClu5PanWm6Q7we/y1UvhA/Zv/ghBoV5YfsO618RNNVZJtE+Kd5ctDjHmQpp+mNKM9Th&#10;QxA7kD1r9NtC17SfFWkQ6zol+s8EwyjqfzHsR3FflB/wRQuPjb4f/ZL8Q6do/hmW48M+LNevh9rm&#10;kAjidLRIJZYV6seMNjj9yPQ1+jfw++LPwx8UeOLW18B+PNOvJrrT3j1LTYbpfMja3ma384x9svuj&#10;J77Y+1eLj4y+sSZ2Q+E4X/gobf6jpP7Pk3w1+H2gah/aGvNHbadp+iaasi3KbszQ7BgKPL3Oehxk&#10;joa/Ne0/4I1fFT9rPxxqHiLxR4Nl+G+oLqE13rEOo5mjlsJi0trMp5PmllnjZAfkWND35/bSTTLK&#10;7mjvJrWJ5Ldi0EjRgtESMEqT93jKnHbg0ySJlXaPr+fWsMPjJUY2QSjzH5NW3/BHfUde/Z18beIv&#10;jZ4IutZ8YWt46eB9P0VYbJYbPyo0DSuqhX3bC7ZJ2/VjXzKP+CHnxb8R+I4vA+gJdaTq0egyavqU&#10;2s24jsRH5i+V5E3/AC0AWQBzjKlenIr99riJ1OB/+qvzS/4K0/8ABQvx18KPiHP4J+EN5cRN4ftZ&#10;tP8AEV3b3geyntr2BvvhfmS5iktmKjrhHPTNdNPEVKk9tyeU+KtG/wCCXnwE+Luq6b4B+AXx7bxV&#10;4qmtorfUtFhhCtbbBMLkqWPBhMAJLEK32iIcZFcX/wAFJf2DPCX7KfxJ0/wb4K8Iahpmi2WgrcTa&#10;9q0/mf2tO8alVUKMFhMjqQpOASx4WvXP+CR3wa+Mn7Sf7Vtj8RbCe80230PT9SHizxBahoEmjlhh&#10;jhtmMQUGUl/OUZOfLDHnFfYX7Rv/AASW8X/E/wAQaFo2s/FnxB4p0uC1WC61LXLpWkt83PmPs/ug&#10;s+44HSJFzjiu2XLGST0D3j89f2IP+CZngD9su3u5rz4s6ZoUOixxax4jspo5TqUVuhIkjjiIx5ZE&#10;mC4J5WPpk17p+xl+zn4w/Zr+Id/8U7TwXr9td+D9Uks1vm0d1H2XypG3BZV2qGjRIvlIYNOCc9D+&#10;in7JXgn9jX4P694m8HfBS+8Ptrmj3wg129VIlukWQRlY/M6uh2qDg8sBnLV33hTw3ovj/wAJ+V4p&#10;tvtEMesm5hRnIV3imZoWP97B2sB0JUZ6YrCVWMZaIOY4T4q/Dj4aXfiHwTqF5ZwNcx6hDrcMtzIZ&#10;m86G5s7ozqxJAYQ28+SuODmvHPGv7Wvxo1zwn46+FPw5+GHiS98TXUM114XutF02SCaGRle4haTz&#10;htZRthVtpPyv6kVD/wAFP9d8c/BL9mjT/Efw1ubqPUvD99Ha6XPp8irPDBHBOJSOCGUW7yKw4wH9&#10;hg17/gpx8Ff2SfhNPf8AxGh1bU/EUzR3lra/Yyr3LTCPKsxGIiFQnYTwEA61PN7vMx6mh+zt4T8D&#10;ftYWXxc8K/E7w81rJqXiqK11/wAK3kYX7MscNnghf4CGiJHHB25zjFfB/wDwXm/Zo+HXw9Ol+NvA&#10;114b0mXTVg0ZvCun2ohm+xIpFvPx/rCANrHryM5r27xv+0/8O9C8HXf7X/7O3iC50nXGW4OuQx3S&#10;I3iW+J81H8jlpPKaVQw+XMcbDPAr89f2+/2r9S/am+JE3jDVYP8ASRo8f2q4kaN0LHy8tGBnYNuC&#10;RnJx2NYYqXNS1LifOtnqGrzW9pDe3zTCO7aXO3c7R8M289T04z71zfijUIG1WS6soJoY1aQR/N2y&#10;ev1GK6C5/tKZ7n7NEyeYvlM23HPRvTGTnpVWHwrYzyx/b7xoZPmklXcPk+bPGe+Ocd68TlNlIt3d&#10;5P4d8LXWlXptXt/tVxBbqY9s8jLsxJuHIUhxhT1Kt6ViafqsGra//bfiy6aa1W8jkvIo8eZIrN8x&#10;Xjr/ADP1qzdaI99fXE1lObqabcypt3bsfKBjHGeMe/IqhBpen6aJopZjcq0g2yR55UscZHrxxmqp&#10;8kJXYc51t74Q+GsesT33hzxs0cP2VvJtVQb5Ljz2jWNRnJBiCSZ6BmKn7prrPCvjuyXwnqHwu0+z&#10;1D+xf7at9WuIVuPMNqUikgwp/hDedz/tBc15lJrqaVazWOn2KtJNHsnmkUFlX0X0z3I569qnguL/&#10;AMK6T9lt5JI21i1VLiJlBzGGSUDjvwh+oNZ4mjLERS7GkJHVXSeCfD2vSQ/DnU76SC+ZUu5Nctwu&#10;VwSwOPvAEnb2J9cV1n7MvgD4f/F3x/Jo3xp8azaZ4d0iHzbVY5vl8yW4hRYfmP7tXBJ44BGccmvH&#10;tS1W+lha1vHkmdpVaJpJGZol8tVCcnoMH8CK7rwND4msbCLxT4Nube6urWExSac9qr/bo1jR2AUj&#10;5gpDZwQ2VBqaNGNIfN7xtftvfC34dfCT44ahofwt0G40nT4ZJEuNNudYjvvIkBDLtlT7yvG6sMgb&#10;c15Pp95HLlXdlTnkt0Fe5+Dfg18Uv27fi/D4e0K6tbjUZlstPvJ4bVIUidUjhhefYAoLZxvP3jG3&#10;cGt/4k/sReMPhH8Y/F/wNufhpcXX9kQ2d5qPia3V54dOsIkw9xHJwm2VplznJIAxjBNdLo1visRK&#10;ep87XFuZpGSN0b5cr/n+lM0a/wBR8OXZvdKii85reeBhdW6SqqywyRFgGBwwVztb+FsEdKvazD/Y&#10;96bKYFfLuHizt2lipwT+dU7+cSW4MW4MGBYL1ZfXP1AH41KQSqIr39jZ6zpVrZafpskl8LqOJTbq&#10;Xe6VzNlcdd24wIoAyQGzzXqHxP8Ah7dP8INP8R+MItP0nWNPV7Z7OHTzDN5MUyWZE2CcyLMwVv4u&#10;571w/h/WTpWu2eql/LlsZ4pbWa2k8mSGRWyhV16EHnPqBXfaZp3xD8Xf2v4M+H8smoarrlu0upx3&#10;jGS4RfNE8m13JTYWUO2QDmNSDnirjKPK0TH3jnW8Y+JH8CaboWm2cNm9hfSXI1SxiKNcZSOLYSOG&#10;C7Ohzy7ZrjBpcM1zc3uq6im9pvM+zqmwysx5IwML1Pt0xXr3hz9nD42NPB8PtAa11ZrHyrq9s9Nn&#10;SVbJ53YSGRt2Bt2qMj1rjPGfgkaB4uGn+LLWez+zzL9qh8r5sblI646qSQenSuX2Xs9Tf3bHJrZ6&#10;9ZW/2V9PuJLOTDKqKWUsASeB1wPavV/h7oXhGNPC0Pxb0O40Xw/AGu9U1CxYGa7RlZ2i4+aN3jzG&#10;D6jkda5jSPFmmaXb3DWV69veRsWhvCxHlqVIbbg/KWDMD3x9awda1nVL2G436jcS2k10CrSTMxdv&#10;QbiegPTPvWd5OSZEox2Kvj3xHN4k1y8uYJb1LFbiZ9Kt76+e4a1t2myFBf0BHQDJFUPCGoaTZazD&#10;NeLLdRxzDz7eNinnRbxuw38JIzjPc0lzDb5uJZhMyNahoTCudylhkE9j7VHaxw2en3C2sc3mSKo8&#10;7gr5eejVXW5jI9X8CfF6Tw14Z1jwRNbSW2lXWqQapGvmNHLbzJGQADx8wjJAPcqM9a8m8bazfar4&#10;r1LV/wCzvssdzdSSrBHuKwq7bljBPVVDAevrzXSavd3+o2Wky6tfK9vDaRwrvxvEf3QX7nA2885F&#10;SwafY3xmursyXTPYyLJ5ONkW9BsIPTPP54rlhaMtCjgJJrK5dWSNTImSnmMFxxnOe1R68sF1JGbP&#10;aI0jiVmVmw7qi5bnuSMntnpXSfFXSfhonxC1qD4UnUv7CGoTf2TFq6KtwkAI2rJj+IcgnvjPeuZs&#10;rXfFJb3qN/dCjgj3rYlodaXsEc67mbj7rFuB9K7jw/4juvDZtZfDeoSR6hDbz7mbDRvbujK4wRjJ&#10;DlfXvxVj4ZfAu6+Jl9r2vTT22laH4fsUudamhUyGBZD5MWyMElw0wCkjhd/Nb3iT4L+MPCfh7wbf&#10;eKNItfJ8QeEW1vTZo2JaK0+2XduizEfdLSwPjP8AC8Y74FezlukVFOJieHfiT/YV87eIbtz5cdu1&#10;u1qAAJ4YniWV1+62UPzHq2BnOKi03U9bu7K60l9VW3s7i++2i1lm2rLKEcJIOMFl8wsPXnPIBFO4&#10;8H29vpdv4i1O+jaPU9FhubVrcblhmaSRUikbokhjjeQp1xt96z1e6SJ9N3LLa/u1yx+ZcMSWz9M/&#10;ga5K7ctDSUpPY9G+HeiH4ifE3QvDQ0Wz1pdSmktbezv78W8c0kiFMtIzAIUaTfuJAB55Ar0jxv8A&#10;8E1/iV8E/Eum6F8atb0/wvcal4HuNZ8O3VrN9vhvbuG7ijMBaPcC+xnclQQFCseM14Gl5GNJt9El&#10;8KwyeZqUNzBdtCyzShVnjWNcjkM7q24dfLUdq6nVv2iPiNYeI7HWNE1HVtMk8Pw3dlHCbyQrbNOj&#10;w3KAcBPMR3VgADj1wDW+H1g3YOZx1Y74x/D74l6DeXUvjf4eafYQ+GZo/Dt5/Z+ESW8EEsobcpPm&#10;OI4y5ZeMBc/eFcFe6hp95byXktpBp8D/ADyRw5k3sCgA55Udzz0z613nin4c+N/EXw9j+PL39xNo&#10;9/f3dnNLdb9trex/M8HJySYyjkjseTwa4rXfDOqWOnW95qugyWy3cf2mxuWbCTWw3BnH94FlIHuK&#10;qWsbIr3d2j6K/Y88GfDbxh+0TY+GfF2nTPodys2m+INV0kG4kRZILgyXVtHwMCKN1cH+AnGc4Pb/&#10;AAG+I03wz/ab0PxZ4Z1TxVBp+g+N7Cy1rWr+BGn0KCK/Vy5iB27kSP7pwC429cV8f+Gda8VeEdXt&#10;vEHhTxFdafqNtcRTWN1ZStHJFKjblkDL0K+voT2Jrsfh98X9cg1nxBd3fiHULu48Q7re+jkb/kKR&#10;Suxm39mdy2f97oa5Zc0LO+zuTKdz6L+Lnx4k+LmqW7/DD7ddfDzwvrkmi2un+H4zbm9S7hkW3uzE&#10;GI+0kupMmOWwDxxXjfwv+C/iG0+Kej2PxJ8L2cOl+IM+TfXSMbSCS4UrBITH90CQo3HBB9M4x9G8&#10;c6x4MuofBXhZ5tDXWtUtUu5rcuyy268+aFXKyKCWK5B2tj0zXp/jr4h+EvhfN4zn+EGtXsug+LtH&#10;ay03Q70fbLaysMmJYzK5yLhFbIZQCrq2OK1rYh1Ie7uaRn7p3dx+yrqH7KXgK201/GV1qHja/m1S&#10;1uPCtpcCOCZVKW9leLJ1ZHJuIzFkFiuCOK89/bA+Bl38Eks5rbwlY6HCz/2Pqmn2+sxTz295ZkI4&#10;CxsSr8YLHBJzj1r6I/4JPfFvwN8b/wBsrQvh7478CzzXd5blfC2vXSPc/wBkyRwPLcMzMW3bkafY&#10;55SQowrlv+CzfwN8K/Ab9sDxh4u8La9NM114mlu9Uk1KaJp7+6nlmeSaKME/ugXUA5yrfSlCE60E&#10;5Oxcvh0PlLxLpE/xE8L2PxEuFjmvdd1O4sY7OW6G5mijSSSUqDlCVkTPHzHJHOa8/TS9Oiv9jp50&#10;ELHzIo3yGUHG0N3yP516d+yJ4U8TfF/496D8IPBiRzXWvahJBpctzndFcBC6ODnAdvLCZ5ySB6V6&#10;x/wUF0X4Q/s2/Gj4m/Az9n3UrHxB4ZuLyCSfUrixRzHI265VIHwGRY/MEWRw/lKaqnRdOLu7mUY8&#10;yufJPiS9a/1W+1cQxx/aJ3kaGNAoDOxYgDsOe3QDHSsWRZ5JvtQZ1K/MxXK55/Su88Z/DjUPDmjN&#10;4g1TVrKYyTLGsFvJlw3zkhh/DtAQ+hDgiq/wy8AaZ8SvE/8Awi2o+PNL8PxNDJLJfatJsj2qC2xc&#10;dXboo75quZdDOUe5yunyXEL/AG+ODzBJIsUisuV5Ax+OSa9E8I+N5fCHgi60OTwdb30q6orJqVwr&#10;bxGkTM0BGcDG9WVscfNzXD6pory3jDwdetNDb6Wt3cRlgHR0K+ZkeqvkjHVcNXqXwc+C/wAQ/H1x&#10;qXiqz8PazrHhdIY5NX1qxs3eG1MjMgaQqDtw8TKfYemK5cVWjGm7sKcY8xz+o6RqPh7S7LWJXtmt&#10;71Q8EMbMDCrLuCkHkgjvyM+9XLF7VozeW6LGvmRq3+xvGUcenf8AD8K+wP2xf2fPgb8M/if4Jk1v&#10;Trr/AIRfWPCem20Vi0+2bAs7aNrtCOjGaaYlcckDOM5r4v8AEWnv4Y1y88PrqEUyWtxJbxyRNuVw&#10;rDBPboP1NcNGp7SNz1qdTSx0HlfYLfdhC25m29R83UfkD9doPasW8tdCuLzUNSn0eOR20ueCyVyT&#10;mR1CpJ8vJKZJXsHC5yBUN5qYUx+X/qmZNqs3y5y3H0wq/T8aSxW1aWKa4XzFBY7WcruDK2ceuMdP&#10;WvSw9TlMa9OUtjofiR+xl46+Dvhe+17xloTJcR6bDdTW8kyRyWkMhgVC0bHcWLzoCMcKQ3Q5rN/Z&#10;e8IXfjvXrzwLpbuL660q5S1a3k8lhKsE7D94PuqRkMDwyZHsZJ/GmuT/ABD0Tx5461D+0CLiISzX&#10;s29ZYEZC0LFgcZRCoBB46Cvc/AXwg1Wx/Zg8ZfFzTPh54f0//hDtQjk1XVGunS68u+vYFtY4HGN2&#10;wRyqzgH5C+cZrnnWlGTSfoYwp9z5ourDWfDXiX/hGtaLwPYK0EcEzZEI/u/Q5JHYdq6Lwob7U9Qt&#10;9OFl+8mkjhhXdtO6RlUc/UgVyk2o6r4u1mTU9d1G4uLtpBHLeTSEyN8oiBY98fKCf9k/WvRvhV4E&#10;v/FvjCz0q1hm/ezhpnibDRxAAs4P+yCG+gqZSly+8dlGnrY+j/iJ4T1H9mD9kfT9Hh8QPDr3ifUJ&#10;NRvPsqndFaQF7JuQc5WaRm9CF75r4p1rxBr1v4im1uJ2iulEsn7uYo+0KzkAg5JCe/P419Vft9fE&#10;r4gWvxU034N+M7eTf4T8LafY3i7OXmniWaV5Md2MyFh/C2fSvnHxJ4DMXhu318yyRXVwrtH8i5i3&#10;b16e6+op4SOjvuxYnsuh61+zF+2R4u+Btynwy+JUD6t4Xj1a1u9b02UlmkiSVJJmt24aOVowVBBH&#10;AIGMmvZP20NH8H/tTeDvB/iv4I/CzSdFtv8AhGbvWbzwzoVwq3FlJI5/euGbMitJ5jlyNwVQOhFf&#10;AsV9qd5eSJq+oSzSbt8jSHJ78k9cYOPbNfoZ/wAE2fA37Hc3wO+JHhT9onxhZ6T441G7sJbG38Q6&#10;eJrW8sdyO2Nvzq4VpNzKeQ49K+xy3M8PhsLLDV17r6rp3PncVgKlTFRrU5arp0Z8j+FPi/8AEn4G&#10;6Z4n+DV9HGbDVGkt9Wt5IVkj2hAgnjbow25CtyABkdah8GeJbbRNXjs08L2+saXqE1vFNa3KkuJJ&#10;NrzeVydjHLAEcABSe9el/FX9nDUNIF38MNb8a6br1x4X1Q2+jeJNNugY3tJsMI2/2BwUH8GWXpjG&#10;F4T+HHgTwrLf+IfHHiyzS60mK6XT1tpl3yujSBJQO/znAPoB6ZPn4jMo+2UYPmgtFdHXTwtru1m9&#10;zjdY8bap9jmv/DQjjtbRLW80e1R/tDWLN8k3nccyM0YZs8qSBwAK67w3qfxD8NeDdJ+Kfirwl9qt&#10;tauvL0vWLzT0+zXZVl3hZCN3nB9qsc5GTnrXL23je58DadfG03R65Cfs98JrYI0cUg2Nnjlm3Rjj&#10;0zVz4Z/tYeLdK8M2vwt8balcaloGlu11o2l3iI0FveR/dOCPun+Ic5PXOK8HH/7RWlJLc6qcYU4m&#10;x4u+HV7rWuW/iS50JIdS1TUVu7m0t73y7eOBow6nKnKb5PP44H7o45zXoGneD/jR418cWCfAPw3d&#10;T3I8H3U8em6DgrBplrNMmxgpznNk8jZOWdtxzXmPi3xP4B8d2mqeM4PEt0mttDEXj8vy4rqQMw8t&#10;VByGxt3Oc8k9ia6T9m7xlafDDxlp/wAWJvGOqQSfYb6xuIbPV2t7tNycxgnqgbqTnJlHHU1nhsvx&#10;FapClL3VLS72+ZnWqxhFy3t2Od8W/HHSfGPgC68MfET4eww68kUdro2rQ24gMMnnZmll4DSMR5Y5&#10;zjLYxmtT4gXg8Ifs3+HdPf4wxz69cancJB4bsbXy5tFs/wB1IZTdDDuJ1dNqEkAeaDgg5k/bg+Mv&#10;wF8f+JNNh/Z10nVtP0WCG0ZbbXp1muIbpYiJcS43NukZpDzjJGAMGvK9J8C6p4rkmvbrUYg0flvN&#10;HNcBZrjd55Yx7j823ySSeuXHrXsYbC0cvqToxtJvRWeiv5nDKrUrxjJaLzJ/C3xF8Z+Btc03xF4S&#10;8TXEGoWEYa3uFk2tbSY2kKe3y5H0c+tfQ/7Mn7Pfxj+I3x3tbPVfAMa6jpka3n9iXOy0vL+KSPzo&#10;WUuRgMwJWTkjtnt4TpXwn8Y6v4Hm1DwT8M5tbbS9Stn1bXNLWa4+yS+S/lW7jHyrIXJJwfmiAHTm&#10;b4l/Hr45aj4v+2eNtW1az1yzmsodWuFuGt5PNtI5o7f5lwyMsTuoxjI3dcCuauqmFxcfZtN7s01q&#10;U3F9T9Hv2pv+ChXxx+KPwJ+JXwX8J/DWx8Iw2QjsvEGqahriW915iSAywLG+Gk/doICgyTknnNeE&#10;/wDBKnwXbaX4P+JPxf134aWmqSeDdLivftmqasy21jaMLgqWtgD5xE9qrhO7FSQcV85fFD9qv4h/&#10;GvxLH4s+IFjDfWi/Z7dZWjx58cCvHiQjHmM4fc0jfMSo55Irr7v9p7xV8MvA118EP2ffE5tNO8XR&#10;2tx4i+x2u2eeRSStlM7ZLxp1IHBLc8Eivq8DxHU9vGeJ2S2XU8apldOOHcKO7e5T/ar8J/GnUPEX&#10;hvxz4l+Gt1pK6xpiz2txpdmWtb8xlWJg2Z4G9RsAwhGOgJrH+AXwkHjrxh4u8GxeETqeuaX4VvpN&#10;L0+z1hLUNJCyrM+ZP9YNpKrGvL5OK9q+CPxFgfTfFU3j3xkX03wx4E1HQ/hzqFneeW9vr10ysZgQ&#10;wxs2SMWUAALtOV4Pi/iI+BPhVqOoW3gjxZa6/Bcaamlzas2n5jmDiN51i8zlV3xhQwAO0uQRuyO3&#10;65leOrSrrZbp6dOnc0pU8VTiqf8AwTzjT/iLq2n+G7vRNSurycrPb3Flpvkp5bPCCYg3HqxBHcHn&#10;OK9h/aq+L2ta7bfZ9V06/wBNvJ42+zqJEjtrvT9saRExRYT5ihdeM42+grw+7uLHUL641QRrbjOW&#10;W3BIGOBtySR2/Sm3F1pt1tkiWP8AdbVO5P8AZ5JrxqeYRw9KVKlpGT6aP5nfVwksROMn0Nbw1478&#10;Y2MFtoOp+I7uTSbWTfHpMkx8kYZmKkDqpLvkdDuPYmodV1+zt7nZo0U8Ucdz50K+edkUgxhgM8Ed&#10;j196x5ys7ZMuWjbaG9c81Pp1urMzGb72f/1V5uIxNWtFKbb7HdRoRpbKxYvtS1/VbKPTJrud0hXa&#10;vmSHaFHRRzwMdAOnSq1lapJbwC4G1dx3FeT0H+fwrQTSL/7G0kZaSMxmRSOhwcHH506VtO0+CG3k&#10;njuJ8Bmht+QnPRj6+3XJrl5Zdjo90x0068t5/MCllWQFVJ6//Wq1PdX+oyfZ0kjjGQvpjg8egHJN&#10;S3NrPNN8i5Vdxbc3X6flTrDTbnUXW30+zdnc4ZVXpyef06mtI0+4c3YzpYJ7kRtMGVEyPXvyfx/p&#10;WzoWhaxr12tpoGlTXH2e3MlxJFHlYI8gb3PRR3zXb2PwxHg3xNpuk/F7Sby0h1S1jmjsY2CTPA8Z&#10;aOcZ6RsMHPdSD3Fa2p6TpngbxzL4X0fSdSt9L1WSOCaK1mdpmtyQdzx8BmwcqD3OR1rqp0duZWOe&#10;p5Gh8PP2RPiD8TNG1YeG43XVNB0e41K+sri1b5IIpEQsrH5WJ3buDwM/3TXlY1KK7WHRNQt47SSS&#10;+RmkjypdQrAHOT1DnOPSv0I+Hvxk/Zi0v4X2/gzW/Ed7rWrzaeL3QdPsbcedP5yFJIrgpgCRVP3W&#10;5winvivmFNQ8BW3jHRJPEPhddPTXHdNOvrqNJGsI5THBIXAxl1eAYU8qJHOfmBrrrxoxjGMU+br1&#10;MafNq5PQ8L1nRbm7kD2kU0NvBcLDFC8hYGMk4VM9cDnA7c19FfDb4P8Ah7wx4L0nxl8WNK1SHw/N&#10;4g8rS7OaJTFdW0sW0TXb7ifKEpRF4AU7wME5rzP4teBG0D4lLa6FaXl1/wATaaHTZJLUwfbFjPMk&#10;YPGCQ4GDyUJre8PfEb4haVcyaXoPgzUNQttNt/tupWk1nI0IXmRGeAHDEFCy7uMgsBxXpZbh/Y1o&#10;zq0nK+2n42OTFOcqf7udv1MD41Wei+CviXq3gT4ca3YahY29my2uoWMwmhuEKO4OWHYnHHXaKd4Y&#10;8TWs/hJvh9c3Glw6e9iZr3dh7hZpDCEaPacud20LnjLnPQYyr/7X42+Imj+FvBPgufTr68khsBaz&#10;RMZJpJmCM5Vhkbi7E9hk4wKteG9C+JfxY8ZahYfDnwHea5Itq2INP05QY7NZI0V3wOF4j6n7xGOa&#10;xxWAjXxzXK7PVK1iadSUcPdv8T7b8ffCP4HfCHwB8Ov2l/hQbG+1S3hj06W4kvFe2lklJVRKpAaR&#10;wHI4GV27+q1Z+EvgX4S+Krfxd8Xf2f8Awpoejr4ktf7OsvEGr6gsUdpfTyQxeVGvytGplJbKAfKC&#10;Aea+Q9H+Ivx78O+DPEXgK78DLdWfl2r3VlqNpl9O2FliaLDAoxErIMZyDj6Zfwo/aNufAeqaJdav&#10;ol1cQ6PrVjcSWtlP5ay28V4JpoWGCMtnCsQcFR3r1cXTjGpQdFOHL8Wm55lP23LLn1b7M5X4lm11&#10;LV7fT4PDen28mlWl1BNcaXG0keoSJIx8xWG5ZP7oZfl/nXJ+JfCXibRr6HRPE0Jt/ssbLG02SIl3&#10;HOPYPkcepr9H/hT+3V+wj+z9qOpePE/Z7vNQ1zVdDlvNBtdVkiurO3lmhL7Y1IxEnnM8bIBgBM9e&#10;a+Z/2hvF37KfxX0XUPiboVvqml39xrFxbr4Z855pDabJTFN5rjAbzNmVGAFPFe3LA4XGRc1PWyf+&#10;Zz08ZWjUVOVNpdzwO48OWNsmNQ1SGa7WxS4jjZseUvkoyxkkYJCkLt6/Ka9R8afsd+KfDPgT/han&#10;g3UY9Q8K+T+71R7iOOSTDbVkEedwEmC6DqVweM15lrPh671vSr7xJHeS3Uq6qsVxOQqs8k2ShCDH&#10;XDdBgHAr7d/4Jy/s9fD748/CS/8AhV4n8a6poWsahNL5l9BZlhGI7dYUiaViFAbewIOdqDjFcmDy&#10;/C15ShOPTc0xmMqYWMZ366+h8l+G/g94q+IGuw6H4e1O11J7plGmR2+ZJLmQIH8pU6iTG4bT3BzX&#10;rUGnftB/Ab4GXngO/wDDF9Z2OuW6axrt0dLPmNDIqqYzIQDs+7uXIyQpHWvqjSv2Q/2W/wBgTx0t&#10;/wCPfjj4f8TSaNcSanb2wmEhaHzFRLdQrYWVojK24EEtgVwP7eH/AAV7m/aP0PWvghoukW6+H/7U&#10;H9nX8luvmPbrnZvBzzkD6cd60eR4TDx5+dr0ZjHMqmLrKEIadz4r1C+fwpHb+KJl0rUo7+S6mijV&#10;m8y2/eunlNGOImB3HB4YbTyOa5jwzpviHx7rLQWKLNdLCywKyjc6hPur6nH8P5dqdruomQajD5zT&#10;ZYECONtoyc7yScDr6elM8Fzr4T8R/bdWvZIbc8PJAu5kYdCV65HX19K+NxWHpycnS/E+gpc2nMZd&#10;9p17oeozaaLiNfs/lxvFJjGQPUcYyT+dNm1fVtQzHLaM1xIVh3x9SwPA47/N+NepHStN+IWny2d1&#10;b+TqFjDDK0uoRCMeSgKFd6jo7yAruGQeMniu08N/saePdN+Edx+0h4G8XaNJZ22oTafeafHIskoZ&#10;Y5nMqblO5RGifMOQ0iivFqSjTj73+R0cvKeAxeErjTpyms3c0fVpbWLO5G+6Qc9waXwppD6trE2k&#10;Ta+ttbXCmWT7SxVcqDtzt6dcD3PpXU3F5pnh1vKttGimmja487Ut5d7hHlQAdcAoEAHU/OxPXibx&#10;Jpeg+JX0/wAR+GFEhnkMdwvlhSsy7ieB/CFAznuR61y1KnLE0SuzmfEfhq5EcLeY1vGI8RNGoHKj&#10;cV464J/E1y8+ga9DdrqlzHNcPuEjedlgfdievb869Q8Ta5LpNjZ3Gi3ytJa2kgkX7OjR+SzFMKrq&#10;fusTyeefSsHXvHD6rpy3OpW0XmRssNqtqrQkfKcv8pwQeQRx2xXLTr1OW3RlOAtktx4m8Mv9uM0D&#10;2iu9vGLfdC8m0lUwMBcgHntj3Nbvhf4P31x4auvF2pytJodrpIl1Vlz/AKOu8IsgBOHIJjXAyRuU&#10;DkiuTXxP4htNM0/QNiWcb3Rkj2kYlaQCPefoM++Celd5o3xK+I9v8Or74Xaj4nOoaBbXS3N7DGyl&#10;UfBjjCNjcFG6JiBwSEzyKmUrMo8Xube5vbkwJD8v3m+U/KO/5VYh0vVL4zGLTWkS3ZTJHD824HOS&#10;B1IyOa1fEGmwXutXF9p2oNFbtDJJGsfG0YJx9M/KfrUV1rtxptibfw/5du0jc3EbfvhwcgN1XIPO&#10;OozXVGXMgKf9suFjgs08ttw2srEN6/nnmsu7vYLq8WNwF/ebXkZycrnn/wDX3qwY2edpLe/ElxMm&#10;92XGAx59MDj0qvqWhXVrtQQTJJJGHZHX5l4/lnOPaqMy9p/iLVdGTboV/JH5khjby5CowRgfnn8K&#10;ns73xJfrJNqMMtxbxzRh/wC6MnjJHA4z7Y5rX0Dwv4ffw3rEesXchuLGGOTT2hUOkzZUOp9MZJyP&#10;THpUMUOoaJoEctrcTKJY1llhjZvni3MnmemFIK1Eve2A0rPwnJNBBDa3xl0+4mdXktwR5c2BuUju&#10;B8vzdD2r2CX4reIPAFtoPwO0fxlJqum+Gr25exkmnH2VJPNZjcwsRuWPpgZwwQccgDwWX4t+JLa4&#10;P9h3P2EGOSPybVAE2uckYbP8+wqxqWs6TcW9ne2Nt5cwsI/t8sjCTfMo2yMvorY3Y7E1yVMPKV1L&#10;qaKUYxPcoPHHgC98VatpWreGZ7r7VrDXtv4mhn8toLeRVmEbOOCC8gBJ+7j06c/pnx10+DTYrG0t&#10;rrTzbecJ9WspSsm4sQSjAjAKlTgEdT615v4P+J7aJKI9UEE8e3y1hnjDJHCcBgFPBJVRz1yOoPNb&#10;UXgfxp8V5bvw58HPCk0lv9kk1RrUyhd0f+rd0BPJwoGM/wAB471ySw0XaEk1bZ9DSMke+TeK/Fmk&#10;eGfDa3ccN9BcQNrGnz329podOlMflorFt2CwHA42uOo5r0S5/aO/Zp8V/BrXvFv7QmlXFn44t9WW&#10;Hw9p+hXCxW2x9jyyzxKAWOYkBBOen93NfHt58YPEenPp91rltIm3TobDS5dhVobWIiMsp9fk2g9w&#10;Oeor1v4jeBvhnqH7PE/xGnMcn9m+INOt9Lu42G7UIbq2uJbmKRuuY5YwwbrmRxnaVAxjhfZ4iMZa&#10;X/EJSUloZX7UvjjTf2kfEFr8XG8Q3m7WFt7a8t4nWQw3BZ9qkZG1cvt3fj3rwPxf4U8TeCvGGo+D&#10;9Oune6sZGW6bT5ScADDZI7DI9uam1wwpfR2mh2v2dc/d8w4lQ/OCc9cAA+2Kd4t+JviDxBDa22vT&#10;W7NZW8kUd1b26RSSqzKx81kGXOVBG4nFerhcK6N1J3Rk5HP+IdZ8VmaEeJbq/kmS3RYWvJmYrEF+&#10;RRk/d29AOAOnWsi41GS9k824k9Pujb0q+JzqpWeaWRgp2qGPP0GfY8elVbjTJb/VWs9Pg2szHy42&#10;b5v936+1d0fd2F6jVlSX7zIu1l29iQc8+9NktInn2QyKfbNRGGe3/c3UTIycfMuCKnt4rq1iW+WM&#10;7d21ZDyu4YOPw4ODVcwcpZz/AGbCm4ssjc7Pbsaa2ta3pRW7sb6aFmzu8mYqB2xxU9vcXOpi61GS&#10;3854Y1aaV9owenAHBzzwK9O+G/wWsvE72Gn+K5VtRdTOYrmFxMgjMPmqSq5J4wp44P41n7OctkFt&#10;dD+xh7ZSvIx/wGoZrQ9q2GtGmGIk+b0qEWTvHyvQ19TGtHueUnK+pkmwJ5Jpv9mSb87vwrY+zhGw&#10;TTliUfeFX7ZmsTJGmN95qr3VkF+bpW9InGMVRu7UydKqNaTK5fdMUgK2GFYvi7wFY+Nbiwnn1O8g&#10;W0mkf/RJNhkDLtIJHPT36/hWlB4DWx8T6p4qt9YuzNqfkLJbzS7oYVjTaAi/w5JZiR13ewq1Y3ia&#10;LbhNbK9dizK338ICWx+f5VpKpEjlZ4r+1L4I+IUHhvSPE/gDxPLJJ4euWeGzks/OZ7jCmNmkHzRo&#10;MEOf7rMOc8fF/iL/AIKB/tYfD3XPFWt+M/h/o9tb2ulrO1lcQKwebYzCWKccljIi7YzyTKSMbTX2&#10;Z8QNL8U3Xx1X4hfDHxZqtrosGl2mo+INPun/ANCvy7T24jCH5lkQQpJgYBJGeuK/OX9uTwP4/wBd&#10;+Nmr3fw+1hdU02+mbxD4m0nS7gbIlgLQxTYfmNyJ5F8tThSrHuK6sM41JWaEdNpng79oD9t+G8+P&#10;HiW4iubOz8O6jdaXpNxeJN9ltECxyJCPvudyrtbOY3Dc5JBxf2Rv2Tvg38TvDvjb4JfHHV103xt4&#10;ga3fwfqN/JJL9qVUn3EjG5dshG4ZBLwrngGuR/Yk+NH7Tnhv4gR+Efhjplzb6St9BDdatHHkaUk8&#10;8aSRvKAQsUrQBiuAAVLcHOfYPht8UDr/AMdobDwN4zXU/Gdtqgj8QeIZbcuum6fHqcLJqMcijoqT&#10;GJ1IG9ZJCc9tqlPlvy9gPn3xSPjz+xpDefsUap4q0qx07W9cmh1TUrjTVfbbzxGDz1jI37xHI7q/&#10;PyggcivnHxtreqfBHx83hv4d/Fx9b0/Qdaa40vUtJvJYVd0fHmqCfky0QPTPTrxX6g/tQfsj/G/9&#10;sXxtfftB32h+E/Htn4baZbWz0SUwXJkgnzDbiQf66Py+WB5+Y4PAFfIn7XHwI8dW/wAIIvgt4L/Y&#10;58TaDe6Dqlx4h8X6xcRi5KM0QGyOVUB8jDeYFycHt6RGpHS+/UC5+zn+1Z8JfiF4w1D4ZfHPxe2k&#10;aT4o0tNb+3eH8xKmoQDz1EoyFDnyvmYBThc5BOK+Tv2hb7wx418e698RPC/hiLRNJ1C4P9k6bZQ7&#10;bZY1+UojdDtUKDyWJJNfXPwc/wCCHvivxl8F9N+NvxE+OXhzw/pviHRyfDoF4G+16lPC32S3ZuiZ&#10;mIR8+hr5hXwdceD9Q0Cy+KMDap4b0S+EzaZauXW8ndw726ovzYd08t2HTkelOTjUlaLWhUTzzwhr&#10;3grQrl7j4j6Bca7Zx2F3HZ6f/aDRGK9MP7iRzzuRZVjDL/dyARVCZoJzHLbwCFTGuFUcdOnWvsi5&#10;/Yb+CX7Wn7bei/Az9njW2X+0ri9/4S670395aaM0cT7ViQjd5ayIqEscnjqTXzD8WvhvN8KfiP4g&#10;+GV9dx3E/h3XLnTmuYR8krQTNEzjPYlS1FP4rCmzll3g7CvG373rU6bUbIXlfvVHJuO1RtbnHFSI&#10;isu7Dfe/OtjKMgB3zbdmFXnNFiqttOCM/wA6kKq4UH71O02BXkVSn8WBzRrzAfpt/wAEYfD/AMTt&#10;N+E3ib4w+K728HhLwvp98/gGyvr547GXVpFlF3KVU8oBGI2HTexOMk19rfsRfs5aH43h1L9rC10m&#10;Twfr3iDWJvsulaKwhi+yQeWiRTq6n5mniklO3aB5gHavk/8AYJ0TWNI/Zq+Bfh/W/BOoeKfDvjK5&#10;8QWl9oa3fk26RSalOh3BSGYghpi2Rx8o61+p3gTw3pPgXwvZ+FdCR1trNWEfmOWZiXZmJJ6ksxJ9&#10;ya8/He7JtdTpgzpNE1dr6HZcRtFcKqmaNh03DII9QTn8iK0DtlGWNfLH7Vn7aPif9mL4g+H9Di8F&#10;rqmnaleM+palNPsNvCzTMAAOoBQLuOByvc4pP2Xf+Cj+kftHftC+IvhPofh7ztDsVtU0nXLNXYST&#10;NA8k4kyMKiuhjDdCwxXkvD1HHmSNeZH1PIkT8Ef/AFq8S/aM/YA/Zg/aW0vVLP4g/DKzW91ePFxq&#10;+nqYLjePuSZUhWYZIBYE4Zhkbjn2pJkfgDipAQelZwlKm9GUeA/sofsHfAf9izSbvTfg3pV9A+p2&#10;8Meq3F3fPJ9qkjL4lKZ2hyGAJA+6iDtXq15brJE0U65VwVIPcHit64iWTcTXnX7RvjXV/hp8FfFH&#10;jvQbKW4utJ0mS4jSGMs/y43lQPvMF3MFHUgDvXXGrKpqzOWkbn54ftxfBL4a/CP9snwLcfBzw1FY&#10;6PY6vaar4/8AD9rOdt9biYebP9/zGYK6YQHAKiQD5ab/AMFVf2uP2t/2efs3w/8Ag7Ay6b49aG98&#10;I6lpdm5ubRormKcQof4pG5bBH3T0IJFcLoPjjxB8frbxT+1H8R/DOt2epfDXwjPqHgHxdf3GWa7g&#10;naO1guRtALu9wMRkfOjLz8te1/ta/te/CDVf2AvDvxL+KRt5/GOg6rZ2gtbuENe2OtLbPHJMApBj&#10;IO6T0IUAg5r0fZ+6jHmPMP2Cvjt4p8Y/8Jt8Vvj5NrmrWvgnT7X7D4YuLV5kjuryVrW8kmMgxKwP&#10;mI64wsZOB0ryf9p/9l3S/wBtP/hH/iv8NPiRodndahc+X8Q4rO6nlt9HuGu23TukhyqqJUBUAYL9&#10;hmvQv2Ufi9+0hbfB34Z/Cbw58Lo5ND8VXXkaz4quoxIw1BZppElZj/FFLEZ23khhFg8NXxj8RPhd&#10;8dfgt+1Zqfgex8YWt14gh8VbtYsRrB+zaxPvilMMgVlV1cuFfPAIb0qpU47MOY8V1z4d/Ez4f+Nr&#10;7QJtC1i2/se9ha+4kQ2sh2KJcfwB3YKG9wDXafGH4a+Mr74Y+H/iM3gCzOkahZtPYzQRIY3i4iEL&#10;LGclwYsfNznOetd5f/FTwv8ADr4R6h4z1HX5r74laxKzatpeoTShtLuY59wZ95Kzo0eV2EYQjr3r&#10;x7xf8VvHdraat4PtdbuLXTbq6/tS3s7C4DR2kjMsm2PGMAEruIxnyvrniqUafN7zNIyPbfg78Dvh&#10;NrfwC8T+K/Efh++b4qX9umnaT4N8QQGC2uri6njEOoW0xwpKxzFyucArk8GvmL4x/Ar4p/CHxHH4&#10;Q8daTZNq39mm/a1028ju1W2KEiTMZIyBk46jbmuz8TfFbxN8TbTw7pt7441K7t9K02O2uNN1Sby7&#10;WyNpCIIJIgpOcxxxSN3LbhzXXaZqHwjt9Hkl+EWl6Pr2tWOj/wBnXt9fQy7blHQrM4R2XDDO0bT0&#10;OO3OVanTlG+1jSJ842DX/hdotbttQZJAqMFEh3EFVdfwHy/yqr4d1qCx0nUNGvtMSR7q6t7qCaRT&#10;uhkhV1Uc9VYOcj6V2/xG8C+H7HQv+ErtdQCy7V3WcMJ8sTbAHjXqQqMJFJPB8skcV5/Z31jdX9sd&#10;ThaSK7mWFpt3zRpvCFvbABPPYZrz40YyjqTKbjI2/Dfh+2a8ll1jSbiST7FHe262u3oyCRCQeGU7&#10;03ewr1jx/pnw/wBA8O+H/GHjW10/UvE2oWN/N4ihsZfLt2aS5PkgRgAQGOPzUwoIyinvXNX3jrSP&#10;AOha9ovha9+0WOpaHb2trPrGnq1+kYiBaEMpxFy5TgcpEh65zy3ww0/SPHXjvTtC8Y+JWt4JFlSS&#10;S6lwiBYnKDc3ABIx9TWjUeXlTNo1B3jhfDt1rVno/gnTYXs7e1hEc0i/vdzYaYk5+YBpGwDyFVce&#10;lenfsZfsrfED9obU01nwNq00Nv4d1I3d4JIZBEIYntSXVf4mfzivHJC+leEX9rcPrC2Usnl/dCr3&#10;C4+U8f7PP419i+Avi1+0r8HP2To/i58IfFEVjpN0z6XeSQeW06RqIY4yi8NGheOYFsE71xxgVzxU&#10;FU98rm5j6D8ffFX9lb/gnz4Bs/hd8B9cg19teudQvfHmsWdqy3pV3t2tnDnjMEnCDPyhiCMyNXrH&#10;7Q/7aPwL1X9jLS/Fl5rmurZ/EbwtqWkkWbQR21hdQQxsIZ40jy25JDjHGcjjPP5m+FrKe/8A2e/H&#10;HiSHx3ak32oafpOu2V5bmS7RNs13FNG7H5Y5biKMOPvFrdecYBl/al+Kvwr8ayeGfC/wZ0i8s9G8&#10;PeF7exf7ROW+13pVWurkjplm3KOB8qr2Ar0ub92c8qi5jxzxb9juruVI9UadV+aGZ1ILAHGeemRg&#10;1nSOkMCw7dwkj2hu46fyII/EUupuk5ZUVsxjG3HJwKqRRvazxu6srNGQy+5H3vpiuPlM3UkzQ0SS&#10;R7hYba1WXyyZGXuygc/pk1ettV1VrOS4N3cKY8RzLHcMqlGBwOOSOMH2+tZOj3c+m6q0KSNGsymM&#10;vjkqf8/0q7I62oU+W22b5fm/jUd/bkVPJqaQmWfB3ifxN4G8R2firwxqslvqVrIssFzHglXVtynB&#10;GDhgG5BGQO4FfQ3xo/aW8I/tTfBrUvHPxZ0qJvipBrFrbWt9ZJHBHcWCwvy0YH7wll27uGBKDkc1&#10;86LaNHebLUFn/wCWYX/PWqTXpuHXbancq/Ovr6Y/Gqt7vKyvaC30aNdxNG0cjTL8pXgHI96uXfiF&#10;pvCh8E3lkqxwtvtW8v5g2/fnI7kDH047U7w9a6NBrGnz+Krh4dNmkKX0lvEJZYoSjBmRT/GB0zVH&#10;xTq0EN439gRLJarFGI2bnjYGOffJx+FcVSPLLQ6ItSV2YxkQ6f8AYRJIv75ivJ+Yen0plzqV9Fp7&#10;WiLiSRTGJox820Y+X3AwMVr6eun302xon3LgtEF9+cGqt7eWqK1lb2Y/fY8tv4i3qD6etZSZUox3&#10;IbzWPF3jFdE8KXq/amsYvsmnxwwgO6O+QpI+9gnj0GapjWHt7loRdNNHt8v7xAcdA2B1OOmfrWhb&#10;nWdC1i11vS55Ibq1ljltpI1+ZGU5BFYY065up1uE4/p6VnGNjMty3M8ly+pbS0knDnb8x3d/r611&#10;ej+GvGXjfQ9S8dpp5ms9GmhjvrgwKqQ+blYlLAYy+0qAcn5K5aOaT+0B5soAhUfu1bbnj1/OvVfg&#10;vpWlafPcQeO7m6s9FvtH/tHS7CW1Z11mVZY/JiA3AASYlVZCCOHA61pFRlKzKjHmLt/4k8W6j8L7&#10;az0HwReW9tpti1pZahpUzjfZx3txMouzCNsjQztOAZOTG6ZzsFfYf/BPL9ub4WeLvAPiH9mz4l/s&#10;3zfES41PTo9G8LwQ6YrTaNpslzE+ZpEAaZVu2tmXOdrLI+f3hqv8PP2mYfhH4w8c/sc+D/hzpel+&#10;G/HvjrRbvRmfy1R9LWYQyPdzbSzW7wQBjjCqZM87mNWP+Csv7G3jP9lr9rvxP+0R+zxJY+C/BniO&#10;1XUPDl14c8RpCGDQRCaaJYzuMBuXYBR8ucAcqMd2vLbcKkrbHwP8Q/BPijwd4u1bwNrd1cJFp+rS&#10;wPZhnMUTRyMmT2z85UH/AGsd6seG/C6K0ttLDHI95l7uWa4EMdsqqGULnrIS2cd1yOasazq/iSK3&#10;1HQPHFrqmoR6pGbzTf7RujEyvLAkhvn4LSB41gYAnBC564qHxx8S/Fnjrw/pHgLX9Xhaz0V3eNIY&#10;Y13ZUEkuqhnOF43E4ycYzXn1qced2ZUaivqdV438Uv4tVfGOoW76lJ9hTStNt7u38uG2tFVmgnTY&#10;RiUSEjjHRqzPFkPirxrrPiLxbd3FrpulwCwt9X+xrsSSdtiRhUH3pPkeQkckK5Oa5jTRf61YTaZp&#10;W6byIWuJLcngQo2SvuRuY/nXsX7OHxe8HfC3SdY1L4m+A9F8UabcSQxy+E9UaSORJ4NK1NLa+jIw&#10;cI90+V7kKc/KKdGPLFwZNRylE4lPjz8Q7HQbjw1N4hl8h9OvLeKK4ihbyft3km6KoUwrSKjAt9/5&#10;sZAyK5bxJ4903VPCdn4Lt/CsMQ02eSSHUhM7zTI6xqYn3cBAULAAcF29ai+KIupfGl5dzaDcadb3&#10;V0Lm1tbpf3iQSDdGc/xDaRg9xzWZYw3t1aSi3smmjWPE0ix7tmWU8sBwCwXGeuB9KfLyxsY+9szT&#10;8J+MfEnhnVE1CCWGazvI2tr+1eBfLcvDLEoJx8pALMCO4zW54eT4MJol9b+JpNS+3Xk8IsdUs5io&#10;slCjzS6EfOvJIIIPyj3qrpPhrS20q0stcuHtrS+lnla6WTayKAkQyO2JGcZ/us1fS3j79hxvhF8M&#10;9a0X4pQW+n6hFazxaJqmmzrfQTskEksluwzuic3EQiVgCGDHPFYyoupflNOXlijwW08G6lrXwoj+&#10;IreIL+TV9CsYbiT7HgJbW80zxeYW3bstINvHTI465q6r8M/GPhL4TWPixtZ0+4sPFStHBHZ6gJLj&#10;T5Inx5csK8qxYqQO4x3rm9E8VS+HdUkWKeQ6WIlhvdOW8K/bIlYyIC2Cflm2yYxzjFeheCf2b/ij&#10;48+DPiX9pz4dtbWum+CNYskvlN4DcwyNGksdwq/xBH8st6E+maKOFlrzFxlbQ9a/Ze/ai+BX7PHi&#10;c/FvTPDGoXOkXGoXEGp+DbTV3hmttPe2SPzFlB+/5oTDZw20kgg4rhfi144/Zy+JPh2+vBo/i698&#10;aTaheTteanrwngmtnZnhkZjlvMRdiuTwzA+1efftIaP4SHxB/tb4VeGJdF0TVNDtrizt5L0TyPmJ&#10;PNaRl4LmRXZlGAOMAVb+E994/wBCaHwl4M8C6drU15frcNC+l/ariVokePYpHzGNixdlwQcKe2a3&#10;l7keVK4782hzfwR0vWtR+I2j6Rouova30lzi2kXUPsnlzCNijiXICbXCuDkcjivtT9qf9jj9n74f&#10;fD3R9Z8N/Fi+8ceN9a0CS48TabHIZxo62krLIO7OohVFVjjKxbv4hXx3ottJ4S+J9rJ4u+Hkk1pD&#10;dQvq+j38b24KxuhuYem4DKunqFPrX0n8Yf2uPgDafD/QZfgD4NutA8UaXYzWniDWIbp3/tSKeNlm&#10;hAfJVGjWOMnkDL4A4pW91q5vGPLGx4h+0f4Y/aC8T+NzbfFDwarSaDFp3hqHU9I0lYYJI4bZfK3N&#10;GMSyvG4kMhJZy24nmvJ/FnhKfSdShvbaWZdNuExZ3bW5BfG9WwO5DIynHGa/Q7x98atE+J37MOkW&#10;1r458O6XN4d0nR9N0fRdNUqbiVLeX7NMw5aS6ly7OzkgbokP3QK+FdZ8S+Kdc1NvBvjjVPJt11RP&#10;Jk1C2ITTlw+/aB9wHzCxUdTgmvP5qkZctiakNLnJz6H/AMImtjrcuraff/aI455IoZi7RjLBoHHG&#10;1uOR711XwX/aR+Lfwb1zUR8KPG2vaR9rtWWHT9Ov2W3xvBfzoydrr5YKnjknOc1jeP8Aw3aeAtVv&#10;PCMslvLeWs0b+dbzbon4Yb/94qwGOxzW78IPBei/ETW9Jglvlsbi91RdPuGLfKxk3OGPHCbEYHuS&#10;OKxqThGN5amUY8x3njP9qD4nftMfC7Tvh74t0iCSx8N3h1BbgKxmsluHWErFK5LCCSTYxiJYKy5G&#10;Nxrx/T7vTdNnk0R9RSa4+0SGTB+VAGwoB75A3fjXovjj4NeJPCHhG11Dw5dea1nDNbaxaRKyyWsj&#10;S+eQ2eGjyy4I4BjPTAr3Xw7/AMEt5fFv/BLOP9tODTbq38WWuotqBjaMn7TpCSPEVVB93iSOTd1K&#10;x56dcKdajy3id2Gpy5tD5ZZvtL/Z0P7l5M49GCnn9SKPGFpFpMEP2K4aT+L5ONjAZziq9jLFA7EM&#10;F3fLjr75qxqLrqLCDAwUVWb0J5x+R/Wtoy97Q7pJG34U0u78VeHrq20/S4brU1htH0yKfJhjl+02&#10;6ee3bCo7gk8BXes7Xdd+Jnh/wxc6Pq+r3nlzXCafd2Yuj5DOp38KCVICnAbH3ZDjvWha2dhpXhu5&#10;vrvU7yGGGKOKJLJyrXMhwEhbB+67AA9cY6VxvjjXb3xV4jbW7uKG3W4ZvIht02LEu4kLj8cZ61Hv&#10;Opc4pLlkO8LwTHUSdreWs2VBbnqP/wBdfVf7EGneEL3xDNqvibTNQuvs99GtrHaOykl5IYyDt5IH&#10;mnI6FQR0NfMWj2W9oZZ3b5WzJt7jB/8ArV9qfsKyapa+C7qXwrLGNUsrW9mu/wB0AYv9WUm3dtqB&#10;uemRijEStE6cP3OL+KXgv4hftL/tS+KvGXhfQJ5LbUNYksrSScn9+tusdtvPuxjyvr25GK6D4+/s&#10;hadqvhG6+K2kaRf2cNno8csNusbeVNDBPcRuQexxGFye6cnmvfPCvxf+D/wU8F+G7PULSKO/utS0&#10;rXmSK6WWQFo1Z4t/eMXE5mwR1Wt/Qf2iNY+P/wAF5PhRoVtIt5N4duLTVI7dVVpYI3uGZQe0ckqx&#10;sR/F5zetclOvV5lboaypwlc/I7WNJtrLxZc28d75kcN1JFPIq7fMQEoSPqORXReIfHl3Dq0mqJct&#10;9ottOtooZC3zNII1Qgf7q9fXBre/aW0HRfCXxv1+z0ORZLS38lDJDtIJaFHJHbGSa861S4/4TDxE&#10;0sMlpZx3l5sh3LtSPe+Nx64wSMnpxXuxlKpFHkTXs5NF+y1rxde6TNdwarceSW3bYpNu2XB5PPsv&#10;9OlemfAD4H6rrng7UPiz4415tN0/RoRdC4uSjMzuFeJfLc7nDpJbyqQCCrsea5f9lf4YRfG34v6B&#10;8Fbh7rb4w1G30i1uLXP+h3U8yQxXDjBLRpv3MOpr034/ap8U/AnxJ1D9jTRG2x+H/E82ixySabCs&#10;9xGrR2wUuVMioDaBlUnMauFHHFdVOEY6yWhKqS2PLP2iR8P4fiLqVj8OPGWq6ppchi3XmtRbZ/N+&#10;zwrI3HVBKJFQHnagJ5Nc/o3gw+JbKXxQ+ota2NvCpsLNn3STOTsbZ6gy56Ve1m88O2Vs194h09b6&#10;4upGLzwyENvhUozf7rs2Tx1IPbFU/h/8QbG18QSaVqOhSLa3V4rQrby/NZwMxZ0jVuCcHIJIwfrX&#10;C3L210upU2j9AP8AgnR+zn+zD8bbZfEP7R2kf2Z4Zt/BMdneXFwsdvHb3ShGlvEfhndpEuB34TPA&#10;cAfK/wC2B8R/D/xA+N/iDxH4Uitf7Le8aDRrqO0SPybQLsQ7F43Mqgs2CSc81Y8c/Gz4iXnwv034&#10;EQ6283hrTbyefQbVLdRdRrI/+rkZRvIDb2WMk4MrewH0t+yZ/wAE8vBP7OcFj+01/wAFA9Mks9Lv&#10;tFub3wv4Rum8uae7jZGiMmc4I+VthH3ZlJ719j7OGbwhSoR2Su+3ex8/Kt/Zs5VKst9FHufEfw80&#10;vU/EFy2nWekxXDXVm8UivGrSTQdW8sHndmMcjkAN2pdN0y30zT/7R122nWwuLNorbcTNvkEit8p6&#10;KxKqSPQt617v8Mv2d/ENz8QYf2nINU0WPwhqE1zqX2KLWltLi6Vog81jCOqOiXSjHGQ/HXjyH4pa&#10;+uuwNLoHhL+wbHT9SuoZrMXhw00skhXch/jWNduRxtC9zXgYzL6mDlOPMrp203a7nbSrSrWcVoy3&#10;+yj+0ZH8DfiJPquoalrDaP4gDWXiDT9F1J7Vp7XzFdXLDI3IwG3jON3rVb9r3xd8PvHHxc1q5+Cd&#10;5qd14Z1O4insZtW+e6Z1iz++k6llMjDJ6j3rk5fC/hrXLuOd/FMcN41mLi7ZLUxxrJ8qiJR68j6k&#10;E1n634i1KWeFYL5oLezhEUK28aoZMEH5uOSWx1z3rz6dNc/Ozt5ZcpNo+l3OnaRNd6xe/ZIYInNp&#10;tXcz3YCkREdhtfJPI4xWrqVjrs+jW/xatmAsTqi2d1cW3RbgpvUNzlS33vTHArmBq95d2Eh8RTTy&#10;SQKq2duG24cnBL8f3eR9KXw5ea5HHdeH7K5eOHUYUF1A33GCyK6nHqMYz1wSK6PijZExpy6Glf8A&#10;iBriOPTtLby7UXMk21exY8/y6etMvXvFto2K+YoXG3HCt64+hNaFj4bW3hMiqu1fvGmat4g0iBmg&#10;dlZFX7obr6VMfd0R006MYxMW1t5km80Mdg4/MelPW0WG+O6WPbI4EWeMt0FNt9Rivb1YYlbyxjey&#10;9/X6VvW/2DSNNt47VYZLySDbeT3EIfGecKCMDj9BV/EGiM63jgGo7rl1VVUgoVJwfQ0yK6jhmjlt&#10;Yc4AM3mKdu4c/l2qYi4O55c4nbd5u3aXbOeR6deKlsVZXyLdZFbg5HI/Ct407mcqjNPxF4y1HxdZ&#10;afHrlyvkabYpYWdvbwqipCo4OABkk/eY5J7ms2y0ryZC2wYyCa3Na8L61pmkWvizUNAuILeSbyYW&#10;mjKlnVc7dpxjgiur8GeHvDCC38Sa/wCH0exh1O3Fxb3Ssc26uDKjgEbC6kANyMMpraPK6kYTaV7L&#10;UylLli2cp4T0my1TxLZ2t7qJhtbh2R5ocMR2x6dfl5r6Kv8A9jTU/B/wri+OXwV+JDC8uEsYZvC+&#10;oWqyTzNcqCVGQQQpGcd8EjivKfinourpYaL4WbRNJ02C3s4LJV0PAaCFp5pUknKk7pXErMxJyGUj&#10;gYFdpo/7TPxQ8P3ui6nF42a80u21k2DCTTcW6raw2x3Bfvb2Msh6jhsj0rTNMrr4epek7pb/APAF&#10;h8ZGcdtztv26/jP8S/FPhvwL8MvHvwQi0S98FeHfJuNSh05EuJ4pD/o6zOBu2xQvAAucDfg9seXz&#10;+LtXTQbP4kXPij7DdQ20MK3V1h7m9+eYkwr1G0uQZDx+7QCtL43+NPid8eviTP4o8U6lq76b/ZN4&#10;sOoRxnzXt4R9o2SYOHbE0Z2YyAy+gx4Lqcl5Fqy2jatJcLbri3kds+Wg4GB2HbHrXRRwOKlhoVJJ&#10;2ZFTE0ZSai9T27wjpeoaP4Z8J/Gu6sobPwvp+u3Vtp90kwN2+oqqylpFPzSAhoyGHCqw5zX3d+y9&#10;+y78Kfir+zv/AMNDyfCKHULrWGbTrXVZtqSRLHJGsOqKr9JlklkUrt2skIyMjJ+BdE03xL8ebjRf&#10;DkEdnczX16NP0m1M3lMryQhWmHIVQi2sK9B8rHqen3x+xz+2xp/wZ+D+taLB+zbJdalpd48Wraeu&#10;rDyxLxCsiRtzGpdpCVAAZ2YjoK+xynD5fGpamrzsnZ6vzPmc2rY5UouL69O3S/mdp4++CnwV+L/7&#10;IWtWvx/8Jx6p4x8CagdFkg0t0W5u7qJN8nkIpG1U87zjgA8c8dfmH9ib9l/wR4W+KMOs/ts674j0&#10;fQ9R0uNvDWqLeP8AY9WKxzfuZJQSRIPOR0ycjayj5XIri/HH7Q3xY1/9qTXvjD8Mvh3cR6hNrV1q&#10;cenyF5vskmyNbu4jTIWUPHG4J6BY+QcGvsr9o/8A4KI/DXxr8HZP2T2/ZouLPWNSWytreGSxheNL&#10;mSJpIZEAOAzNGADnhd2M4xX1DS5eWMW9d7Wsj5+VTFU3ySbs9+6Pn347/tV/CDxd+0x4f1rwz4J0&#10;O1W28y41LXbNhHNGltKqEksAeIoC2Byy/U18i+C/HXjD4f6bcanoLXNnY+KbU2N9cRl47W4CfNDl&#10;R1eGby5sA8le44rU+OXwR+Lfwmu7vTfHngrVNFudLvI9OvmvAx2yXUUsoKg9VKW8icEjBPNec+Kf&#10;ib4r1vRbfQdWuFRbK6+0xqqsiySEqGcjO0HagX5QOB3rxMZGUcU6ktLWt5+dz6Chy/V1BXa7ml4n&#10;/ty+8f2Saf5epapdSWqWrGUtD9olk4UsTgfM3ygnIHXoamvL+TUPHWq/2Hbw6LcazqE0L2luwFtH&#10;GzfMgznAGAdw4ABIIrn/AApda3rv2jwzdahILG5liubpj/q0uRJtjlY4+UDfIfTqOavaE0fg/wAX&#10;QxeIFe+Kxx+fbvIWzEYxvQH+H5CQCOhGeelefUfto31u3Y6ox5ZaHcfDXX/ht4g+I2j33xE0Rp9F&#10;j1IpcKv7uVrZoREF+UEkjAkwBySQOtfrNoX/AATB/wCCX37Z/wAMIte+CvheTwnqktnG6wWF+yyw&#10;Oyq4E0Ls2TggHpjNflfq2m3XhDSZfFPhyCHS7qC1t2tL64tUmNw3mK4MbglVZ1dGLYH3ccVueA/j&#10;T8bvhpq9p8VvAfjq7S+061imkvrS4MPnhsQSIAeJgQPm6kEk966aMlgoKk5X81+p5WOjiK0uenJo&#10;b+0z+xn8QvgV8d/FHwX8D2F1P/wjd+t7CZFRppIYiXW4BHZV+b2HWvU/2Df2DB+0P8OLHx54r/bg&#10;03wjplzeeReaBDqLrcLuc/JIm4LuLO3LZyD1xWN8D/2sfjP8QvjPdeO/H/ijTtR1GTSr7Sni1a1L&#10;G7tbgMXhQLy5VgoCnlQ2M4qP4P8A7MJ8V+AvGnxg8I+I9UjbwHbzSeboVqGVmhJCSyq/DIcBehPz&#10;c9K9fDww9SV6btf7v6uY4ivifqvLNpPRX3udd4r/AOCWetab8cbjwbpXjGPxB4T0u4ujqWsLqKqt&#10;sIDgxSvnaG3NHwDzkjsTWL+2D+wx8IPhF8BvCHxC+F/jiwvNR8VWX23VtHjjaRUgf97DJExBKHy3&#10;j3IScHJ7V1Xgj4z+L7T9mLxXpPxS1/TtesbmxW91DTYb4W11BqTMIRJGBxK22HLL90M7N3rg/wBo&#10;L9tfwz4guH0z4WeFLzQ9Ji0cWGj6PesJIbBbi1hS4kTrtJ25HpuOMbq7q1PDRhapbt3vp+GpxYWp&#10;jZVk+nXojyf9k/8AZnHxg8dSaJ4w8VWuh6Vb6WLvUrq6kVHuEjUGKJAxw5c7MZ9CT0Ndn+2P4c+A&#10;uty+HNG/Zo+HMt1BpOhxwa9rFrbsz3V1sUDzvR0WNckDBZmbJ3YHqPwG/wCCeGnftCfsn6F470H4&#10;rJL40vvEV6LfRNJmWYmxj8tArc5jkGN6qeCr034H/DDxj+y94Nk+Ol1N502nPcW/jLRb6NZElj3+&#10;V5bDnIbzZlGOQ8Kke3j4fL6Ps5U1Dfd9j0K2Ml7RVKcrtacp5l4Y/Ze8ZW3wL1Ke81BYtYvhDE+j&#10;3h8ub+zvKnujdeYRzGWSJipOR5a4+9VHw1r/AId8CeI7Ow8F/FQ+H7jXJWs4dH8Mq15ZWS4hiMuJ&#10;AynzwHzxlXjPYDGf8eP2zvil8ZvHkmpRSw29pb6bHpkMdrAIVSxjJESSY4YncASRzgDgcV4lbw+M&#10;tJ1D+3tJ1aTbp6vLC0LBPJYMHzjPQeYSffNfDcR0cHJ+zoJe717s+iwNStKjzVNz6w/aF/4Jy/Gn&#10;wx4C8WfFQ3cd42i65INQhmjRZJ7WRLd4tRRFGCpVpUfaBh0B7V8w+Ctb03w7ql1q2oGWKS3CGzlt&#10;1Gwy44Zl/iViAD9RnNfWv7P37d3xDu/DMviW31+PRtEs9Fi0jUormM3QlXy8vInmZwWeSZn7Hzfp&#10;jxn9rP4IeBNC0LQ/jz8FvElxcaJ4qurqS302SxkR4vLudhAfG0oz5C9MbcV8pRweJxUfY1Itdmjv&#10;jV3PJvipcQXDWOv6dJBcQtBi4i+XduDbi3A+7049RXO3c9vfeG5NUu7tY7xtSSOGKZVA8sRFs56d&#10;Rj8RmsvW9Wgsmm0u/sGhnj27FViNp3HduHqo4H19qjiv7q4t47i5tEmtzG0UjJGP3bHPzY9QB3rO&#10;eDqYe0JdDWNTmOy8H6fYQ+ZPqWlWTtZtIJWuGLquYJXG3sG3RDBHBZwOhrmvEHjiI3+3w7oK2cbW&#10;KxItvMedjKSzeucc/QelZE3iHUY7H7BGXS3jTEIWQr/F1I78cc9Km0VrnLXUVjC00kflxCRNwG4F&#10;W4/3T1PTArOOH967K5iMyy3OlQ6hCI4ZGMnnQgnDgEAfmcfLWfJaO1wkV9IFTcu5k7A8Vvad4e1O&#10;+gezsLa4uI7eRnkaGPheByfb5aoNpU95M0FrHI/mbtqrj5QOcnPoM/TrW0adg5u4vgnwtoF4lxNr&#10;PiNoZ1jK2tpbQtJJNIDlV46A9fpXUTX+iz/Z01tv7QhsfOim2zbXmUjABbsQ+G/3RisbwcfGXhfU&#10;4PGng3VmttS0q6Btp7dQzodn3+QR+Y71dufEPiz4gfarrU9R8zUEVplX7NEjTbY3YthFAPRh09zU&#10;y5tgkUfH8PiDRkXUY9OjtI7i3jYxQLhU3INzY7BnycHvXO/8JDrOpeHILKe5aaO1aRIWDfwtglPp&#10;kE47FjXtWv6j4d8b/DePXPE0O3WbHVGkTULfaEmgIDqjxdCwk8znuXxXlfi6DS9NvL7w5Y3K3Edr&#10;OEtriLGGUKAW4HJOAazw9Xmla2pJg6jBp8s0d1pSpumjUzQL91GwCQPxqa8uLOFZLRlk8xcCMD7p&#10;z/npVSSzVJNtsP8AV5Gf4fSmPE7HzfMw1dLjzATQz6azGC8Q/dJbyzg89BXVeGPHeo+Fo2/sy6nU&#10;rDE0bqxjdhkb0V1IKjBZeOufrXCtMjysIkHu2etWY7iRvLWWGSa2jkXz41fGVJGQD2OOPrWdWipx&#10;sykz6g8Afs4eKPjD+zF/ws2w1Cz8Q3LeNI7Ox0DTVklutLhmQRNvUfdUiBGjBOOG7muf/bP+KHge&#10;w1H/AIVR8KvDDWeh6Tpem2MhulZZbi9tUmEtzIM4DuZ3UjH8K44FbXwU/bZuPhVpV14T8M3lvoOj&#10;3t1bNqcWnxHzr5o0IQyEfN5ceM4XGWOSTmsz4ufs5+N7W41b4yax4U1ObQNQ025v7WXVE/eJKxX7&#10;3JzjzFkB7q2exrzqfNGu/aLbb5mkeXlPmm8vLm8kje4uGxGm2MdgvoPzpHmaSJrV4h8x+WTq3TgZ&#10;+pqZ7VZDIIV3LCuW7YGcZqK0gtp0lSaR45MZhbjbnPIPfkdMd69SOxF0QxXFzpKRtDOp2y+YuezZ&#10;6H/vmum8Va7rPi/Vm8YXdpb219dAOosIfL3OXxuKg8MSDjHesu20iWWBjMirFOURpiuRHycAntkj&#10;PvtruvGuo/D/AP4RHRtF8HeHrez1zR4fL1HULG5aRb+XzWcTZb/pmQMAYGK0cVyiWsjg9QuLnWLm&#10;e71a7kaRUy0shy0jVoaXp9lpZtR4iN0dPuSk0cloofbGSQxI7MfujPSs/UbK1t7CCO2u2dgg86Mq&#10;RsfP3fyrptNF3ovg+bw1d3sMP2qSG7h8tg5k6jYxHQANuKn+7WJp7pV0DwVa6j4fk1KI3U19Jqj2&#10;1nbxw7hIi27vuPPBDbfYd66X9nt/Fus/EuzubTxfY6Q2h6fItvqWpXCwwxKQyCIsB33vjqTiuOie&#10;bwzeqVneSSaGRZHjlKKARgkY65GR75xW5Y33gu00xdDh8KRy3AvGlbULrer7CpxEVBwVHXnkGuiN&#10;SKs7XJ15ro/tOt7iSE742wwrpdPgsdT0triGD5mX5vr7VyKuF4JrU0PVL20+WByV3crjpXqYinL4&#10;onHyxe5XvrOWFuUP3uKg8xlrprmLTby1WQn52HzexrBvreOJyitV0a3PGzIty7EYKy4U96dPo93E&#10;m9YW2/7tWtJsEu4N/wDGp6Vtw3dxJGlvc2hx0bFZ1sRKnLQcTjpLCZzv215z8UvhZ8RfEAuI/BXx&#10;H/spbq6SZt1qDJbBYljbyn5OSBnBGOTX0I+g2c9ttjXBZawbvwjcz3Hlbdo9fWrp46nL4jWVOUeh&#10;+aX7Tn7R/wAWr/8AaOf9ljU/Gd54burW1WK61rQdP3i8gEHmxSsMF2yZXBUfKHUc9a82/a9/Yl+I&#10;Np41t/F/wP0m9kF9oul6VpU1ssvmX3mbnvri5DZC7g3I6dDwRz+n0nwJ8CaV4qn8Z/8ACG2batNI&#10;zvqUkAabnHAY5IGAPlHFReNbyLwz4cvNa8pmNrbSPGsajduxwAO5z2/CvYoY2FlyI5pR5T89vDOk&#10;/Cj4N/szWP7POrQ3Xh258ZPbx+KNe02TzJIruLULbzYVYYZXAnk68DIPSvKfG/8AwTt/aB/Zq+IP&#10;iD9ov4N3D6T4Z06zuL3TYdSme5+2QsF2W1xjbuJ5kAPypIq5zxXZ/BLQPhD8cf20tbvPj54yuI9n&#10;ihbzS9P1KE2K6nITGLdgEOxw0lqSy8ZA9TX6P3vgzwvrfhzUPBWvaf8AbNJ1RGW5sbliybWxlRzn&#10;BPOPWuqtUlS5Wtb6smNpHiP7L/wl+L37I3w/8F/DVdbuPFR8Ta1u1qa4tFjXR1NsZpAGXqDsZQW4&#10;zgdxXtHjzxL4I12x1jwFDrGhXOrGzb7RpWoXO0OiqHYSAENt2HOemPbNbOrHUpdGuLbQrqO3umt2&#10;W0mlj3JFIVIVivcA4JHcV8V/HP8A4J2fH3xbpOp/HO5+Mn9ufEz7FcIJNLg+wxLCbcxKsQB+dghZ&#10;dj/K/mHpgV5/L7Spduxt5I+DP+Cj37Zfizx5YWv7O2l+A7Hwzo+ha9/adnZeHbrzIbfdGhLjyiQS&#10;DvYHgKHzwa8U+BnjK9vLuDxv4j8M6tfR+FVt00m+0+NPsum3RJeQXEbZ3ib5vmJGHG4YNffv7M3/&#10;AATvtvCf7FXxBj+Mf7OZvfHENxcJb6leXxhe6RoHhwSMsIolkZ/9oqD2Fed/skfGPUvgVqC/CXwv&#10;8DdJt/8AhIGhTxBLdWqzR6lHaR5NskcgOZv3iR7+pKsSM16FN06cXy6tE2sbHj79pjWv+Cfvwb8N&#10;+LvB37PWh+GfF3irw/HpreIriIC8lWJfLuGuhj5ZXkUSeYvOR0r80viL4jufGnjDU/FNzEvm6lqE&#10;11JtzjdI7MevOMt35r9IP+Ctv7avwd+MXh288EeLf2cNXsNWl8L+ZpfiGeE7oL5pUKICflWMAncw&#10;GTkjuK/NbU4dkvH1X6UYf3pOTRjJ6mR5YQDEW3HTNSpgnGz/APXTpExLtPOKdIdhUR/54rsM4kTK&#10;2W2n+Hjiruk2ySXEbEdSBt9KitowIpFIy21sH0rR0S1Y3MKs2G6cnrTjbmRR+xX7MH7FvxN8c/sx&#10;/Brxb8NfiPq+iw6h4E06fWrr+1hutkkkW6MdrFtxESzMxfJJ3Y5r7g+FsvxXs5r3R/iKLS4gtIoY&#10;7HU7dtr3Z2YdmTtztOf724dAK4v/AIJ92SW37DXwfhK9PhjoRx9bCE/1r2WOCM8142Kqc9SS6JnV&#10;T91HwX/wWd+JXxC8Pf8ACK/Cv4eeFbq8bxPF5d1cx2qsrN57yQW2/G475I3zHnBXHpXuP/BN34P+&#10;AfCPwI8O+OtGgd9cnsbuDVrhrM2rbpLt53t2j9I5Mqh67SefmNe9ax4T8O+JGtzr+h2t41ncLPat&#10;dQK5ikUYV1J6EZPI6Zq/bWttaJi1gSNc52xqAOfYdzWXtuWhyFGjDKSuVarCyNszmqAkYL1qeGZi&#10;cE1ySgVEsSIzj5TVHUbWOSBkmRWVlIZWGQQeO/Wr8b4OCPaotQhLp8tTCXLIJRuflZ/wVO+G37Ym&#10;haRr/wABPgboM194F8Ts95eWVhpMazDy5La7JEi8kRvCqZPIEmO4r5/+NP7U/gj41fsseA59d8I2&#10;umeMNH1GZ9Zjaz3OwtFiiEzuwyxkjZwSwJZyo/izX7M+PNAltbTV/Geg+H11LXF0Oa3sbO5uCsc2&#10;AziDP8AdyAW9h6Cvwt/bfsPhv8Mv2jZrjxzo+l6pa3yTHxR4Y8J3kix6TcSROpjinY4Zkk8twRwN&#10;rD0r2sPUU1ZnPKPKfRn7Cn7SHxg+MX7PHib4S/DjxHbx3/hXw/8AarXS30+KJk0+SG586WENyZT9&#10;xWzkeZ+f5qfGGHVofiHqWlXHiRNXmTWp5RqnnHy7k7mw4Y8kNt656V758BtE+IHxX/aCl+G/7K+m&#10;XXg6z8WrDY6bPrl5JJNYwRCRxGbjgoXBb5T94bQB0r1n9oD/AII42nwa+Fi6943+LnmePr2TUb3S&#10;9N0W232cMNtYvdvFMZOEjXymHmdPnA7VUvemRf3j4Y8Sad4l8W3UcqBdUurMia+aHezTrI0YOWAJ&#10;6/L9cmus8LfA3x/4+0O40L4X6EviC+tbF2vodO09vNtrVgzytLu+6R5ACHjBOO5rt/2bvjb8NfhT&#10;+0hofiT4geH7dNCttHhtde07w1YCQa9cKwcB9x+XcT8zrjDJkcE13Hxp8Y/AH4X+I/FGl/CjVtc8&#10;Kaf4m0Gzv77XvDustIszmaOS4sNrH5hHFLKF5AMiYPBo9mmaXR4X4I+Btt8Wtd0n4V/CDSoZNcvr&#10;Ww+1XmozeU0N64SNoQxOAvmFmIxnJAH3RXaftVfsLeNf2RvhX4T8YeK/F9jqWo+K/DdtdXNnYzqF&#10;06J4BhWZfvsxZwGHp1NeteE/2PpPgj+zvp/xyvL6O18e6j4ouIYC9wJ/JZYzNZ7VU7PtKTRrJyeQ&#10;a+d4fid4r8YeHdS+HGlNrV+z6VZ6fcTXDfajBb28p3EoclV3SYCx4KqgHrWNSjGUbDUjj/g18O/i&#10;F8dfGkHg3wVpthHcaX4dLRxahdNDayrbxnzCWb5WkkDSMQcZycZxXM/ED4AeKfBWgaZ4uu4ljtdY&#10;Saez8mZZGSONvKl3bTlSrttwQDivpW5/Yq/aA+Evwi134leHHkvtN0PUmltWt7eWb7VHulhMjQry&#10;FK9NxyGDcYryj47/ALQFr8aZrYR/C3T/AArfW8Ym12PSN6xXswzvlEbf6rI2hlX5SQCegrmqUYUY&#10;2Q4+9ueGaze395dRpfTyXEkMSwBpPvEKAoB9TjFO8UeHdR8P3Udo1pLt+xWwacNnFybeN54/YpK7&#10;x49UPvXuviKT4M/HDwLoOlaZ8LP7E8cSapZQa1qlpMRDcW0dnHaFUi7SSPE1w7D+OUgU74jeFfBf&#10;w48Na5b+PNWt9R8bXX2B4dPtIiYLGCeBbgu/bzhuYP8A7/qa8qtL2dRJHTGn7tzyXwXZWN14ot01&#10;q5XzZryOO6mCh1SNnRRtHYgL19TXoXxl+JenaTFovgbwLq0114esNOW4l0fUArxmeS6eaWJ9u0yL&#10;5rtIBnjzcdq43wemg3/h/UrLVWjW4e6tWtbhbdnaFdr7mXafm3naNp6FVI71l6zoM89ktxBcNNJt&#10;d2VQQyoMEEg9Bjp611KjHl1MaknGN0Y95qVw1xMEjaOK52+fHExCybScZHoCxxnpmm2dyzJHCoZm&#10;537e3HJ/LFR3KySSLKfvEnaq9j1x+lamjwwQWDX17p7M8qkW7MzRtGQMFumHVgevYrx3quU5Yxk9&#10;SKGKSC7U3Fy0fnQsJHiUZ2nA79z/ADq3c2TXXhCaSWOFFGpf6DdNF+8llVYxJCCP4dkgkOehiGOp&#10;ruvgdrvw9i8ZWq/EP4TReJLOCynlfT4tWms2uGit3lyWjBzna+V/iyvTaK6Lx/8ADnStT8aWGm/D&#10;r4dLa32u2tveWXhtZGISa7I2xRITwdvljk5K89aJU3a5pHseK6dpMF3PK2qXgX7Lal7ceSWLlBkK&#10;MdDgFs9gp9K0rfw1q2spZ2ujwrfSXEbu0NqCzxKm5nLAdlRC5PYA17t4A+CGgeMtf1zwt4X1rRdH&#10;uLnwrcXGvR+MozC2nJayr5sNm3/LSZ+ox82I2HQmu3/Z4+Aviv4r6D4q+IWjaFb6ha+H7q30JvFM&#10;2nvb2ayzx+TBaSohHyz4MLSH7jSxFshjS5O5ry6HzQfhH41h0mx8YSaNeW2kXLTGx1aaArHcNEVV&#10;wh77WKg+mawLLRrnXLq307RrFzMtxuVmIXOTkAn0/lXsnxutPi94d8LeHfhr8QE1GODSYbttL026&#10;tXglj3zZmDA/ew65Jxjj2rpfgZ8GG+NEvg/4UfDjTNH1HW/EV5qNzFJfRm2lS9jtdzWU0pIXydsL&#10;Oj56tjrSqRjy3IjCUpHzhLealoGsDVrBvJnt5H2yhFdUypBzkEHg/T9KykjMXETfKsfAK9QO1foL&#10;+29/wRN/bc+AdldeNm8DaX4h8N26MV1DwegZFjDcl4/ve+TnA618Mar4fntrtraeCSOSJisisuME&#10;dcg88elcMoxlqdsYOxm6WPtFs1zLNtuN6iEfdxkkHP4YIPasHUILuynUuit5bttAYHkHp7dq6i30&#10;Ga9ia3glXcse4tIcA84x+VdBrOhw+INN8P8AheHQ9Ntb61jaE6ikwVLoF/vO/QsMqvPSvNqS5Zaj&#10;jHueb2etanYzBdQhW6ULlXX70ZxwPp7VYtdFs78Q7rxLGGSRo2nlbcAw5OR+NaereHLiw1a70+Kz&#10;WSS080XPkSblIVwhYMOoyRg96xriG0WUpDvZnmIPy/w4+99c4ojI1qRSjoLrXh6bR9Rk0u9dZWjw&#10;fMhb5TwCDkfX9a6XQrHxl4i06zMWtNJHo0KR2LXU2fs8atlUXP8ACGzhegz71mXfhfXvD2n2d5ru&#10;lXMIvrGG7s/PiIM1tIu+KVfVWXkEelaOkNm08osw/d8BeO/b8armJpxlufYP7M//AAUC8DeBPDfi&#10;zVvidon9u+PNebS418RXulwGGytLBpJBaW4C4VZVdo3XADfIexrR/b61j9oD49QP8TvFvhHSLXw9&#10;8QrfSP8AhD5IdSimi8M6bBNdn7NCsRxDG29XdGHB+gr4xtNWm0a68p7PzNxAdTwMev15NdfoURvb&#10;Cax1DxDcR2LKrpZrcHYuQRjaTxzn8j611Rqe7ZMfLzPU5/8AaC+Fnjn4H/EKbwJ431ax1aaxgt4L&#10;fUdPvvtFs8aiaFRFIDhkHlPH7eUR2rzporudJGQN5kavuC/wqDyfpzX0nq3xX8Sw/A/V/h5PcaNJ&#10;pN/a6fa4uNJjkvIIbG5uLiIxykbkYvfT7mHLhgD0ryDwr4T1i8u7rXNB1JoWbckUu37yyKQQQeCM&#10;A1jKPYzlA7n4A6n+zB4a+A2qeKfiPa67d+NIPEGzQ7bS9QVYZYWtHAkZCOisWJwfmKqDwa8Wv9a1&#10;XV9VbUbq+kuJWx+8ZjzxgAfhn8DXbfHDXvEXjvx1deNZdE07T7y5kzcQaVbi3iWTbhnVF4XOMnHd&#10;q43+zLwWkLiNFaX75Uk4+c8n0Pf6VPs5RlcqUuayR6FD8Lta8Q/AS6+PPirxT/rL+PRPDFm9wZ59&#10;Tu4Xj85SCcwxQ2xLemWjA4JrT+B3gjQ/FXwq8W372WqSX9nZyTzLpeoLGIreKGSTe8TcSqJEViR8&#10;yhPlyWpngDWPBuj/AAe1jwfr3h2OXXPtk0um6ldXkvkWay+XbybIV+V5HQb956CJPSs3R9A0OHWZ&#10;vCejeJpo0m2RyatasY1+yCJ5LgbTwzvhY1B+XPXqa0tKUrRAxtT0u/1HQW1K+1DzLWB5IocvlpZS&#10;BIQQO2OT2zVLUfFPjO/RU1vxFqEkw+eOSW6d2bJ3KdxPZufX5q9S8F/AOe0+Kdn8P/FnjHQ/7Htd&#10;XkGtXdxqSiEw2xV5JlcDPzI7KpHVWYV1n7TX7Pnwv8S/GSa1/Z0udJ0vw3pek29ml5dasD/askMQ&#10;SS+CHlWmIEnl9mYjpU8tSnds0cT5pItU1cWysywGRQZHOfTJ/PJxX1T8K/iHqXwR/YS8eeCNZtri&#10;1h+KNzp76Jq0Nu3+lR2sbR3UByNu0EpkjksgzxXgHiX4YN4Z159FOvWt8scnzzaa3mK/PRSeOe/p&#10;XfeLPiZ4r8VeGdH8E6j5c+h6Fbx2+j2bg+TbfuY4pH2Dgu/lBmPdua0p1LIx5Sj+1te+Atb+OWpR&#10;/C24X/hDVuMeGZILb7P5Nh9xI2iBO149h3cksQT/ABV9/f8ABEzwR+zJ+wx450T9qj9sPxDH/aPi&#10;eIWvw5vhIsmnxQtN5NxcP3V0KlTkDaufWvzZu/CdlZvsQZ8zO+RWJ3MM4P4n+dXr/wAR6/faVa6P&#10;qOq3E0dtv8uGSUmOIM25goJ4ySScdTmlJx6m9NSS0R9jfFH41/sZeHv+Chus/Gjxp4Rb4k/DmHxD&#10;fRTeE9eujJNc+bbxia9V1Kj57kPIozwGIrf+NX7A/wAFf2x9P0PxZ+wb8GZvB9xr2rahc30OreIv&#10;MhijLu8VokWMRBchFyScKM9TXwZp8CyX8ceopJIssnG3jd9M19IfCn9sz4rfCHwN/wAId4DumtGt&#10;482kiPuclmVmZye4IwMdq5MRUl7O1LfzOun70ffPKfHf7On7RX7I/wART/wmvhi3tdR01gzW800c&#10;yIwztLAZHfI9uR1rzn4peOPEXjq9t9e1zRI4bxoHM95bwlRdyGSRjK3bPzBcdgi17B46+KnjTxl4&#10;rl8WeMdaa+utySyTSYLK2AvIP3s7ec9OO1cNaySw6hcXcltFML3M26T/AJZNtDLtHuck9ufasY80&#10;ornWpMoweiPLPCuk6fr3jGx0fxVfSW9tdX0aXV2/PloTyxP5mvWPEfwh8NaXrSwfBvxpfTeGYdS/&#10;4mHiO6k8q3SSO3tpdmR0eNpnUY5YOCO9czZ6LovjOxk0ufSrbT5rBS32q3yPtIbH3h0JGP0roPBf&#10;ibXtU+Cmufs1jVtLj02416LxDZCSIJIbuKAwuPN6qpiVcjuVbHJFc1aMpWSCnTpx0Z6Z8L9U8F/E&#10;zxo2j+LNasdNto7C6fUr2a+fdq04IZoowOBJMy+VnBGewOa/TD4m/tU+IvCf/BKHVPHOhfCyxtNH&#10;/wCEabQrbTV3/a7GYPNDI7ZAURxrGrcjndt7Cvzt/YT8f/D+L4r6rruufBu11XRfDVraXN7C2157&#10;e1ml3rcxE/8ALSKWOEMQMOm5jgjn3D9vz/gojo8X7Muu/s06N4m0y+1DVIbSxvPsoGVjErS3TN23&#10;yOm1x1+VW/iNeV9Xkq2iPTpyhTp6H5tpHIbmSN7jhmwm1eobj+da+i6RL50luHCr5gZZHbo6jAB9&#10;Rjd+QrF05vtFwLqO4X7znySeihc5+mTXcaDCkt2ks6Kz+Z5jr03bhhvyXcfxr1PhMlqdX4q8K6bb&#10;/AltQKt9uguormVY15VCywqfc5kLZ7GvCzbS2dybaWYTbSu1mU/LtJx/j719L/HW/wBE8OfDK20b&#10;SbmMslxHHdFWyzx5MmD7b16egB7188Xtzp95qk1zbQsqST7oo92dq54XPf5cCqp92c9ZLmOi8Mxb&#10;57WIxeczXGzk8HgkD9M/hX31+z58LfiL+zt+x5L+0Jb6fawt4gs7SCxvLiTcJxeXEeyKSM9mTDH1&#10;RG9a+EvAml3Op6jZ6Zo0fmXd88lvaQ9SZXQpGF9DuIx61+jv7cPxb1Oz/ZZ+H/woFvDA0l2qXC23&#10;+r+12a+RAuemzdOufQdK5cVK81FHRRjywufKHie113widN8Qa/qFmtk3klZpFB320hhLpnttKnp0&#10;Br2H9g/wt4Z8f+N4LCz+K7WuqN4bMcdus2xJjHbySLnHZfJyV64461wPi3XvBHi3S9JuvGiw3EWm&#10;6st1a6PG/wC7ZHfGxgvVQFHy9Pve1cX+zp4n8V+Dv2nvCvjH4ews00ep+TdWtrCHYW7yGC7c9h+7&#10;aQhv4eKqMeamZSl71zhb74V+Ivjb8Y7i08H3OmqbzXFtLdmlEUbtucgzM/yqRHwM8EKB3r9Gfij/&#10;AMG6tl4X+CPw5+KvgrWdQ8fR6xpK/wDCUW3heGMSTXPkTyefbyH5RDvEIVCMkKwY5avz88KfFOz0&#10;n4L3Xgo+B9HbXJtWtdUbxJLbzSXltNBAHSzYZ2NHMxyeOPLI6Gv3z/Yi/wCCjPw00TxpL8F9C8V6&#10;j4i8I+FvAFvGNQkeJo4b6zt5Lq/ZNvDKiOifLwNnfFe7RcJU1yatWuc1SVPmuzwP9gD/AIJr/s2f&#10;8E4dFt/2iv2tfDzLqWgyaa2h+IRdf6m8mtIobiKSEfK/l3LzDdkcqp4OK/ML9uW4l8c/tYeMvjpq&#10;JvNH1LXPE2qT32i3FmbeZLlWZNw29mdg3XOW5r9LPiV/wUK079r3xn8RP2RvCnw78KeJD4iuNW0+&#10;88UajqTxWduokVILyJOkY/drMwX/AJahjn5q+Rf2vf2UvhZ8LvjTq0Xx0/aDXxVcQ3VmJvGVr5t1&#10;ZNNJF59wu1Pl81pd4CE4AC5rCtiY35E9SeXmPzti8D+KL8/2le2PmW8k7h7qQ/uyc8nPcEnPH1q5&#10;Da6X4eiluvJt2uRGA1wsfoO3uD+fFdB4/wDGti99NpWhzsNNt5PkXaBhASBwOOOg9AAO1cxZ6Vfv&#10;/wATMyxSLIyvHBu3FVdA4yPYMFPvkdqxjKUtWY8nvH7G/wDBAb/gmj8C/E3wdu/+ChH7T2p6dqX2&#10;G7u7Tw74d1CRRBY+Sdkl5cbjgt12DoB83XFec/8ABe39pD9mL4u6b4d8E/BH4x3Gv3uh6letdJa/&#10;vLVWkaLfFvODtVYYQnUbQRk18C2vx2+LnhzwM3gyw8Y6laabcW8cX9nWepSR2+1UWMs0anDFljXO&#10;e/Pc1xN/NI6tc3MizM0ZI2g4yf4vyr28HmVTB0mqe7OGvgKeJrKpPpsd141/aq8YeK/gVpn7PWle&#10;F9F0Pw/okgvJv7NsR52pXqqIxcSyN82/yliQ7cA+SpIzmvNdMih1eTfdt5jFt7PIf9Y2DncSevv6&#10;cVXuYy0nmGdmZ19f4s1XlWdpVsWOeQ+1f0rkr4ipXk5yep2UcPGn7sSuPOl1gpcxS+Tvz5athjt6&#10;Lk/5xT3jukuY7u2tY1igk5XZnk9z61qjyomZI7RmZmBjaVic8c1atNBuL+U3SLuSRcyQx/Myn1P0&#10;6+gwK41OMTf2cjIvIJ7+T7ay7mJYyFmzuPqe34Vp6NZJbvCzv1x/DnjPQ1rweHn061gvdS0e5jt2&#10;XK3E8ZWOVPUZ9wOle3/s0/sceMf2ntGutf8AAuq6fDHaSFLmLyzvRVwWkPtt3YUckqOmRROuoxv0&#10;KhTtufPuqaxr0ha0to47WPaCzFfvgkc4+vNZ7fD0tL5l/qG58q6qRhpV45Ar7Zu/2J/hN4O/Zu+I&#10;fjrxhaTXniDT7Ty/D+ptrHlR2ksVxLJK0kQ65t0jwoGCW5r0L9gj4Ufs/ftC/AC7+HV3oujaLqOn&#10;tZa/rXii608zXEUkErbYoZXO1N4ZPMU/LsZuK7KboRpe0nOy/EiUpSlypHwt4F+BPjPxtdS6Z8OP&#10;h5qmqXCxl2+x2rybUyDu4GBxg/Sptd+BfjnRfE8nhPxHolxY6pbgG6sbqIxui7d3zA9Pk5+lfq5+&#10;w7+01+zB+zX4i8bfs6J41RNNhZrKPxMunxSxTF433OZDgnaAp64YjbwDXyH8WPjH4h+Jn7TfjX9o&#10;mSzsdSstS1+4vljvFidbCHbKkB5IG2NREhHO4I3qK56dSdSpa2nc0lCEab11PEPhH+x74++MfifV&#10;rO6tJtM0jw3pdxd63rE0JdUWGJ5DHGOPNkZUOAucEjPWuU+H/jbwn4A+KdhrfhfQv7St9O1FntYN&#10;WiXzLuMp5aHH3d299wXnlVz0NfoV4e+MWr/E34V3XxS19NNg0fV/DOq3GpX/AIdjjhk0S8MEqpEg&#10;PDozrDuIG4j5e5r4/wDgN+zP8PPF/iTRfEHxG+LWk6NpMPh2a41DzQHkYqWYRiOPLAtCVIY4+frx&#10;X3dGhgcNTpODTlpfqz5n22KxCqRkmu3T8T6u/a+/4J7eNvjF8IPEH7XNtqcNil3pa6jZ6Ralmj1M&#10;SMAJIkAxEEVIwEHLFnJ6ivmnx5+yD4q+FfwZ0b4n/E74y272WuadCNJ0PT8T6g0AyJUZfugo0gTL&#10;8kDjoK+nviv/AMFVrr4dfsv+Gf2Wf2a7K4vpNFVY7/xXr1iEEeJfNWJFyVPlghST12epr4V+JHxY&#10;8c/FHW7a48ReILppY126XHawoiqVaTJCKBgHbnPqK586p0cVWj7OFtW27W9AyuVehRksQ79vQ9Kt&#10;vhr+zBoHwnTx1c2+stqN5DdfYdN1bWjBNeQJKFgukVATGfvAofvfQVyPgXxX4c8GeFH1PXfhPY+I&#10;dHk1XUJodN1O4mkhtZGtdPQ3DPHhmc7TgNgKQe5rB+CvgTxB8Sbi7vZdXlkurGD5o7iN5GRfkA8t&#10;R99ix6dQSWxjFdx8IT8bPDPwd8aeAdP+DtrqFveW0FxdR6roLB3ifP74SEg5G5NoHBG0nkCtMvyH&#10;EYiolVb5e+/yNMRmlGjG8Y6mh8MfjX4r0Pwr4g8TfDH4c6LFBa3cM1xbx28txDYzKrFZ1MhIXzEk&#10;CnJ5VUQghAa5Pwp8cvBnhyw17RPHXwv0W/0vxZtluLG0hEUtlcASgzQvgtG2WHy52nCnHAr6K/Zr&#10;sfB/wq/Yu1TwnrdhN4S8aeP727sdPuJ4fOj1CwS6gO6SAEg87ollJBG1lHAFfNPxE/Z88Z+VpvxG&#10;v7Ly9KvrqOA3ywlIY5gZP3RXqG/dngZ+8tfW4jA4jD0IRo627ryPEo4yjiakub3bPfubHgXWfgh4&#10;Z0HXNQ8JXWtQ61eWloPDkd0wI026STLzGQckbd2FAwQ5r1j9hv412ngj9oy+0bUdYh8SXHiWKPSm&#10;uGh3JfBpw4nk34AeMCTEh7Ng8jNfPOl2tz8NviJb23izRpkt9LvFfUYbcr50YkjBjQdmxt3f8COe&#10;or1f4ieANI1D4iWUnw8+EXiTQ21pIz4Ijj+SbbC+bmUFSfOfdKRlsfKUI4BqMDhaspe1lFKS6LRt&#10;E4ypTqU3Qcvi27Kx+hP7dGo/AXwrr/wnv9Zg0mM6eL+zuLrwjrCWk6293DHDLKzIDuGHf5R/z2bF&#10;eVf8Kg8I6v8AHO1j+DfxBXxRqKxQXl951l9o/sX7Mf8AR50lJBMoaeRSW4APAxnHxx478A/Gnxbf&#10;6XruvabqkyrHKbS2kUs0LK2122gdCVQj/eGK/Tb/AIJ4/sU/Eu0+Blj8VPg1+0l9lvtUtmS+stU8&#10;MwTCFhwyhgQzDoRnsa9SnipUYvmTS7vufPYrDxpUVad29DH/AOCgn7DHxs+NXjTZ8PfAP/CQWfh7&#10;wzNBbX2uakXjvJJIZY2nIGC9xGJX2IeMFTnK8/nF8FvB8/wo8Z64nxl0fS7W1vNFm0mbTfE2kmXe&#10;s8qQSmA9I5YGIn3d/J25+Y1+y3ifwD/wVA8IaNf6rYfGbwLrixabJItuNBaznkZONqyZOxiuMNjA&#10;IFfmx+1cniWfwf4ktfjV8Cr+HxB8t22uyyNcWtvHJcgLGnAKkSDGfvMzv1FPDyjio3lZ8vbd97iw&#10;NatF+yWz632+RxMf7B+nR6rG3hLUbrVbLxVayS6D4msZkhjkuQxdYZI5cB04VgcZ3dB82K8/+Cn7&#10;O+m+IvGPi3Q/2gfE7+G5vCVvJJcSXFqz3Mk0byK8aMPlx8nJPAB4r1T9lPRdA+M3j/w74F+Pvxi1&#10;jw9qfgm4tJNP077Oi24tbWRppI35GHeNVUM38R54r6M/a+8X/BDwv4L+IWkeDLPTZo4vE1za3unt&#10;dsDDD9i/0VvMUbihuFyckhuhzW31fB4mUbQ13fY6ZY/FUqjp33/A/NvxUslprE3hPw/c3q6d9qQy&#10;Lcs3LKv7rI/veWVUj1r0rw/qkXh/wuvww8ceHGkkfTZp/CNw2obW0m7UtNzx8ysWA2N3UVreIm+J&#10;/wAePEnh3wXZfCayttSW8NnfTWNv5cslw8txtl2qcuEDhgR1WMDpXZftnfArwpqWpeHvE3hLX9Sf&#10;X/E243nh/UNP8s267iBcCRf4Tszk8spJ7V4eKyWNTmab8j1I46Huxkt9+ppfDXw7+z9qhh8eWaaf&#10;p+q+FdUew/slbeSS81BntmYzCPO1SXMrBgSQQnpX0B4x+Idp+z1+wNp3hPwLotnouu/Ei6ltvFlt&#10;dYyG+Vt0i/ejM6fvWXoEk28Fa0P+Ca//AATQ8EWuk6t49/aCtfD/AIk8LR27SW9yJpI5obuKMTO8&#10;TAgvFiSSM9PmtzivFf2wfjP4d8Q/tE2fhfwvqUfiDwl4au4prNr5lMsjLGP3TzAZnHYE87eK9DDR&#10;pUcOoS3ja7/I8mdT61ibJ3SZ4v4Z+B3hz46aPq2j/CHVNUi1vRniDaXfMFiMWxlkmaT7o3yYAAPD&#10;yAdOa6j4/fBj4L+Hvgf8P/A/hXxRDe+Orf7Rp/jS3hIaTT77AkkUsOHiXAjB54QkV2kmofDn4WfG&#10;m88ffDixvNWt/Ek0huNDFwH8i2llP2gHy/v7BHLsUjgup7Cv0t+E3/BLf9mDUPCJ8QePfAst5ret&#10;20TaxNLeAsTtjDKNoG0P5YZh1HmMM10V6+Hw8YzqK9/LcyqYmpRqcn3Hw9d/G34D/szfsf8Aw58B&#10;eM/htpo8aRSXEeqQaNI4msoYp2jy867ZFlCnhhkYjUc4yfMfGtj8LvHX7MfiLXv2d/EXit7qXVIJ&#10;L3SNYvpGWGxUAzFyV2Md4MgfOQkua+wP23f2Pv2CvAH/AAj+m/EHxBdWuq2WlwzPaafOwjvsNGs0&#10;snJZt67R5ecAYI6k18M/tJfGbWfCep6h4d8C6VLpvhe5sIf7J0O60gw2s9mY2gSJgTudhCsa7s5Z&#10;cE84NVTlF4d1I7b6hh5e0qJdep4Dr3w11Twzp2uz+HdattWs9JjWLVGjj/dYn2gneeoDqyg+seR1&#10;FaH7JfwX1jxN+0N4a0jX9GW1s9SvStxc6lbGbTxBIQpdn6bCrxrkngkdM11XhT9ovUvh58RdD+Lv&#10;iTwpo97pV4sMd/a28a/ZriANhoJYj8quHjmOW5Pmk9hX6nfso/HL4c/GbRNFm+FHwg0m23W95o+l&#10;eH2sYxbXS3It5fNdgOFSSPaGPDKM9enxOIp5bGsqs3vLY+mqVsR7NpR2W9z8+rb9jLV/G/ib4gfD&#10;j4Q69pmoW+m6lNd2Og+HZI4rYlZZra2A3ndgpufaCcgjuK8K+PHgv4vfs266/wAE/F+o31xb6Kjs&#10;dFumcwW/2iJnISPpuJkEuf7yg8V9c/t0+Dvhr+zr+0ZqVx8N9U03wj4k0fSo73XbXRGla2uXLgpF&#10;Ekh4Ytt3EHgDI718IfEX4uePvHfi4/EDxZr11eTS7TFcSSFnLhdsYJJP3UX8NuO9evmkcDRoKUUk&#10;+lt9epzZfUxM6jc3eJ5jqNoqa1LePbLIThFhu2LlyQct+GM0ywuU02QSPaKG2s0kTMds6kd/oen0&#10;q5O13qGtq2sq2+Ridyr80gxjgetYmp2863e1Y5hGshVVk4bgnivzrGKMptvU+mpv3dBJxPfDz0jy&#10;u5Q2B3P+NT2samWOa7LrHGyj9395uQTj8M/pV6ys7UWEz2VxGpjXd5hXOOnT8/wqlq989q32ZZ8r&#10;H97H948YxXn8vvG3MP8ACGv3mjzzWb6lcQ2lwyLdRxzHMig/0HIrQ1DXNGuH3fZZBJDH5P2iMjBX&#10;PXHrgEe+6sTQNPbULhTIuI5f+WmOFXkZ/DtUWoQvbyfZojuVmwzDsc4zRygdN4Tk1AalJdaNKYbJ&#10;grXDSSDiNWVuc8DoOfarGtpo2g+PFv4tQMlpHefZr0xSciNhtlK4/hILY9aw/D2rX/h65hvLIMsl&#10;vLv8zYHB9mU8EHpiuh+JnjPRZ/C6+F7LRrVGh1iS7+0WFqgV2eNQY95+fYpzheneuf2fNUNOb3TG&#10;8RNr9tpdrqtpd402ZTGojkyu7cflYevGR9c1zUbF0a5lg+TzNmVbo3an208l08Ni900cDMcgZYKc&#10;ZyR64FWjumtGaWWMtHJ/dwz8YzirjTjT1SMeYpOWki3KnO4t8zfwjpVa7Bki8wnZt4X+VXrmBYo0&#10;tLkqzbVeNkbOAwyVPrjNZGpMTyNxAbDKtWXGVym0b2LJMy7o2bcv+7nH+P41NFfmYMkseN3IUHpU&#10;V1IxZWdDt29M8CrAItWbT3iXzTIDuZeUx2B9DxSexZJaAvdrLcqCiNnb/eH90n0PT6V2HiL9or4n&#10;+JNDm8L3/ii4XT5beOJbCOZvJijQYWNVzjGOPcYrj5QVsvJB2sv+uOerbu3tjH61SlKRbh5o+XpU&#10;SpQqSUpLYCVXlZGn8vg8Ofr0H6fpVnwqtmNXifUYVaLktG3O4dP061BoFld+IdVt9I0+2lmmuJAk&#10;UMY+Yt2GO9dZ8SPhfqPw50PR9WvL6xMmpQyMsdrdeZJ2P7xf+WZAKqB3OT2rojTlKDaRN9bGTqGn&#10;6poTx6fDPLNb6lh7by42G9wxAGD/ABdfpn3qODVLWNDqN3pPnTRTbpfMb5XJVxjAx0O0/UV2n7L+&#10;q/DW++MGi6f8eLfWL7Rvt0I8nT5tssa7skoTwpJCDd6Fsc4rl/iDLoV1qd1P4Ws5FsvMPlsygMVy&#10;Su/HBYZwT3rLkXJe5Rz5W5nLTQv97DSe7f5zV22W4Gl7DbDy1z5k38P+cZrIhupN/lP8qsf4auac&#10;8FzPHBdXpjjZ1VpD92NSeWI9B+lZcpTudBqFvoV14St71NQRby3YRPbyKQWTGVde2M5z74rPuLbU&#10;712+3zbZCxaaaRwGbpj36EVMuhSXatZbzJF8o+2LMvlxKZAnboCWB554qisesM109nbfaFRsTTbQ&#10;xXkAcnpnj61n8OhUT+2kS5bkVo6Lqv2KXe0YIYcj0rHRzirEDljX1dSMZRscKZ0scIu2+0Bs7+eO&#10;1NurDzpfLI/3W9ai0eSWIYP3StXY3Wabbg/K1edK9PREfaF0rSnW425+7+tb1taY4YVRhulWQApt&#10;75Fa1pKHTcTXn1qkpHbh4xepIsaoOBQY0JzinZoByM1znYY+p2yXDMWgz2GK8D+OXh34j67p/iqz&#10;vrf7DoD6T5GkyR23nTS3XzkzHHzLhmiCjoSrE19IFAf+WQ/KsH4g6No+qeFbqHWpJ0gSNnZrWQq6&#10;4HYj+VdmHxUqMkc9TD+03Z+Vv7E/woHxX/aF8RWniv4GRatZ6PqlsrazqiyLJZyG5lmeXYWypUoq&#10;qvbdnoTn9Ep9NaI72G01N+zF8LvBvhTwhca5pemt9t1W4b7ddTwhZZAjvsViAN20E4YjODXc674R&#10;guY/MtlwfpXrVM2jXrWei0Rz/VZQiefbdkfzU0SMrZXpWxqWgz2rMGj/AErLmtHA4XFdUZxqLQwc&#10;eXQjv44dU0u50qSQx/areSJ5F+8FZSuR7jPFfMXwWg/ZS0/xJq/hnxPomqQ3E2uTf2fqHjvTxbyT&#10;3LHY4tpjjIY/MMYOTn0r6b2ug5rxH9rr9jLQ/wBr2XQrPxl481XTNN0M3EsVppe1WkuZIzGspY8g&#10;pwwx1I54NXHe1xHH/wDBUT9kD4c/tD/ATWPEeqahHpd1pOiytHeR24KtGrrN8ygdcx43dgx9q/A/&#10;xDZG3m8oPuIbGa/o1/aBsr7wl+x/4302/wBUm1SfS/hlqkcl5dIN91JFpsg8xgONzMu4+5r+djxn&#10;DINQaMD5lyCy92zzXoYH4mjnqanMSQyCTbtHHO6pVsmxlSy/wgH8quR2jbt0ny1MVHmKFXHNd8iE&#10;xmmaUJ45cs27yz1+tWNFjL3CnJXb0q/4dsmmhunfokY/U1f8G6NLPPO7RZWNXPSiO5Z/Rb+yfoc3&#10;hT9mP4d+Frr/AFmm+B9JtZBz95LOJSPzFeipPtworD8BWIsfBelWkSbVh02FF/CNRWrllPNeDW/i&#10;S9Tqj8JcjuD1NTh8cVnrK23J7Gp1nzzWPKUXN+RgtU8RweaopPkipROQNwNTKI7s0Uk75qcESLtJ&#10;rMjuscbqniusDrWfK9yxt3Zq+5EH3uuRXzz+0l/wTe/Zp/aB8C3HgzV/A1npNxJIXt9b0u1Rbq3Z&#10;p0lkOSPm3FADnPBNfRyXIPVaS4hhlgbB+aqp1J05EyieSaz8EPBNho+pr4M8H6Pp+qXEBezvhpyf&#10;u7pYyIZjgAnY20+vHFfi9+0Z8aP2s/hv8R9S+Huvapq2sx+GpJtO1pF0yQtDCkDfaofOTPyTw7yZ&#10;OynOK/eO7tTnkVyafCT4dw3WsXI8Fae0mvTPNq8klqrG6dovKYsSOQUAXHpXZTry3Zzyp32PwN/Y&#10;5+E3wi/aB/aF8QeHtU8ESaRaeNnOheA7qbUHZdGvJjiO4xjM0m5UycjBd8dQK9b/AGtv2B/CPwU8&#10;CeDPHB8IXUvi7S4xF4o0HQYzeWeoXECxGaWRxkRI+GlduDtkIGK9C/4KT/sI/Fn9krxpfftkfs/W&#10;lnougabrjS6fpeiySzSadIy+d9sZPuovmI7YA+XaOea7n4R/tgfD/wAEfs36l8A9X+Cera/HEtyP&#10;Fy6pr6tqOpSfuo52RkXOwNHIsg7JtUDmuj2jlG6JjCx+eWleMPj78VPHklv8P7WSyi1HWLO40/So&#10;bhvs1pqJk2wzRKSf443XoQQTmuU8SeLviJ8CfijYap4M1CHw/wCILGNhcLpdqIxbSPKzbR18wYbO&#10;T3OMcV+53gz/AIJ1fsmfFXxpo/7T9j4Wi+y32i27Wuh29uYbW3nQgiWPhXXa6tgEdye9ebfG/wD4&#10;J96frPxW/sLUtX0pW8UfE5tW8LLp/hGCee1hJe8ka9lYZ8kSFo1XphYxU+1jJ+hpy8p4/wD8EoP+&#10;Ck2pfFfwv4q8OftD6j4dGsLCr2UkliLT7ZFFEAqvj92xaaRvmwD94nORX51/ta/D3wb4A+O/jTTv&#10;BGttq3hn+2bm103WLhfMZ7UyGQGNwAHxuxkdVwOoNd/8Vo/B2i/EDxJ4n+Enw78RWPgq8ujFqVxZ&#10;wlrWxJcfvoiRlcF1kSNm+VZFU5xmvoj4ifsO+Jvij+zF4F0zw9pGq6x4cn0OaW18Qm8tbfT9HjCW&#10;w+1PIgDXEDRLM+CA4kd16gGpqxlUptxCHxanwrrFjq/wvOg6yxa1vG09Lm1vW+WRkZXyHTHJzIdr&#10;8cAema5HWkt1uLjUbq5kWWSQm384Fnbldu8nr8pPPsBXtH7bXj/SviL4kh0E6c7+IPBct34fvNTh&#10;jEcF/YQXE5gfy/8AlnIiv5R5IIQdwa8NHhjxJrtit80Sw2f2nELTzDMmVAOB14CfnXk+zlJ3nubT&#10;qLZbG54A1z4VweC9UHiTwnJ/wkCags+kapbXG3zcoo8qRT0WNisi44YmQHotcV4p8R634u1qTUtb&#10;1AedIqrNIqhVO1BGMBfRVH41v+CvhF8SviL4hXwz8PvBd/qV5M3mbbG3JYIqsSx4IUYVuTx8p9Kr&#10;XPgK8Xwvqmv/AGHzIdNms7S+Zs7rW4uDO0WeMfMlrOp9Dt67hjt5Xyo5ZVJbHJTQLe3EVrp0ZkYS&#10;kqsa8kY+9/n0NeufEz4SeLPhx8Jfhj8RfHOqQXy+KNFvpdF02aNi9lp9vcGGFW/hbdI00q99pXPa&#10;uU8C+GbmyvIdSGrWmnzPb3T21xeRllQiGYBCB03shQH+Eurcg16L8FNL+I/7RWiT/ALwf8KV8TeJ&#10;LWSHU9L1i4ulWTT9MhIjuLRPNdVETPNE2F+YMCRkE4fJ3KjLl0OV1rR9E8B+PtH1PwZqOoS299pd&#10;pfWrXMqJMjTKSyfu+FI5AHWv2c+D/wDwTb/ZN/4Kd/s56R+0hoq6j4D8eagbeWPUNK1RZrjSprZI&#10;oSpTAGH8lZNrAFS+eoFfnF+z3+wF8d/EfxZ8Qa/4v+DsM1v4Jl87WPDP2pHmtkeWGGJkjBOUjNyZ&#10;QeRi1kBwcZ910P8Abu8afDX43XeteEvGWiW0PiXwvceDte1nT4ZLO2tA+oxwDXpoEbmcRQLxGB/E&#10;T751Iyl8LNIq5wXxR/4Jz/tB/Ar4p6p4X+M2qw65pGj6lJr2rNDrkUS6zpttJD5rQyn5klUTyM8Y&#10;wdvTPOfqn/gkl8edCvfgd4t/ZS0f4LaDq3grVtc1DVJrrWtQKXurWEhncwLGozLPD9kfDDgKit1F&#10;fLv7QX7CP7ZGmeJfCvhXxr4qm8RX/wAQfFVxH4Z0uzvmu7zUIvJ/eXmQcRwmMo205yBknCGv0Q/Z&#10;D/4IbfET9kv4sD4o+HPihb6q+ieKvDt14TkuY/Llj09JZF1dHUfKGlt7qdAo+8VHTNY16tKNK03r&#10;09Ub04Sk7o9qH7Fv7Iv/AAUQ+FHhn4q+M/hBcWd1dLZxLeX3N09rZTndDvwMpMAyO2AzLI564rjN&#10;T/4JL/CGD9tfwLoXgj4QLpPw18M+FdS1PUpbfpdapPD9hhhLdRtjZ5Bjo6A96+9bPQtOsbaG0sLG&#10;OGG3bdFFCu1VJzngcDqfxrQccZrxHiamyOuNOJ8t/tCfstQ/C/8AZB+Ifgj4Z6Z4o8WWd9o0v9n+&#10;Ff7dZbi3LSF2FrcN80YG4sEyc7Md6/Fv9mb/AIJW2f7Vmtaf8PvFutaz4b8SeJPtGq6X4oupgLY2&#10;skUhhtprWfEu9Z4ym9OXG49hX9I0oRkZThsjDA96/On9rzTf2XPDP7aOp/tW638UfD8l54D+G0gt&#10;fBhvFWefUrf/AEm1ECKQUcglSpB3eaCOla4epKV0wlE/AH9oD4Qah8DfjB4g+EuqazY315oOoSWl&#10;xe6bN5kErgg5Q+nYg8qcjtWbovxDPhawXRNQ0eC8t2tLiyuIpLdPmhcABg2MiRWXcD619Ff8FGv2&#10;Nvi1+zF4o03xx8f9T0W81/4g6bJrd5BpV0rT2Vw8zNNHcqvHm/OORxxjqCTwv7UX7HOp/AHRdF8W&#10;a/4o02+j8QJcf2dp+kXTSNC1uqiRy7oA0Pnb1BBJAUZJJqK1GMnczUb6nz7A09l+9jl2LL8s/Uq6&#10;7lOD7ZAP0qNbA28odYlVGRmVv73zsOPyx+FbHiK20DTtQ+1eF765uLUXREQu4wsjKOAxxwO3FNuz&#10;aXEdulvaeRHHajDFg2WJJZjj1J/CsIxaHKQ1dV1+4s7O5udUuZZtF09LTTY7gmREtozlY1z0A84j&#10;HQZ4qjZXE8ds81rGFZZSFVk4ZSisMfTJGfp61sX2qjwx50VuqTJfFIY7hVzvWNiuF/u52gnv69qo&#10;6Tc6DJp32jUtXkie1aGMW8cfzTDeA5B6LtjA6jlvat/YyauhQrK6TKs+sK8rzXNo6tIysMfMcZz+&#10;eQR+FX7bVbCSZUFy3mMyooPGcgnp/nGa6XSLvwZ4c8XwWXiXw62teG4dYiku4Y5BHPdWalgFDr0b&#10;a7kY4De1eheOP2SvBniXT7r4xfAXxXPrHhCLWJLT7GtmY9Q0qHd5qyXSux3vmQxZXjbDu/iAGXNy&#10;ysbylroeS3d3dQyrp8tz8m7DBsfdzkj2OBXQW3iPS9I01jpgltbhcKqnDLtAIXH4sa+rvjt/wRd8&#10;Q/s3fsnaf8f/AIx/HHR9M1rV7Xz9J0NbOSePVGIyLSGWMkeeNjSEn5WWWMAAq1fFfjHwV8Svh9dX&#10;Fh4y8OXunyW7Qhor+1aMp5ieYgYHoWT5h7CuhKXLdCk4rctXs8erMdT1CDzJJpPmZWxyTyazdagt&#10;FLRxw+WvmHamKgj8WXFlHHbXFmH86NXbZ2+mfTNX5de8PXrLPKZNm4DzJExjBzz+FReWwRjHoN0r&#10;TpNXb7D5LeWG38E56Y6+nSrmoafZ6a0dtEWDRry3pjn/AD71FoGqg6rJLY38flxoz7ZFx8vHX2xx&#10;UCazpd7M019eQytJuVcTY2noD+dK8g5Y8xc0qwS5ja1vbrzGkX5WXqFx79eKgh8P3un6k8zTTFZO&#10;Y2HTH+Fatnc+GNIg+23V4rPHJ5atHzkFehx+NR614y8Ooq3NrPLLC0eYT5f31HOB6mlKcnuOMSXT&#10;NJgiLQyt/Cx84rjaQp4x+lXlSzWKXTYYNxn+5z0OeP8APvX3z+wn/wAETvD/AO178IY/jhf/ALW3&#10;hfStLjPmalp+mwPcXVtbA4EzFiFBYZIyuARg5xXhHgb9ijSPiT+1Sf2Yvhn8TI9a1L7RBGNYstNb&#10;7Pb+bfRWxkk+bIVEnhkLDcNz7Rx81NKUtjX6vG6dz521Dw3cybd8gjJ+6rH9aybnSLSK533d1weW&#10;LcV9kft8/DX9jD4KR2dv8OPEd9F4o037VoXiDwxaK08VxIk80T38UsxO1WUYEbgujIuDxk+b+Cv2&#10;KND/AGs/hx4h8W/s5a9qOp6n4H+Fek61qWjvDmWS92pDfW0ePvgSpLOp67XxR7OpKVmbezs7RPnX&#10;V/Fuj2yLa2s3nOrAKFXlRjsa9G/Zb+FXxX/aK8Xnwd8OPDbTSNHO095cRv5UXlQiRkLKD8xUrgf7&#10;a15n4k8FW/w81/UvD/ibTZLvyZ0WPULVnVYwTn+IDaxAOVIyDkdq+mv+CTn7XWlfsv8AxT1jxxqu&#10;rapb58p4dN0/UvsovoZJlS4i3bSFcKI3B4GI8E4p/V+hzxrcs+WSKc37Dn7UM3gmb4zzfArX49B0&#10;nUGttSuGsyfImXgo6feA5HbBDKe9eFa9bX1leSJcRNHjcrbeFGR09uK/qw+Avif4ZftcfDy91ueH&#10;S5LW7u4pZ9N0nUEmjXyrhzDJIyceayxqHU5+5nowFfB3/BbP/glN8NvHdxo3xN+Dtjo3hKMaTqAv&#10;/sukgRXt1+6+zRl0Iw0j5QZHGSfWub2bWiOqPs5aH4K3Ony26fZNPmkhjQplVkz5m0Y5Pf8A+vWR&#10;qNpJa3hnlYq0ilV3DnkEdq9Hh+G3i69Vr6x8K6hJDG8yM/2ctgoZA5XH3gvlsCRnG05xiuZv/D95&#10;P++C7tz/AC98fWufm5Zak+x7Hn8mteJPB7y3nh7X7yyeWPyZmt7hk8yPGNjYPI9ulZeh3M2taw0+&#10;rXEk8shZ5JpJCW3HPOT+tdtr3hXz7FnnstxVidm7G78a4vTrBrXVVtmHlt5mGz/CuDz+VPmj2M+S&#10;cZam/BpX2eVSXblsSL7ZrtdHmlsZPtMFwMxxs25v4WMbYH14b6Z965WxuHmjVyqncxC7umQRn9DW&#10;kbgSRR2kIbdIzFh2OCRj8FxXLU+I7I/Cbni/X117TZv7V2tFDbyH5f7xQhTz1IJyPoK89s2QzsD8&#10;rIu9PcjoPxr0Xxf4TTTPhAmsztmbUZFeGPd0VJIQPzLN+CmuA06xVp9mMjb83HOO1VF+6ZyXvHr/&#10;AOzd4H1fxb8Q7F9FjVm0iRL7yZGYNLIrqsUa7ed7SNGoxyC+egNfVP8AwUy1A6P8P/hx4A02/aa+&#10;is7y5upfMG6JhcrGw4/hPlrLk8/N7Vyf7FHwL1PUvgVrnxs0e7jt9S0PVVuI7hZCNn2eWF1LLxuV&#10;2Voxg5zIvtWb+3H4Y+JPjH4q+G/DuoaVJ/wkd94X+bS4MmIwiMFZYj3D7XY8AhuOtcE6n7/U7FH9&#10;wdv+wp+y14M+KenLc+NdReXVLfy3W3XBiEeSjK/fCk8gcjIPavCtK+Itr4B8SeLNS/sa58P3cHh/&#10;WIobWSEowusOPLJ/hbarKcfxbj2r62/Yh+CWr/s8z6x46+MnxH03SNPTw5qSzW15qHl5kLyFVIPz&#10;HIif7uCdwxzivKf2p/h7L8c/g98YvjD4b1XT7iS316fWbEWt5GzX1jPfxNH5cWN4HlzsX9CrD1p0&#10;6r9o77GMqLcND4dt9cbRr52tLi4maS18rJmI8uTaUDDHXC8c9ia+jP2LNHj1Cbw/rlyviG3s5bq6&#10;i8QS2WtG3R4PKXeEj4GxoyBIScksAODXhfgLwbdqW1XxPMmn2qxmaaSRQJnjWQAxxKeC+SB6AHnO&#10;K7vSfjc3hfT49G8J6LJb6ZbvI9t511jzMKobdx87tjB9Rgdq9PmlCPudThp07SvM7Px9H4f8A+Jr&#10;+58J/Gb+x5bG6awj07RIXe6uoogY2bH3UVsd8nrnrXP/ABk+PXjDxL8P7f4cr4kmTw9pd15sGnyR&#10;jfLN5MMRlkxySY0QbiSSysx5Jrm9K1SDQ77/AITjVZJbnUtQ1B3uvtQAlO9QxXpkDc1c/rUiXV7c&#10;XN00jlvvLMuDyOntis4RfNdhV5ehj+EtFuNUuZrjVbpYYiNrYYHcM7q2rWYW1tLJZhWWKRRPkdV7&#10;N+eeKqw6dFHHbw6bIsjSbhKu3GxtxA57/KAfx9q1l8KJYkNJe7mk/wBZHgc+w9snr2Ga35uUmMZS&#10;K1vbG+s23PgSNh2XqvcgVS1GFDeLbkCJGfC7fmwPT9O9dh4D+GXirxtry+E/BXhe81bVLybFtp+n&#10;wmRixwoI7DOB16V+kX7FH/Bu/revjTPiZ+2b4ot9PsbgtI3g+xdvtKhe006nC5HGxejBQSRnOFTF&#10;Rp9Tqhh29z8q9F8CeLfE13JB4d8PXt4y7zI0Nu7bMdzgcdDWl4G+H954h8XSaDMtxHNHGSyw2jSM&#10;CMZAA7/yxmv320zxB+wr4L/tj9kz4S/DHTbG8t7Wa1kvo7NMb4oTLIRIBlsKehI6ECvza+J/hnwv&#10;8P8AxB4X8R/Ca/tbX+1NVuprsxR/vtzs6uMn5vLRAmCT/H7VjHFSmaex5WeEfs6eBPg94m8Ty+Ed&#10;c8I6lqd2iu0cmoXOxI1VBn5F4DZDKB78dawfiX8WDH8RUs/CGh6Pp9ipa3kGl2xVHTO3GWyeDz15&#10;PWvRv2r/ABn8Lfgbf2vws+EOo281x5KTa14gQEzXF07BvvZOFT5jweteA33hjxK+qNF4bm0/UoSv&#10;n7rW73GKNfmJkJA8sc859K6qcZVNTGpLl0PbvCf7O/7SH7eXiXUdG+DHhFdT/wCEN8OR3etWrXSR&#10;rZ27AkvgnnLL2B5I9RVP4I+DP20fgX47ttM+Gj/2Nd3FxfWn+lXSpEsi2j3FwjEnCt5MTFScgnAH&#10;Wvq3/gnn+z/4K8I/C/xB481z9pbUdCg1aSQW934Q05DqMEgSP5LiYnY9ucqfLAxu5PSvGW134TH9&#10;qGLQrL4pX3jC2i+1PbXnkFk1G8eHyfJmz8qgmWXLoByFxwa9/C4GjKipPW55FXFyi2jE+EHw3+LP&#10;x48HeKPB2sS6/q2vXmoSS3ltpuz7PDGmwyPcykfd4OVT7qDdzjFUfhZ4ZuPhx8OSIvHl9oi3moHS&#10;9b8PxTOZriMxktLgDAQgSKADuZtvQCvrz9lH/gnp+2T4E+DniT4m+APiDD4f1jUNWuv7Ph8tpjqS&#10;KLiI46fZ/kDN3JDe619Tan/wRc+H8/7Pt94ffXluvHTWULWevyK6wtcRq+0tGp5+aRyTxuKx575+&#10;t/sjK44eOnvO2nn1ufLVM+rRxFpPRPofGX7MH7M37OMv7OWj/FH4tfCnSbyMXj38c9vrzRzSs6kR&#10;wStJx8jvHjAJ3ZBOM14J8atA+Cvx5+Kmnt+z/wDAa48G+Eb3Foq214zyXkuMbnRiVZVkJb5eqqfW&#10;vSvj/p/xSfS/AvwSvfBeqWXhNYk0bSdSRfJGo3IlaBGfy/4InEDP3bymA/1gIvfs7/8ABNT9p/TP&#10;iP8A2BcW1nHdaP4blvNLS3mdFS5Np58YJcEK6u6RSDIIJLDkGvQx2W81D2dOKT8rLbsZ0cwpxk6t&#10;So+rSv3PF/hf4V0T4c+F/FtnrPjjGnzWMclhoJhdrie0lutsojUnyywiG/BABPANeTeCv+EC8QeJ&#10;b7w/F45m0nR7Pw5LLbecqrJdOjj/AEbzOvzbgRnkKSDnFfWP/BSP4Y/Db4T+DfAfwWsby8uPFlto&#10;trBruoyM2Ly4aOGcojrgojPOY1yDtVOK5X4yf8E2vCn7Pvwu8B/GL4seIbKaw8STQ/ZdG0uSSO/1&#10;NbkGRcRvmO1eMNDE0bZ+ZWLHnFLBZbGnKKjFJ6N36ux0VszjUo3lLR7Dv2KvAi/HH4DeONH1jxH4&#10;Zs4bTSZrcR+IriKO3vrqGKJEuUkI8zeofzf7u6uNi/4Js/G7RNVvLXxFqulWd9oum2moIIdWWZGs&#10;ZAXk+YdCokzj+JsqO1fpD+yD/wAE6/2bf2pP2f8AVNH8bfBi68KrpPjrVE0LUraRre9udPOpSzxp&#10;cIeUfY4Qg9Y/KIryj/grn8M4/g/e+JtA/Z80r7DbtpOnJ4oj03bcSWlmpBSZsfvIcOYwUyQyqp4z&#10;mvdpxweKq+yqxvKPlbt1Pmv7RxH1iSpvRvqeG/sl/sJ6lYftU+E9ftvHzL4etF0rXrrxFeRi1t4W&#10;QItzA0RJHmeaiRbW52OT1xX3x/wUV/YP8YfHXwros/w28S/2HcWdudM+x2cafZLu3JQmc8ZTYseF&#10;6k+XG3QEV+XvwS/aY8bTeP8AWPHeuXd0uji+ur4vfRtJBcXjsNkTIeBwFXAHGCx71+8nwi8O6Dr3&#10;wG8Ptpet3WrW+o6LZy2uoX2d7P8AZ41EhBxtBCjIx1z61liq8sLWhKmrRX9MjFyq6cz1Pz4Hhn9g&#10;39iPwRomu/FPw/J488WaSv8AZ1sYb4m0u7pbWyF5JF5hKYEn7wL2ZpCOWNeS/H349+EfjxdXHwv0&#10;/wCB+uaD4DghuNV0maO1iaWa8h3AzW/mDKozNyFyd2TzXd/t/fBr4xa38Qdc+GXhPwfHq3h3w1qs&#10;IuE1TQlWHSxqUUUkTwSxfPy0Usckhzh07buOu8OfCb9rLw18NPBfx++NsOnrrF14itdE0nwPdaGP&#10;L0iDzmimckZXLGISIwHIlO7nBHr06uHhGM5Tu5Lv5XWnQ4I80Xdv5Hzz+yP4Qt/2z9Ch+G/j74R6&#10;dH4R8H6susa54mhsJFubxI7XbLb3EyfMS7EybF5BKD7tanxGGu+L9duNX+GmlQ+G9P8AhXrWpaf4&#10;V/smKSG4gs7owSJO7uCkoeKO4tgMggkk9BX6/fCf9nn4WfCfQ7jTfBPgew0tdRn+06ktpAAJ5skl&#10;yBxySc+oAHauK/aI8JfBP4R/B7UNI1Hw5aQWviLUmg8n7Hv+1XVw7uF4Bx87s3PA5HFebRzil9Ys&#10;oXey/Vl1J1Ja3PzE+Pvxh+Dnww+Ltr4f0+81rSGtdN+3XVnPbq7QXkttbRujSHqC6yuXHChRs++a&#10;+ov+CUnxM8NeAtXvvh3ceK7u8sfEkcV7odxqTqjGNzI9umwHAchbqMgdraPu1cV/wVv/AGV/2frK&#10;DwzrmqNq1hJY6Ld/2k/huBJLplEkS2+9XVsov785J4CEVwH7N/7LfhDwT8OfhV+058RvimNS0248&#10;UYnj0/5DpUcsUiWwmkQ43LctExJAQAyEcgA+hUlTxeDs9nt3ur/5GdScZU7p6n6hePvFnhK6XUPA&#10;UfjKLT9cktYTDDuXzfndfLKq3DqW+UjpgkHFfk//AMFHPhr+1L4ln17xjrXjjUm/trxNo2lQeGrG&#10;GOaN5VmeWIRsAPMZGz8o5bc+eFrK/wCCl/xb/alk+Il98QZPF2l2f/CPaXZPeWul6id8TXEdxbJI&#10;u7mUlVQuEwquykDvXmnwW/aq+KcHwptV+KfiC+1nQ7PUrxrDRtQ1gLcXOpSxmOGeHahkBiknVlKs&#10;CSrDqTUZfgZYWPMrNtdenowpRqaVItHgnx18E+Nfg58RJo/iBazQa1NqDT3a3VwrmZCxEiOUOAhy&#10;6lfqO9ej+HvCXiDwrpXijxrqng/TfEl82jxw3GkarcMYZRNGrQahB5ZCyCFwAFbOS4zzXoHxt/ZH&#10;8VfEXQtN+IfjHVdSTXtS0fUNYu59YuEH9riKaRytsu3KMsUbu7Pheg6tX1v8If2CfDvwK+JHhCT4&#10;j+MbPWoo/DOo26QSRlrf7XMkbQSxLJ808a44UnAbaQPTZctGo7u/a2/S9jvr4yn7NNLXqeHfEC88&#10;VeHm+Hvxt+Hnwak0vW9D0QTancWsztFcLCRC025h80jK6hWIGC2DVy3/AGDP2ofiP8PPFn7Rnj68&#10;1S3hjj8jR5ZoRHdHT4d5Lbf4AEiWJQoDZfI4r6f/AGufEPiLwB4O8E6t4A8Oafq3hiw8Ji41DUNP&#10;g+0T20ksiQTSSw/dmjZnGUJyWTggjNfR/wCzZ8QfGP7QXwStYPiT4YntG1bSyt1cRWn2fl0DcISf&#10;LbY4YDsMHOcivOxWNlGlGaWjfV3sr/mc1OvLofEXxE8S3HwX8C6H8IPFgvvC8dzpr6HdTf2h9pVL&#10;uW2ERVTjG7dcGRyckHn2r548X/s5/Cb9mfxjo3gS4vrzxdd+LLTzLyPyF8mC2ZzuaEj59yIPMCn5&#10;iMAnrX6veC/2LPDN4jSfF6ytdYax8QtqGj7gWEQW4LRs27gttVOO2SOa5n4KfsDaPaeN7z4lfHLw&#10;7pd/rFtrt9Jo7WuTCLd5FeOXy+iHhvl7A45zVRzfBqDVr28t2ZqdSMrx0ufnU/8AwTI/aS8Dft26&#10;fofh7RJJtJiura+XVtMgma1tbOR8Ly7Zl2YCuD975sjHX9Lf2n/Gvjf4U+DrW38C+Xea9qCGOHS7&#10;eJvMmULiWSNR0cqNo7DI9BXv0dnCh3fZ1G1cbtvQZzXiPxv+P3g74R3958WPF0Uz6PoN0NL3QRRy&#10;brlkDsVb7wI37cdivoTXl/XqmKrRvG9uncK3NU96R8t+KPCPgT4a+Orrwb4g+E114s+16pDfeIDq&#10;8Mkk1jB5BhW3tZMkbQ9sGycZMkgPAGOZ8L/soeFv2vtG1bwJrHwLvrF/CbXEng6bUtW/eR2xeVUS&#10;UnOWaYMgBOAkXo1ey6D+0/4u/aG8VeIPFfw40H+y9JsVf/hHdWvdKVFvIRG5Yzecu0lJftCAAkYY&#10;N1znW/YV+Lc3xH8Iah8RvDlg3hjSW1G5vNfe+iSdrl1kdf8AW4AQEDhF+6EVhw5r2KlWtTwrlZJ2&#10;XXT7vwOanOUaiaPjCw/4I4fE34T+CE8S/Fm88JgXymGXQ3b5YD5ivlHOEzs8zAxnAODnFbH7PHhH&#10;wV+zQkfxQ8TfEi3a8h8OqPCvhfTZjBLcLPM7nc6/KZIizJGn65r6Au/+Cl37NPxx+N+s/s9eN9G/&#10;tnQZlmGl6o3CJKibMKvUmQ7mDDG0HHO0k/HX7Xfiz4Li4kl8KfDybwsUms4LfVLK8ZoRHFIWl8mO&#10;QEuxlDbn4AXaBypJ8fGUX7PnrQ10a0012PosDiK2Ik4zdrHOeNPhnbftX/GDxIvj/SPE0aRa8kKX&#10;ukqt200TpPMI5ZJyChVVTCg9S2DwAfnH4r/A2w8J3GoeB/CugfaV0HWInvtXu7cwXNuzCWNYJVZi&#10;Ng4YFepXPc19feEf2l/Cnww0TUPgl8AvBVr4g1r4kGGW11fWpnUaOkxeL95x91WO5HPKFnVs7Qa+&#10;avjJ8Fvib4D8Va54e+KviOXRdcW4R4LmS3d01duAm1f4ioaRWJPyjawzyK6cRh/rGCs4Lmtrbt1N&#10;sLiJRxTTduyPm/xLJBpfj67fT4W8yCMx/atoYLgBS5A4wzMBnsDxya5rxFp093JLqlvdLN5m5/lX&#10;bhjjPH54+leifFFvD3hzxDe+Efhx4gl1OykeMSalLarHJNt/eOMjsXP4hFrgb7S7+LS/7aETR2sk&#10;xihklP8ArcdQO3APNfndemlUasfU0ZS5DP07SJVsljTctxLPjdu+U9+M9ORjFU7vQ4okuJmmaRuC&#10;3sxP6muy8O+JvAFp4Yl8OeKNHku7uWWSS3mgmA+zvmEqG9Y8I4YDn5zg1ia/qem32pT3NpbQwRvJ&#10;jZHHt446enT8682z9o1Y6OYwtTutSmu909z+8mC7gg24GOBgdMfpWfdLMF2LLk8bQv8Aez0r2zxr&#10;+zf4gm+Dtj+0Lod3oD6LqV+1sumw62k2pxOAX86SHAZIztYZ5HHvXll1phtrWS5uQincpjjY/M3J&#10;3Y+mOfrVzoy5Q5jMnF6JYIJjsSGUPcTR53be49M9/wAa1LwXTaWLpPLkhcssnHzKMfez75qaLwzN&#10;cQ3kOpTGxuraLdJHfRspdhj92AR9/HGDxUbxyS2a7bWWa3G1GmVSMSHoOPTg4/xrnlSlc216lK10&#10;aO0jgur1vJWVVO6Nssedp/Ecj2qsuja7dOuo2enzeTEcysIyVTB5B+hPfrV6Dwzr2saHd+J9K0u4&#10;ks7GZYrpoYS/lMctlsdM4PtXuP7NLftDaD8K/GXifwz4IN54P1BrW18UanNoYvIrMESKjOudyjG8&#10;5GMso56VtTwvve91IcZX0PnS6tLgS73Vl+bJHpmo76N4Bzt+6Sy+9dh8Q4fC82pXzeHxEtnkw28g&#10;jeMvsAXzCHLFWcjdjJxnFcXqslzqbySX0recrM69h8/OMe3H51nUp8smuxSKEslrNCsnk+WyrtZV&#10;6HgfN9c5zUCsAWPmZ4yPekeCV32Z7/pU62QWNpPM+YkbY2X2/wA/nWDVjSOw630++1Ld9idSQMlW&#10;brxz+WKq3tjd27K0sTr2G5SCea1tKiSGOQSRsmwrskU/MHweee3r+FdZL4aXxJq8fhnRfFtjdLcx&#10;wXMmp3y+QEYwq8keTnlGZ1PunGeKQzhdHa+0u/F1aCWG4t3LrIGIKEdfxFdBD4ltr+EW3jPR21Ca&#10;3to4tNaS6aFYV8xjIrY++zBhg/w4r0jwV8OfCfh3xbqnw4146fr2o3txZw6DqUd6qW0MkhfzDIzD&#10;pgg56K0ffiq/7S+nWdz4hjvbjW7G8vo7dYLqPR9PWKBfKCorRuOH3rg9AeDnqK6IXjTbTK5LanE6&#10;vHBaNca/aAIsk2LVdpb5eCMN32spB9fwrn4ddSPTpdOurMzLIxZe22T+9n6dumadq2q6pc2drpYZ&#10;mgg3Lbx91G456dyTyaq6hpGraDfyWmp2bRzxkFlbB2kjgce38688fKDaEqNFHLcbZrqRUt17D5sD&#10;P1o03SLu4tLm9t0Vlt2Tery7ThjgDHfnjik0S11S/wBbtVtHUE3kW2SZtsaMXHJb+Ee/YU/xJpOt&#10;6dqavfaXJax3Tb7cc7XUngg9x0570DNC61eW+ENpPdNi3t1hgjSMDzscY49snnPOKvS6XBqXhy4l&#10;0uXdLHLskjwV81dy7HdgdrEA42jvzWTqdr4g8K3IsfEWh/Zma32qs0OGHo4P49fSrVvr/wDYemTa&#10;dJH5lpeqkixR9VkBHPseo96iUgP7aG0C5UYQZ/rUlno08h3Bea3nKxZYKKLG4tp1+0QOCu3PHevf&#10;liJcp54yytTDsD1ce1Tf5kQp62/mgyhxj6U27ZtPtXuEO7bj5fqa45VOZmijfUkhgZhuY+1XbV9i&#10;BkOazG1iP7XHBG/3XxIQPbOP1FWNI1Ui5msr5lVxcP5SgfwDb/8AFCuWpGR1UY2LUupyI+MGrcN5&#10;DNHw/NBtLaYbtn50waZAjb0XHtmsTojzX1LVQzQpPE0csYZW4KtyKmooKIYIIrcbIYgo3E/KMcmp&#10;iM8GiigCvdWdtcLiSEf981zviLwjDj7VbDH95fWuoK8VX1SKV7JljXc1bUa1SnNWZjVpxlFs88uN&#10;C2MwIqhcabInQV2N1pxZPMdf96si6jiHyla9qjinM8/4jwv9tkNYfsi/FC7LMuPh9q6K6j5lLWcq&#10;8fnX87/izSJJNSmuUbait8351/RL/wAFCpraw/Yn+JVzMVG7wzLBx/00ZYgPxLV/O949v/MvJvIK&#10;r+8IKqfavcy+XPFs5a3uyOdu5oUk2ge9Ntg7y/MM1HHGJpCchufwq5AyQhVHzZ9e1ejyszNrw8R5&#10;F1DnG5FHuOa6v4VaSLzXF0tAWa4kSIL7tx+dch4Uzf3ciRnJYqFzXrn7Nvh+a9+LnhuGeAFJ/FFh&#10;CffdcouPyarjGKZof0HaBF5WhWcJP3beMf8Ajoq0y45OKLC2eC2jjYfdUCpjED1H0r52o/eOwryK&#10;QuVFR+YQMVaeMleRUb26kcCpE2NEwA4qRLjjk1D5TYGaQqI+TQLmLaXIB5NSJcY6NWaZSoyTxTkv&#10;FFEohzGtDdYbcelWI71AcYrHS7GeGqRLwGocTTmNO4jinG+OqU1q6jdiiC+UHmTirXnQTrt3Ul7o&#10;nufFP7evhf8Aaq8cePrrw18OfhJqOo+FNZ0r+xdRt9Pvk3apDI8fnSSCQ7YUSN3CtyzHIIwCDtfs&#10;0f8ABPDWvhTD4H8R+JvCPhW61i1vpL/xTdzSTyXKSTQSrLDG+7ZIm6XoVwSA3avroWuDnK1ZX92u&#10;3dWntJRjZC5ShBokVjbR21raxxRpnasa4VSSTwPqTVdNIso9QGpCyj+0eWE+0bRu2gkgZ9Bn8a2n&#10;kONoqEwlhwtY83crlPJfBP7I/wACvh54I1j4b6J4Cs30PXL77VfaddwiWMt5MMO0A/w4gQ/XnvXy&#10;t/wVN+Gnibw/8MvC/wAK/gPoqafpC6RPptxpUFwYLZrNnijEZwQi43Fwzg9Pc19/3EBHAWvD/wBq&#10;T9i3w1+0xYta6x4lvrAzuqXRhlPzwYjXyh/dB2luP4jmto1OUJR5j8nfjR/wTI+G+vfB3xF+0r4U&#10;+JA0s/ZfNh0W3m861guIYbaK5jmdwJPnuWkYHAJR1fHIB+U/GvwE0nSvF2l6evjjT9Sjkl06y1Nd&#10;NvovLt7u4hgZ1EmFVEAeRhIQwxE2cE4r+hr4j/Avwj4I8JeKPGPw++Dtv4i1LUdL2XfhcMqR6syh&#10;AF+b5RIVRRu4ztGTwK/D/wDaU8efBz4m/HFfHPhb4AWvhHQ7HWba2utHeVI1sPs8tu1zBdbFO8N5&#10;jyJIqfdmZcN5Zqow9pUutjGVoh4O+KHx7/4Jz+M/FHiP4RjS9Y8PeIBJpeg+ItRhM0c0Tz+YrBTH&#10;GJH2xP8AdygFxyRvArr/ANi747/sf6h+0fri/FPwzY+GfD3ijwna6Td6PDbm5+0a7BM9xBqWxxtT&#10;Zlk5OMvgjDGvqP47/s9+G/2qfgDafs2aT43bWvih8PdFf+x9Dt0S2iu7S6SK7tri2bGJoTEixhzg&#10;5Xa2CMn4L+Jv/BL39rr4N+CtD8SeNfh4qal4i1K9htNItbgy3lvDYKFlmlVAUVGZgxYtxgHjeQOj&#10;3Y6GfLc8W+MFz4Ri+JmpW/wre8k0mO5uYrW+vIwLi+RywMjquVQ/N91flHavU/2A/hLp/wAR/wBo&#10;jwjpHjXxSLDTNS8UJax2VnLsup5lCSfMONkIDbj1MnlsijJBDf2eB8GrXXrjUvjffXFvYatosvh7&#10;UY9NhAutKkkSB7bUEQ4EyuIJo3HVWO4/fUV9V+BP2Xte8fz/AA5/aG/ZYmh8bX+m32lx6bZxrBbX&#10;+n31lO6xxXcOMR2/2ZLt3mJzI3khQcCs7W1J5T69/YU/4JQfFj4S+MNS+Onxe+L19a+LPFFjr2je&#10;MrXT7rzY7qwuZ99rNDJgGKVTHG5443Fa53wX/wAG6Xwzsf2mG8deLfiRJq3w/N9JeR+HnRxdSOHW&#10;QRTyk4kjJ80NgAnK+9fVlj+3d8OfDGl6pY/FrT/7B8SaVqDWP9g2sz3gu7ryw6RRzrEsau5JUK5U&#10;gqTyME+7fD7XD4x8J6X4rOm3Fj/aWnw3f2S6wJId6BtjAfxDNefWqSidkIxOfT9k34SXvjHwL8Qm&#10;8OxQ6t8N3lXwrdWjMrQW7wSW7Qv/AHlMcjAjpnmvYIZQUVRWRZO6ttFa9sqhcmvDrSlKWrOymTUx&#10;pFYFaR5o1G3NeU/tKfGrxF4E0i68BfDDSmvPHWpeHb3UfC9nPHiC8e1KGSHeTgSlGyqnrjkgc1nG&#10;PNojYzfiZ+2D8OfBHj7xJ8ItV1VtN1LSNH0+5k1KbDRJ9uufssTAcksshUkY/iUd81+GP/BU748e&#10;JPHfxV1j4eyfBnQftHhDXLy4vvFGm3Sx3l4ssZaFriRGA82EHcY03AOhTkAZ7L/grD+0LcfED9on&#10;xLJ8GvEmoWUPiCxsUm0XWITBerIXFwQuMgIDBDIG8zaqvu4wccf4S/4JN/tGfHX9n5PGPhDwR4qX&#10;xpH8QE0bUdN1q4RIbGMou66uS5DRhGxvZQQyncueg9elRjRp80upjKTkP+Fn7MVx+1/+xpqXxo+K&#10;nhLXPE+tN4Zv10TxBoMbyXFjf2x3br5XY745QxBdPuqN2CSAPP8A9rv9obwH+0N+z38O9Ct7K2jk&#10;0vwsY/7HglEbaNdKywTvJNtH7ieVZJliG4gsMnnA/TP9jXQ/DH/BK/8AZ88K3fxS+I2nXXgHxFNJ&#10;ofja+kVz9ivp3mkivUVSzRrJEYYpYm5jdCOduT+VNn+yp4Y+OH7Zvjn9mD9n741eD10K+ttUj8I6&#10;1qszy295DbyNcW1uruEMdw0cYBfG1cMckdcl70mG0dD5Vur221n93a6W8i21nb21nJAqLIHC8iRB&#10;lpWCrs3AclNx61h2FxKrSdGWNXLN2YnJx+WOa9AX4ban8J/j63w88eeGtL1WW18RSaHOx1IpZPdL&#10;ci3eWK6TGUDHIkUgBWycV6v+098Cvgt4d034leIfCKaf4ek8P+NYdPs9GsdWS+tr0eUWdrPkP9nD&#10;f8tGJwJlGW2GqlR5Vcwk29z5iQ3ktn8kv7oTK0Mf91gOuPT1qtbaTvVLeXcrCRuVXOSeoPrXa6Z8&#10;JfHWp+AF+Idlo6TaX9umtmktbhXdDHBFOXZPvLHtmUB+m5HU4IxWDp0M0E63keyTawdfm4Y8f4UL&#10;3YijS5tTW0/4d6zL4Hm8Y2+tWa2sDKv2OaciRxx0GPfH4Gm+HvjD8RtD02+8N+HvE13Y2OseWmor&#10;DJlpFXjr3HP41d1XxLquv2EGhagV+zwszRwiPAGXZgoPU43H6bqyxoSQPtiTrg/SqjFS3RtJSitD&#10;9afgT/wWf/YXtP2ePCPwl8c/ArVNPuPB2t6beWtjJINQtJngf99Mhky0TSRF0IORls9hXzD+11+2&#10;J8AvjZ+2ve+MbHQTefD7Uvi7D4j1K6urM+bdWKwCBbfyN3KxoZiPmH+t4Hp8g2dmtt80TY3KOhz/&#10;ADqOe3KyYlyu/pu45rRUVElzco6n0QP2Xv2L/EfwAuPiDc/tUw6T4sl1X7JoPhltMkKw2zXUmyS9&#10;faePs+GJQ8EKuCSTXgPxf+FOreCdWks7XxNpeu2cVxLawahoswaKZUxhgD82CpXkgfgam07yobhb&#10;K4i89ZiqEeZhQPXj0zTrfWZ9Ht7qx0nRoZN8ZjaWRdzqpOOD27dOuKipTT1HTkeei11HSblpG8wy&#10;Kg+8MZBxxj0rMksXkczCPC+g9f8A9de2eP8A4ja18QvAuj6T4r0m0kutMMsVvqS24juJIiIQFkIH&#10;7wKI225ORk+tctafCrUNQ0H/AISTT542iknaK2tx800kiwPKwPRVB2hQT3bP8JFc8pQhua8rnseb&#10;2+q6pCghhnZdsgaJX+ZPMH3SR354/GusvTpOjWVpd3FhJuOpPNb26TAqtoZSREUxjOFIznrx9TxP&#10;8MvEfhF7e71W1axluLWO8s/MZfnjkTejgqTwRz/gaz9Ytvtc6OD92JVK54XHH6kE/jSTpy1XUI81&#10;O91+p9J/sq/tH+FPhl4CtbSy+IGu+HPEkfiLbeTQyy/2fPpCRGZVkRHBeT7TgKBgEHB4qf4MfHb4&#10;G/C/Q9D+Idj4w8VaT4303W3/ALc/sHeBqOk77SZLeO4L/uJT5bR79pCGJTg5r5lsYJXZd7/NjIXt&#10;7VoWmjNPbylptrIvyrt+/wD/AKq6I+z5bMlyrStboeiePPjL4b8VX3iLWtStL7VNQ1jxF9rS5ur7&#10;KrZkMyoTjd5wZhucHnb9a9B/Yp/be0D9lj4hw+Kdc+G8mraaml3Fqtjpesy2LsZCx3yup/fY3fLu&#10;HAUCvnxtDuIB/qW27sYxzUiaVdSxyQ/ZW3cFeO/cVXuKIRlWjLfqegftTftDax8fPijrXieHQrXS&#10;tP1N4mjsLP5lEcQYREueXcIeXbljyeTXmOm6hqOhXkV9aTFTIrblT06flWnB4b1W6dYI4GO5tq4H&#10;P0xW3B8E/iDqdlLf2XhDUporWPfcyQ2MjLChYrljjCjPGTU80Y7E+zrVJNs+jv2G/wDgsj+0/wDs&#10;F+DtX8IfC6801rPWL5bueLUNPWZlkCKuVJ6ZwMjpmvftA/4OJte1b9k++/Z0+NXwrGtXzSXE2k+J&#10;rS8VZo5HuWnTdHIrDCbmjGMEKq+lfmbq2hahY/6NNEyvG5Xay9Kz47+LT1kb7OjSPwrOMhOeo9+1&#10;YzjFmkXUprU9v8BftfeHfBnxE07W9Vh8RXOgaDqy3+m6TFqCeSrSvvvRIhX94sw3qF7BmJzXDfFr&#10;49nxx8TNW8Y3/h6x0aTVtWmuZ9D03T/JisTuBVFA+XBBJ4xyDXkuuzzmdnZ2ZpGyxRs7uOuPXnFN&#10;0rUAtybbW9UuLe1vHiW+kjh8xlUZAfBPzYBbuK461NSjsVTrOMmz2SOTRPEWko8DrudT90dT6/56&#10;15Z440S50nUYy8e0hjmRVPzL0P8An3qe98RW/wAOL8Hw54pTXNMWNWS4SFoSVYcDaxJVwOCMkZrp&#10;rzX9D+IHhMiFkkkkQtG7DlCCM/jwB715rjKJ6EZRrROP0mWCExzLL137lbncMYz+O4/98/hW494s&#10;Ekd7GNsy/LHKpGBj5icd/l3fTiuNsb+XS9TjsZ3LLDLtVvbJAH4E11EM638v2b+BVbbIOQMosf8A&#10;ORSfYGpkXDsevaFJ4W8R/DTXta8YyPDp+l+GZpLXad2y4ku7eCFcY/ieVzjg/JxjqPFNO/czrL5v&#10;HqB05z/OvWNXj1HQf2WdXvYo9o1TVrC1vllj6QrNNKjL6fvIlz6iQV5DoP8ApW5FulVdrlt/bAzn&#10;8+PxFKPccviPsP8AZf8AFfiu/wDhVrfwZ1OeTTdHZIHu5Ekx5jTlNu3kb5DsLBAeSFPaus/4KK+L&#10;PBfwv8U6dr3hG71jVNc0O+1Cy1rxE1wVGnxvfDFlEw4Z1UysVU8F+fu1X/Zl/Z68TfEz4OeGpvBP&#10;i3R4r1r+HVdYuLu4aRljLCOCMxICS0ZYyFVGTHk5BxXg/wC1t4v1i78UeJPhlql0+rW+ha5fza3q&#10;krf8fF40zBpGx8qqZw+3HXcB9OKNNVKx2Tly0bEfxE+M0HxQ0DS/DereIPEE1pJpssuoXDzI7gRJ&#10;lZeSAfnwSvUjPXOKzNK8b+NvBMlqkMkMEMgIitIVWQPb7iNswBy7/c+QnHOSTXmvw30TxRqmp2t1&#10;4C8O6lfXsO77eIbYzRMrHptAOBgjPpmvR5vgr48u/hxq3xWn8M6mLCzu/sd3rBkjEcMpONigvukY&#10;tx8qkY9hXXyU6ehwyqSjG5T+L2qw/EfxpPryQeVpoytmu3y5brBCgkDPzHblscFs1i61FZ6hqVnp&#10;NpbQwpa7Y1aMZUNnPQ9xxz7DNXLCe4htfsltdNuA2QM8fzBVBy3sSc4HTP51nxGKOf7QEU4+Zd3r&#10;6CuqOkTn5nKQ2/h1bWNQ87UbtnXosknDbR90fkBiq9tbXF5cy2cztJI2STIxwzHvn0A7+1PlvGX5&#10;5irHOWdm+UA8ge9en/sm/Aa1+PnxC/4Ry91PyLNYWluLiNfmOGwsXUYZj71EqnLG7KUeZ2OT0TQm&#10;luY7TRrCS4upNsMMSpuZ5CeAAPU19y/8E+v+CL/jn9p/xJJ4j+O3iyHw34fsY/MuLHTJo7jUHLAk&#10;RuR8sH3evzEhhjBrjPFfhT9nj4B+KNB8G+DbiCfVLWZJtQvHuifLmkROGc5xhSpHUDP1r6Kf9un4&#10;I/sdfCtNf0DxE02ra0rQ3umWN4BLKY2GG5z95UUhzxt9CcVw1qlWovdR1R9nT1PtXwf+yp+zL+xR&#10;4cstO+CngDS7e81DzoYNSuIfOupnEWAxlPPy9WJwPoa0Lj9rH4XfCvwfHL4++M+k6pq00c07aUzb&#10;ZBasdwiES7mZgdgBxyQMd6/Gj9pX/gsJ+0N8c9Tv7Tw3froOkPY+TZrBcE3CxjKMoI6M2BuIxnbk&#10;V3P7Cfx4/ZV8K/Cm2/aC/aog1LxLr0ms6jaeXYXyedpRt/KEabDtfNxHOWDbmVRDlfmJUejluR1M&#10;dUtUdupy47NKeHp8yV32Ru/tEftA61NeeNPiJ8ONJuPDtlrviS7gtdd12F4RFZiJUlCHG4yMPkwA&#10;ApDDIJArh7r9mzxD8Xfg/wCJvHXwp8T32p63psdvYWOhWbL5UdvNAT9omcgGI/umZVBY/unDEl1A&#10;vfEn/gpx8N/gZ8ar7wh4Z8C6R8SPAOm6P/xS+l67J50djcTQxNMXd1VpWR1kA7EyMeSRjyL4W/t+&#10;2ngj4yX3jTxXomrPo+oWEtxN4R0nFpbpf3I3Pt4+WOPIVVYEMHfGCQa+tw+S5fg6bV035nz9XNMZ&#10;iLOOh5d4V+DHxH+I3w78Q+PNK8KSSaf4JsGl8VateMFjiMsoMMLb2yXfy5wgUElhtIGQayPhzpHi&#10;Dwd4Y1DxBBtPnzNG9p97zYk2E78f8s8Mc57jFbOoftOeJUsfGWieFEtbPQvFeoQ6hc6NMm6IGBpT&#10;CgGMcebn6gVZ8MWK7LzxlomneZptja29zdactx5s15Csghl/h6BmGcgDa3fBFebUo06lWNKktb6+&#10;htTxU4wc5n15+yj8cPgd8NfCvirWvEujQ6Xfy2P9oXWgSXDPbTrKhiiFsQCI5d7jcGUqdqDqQa+Y&#10;tP8AEWieIPjNB47+E/g6PRVtdatb6H+1bt/s1nNJexbfMZRtEYldM/LwvGMCm+HPHUHw48QSP8S/&#10;ATahcPprPY2usrJCYG+QwtKkfEh2qHB+7yvAxX0p+zN/wSyX40fs83HxkufjDZ+HdfbxFG1tpuq3&#10;XlQ3djG0QlDISpL+dNEAVLD7ozlhX0VHAylUjCC2seXVxkYxcpvR6H6dfsC/HX9o/wDaY8FL8RPG&#10;vwpg8O+HF0Wwl0C1tJmCytG28iJXXLLLHGilmOfnNfVek31/c/Dy01TTZITcyaTHLby3efLLmEFW&#10;fBztzgnHOPSvmv8A4JieAP2z/hb+zJ4f0X4+a3o+oRxaVGdL0OW3aK8sbcg+XC0wJUkLtIypwMjr&#10;XucHxt+GXh/wZqFxLqSiHw3BLb3UavGyu0C7XiRt+zcSNoRmVieoFelUjLm5YrY+LqfvajcT438H&#10;+Lvif4W+LuvQfE7w/wCGLfwXb+Ibr+y9QvbSJbvSlcy3MdytvIrFldbfaqcudynjpXnP7Q3/AAWC&#10;+GWnWPjjw14Nvf7A8VaZ4yjstFurTTTeQzWSS7nuGXcgbzDkFc8hvYGvgH/goz+1946+Mf7W3irx&#10;Xo9zrmh2Wo65GkdnODC5WLMcR2YwH8rAPXJPOa8T13wb8VPF/wAQrPwXbeG7i4vruws7xbfQRJqM&#10;jW00UcySFYssWVJkVxxtYY+vsVq1NxTgrySSdtr7s7cPlOl6rsmegfHv9pPw1+1Fp2q/FX4peMBb&#10;+M1mY6fpmj6O0AlaWSRpJXl3FeFCjbjKgrg1e8TftN/tD/Hex8J6j45hGvaF4Fuo9kMcny3cUcwu&#10;yhC5YFo+C+PlUDPSvn7xL4T1zwH4zuPDPifSpre7sbl454nwcshZc8EggMDnk8qR2r7L/wCCVfxi&#10;+G/wu0/xl4D+NfwwXUvD/izTLm1Ovx2ayS6fdeSyLCr71VBLlozyMgcccisLWrVq2sXfsjtxNKjh&#10;cOmlft6H6jaN+2Z4J+H37ILftYRJYWVx48vv7Qj09tbDRWlxNaRqEllSNtj5i3GPYSrEp/DmvzJ8&#10;G+NP2xP2s/Gevan408R/ZtCedLjxhrWpM1os2nSBVJeXyyWUxKqx4zk4xyBX0J+xDYfDvXPF/hn9&#10;kr42aHt0Cza6uNO0m6Xypbu4a43JNAihmuUkZ58bjtWNxhmALV9YftJfB3VfCFnYfDrT/C1nL4XT&#10;Wre2kj0nQXX7Pb3Woq1vG7BgJPLB2gDhRGCeuD6H7rBYj2b3l18uh8tGpyX0u77/AKnz78R/gX+x&#10;B4Y+FnhPQvh34Y1fUGbUTp8GsWduJRqV4rtaSOXJIMj+RGyMwwUct3Ir9AND8NeJfBeoeEfg74At&#10;JNK0Cw8L4t7mOETC1Ns8CeQ5f5TuSRQpABGyQ/Sj+zf+w58Hf2ddPvLDwzo/2iOa7gmtEvW837Os&#10;UKKu3dwDvErbuv7wjtXtSRIi7NuNvp/OvCx2PhUko07tK+r8y4xnLWTONitrRfidfaPf6dbMmoaH&#10;bTQsU3NcNFNcLMGGMBUDwEZPJlb0ro7vRtP1G3W1vdPhmRTlFkjDBWHQ/X+VPntrGPVIbo7ftEiP&#10;FG38WzG4j6Z2n8qvJC23I215kqkn1NuXqyGNABtFeY/tV2vjq8+HcWneAdL06e6u9Wt4ri61Jvls&#10;Id+6S6UfxNGoLY9Aa9U8kDkGs7xBY6bdWE39rWP2iGOKQtH5e4sChU4HrtLL/wACxVUans6ynvYz&#10;lFctj8oP2zf+Ck3hS7+BniLwPok8viDxh/wlH9lWN8LNoFm0ZhIGaOVMlmZ413KwGPNAGetfOPwd&#10;/a7+Hmg+GfFnwG8Vi+n8KeLLyztrQWkBEttPJaskc7cEyxxSRy4iUZdnUk56fXfgr/gnFJ8cPih4&#10;s8R+EdOu9C8G+JNWtr2O1a3a2v8ATpIJ5zDtEgZGhZoWBA2updWKjaA3zn44/wCCan7RP7J37R+n&#10;6DZ6ZDN4Z8UeJtPtNP8AEkaRyPp0iXCzJJ8/3AHfYzgcqshwo5r9AwuIy+MfZRlqvet2/wCGM4Ua&#10;cos8x+HWi2P7Sfi2/wDGvh7xPZReItHvNOuNDsfEU0+3XbgSLlUiBKxRxiAEhwVIbBOa+wf2M/2L&#10;7X9pr9qC6+PXjzVYbW68L62l1D4dXQ0WwaNbiRTCAAUysWGVwQfMckjC14Nb/s3fFX4V/tXa18It&#10;U8D2lvb3uuafaxXV7Gsx03SmvF8y7TY4cKrtBlgAdrnjG4j9df2W/wBnPTvgNp+tQaRrFrc2Orag&#10;LizjtIsLEuP4myd7Z6nv+dc+bY6OHw/uPV7ejtcPe5rR2Pzu/av8H/Gn4DfHfULq8+Et9deHbW6m&#10;Pgm1tLhX32M5kE8E7ZLx2+5RKeCMAoPvVwn7fv7QXxE1T41aT8SNcmsbO20/w+ZvCml6TfNc2wnj&#10;QRt5cse0Y3N5isQceWVOa/Y7xd8OvCXj7SbrRfFegW95DdWxgl82IFjGeoz+OeK8H+Nv/BML9nz4&#10;r+CW8KW+lHT5re3ePS5o2+W03QmL5R6DdvA/vKDXm4XO8PzRdVWkla/TpqaezifN37Lv7fMHjFfh&#10;p4K8K/s7apG3ibUodH1m51DTyIVtLeYmOWN2IWRFhO9224LqSMnAr618MftK6HceGdL/ALFt4bnU&#10;tU8SS2otWt2gS3s11RrVpZMAhSsQRRz8zlOME4+M2/ZR+MX7Hn7Qlh4e1Ox1TxN8NrOxN1Y6pYxu&#10;76JBEGdcZOd6shcoud6qRjoD9v8AwH/Zs0X4eT6hrEmuf23Y6lIl5pX2pd32XzJBO6qe8ZlxIo/h&#10;xXNmP1LlU4u99dP69DNwqe0tHY9SspIb2Fbq2kWSORN8bKchlPQ/SpXjc/dFSW9ssEaxxqqonCqo&#10;xjjp+AqTCYzXgKWp0ez7lR0Krya5HXPgj8MvE3hmTwfrngyzutNmvHupLaaPcGmZt7Pz3J6+3Fdq&#10;YlPDUnlpnbt/GqjUlF3iw5e5yWsfCfwNq3gab4cS+G7WPR5bJrb7HDEFVEOeAB0wTn61z/wa/Zz8&#10;D/BPwnqHgrwyks2m6jMss9pdEMg/0eKA4HYMsSFh3bJ7mvSJAASWphVSCV/Gto4iryuN3bf5j9jH&#10;dH5xftf+CPgh+wJ8ctG+JHhD4Bf202o2N0+lwrbkwQ39wZFVCcEYAQbUXJ/eyH0rwn4zap+0J/wU&#10;Q+H9nYWvwB8L2viHQb7+zLddJ1qKG7I3szt5BwH5hfA4A8uXrnj9UP2iLLwVqfgvHizw9DqktrcC&#10;40+JmVXgmAbbMhbhWUnrwTX5Jfsw/FvwF8Efjt4s+IXxL0rXI/Ey6aX0ea+by2s7gPIGITaoY+WZ&#10;SMnJ3MATmvpsLOOKwfNVjeUdLvr2ClOVOd4at6WPKfHfgX48fsvfEOHxN8TNTutG1qw0O1C6Le2M&#10;PnPp4ZHaZtrspRJYtpUEOzSKRnJFeIftMftc+OvjP4ll1nxbetdXcWTZXkI8p40beCMc5VQV69T3&#10;rtv2gP2kb/8AaZ+Jdtd32mXGp3ElutlHcXF8VNw7ngyFjhUEih8cYJI64FeM+EvhxqPxl+JGm+Bt&#10;Bu4pNV1LUBptilj80UpaQc5YLgbiOTjgEnpXFjsVUjFQp/N/5Ht4SjGnarUWpofAz9kT4p/tHeB/&#10;Evj/AOF2h3U0fhu2N3fQyRlIjb+YqM6ythcgZO3k/u29QK8n1vw9c2lvNa3tvJDZx3DExKx3Iu4B&#10;uD0OcD2z9a/eP9mT4O+GP2D/AIb3HwBvdJ8PXNx4iiuDPJJcuTKyqHuLYKch43IBTLLtJYkHpX5E&#10;ftQaTomu/tAeLxpuoxxaLNqjLHfQwGOG3LTLw4wxChmK5wMtjjtXl4zLaX1V1Hv373OnCY6dXESj&#10;bToeL6H4W0kS2V7O1xb6bcXEQurxrUMsPO6RSx4YheQBgnA4rFg0m11iOG1sUm+2zSDbGzjbJu+7&#10;jA4wRz9RXonj688E6NoGpeBvBNxLqlvY6n5tvqU1wFEkGQv+qO3EhYhSUzkdO9ef+IzcG9kW0spN&#10;PjuHKxrLnKMGAOO+ARjNfL4qmlblPbpylI9u/Zg8A+DPF7+KvCfiP4proN9p+hPJ4X8mNca3eyK8&#10;f2UvJ8qqUYgsSMZGCDXH/HD9nXxh8J/FFnYeMLzTbm11C7Ro9W03UI7q1u4zKBIyMhzgHIOQp4OK&#10;5XwZquj6X4hj1PXJ2mt4wyBo2ZjHuUhWC5G/B2kgnkV9lfGzVfgpafs2ab8V/wDhX9nf6h4qtb7T&#10;LPTbNEjsEljn3Nfxoshkil3kL5f3Rg4JBrKPvrlZ0R3ufHt/B41+L/jXULvUJVvtWEM0s91J8qyr&#10;b27OzEgfe2Rccctgd819AXP/AATt/aJ8I/C3/hLvHPwa1jwnoKw2FwurX8izC4a5VDHMFUM2xlZX&#10;2/KQOM54rj/2G/h94x+L/wC0bpvwl8E2Ymk8Sf6Ffqq/vFsiVFzLGOpZITIxC/MVDYBNf0EfGH/g&#10;mxr37a3wl8Lx654l8ReDfDdnpNrBqngvzN15LcQMYykjZChUC8bMZHIPSs6EqKrL2z9005ZSWh/P&#10;D8MPilqHwu8c6fF8OfCV1qlu2ltZ6xorWxlGofaI2EyvsGThyNpGMbB3Jr1P9n/TvGni7w98RdP8&#10;N+JrPQ7C/wBEY3nhqHURZ/2ncI6uLeCMI3mfMrZACtjofmr9a/2Kv+DdDwd8K303xP8AEHxBcNrU&#10;M2oJqOqWc5VL61l2+QqoRmMhcNnOQ2R2zXvWo/8ABMD/AIJpeDkg+C3xF0nSIfEF1I1xprRSG3u2&#10;UhkRlYd9qjJz/BuoqVaHM1Dv6nTShpqfze+Kv2X77VPBX/CR2E2pWtxcOj6HpeoaeA1/GxAmkEgI&#10;EcavIMO3DLnnINcTq3wgtvgx8aNJ0f4m6hpmvaRHqEP2+98MamtzDPahvLmMbFVO9RvADKBuj4yu&#10;Cf2W/wCCiX/BHDT38beMda+Cnh230nQ4tDUeD9L03UpbuW8vA6gxbgPLgVgu8q5UDzAASSa/JD4q&#10;fAPxb8Mw1/4seC2mt0k860uo2WTzlmlheAbQylldGzkqNpUjrRUp81Pn7kVOXmOK/aF8BfCDSPij&#10;rEfwA13VtR8Lx3LHR7jWoVF20ICkNKsY2rySv0XPeuH0/StJurtbXU76S3hIL+dDHvK8dhkZBOOc&#10;8V+k2veJ/wBiT4Wfs76D8Vf2VfG/2XxdceCTpnjLSPFei28trqF0kjRXDK43n7Q7LG6p8qhChyBX&#10;56+K9SstU1+XVorcec98Xm8mMJGEODjaPcnpx6Vz4inCNNSXUIy1OTmtJFlaGSThed3+zVuK7+wp&#10;ueTzFXny/r/+oVvS+ENY1fw/J4h0/wAKXbWk2peXDqEcJ8vzCB/o4PQsNyHb15rD8ReH9R0S4msL&#10;+0ntri1k8qe3uYWjkVs5wVYAj1rj5Zct7De5W1/X2v5LeSzjaLy49rIXJydzHP05471fttfvb/TJ&#10;pNQROYdkO1h8qjkkD1ZtvOOgPrWBFAbm4jt5L2G33SKrSXDEKgJxuJAPH4E1pWmh2hlY/wBtxvL9&#10;okRPJTdHIgXhwcggZ4wVHXNZyvymsR+oXfgxtO06DTIr6O8RWOqTXUisvmEf8swoHyjAxnnmsi/u&#10;rm4mzHOZGuP70mSe3NF1pV1FfPbFx7t0UfWk1TQrrSL5rPzo5/usstuwZSpHB49R+R61iPlSNO4T&#10;UPDieQdVs3Esfzx28hbA65PA5GOxqO88UrdWcMEcbSSQR7VkmYsQ2R09h0A/+tWemm6lNbyXDQM0&#10;Nvt8yRmGBntyeT7DnHNSaXFpVtdMdVEs0Jt5AogkCsHKnaeR0DYOO9BBd1PxRf8AiFVk1q9Mn2aP&#10;bawlvuZOeM9gcmq76gQAl/B5h2fdRgC3PBJqhdr9keSBSrbeFbd1FSaVbG6nabHyxLukI7ds/mQP&#10;xqZRA/uWtPGOi6j4Sj8Uy3Gy3ktRK+5SuAfr/wDrqCfXNK0Pw5caxa3PmLCzMqwn73zdB9eBn3zX&#10;nlnqGjeBrfUND1yzku7F2iS0tIbcttEm2NAFHQZznA75ryOT9pnw5oOot8CfG2ganGtxrcunJqT3&#10;SKIYYZVUSDn5hx2wdq5I649z2NtDl5T7G07UbW7VltSNsbbdwOefaub8ZakdK1xf9NjiWazPmKzA&#10;YVGyTj8QK5n4I+KF03wDo+jnVG1qR5ZIotShQGO6UMW84sMhQV6k4ywYYrD/AGvv7Gj0LS/HOr21&#10;1JbeHp5Z75bViF8t4yv7wj+EH5jkEDbnrXPGny1rBzcpH8O/jRp3ibx1rV1PrkcdjoYkE0KyCRlR&#10;XJWQhckgxqrf8CHrVv4NfGC5+MPiq+8Q6DfJNY3MVu2nRwyLuTeGySM9AME98jGOM18DfFP9sTwV&#10;4W+O/jXxT4SaTR7W+j0+50mWxG6NpJrSP7QHAG15SV46Lg+te5f8EwfjJHq1vq2veJrizs7zUL+W&#10;RUSPy0khFtC/nrzt2kt2JHPX5hW1aj7uxtSmfftn+7gWMtu+X73rUjTqq7ia82tfjvYpZW9/q9k1&#10;n9qmJEc0nMcQOFzjuxxgc8nHrWldfE/RNQvdH8NQ3Ua32tTSGK13/N5cabnf6D5QT/tD1FeXKnKP&#10;Q6uY7fzlJ2jrShx3rHsNXh1GCSLTZVLW7GKRip2hwcFQTjPIwe3607WfEtpo0AaaWNvmUSfvANoJ&#10;wCfbINZlGwGB6Gisjw5ra6nBGHkXzWXcVXnAz6/TmtVWJOMUAOzTcMWwwocE9KdQBn6jaBAXx8p6&#10;1yupWU6StIq8fSuu1B/k2saw71wxyfmXNdmFnJM83FONOZ8t/wDBVd5rP9gD4kSRHa7adaqG9M31&#10;vX89fiVHk1GSSVDhmJx+Nf0Ef8Fh9ah0z9g7xdBK21b24s4G/GdWx+SV/P34kkdtQk3n5smvsspj&#10;zUnLzPNrS5pGOQkG5Ex2/lUaSStJtVW7nn0p5TzHzmpbS3Z3VnJ+Xg16nKiYnRfDTT5n1NZf4fMw&#10;fm9q+pP2TPB1pc/FXwfCR+9XxrprhcdQLqI5r50+GNoqI1yTx5gAPuK+qv2E7m1179rXwD4XmUFZ&#10;vEls20H+5l/5pWNTSLt2Oiift6loMbinNRvZOTkR1uQWW9Nxp/8AZW7nbXyf1jllqdRzjWz5x5Zq&#10;vJbygcRtXXDRUkOfL/SrEXhOBxypqfrkI7lezlLY4WRGxytRyAk9K7y88CRzR4i4as2X4d3qxswl&#10;HHTjrWscdh5dQ9hI410O3B9ajZGzwK3rjw9cxEgxH8qrNo7tyFrpVWMjJ05XMn94vINIsrqOWrQu&#10;dKlhB+XNU/skrdUqvdZFpII7gg9P1qaLUXQZY45qubeRTwv1qN0cSc9KLIfNI6Kz1Jbg4DVc3Jj5&#10;jXMWt61sN7CrcepTyHc8w/2eazlA0jU5jaeVeqmiOYActWbLfbGyJOPrUa6s6DG6p5C+Y2DIrNtY&#10;0NCklZcV+ZJcua0IJgyZ8wVPKPmIdQ01Lq0mtfMZfOjaMyRnBXIxkH1A5r8uP+CpP7BbfDOHxp8S&#10;Pg/4PvrzTfGK6cNSsIrNr27n1G3WR/NhIBaKIJ989WbKgAYJ/Q39pr9orwv+zZ8Lr34k+JLaa4W3&#10;UpawRRkiaTGQhI6Z5A+leC/tCftYx/tLfDBfBX7IV1eatrEsOk6jq2qWTCNdHs7tkZZWZ2ALRoS7&#10;p0ARlJ3ArWlNyjK5EuVnjf8AwSF/Ze+MugeIbb4/fHiK4hGheHV8LeGYdSiK3AhZEnktsNyEhnkk&#10;gVjksVbHyhc/Zv7UPws8Z/Ez9nvxV4E+G32O38R6zo89lYX1y2xYGnIEr7gCRwT064wfWvK/2ptH&#10;8Pfs8/BPwrbeFvi7eaH4g0/UvtsNxa2rXEmvvFbt9oaaKIE7GB8x5FGF4PpXvv7PfxCufjF8GPDP&#10;xN1S2tIZ9X0qO5kjsLgywZIPzRuQCyHqCQODzU1KjcrhGKsfkR45/wCDfP49aP8AG60g0LxRa3Xg&#10;66urqR9ahk/fabbQxo8fmK5+Z3YtGuAQNmTgEAfX/wAF/wDgmt4o/ZU+LXgH4pfBXWW1pb3w/PoX&#10;xEkuro8NL88GrQI/HmRNldv9w4HU5+4vEU1no3h691S91G1s4be1Zmur6ZY4Yjt4Z2bAAz1JNfIH&#10;wb/4KEfEDwP430n4P/ta+AdJ0GbUrqS30fXLbXott0qHKTMhJHlum5lkVtn7tgxVtoMRrSnoTyxi&#10;y346/wCCZGs+Jfh1Z/CHQ/j9rFrodxrU2t+KppIUe81nUmcSJK8xGVCsqAAdFXA619IfsneHfiV4&#10;L+APhfwp8ZNU+3+KLDTRDrF9uz58wY/PkdiMV1tmLe7t1uLeVZY5PnjkjYMrDrkEdeK0bNPL5z+N&#10;c1afNHU1WxpWTkt+NWNU1zTfD+kXet6tKY7Wzt3nuZBGWKRoMs2AMnABOACfTNVLaaNW4Ydadq2n&#10;W2uaXdaLdSMIbq3eGUxyFSFK4OCOnXr1ry6kfeN6cuU840j9qnTPEusw6b4F0H/hI7eTxU2nXmpa&#10;PdxtbafaDYPtUsmSDyxAVck+wGa8L/b9+LzyfG/QfhXZ+Ilj87wfqt34fhs9QFvdX+qzxHTrW2t5&#10;P4ZHkvFKvwu7Az1I+ofCnwh8HeE/C2oeDLC2Labfu+634TZEyKojBXHAA478mvBP+Co/7GPi/wDa&#10;f+E+k+IPgRp2l23xH8JeIrHU/D+p3R8qQJBIX8lZQDtw5SUcEboh68aUZU41EaylofLP/BOn9i34&#10;E/tX/CPw/wCI/wBpT4catpPj34X+NJrPWtReQuutg4fyZ5F3LLF5BETANs2HGcNX398UfhH4c8ef&#10;BWP4GWmq6hb6brkUelXmpWdwUupYEiIZjIPmLMseC+cknqQa+AvAH7Smvf8ABNrxN4D+Hnxx8JSa&#10;HHrFtpFj8StWvLe5ksZIfIaBrmIpmPzIhEiuR8zKVOCPlr7D+KX/AAUK/Zl8J/B7Vvjzo/i+TWNL&#10;8IaxFbaza2NuY7iylY+Xtkhm8txkSbgMc7eO5GlaNSVb3dV0GpcsT8+f+C/3wW/aP+G3ww0e403x&#10;PYzfCW1+xWV7pkPy3U155rkysAnQrzuLfeY1+dPw+1bR/Bn7Mml+EfiTqHg2PQ/F2v3VzF4k0uQS&#10;6/oN5HG6YmQASRxf6OnAyNk7bck169+1v+2j+2v+0N4Zm8YfEvxFcXHgPWtfjh0lbpEWwmEVzI8d&#10;tt3fKA6bS0hUMAeSAcQeIP8Agk34xtP2RdQ/ai8V+MdJj8K6PLdaV4Xm02FpLnXrqPUktmuBjJkS&#10;YrcvGMkhUUAkYNelThGlTTmzltUqO8T2f4h6b/wTw+FHiL9nCHVPh7N4203TLq30J/FC3oFrey2l&#10;w8ep3M0ShldVvJTcHcTvjZSPlAr5l/4K8+LdJ+LX7UHjrX/h98ObfR7Tw342m8EWUOl7Vju7W0Ty&#10;oFMS/dI8n5Tj5t5GTivZv+Cf/gP4KXH7JHjy++Ov7RniTwl4r+HMkep+GPCOpaa/kaTeG5Dw3kcT&#10;gecHdFR0OMlm6isTxl8J/wBlr9qn4sR/8KYn8V/8LM8ffEY3moSWtrH/AGX9jnBSR7JHdfMCzOZA&#10;uC8aNtbBQ1i+WWxrKnLlSPkD4X/sx/H/AOLWlLZeCbC4+0SanZ6DHosN0TcPd3EcOXKxhl8g+egZ&#10;gTszhgMZPaftT/sUXX7O37OXg74o6541hk8VXPjPxJ4X8RaPaQr9lEun3ZK3NrMABdQFJU/ejIDN&#10;t4KkD6W+N/7EXx2/4J6eBzoPxjk0fS9P8I6h9sh8Qafq7x3niKO4v2a3ayXbkSwATFwDlfMiySNp&#10;ryb9pTw5Cb/wF4l+JXx0udS+FxuzZaf4X1C+d9f8OW9w5+3208DxDyJIpY3HzfMy7GGeCZp+9If8&#10;OKRzX7MH/BPTxX+19puqal8Evih4Rju9L0W31FvD3ibU20/UP3yxkLiRBGyMH3JIrncoXIXcK821&#10;/wCAXxZ8LWNzqmt+BNUj0+21CSwk1aOxeWz+0Rt80YnUGMsNucbskYOMGvv3/gkDoXwP8UftXap8&#10;MtR8EweNtH8ZPp+nRzTabNHDomgw2Ecli63ThCJSUkhZGGJVgjZGIBz+6Gl/BP4S2Pw8g+Fdr8Pd&#10;J/4R2G38mPSGskaEptC/dIwSQAM9axq1Fh5WWppG0on8g0+kXdvL5bwMq7sncMHpT4NGmuZVlaBt&#10;q/xdcV/Tx8d/+CNf7B3xq063tZPgZpGiyR30EslxoduLdzGjlmT5MffBKn2+gryT9or/AIJF/wDB&#10;Jn4Q/Ctr74n+D4/CEN1M1hp+uW9/cF1mMTyDoSqnajsS2FG05IojjObRFOnA/nmvtEktoGcpw2Du&#10;TB4x9fpWh4H0+01vW7PTNVu44bSORPOjZ9plBcA84xkZzyRwDz3r7j/b3/4J+fsz/Du+t/EH7K3x&#10;qbWdNutWsNMs9JutzyHzIriS4uvOdVjlii8uNS0bMA0i7iNyiuA+OH/BJX9pD4a+KG8M+ANK/wCE&#10;4lg8GweJNUHh+HbLpNpKhZVuUc/JLt5Cbi7YYhcA10StKFr7kxprmug8M/CT9mX44axo+qeLvHFv&#10;4X0G0V5dd16+mQ7pVXZHaW0IJLKXAJfGAEbnnNa3xL8dfsZpb+Ivh7qtlDJZ6b5cWi3+jRhZLkDZ&#10;90AYxtBbJPJyCDnj5b1z/hIrd49I1cTLJaR+XHCQf3YXgjGODnrkZFZB1CKeOSO52o8a/I205bse&#10;fbNefLK5VNXI0liPZrRHb+N4/hN4s1PVrT4ZafcRwyWswt31SbdDCojK4VD93jGATgEcEZr3/wCG&#10;/wCyR/wT38Y6hFqusfELVdakFteT3Nlb6laadJqUiXEX2aTbKY4rVHXfHJGruy5DqDyB8gXUH+jt&#10;JArxsYtsio331I5zXZ/s8fGCb4NeJIfEV74ds9YVo5IWtdWtxNDGrhQxMTDaTtDLnr8xxzg10+x9&#10;jTUVrYzjiOaWp97/ALJv/BBj4T/GTQ7v4veLPEHiXR/DOm+KbYR6XqP2aOd9MaWLLXGwt5SbWdzI&#10;CMxLuHBzX00v/BEP9i34WeCtPuNW+AT+NL651iSxjt9L1qW3luJI1naRU85juK+Q4A43Hbzg5r5t&#10;/Zx/4LJ2EXgQaZ8bfE0MzXU32LUbXTNLlgP2F7JrV967zHcYXYQzAtlBxX6b/s7ft2fsdftQX+h6&#10;rceNfDMHiCPUpb3QbaG/AkUPGUBkBI2SNG5VlbjPvwOaTnHc641Y9D5/+HX/AAQ7/Yptv2df+Fi6&#10;h+zjJ4j1+eb7Zb6StxcWspt2uQTb+XK+VkSIleTgsnUgg1q61/wQp/YWX4o6o+mfs8tHoeh6bb3h&#10;DXk0i3zMXLwxgEHKoh4zyzrnrX6GX17a6bp1xqUv+rhhaQ7W9BmrMUSKnkqc44Y5rD20h+2kfLGj&#10;f8E2/wBlv4RWGk2vw+/Z48Kw3cM0lrZXz6SszR+akhVmLAk+XtQZJ5znrX0Jp3w38APpfkP4C0mJ&#10;bi3CXFv/AGbEM+qthcHB/WpPifca3ZeFnufDcRa9jvrUx8A7U+0RiRjnjiMvn0Az2p2q3Pjmx028&#10;vNP060u5IVZrSzjmMfnn0LkELz3wfpS5nLqZurN9bHwT/wAFeP2Cv+CWt18KbjxN8aptJ+HOv+RL&#10;LpOraHZhbi6kyMjyVGJsuw9OvUAGv59fi3+z5daJ8Q9e8K/D6+bxRZ6TqlxbQ6po8JkFxHEWJm8t&#10;SWCbQctygKsAxxmv3x/4K1eAv2pfif4I0XXfh1DHqU3ge1uLLxha32gx3IjvY9Ph1BbyAum0AJMq&#10;lxgFgQoyoFfCP7Kv7VHwb/Yx/af8UftAeFPgBo/hzwx/ZseiO+rwTXlnqF5CYmuTa3Txsyeat0zB&#10;RhcSpnvXVTiuTcmdTmXvH5Watoz2kr2d1bNGyfe3L0PpXN3lmhiLEt9/aRnoK/Yb9unwt/wS2/bw&#10;8FeJPjv+zj4d1L4feKNJnh/tJpIY7fS7lHcQh9pIBxKwDmPpvUnlgK/Mf4w/s+eMvh4fPks4dQ01&#10;lUrq2mSGe3Tf9wM6jClhgjPDZ+UnBxEuZaNGPLHdHlc8DPps1ptyxX8vej4f6q9jcSafLc7W3ABD&#10;35/rV660q4t5sspwowxrJhgjtPFULqP+Wy7s9wTXJONzSm5RasdN4y0q1EkWpW8IEirukXHXnH+f&#10;etr4XpDP4kja5ZfJV4N3yfw+Yo/Hkg0660eG6+zx3m5vNljQFV/vA7vyH881s+BdNttOu47yNEh/&#10;0hIoRj7rbojv99rbT9C34cMj0YdzvPjVrcHi7wxbeANCkMiTWzM8K/d84FCmDx9wqMdM57c1578F&#10;vhX/AMJLHLDIrfbmWRvJuJBD9kMMFxNlixClXMSrg9TwMk10zTS2Vt9tso97MxZfLQllI+Yke309&#10;PrXny+ItS8JeM9P1OXU5DDY6kmRs4ZfMVirZ6jk4znmpcZez0HGUY1Ls+yPCVnr/AIU8G6L4G+BH&#10;ha++2X1/M1lrTXZt1ESFJJDKWxthVYt6kEl0VgAeBXi/w1+Fuu+LNX174aeG9bh1R7i8tY9W1Axt&#10;PDezFmlEeerhfmwRnJ554r6d+A/iTxh8ZfgrDoeha8vhy31BWt9Y8RXsy8tcxyqiAN/q8iGRC3CK&#10;Js+485+Gnxa+FX7L+qx+HJ9RhuLfR9Rtbuz1zSY8tql2s6OsuSMrCm3AVsHqMcmvPp80ZPuddRxa&#10;Wp6T+z18LPHHwK/Z23eMfCmnW+m3BMl/5aJtgBn2xwSTbh80rJjKg8SryASR87/EL4t+Fru8ul0e&#10;zmsbS8HmNb+cZIzMT8/Bz8iN9z1Chu9Vfix+0z478fXNyJteuI9CuJGeLS4pjsbaD5eF6YDAduxP&#10;HWvM57u71xrq7nb95NkSsv3RxjacdBx0Fd1Gj9qTPOxFTnlaJNdvZTbZ7OMqDGozu/ixzgenNU9R&#10;jjtWWNZ03cBmVeExxz6++K9p/ZB/Yd+MP7YvxFh8GfDvS3i0u1uIX8SeIJlxb6TasxDSM2MFsA7Y&#10;xklivQciz/wU8/Ys0f8AYO+MP/Cs/DnxN1HxFa/YvNh1K60VreOZiR+8ikB2TRYKgMuckntiu7l9&#10;0xvy6nhslvYQW8kVjdebwTNIV4yBxjPTjmug+C/x6l+EdvrNtoU0cd9eWzx21xJIQInALF/lHLj+&#10;EepFeTyp4gtNVaHWYZYzDMySRtJ8u8YJ+YHBIBGR2JwcYNeneNPDNxpPhDVvFPxR8B3OneItSWC2&#10;0WxvtJls3gW0it43ngyArIYmjVlK9RkHnFP6u5Ix9v2PN/EfxA8T3GsyXt3dzNczMJpbiSUk/OA4&#10;b8QQfxqT4jxeJJ9cuGu/EbalHptpbxvcMpjaLcikxFWOcq5ZTjI4znkVa0nwleeNrq10m2i2XEjf&#10;Zo93zvJuLeWNq5z/AHR36DtXbftY/BGX4W/F7WPht/aLTXmj+TbazNcX6zYvltrfzUTbyFV96jdy&#10;MFTyla04wjokZVJz7nk+n6zcwPGIT+8kVW3H5tncfiQa90+HPg7R/i58GJv7Ii1TVPGWkaxANP0G&#10;xnSOGTT/ALPJ591MzFUiCPFHEvzBmKE4+b5vB5rS580fZLdi0LIkjqpO3cflye2QDj1xivfP2MYN&#10;Gt/i1puia54lsdHi8Q6fd2JvrxZVSyYZG5/lxJu24A6DOTgmveym/teWS0ejZ52KnL2N0ehfDz/g&#10;m54o+MfgLxDH4CvtB17U9ImF3q2sxahKtvJDDYQXEdnbyNHhp3a8fzAOQbQD5Qyk/Omu+MPFfgTx&#10;D9q08ahZ30PlRX0OoWhYxyBXTaWYc5UHBPXHHTNfdPws/wCClv7P/wAPfhz4b/Zy+L/wMTxFouiX&#10;zPd+KNFumRri58+W5d4SqoAzxyW8chxkKozwFr5j+MV/4X+JGh+PvirY2Op3lrfeJLW08K32tXBk&#10;8sCG4nuASg5kjAgRSw+5JzwSa+izTD4ONFey0a8zx8HiMRUqSjUVl0Z47ocel6tBJatd7tSe8SSM&#10;SSbA1usTtKNxO1T93AI6A89q+yP+CbHgX4ZXNx4i1HxNe6fqEy6RH9niXVMXNo/mrLt8rAVo1cZL&#10;hiAD74Pw7pegXE87XMmoW8PlqzhWmHzEMAV+pBOM8cGvdv2Q/GHhb4YfEu38QeK9Emmt7yF7a3ke&#10;3D7ZGUjeM9hu28dTIhIO2vlqftI4hOG57EoxdOz2P0I+IHgr9nj9tD4o241zxsfD2r6XNb2vh3Rr&#10;y3mWG8k+zTFjI0SHar+WcFiNnlsTxmvCPBvhT9srxrqcdr8O9MvNQ1jw8st1o+mXExE76f8AaBdQ&#10;iGGRd7iQwIyswB+VDhVBYeu2f7EfxC8Ian4R+L/i3xLp8uneObaC91jwskjw3FvHPKE+0qUJjjhW&#10;d4SvmEBnYgYOQMfwZ/wVxufhJ+054L8e6r8P9LTR9Mu7qTXIPD0sf2m/R7NrZYmJZkjWNfLIUHb8&#10;mevT9Bp0acaca8n7700el1r+Z8rWxE5c1KklKK69j7V8d/tDfto/safBb4c/FLVNP1Tx7P4s/s2z&#10;1fQLywENzbSsckIoB2M5ZUO9xt3A4GG2/C37b/x9+PmnfE3XtJs/CWrfDrwT4l8RyT6jaxtsM93I&#10;8bTB9zMGkH7sME3KPNPoRWT+2n/wUw/aX+O3iPXLiPU7y10DwzqgZbFvKn/s6WR99o/yZTerKYvN&#10;JIIZgOa8F8C3Pjv9qfQ77w02o6tdXFlcNJp2sanePLaRzXM0S4ncA+UpLTSGQ4AVWPO0gd0Y2pe6&#10;l7SXbbe6PPw+FlTkp1Nv6sdVott8TdZ8P+JNe8QeArzxhpFhE+p2+pXsTXEenR+W5LSSKuxSxdWb&#10;+JWXPAqj+z8vxE+E95P4j+B2pX2keONWsZrPFuyFWWUqI4LZzuQFG2ljvBA29MZrpvh9Y/tq/HH4&#10;Vah4N8J6Tq32UXB0nxDJDIzW2pXccscMVnHgCOWRvN8wgMQRG7EqASPXvG/gjxb+yX8PvCvhtdRt&#10;9VOueHtS1/XfCupLDKE0uR08ueMJuWOdrWNHBTcF8snPFYKmqFTmnuehUxUq1oRafkeF6N8KX8Af&#10;EDw5448cp/wm1vqX2TULvTb2AQx3NvsW4ls4S/JDPJLskCgMu09GzX2l4O/Zu+Afhz9mbX/iD8ON&#10;Q/s/xJompTatoemfagulXEklmZ0jWTbibYgdNoJKsgUnkE/Ifx50b4u/tFftE6L8H9C1HVLW31+9&#10;s4fDlnrkUcEelWywRQKjmIny1iK7fLwrIMBwG6fbGj/sL/Hb9m74f+E9C+Jvi3xB4wgn8TW92um6&#10;On2u3hkjiia4MkIG4xwlHjO35mXIxkc9f1h4eW9tnfq/LzODGWrKKcreRc+Jv7Ff7bvwu+N3gn9t&#10;zVNU8O67rWjWVtdeLrCyhMMOloAqHyeRv/cqwOAoJDEAZwP1I0qSw17Tbe8iMVxDJGkitwykEAj2&#10;64/nXyF8d/iz408TfBfxH4k1eHWLOOz0p9K1GGPT5LeO9uI4ZS8ke9QxVS7L0IyM81N8L/2nfGmo&#10;a1p+geGhbafZ4KrbsrFSwJBJI4Bds/livm8yzLmUfbaPb5djpwuVVK9Png0z7L8lAPlbj+E+1Ndd&#10;uAF968v8Q/tafCXwra+Ve63DNeR2yyXdpBIXa3OMkOQNoIHq3P4Gm+Dv2nvCni3w3e+Jb69s47O3&#10;VlRbd/3rtwDhS3OOemc9a8+nUjN2i7mEsDXjuj0G233OoSXTvuVsfZ/l+7H0/Mkbs+4HatNOP4fp&#10;XxT8Tv23o7PxlDp+n+Irqzm1a68q10+Fd0gjjcxB8Z/dqw4z6qxx1x9UfDL4oab4tsLa2vXt7e4k&#10;t4nhVboOZSwZsbT8wIUBjkchh6VcpJS5RVMHUp0+Y67ZnnbSGEls4qdY9/GcU4Q8c0+Y4uWJnWml&#10;WWnxGCxtUijDE7FUAc8n8zz+NfO/7eH7Sr/Bb4ete+H/AIf3GuXlpq1kuoWcml+cPskrSfvFA+8H&#10;aJoeCGBfOOgP0useRytYMXw18JW2oz6u2kpNcXEwlaS4zIVYbvu7ug+d8AcDca2wtenSqKdRX8u5&#10;lKnLZHx58OPgP4H/AG7PFWl/tI638P8AUvB95ZapJFr2lXzGOW8TyJHil2Z3xP5kkTfOASkZGMEG&#10;vsTwb4J8OeBtDh8OeFtKhs7GBf3cMK4Hufxq/aaFpdhc3F7aafFFNeSK11LHGA0zBQoLEdSFAH4Y&#10;q4kWOjfStMVjKmIstktl2RVOnyu7Iwqr0FNaLAzj9KsBOOaCMv0rl5uY2Kc1pDcxeXcQqwP8LIGz&#10;nr1/zinQxLFEsKJtVV2qqrwOP8irBjIJb8qbtO3GOarmC3Ui2nrikNTSQ4T8KaVB6ijmQEL7VXIq&#10;GWaONcyNhe7E9Kz/ABZNdLp0kMEW5ZkKN++Mf5MOh/WvFfE1h8cJLqK78B+Lbi00n7M+6O8k86NW&#10;Xgl3cBsHGAOSO4FdFKn7TqkZSly6HpvxC+JOl+CQrX0iw7SrPJISE2lsDnBHPP0xz1BOFonxx0qb&#10;xTqnhm/mSP7PHb3tg0kg3XFpcIpjcL1wJPtEZ9PJ9xXyv8f/AIo/Eay+D+taZ4n1e28RQWMTPHrK&#10;Iojtjl82rSIcSbxFu+UHZlTnoK+R9N/4KH+LpPiT4Rkg0ptL8mwk0O6uby3fzJ7c7LiBWyASzTR3&#10;DFhwBLgDjn1qOBoun7zs9f8AgGUvbO7Wx9oftO+CfD/xI+M9n8UJ/jLew6XayTWup6F5xS3gaOAv&#10;GshT5lVxvcNyF39Bnj8//wBvX9p/QvF37SM1rc6Hpc2m6PItjpNxCyvGI4z5Ujvtz5g3o5Td1D7s&#10;YNe6fGv9rD4reEPif8QvAXwL8P2d9ZtZR3GuG8nCz2sC6XAjtCWGCQRMeTng46V+dc3xFvUtbjTo&#10;dC82+kkZZJLuMYUBUKspbG12wwJzlhgV24jFwy/Drr0X/BOrLcPKpNykdVq+maXrxm07SPBM+m6R&#10;r1rbiyvtLj82EzB1YzSBN5QhVkdlJUgovBAzXrfwN/Zz8D/AP9pO08S3HxD0rVNL0/RxIlzbobeR&#10;7qTygJLdZj+8KyDcdpzsclc4IrwL4KeE/i94/wDiXDc/CPwa97c6bceb/ZtreCNYZHkEe4jeA+ch&#10;TtJxuGcZGfrfxv8Asz6L8U/h/deEPEeiyaP438MyO+jf2XGY5Jx5fmbJRJy3lpA6gZGRKGBGMn5b&#10;Mc6hg+WvNe7se5Gjz3hc8J/az8X+O5v2hPHOn+B/Gms3lmz3FrZajf6oIlaNp0DIDu2sGhUYUEMS&#10;Bj0Pzl4n8B/Eyzm1No4LyOOdYYrsTKF8wu4kUMpYt9+IYOPvAZweK9c+MWt2l14T0VdZVYL5dQuo&#10;odRt7oM1xNGsDEykH5sbwoHQcnqeef8AhvcXuu+K/D+r+JVa6todYCzQ2spZp97eWFP0wCf9ztkV&#10;5WIzaWLlfWz2SOinRjQ1RyPwj+AFv4i1WOT4gfEXQ9H0yGY/aLx7syTW+2SJnG1RwSo4bJx82Ax4&#10;qz8ZNO+HfjX4g6bpnw28O6fYS29r9n1e7tdWY2t1Mu7zJ0adU27h8wyMkgkjkV7t8bf2cfFPg/Q9&#10;K8cf8IRqEsHiacw6TDLpk5db6Pyo/s3MQH70EsmcknC+9cB8KPhf448QfE/VPg74u8PTeGYodBur&#10;fUm1HRBM0B8twEcqQcNhlDgkBgBkZr2Y4Oaw/K43v1NqOKjKV29D079l39ij4F+Jfhh4h+I0+lXO&#10;vaPYwwTWN7MpWQSO6i3Qs5WOMSNKqtuJCmM5+U5MP7Xfj7w74T+Efg39j6x+CFjpN14Lvry8/tBo&#10;pIpbma4T99kscOEKDawODtyBnivsb4Z/Br47fsifAnx5+wd4k0LQ9V0HxBps182pf2kftVnaKh2t&#10;5bYRFeVF2gNuLuq7cEkfNl98LPFPin4pt4s8V+D5p9Q8OzRWUNp4htQk2tLCRDmZPMCeUqZaRkY5&#10;CHdgZNcdal7Om9NTvp1ObW55Z/wTt+EPiGT9rLwDFa61qeh7fFFrFN4h0WA3EdpuJxHM0f3AzDbJ&#10;k8IWPbI/oun8U+P/AIWeH9J0261t76SO1ELW9krb93nBZAplYsxESzOAeSVOCeK/En4GfBT9oH4P&#10;/ES38IeHvFXh7RbfVPEVpqC3kOqRWTWyTwGNXiSZ1JUfaFcSAEkqAASDX6V+Lv8AgqL4H8PeEYfC&#10;XxJ1TS7jVJvC+sazdFIXjN5BFIRZbU2bozcZZQCMtkEcOBXl/U5StdXVzo9tZ6H0Tp/7engLVfhN&#10;qnxXudZg0m10+QLp7XTM6XcIH/Hwdq7vLOGB4BXacnOK/J/9sv8A4Ks+HPGXx91XXvHPw7kilt9G&#10;vNDju9L1MzItw6+Ut0gG5QREXdRGeQwx1qS5/wCCiEHx/wDhppfwaX4MQaPo99IthHrcMbNdLauE&#10;imuc8eeytKzMvKksNwHJr5j8VeJv2Ffh78W1+HXiKHUNV0p/EMsWqaouoJIsf2f5FaN0z+6kJYjA&#10;JUbSCcCtKWHo0byW5tGpKWh9B/sYfFL9oD4Ufs5eLv2hvEHxM0O+0nTtXz/Zt54ygma/ijMlvOPJ&#10;RmdQDuKvgH5lIGADXBfEf9pX9nD9qTwJqGoeONCsr/VLy0+3xaDNDDa2ukXE8/kYMmN75KJ93Jwf&#10;MPUhfJNV+HPwY+Jeo6Z8If2R/FEC/wBkaTJL4q1K+vTCuoTCJTcyoJAGMQWFtiAbyrgYyTjN/Z01&#10;v4R3nja3s/hz8IZdd8WG5gE2nrdqkd3P5su5Yd7r5ZY+UgTJIG49BQ5cvw/8OOPxWZ8lfGT4f6z4&#10;J0+M2LySWMtxM1wLGORrW0n3tH5bSFQvmMkKSAddjx1ufsnfsN/Hb9rzXYrX4eadFb2LarZ2NxrG&#10;oSBIIJbmRooTycuDIrp8gYgqc4xXc/8ABRLxvpOvfGbUrHwbaasljeSQy21reacbeOdki8kSJGBg&#10;8hwHXcGXGD2Huf7FX7U2pfs1w6P8VvCvw31nUND00rrPiPSUucw280crm3YxRqfs8aeasi9N5die&#10;lctSnzVOVlT+LQ9VvdL8B/8ABPj9jjxj+xX+0j4NsdR1ix8QQazpMdnIfPg1uXTrT7R5o2FWt48l&#10;EkVvnZH44yPzL+ItrrHjDWbjxDf/AGm4eFVBupizfu9vyBj9OhPUevSvef2pv2gdE+MZ1z4rab4y&#10;gbUtevzLqGh3FnKzAu8pSSIsx2RiFowDklmYjAAyfFbHUtT8Jw6enjGx8yHWNJQxwXUbYFmXdI3H&#10;12lgwyNprjx1aNJKCQR+I838TeFZtMu1haWO43wpJG0bfdDevp0xg8/hipPDBttJNyuoW6zefbhY&#10;5FxlXB689uT+VdX440jS9P1aSSy1r7XBHbK0zeXgpISR5fHBHG4HuMcDmsaR/D8ejSXcrNDNDdQi&#10;xjKbhMhEhlYnsVKxgdc7jXkyqXRpExdYkvUs98kGVDKJP9nOf061BFNqErIt4vWFUULzlRz2rR8Q&#10;XR1K3WS2XJkb94oXA46f1qrZzNZONRNsoVcLtboW44/EHmqjL3SiG7gIk8ucybVYHYwx264Pp/Kr&#10;3iLwtq3hEWsHiHTfs/26zS6tT5qP5kL8q/yE4z05wfWvTv2Wrb4U6X8X/D/jT45+GLXWvC8VxI2q&#10;6LJM+24Xy2+T92wfOSCMd8Z4zX1D8Yf2f7D4v/AXXPi38N/gBpbeGNRvYZfBeqWureddaHo8MM3m&#10;xi1WQEDzIWZt+SN65NduEwkcVTbvqiea0kj8+r7TVhijnWZWDqWfbnKfp1qa98I+I9Iszc6jpVxa&#10;w4jMjXEZXaHXdHkdcMpDCtrVPA2r32qrYaIJrmaa6jtbeCOItJNI5wFVFyzHJ6AHtjJ4qv8AET4i&#10;eNvFl9HbeNJm+0adZW9gY5Lbyj5UCeXErrgEsqjGSM8VwTjKMmjaSif1W/tJ/tEPa+G9X8V+B/H0&#10;en3VnpP+jySMHjRbkgDJBwXTBK55BOOua+TvAdjoGm/D8+LPiZfXdpeNetDCVvBLdMGIBSVWP7uU&#10;ncMDgjPPFU/2Mx4l+J/xw0j4f/FDUpGt9V1abSwWhMW4KjIkbxYyFC4UE4IA9Bg+W/GnX5vgl8dN&#10;Y+Ay3Ud1Bo/iKcak00mWeeCSRRI4ORnceOMgNznGa+ilO8rI8/mla594fDT9qT4e/s7/AA00fwnb&#10;fEK3g/tCae3t76b95Bo8jfJHG3JVVVojkcnksfvZr6s+FmrWn7Q3wAuTrkKiHXre6g+dg7JGSyxu&#10;3XqNrjPJG0nrX5LeKLH4NXvhTwfr2tWt5d2vxCCtPYWNs32oTmUWlwC4JyVkDbDtwU5PLc/Q3/BP&#10;T9pHQf2cviNrn7Iy6rr+vX1346XT7W6e1fFrHFBHHI7RiM7PmjVSTncMHjBJ9CpgX9XUluZ+05nZ&#10;nx5+0Jrmny/F28+FUfhW20Wbw9O1jJbwzM0c1xbqsMm7cc4BikxnrvOK+gv2Z/j34Fl8d6P4Fh1u&#10;Ozjvo4hfatfTCC3EKRhjbRhujF49m4Yyqketcj/wVV+HWh+EP2ufF2nWulWseseJI31qGaH5VWGa&#10;OJfm6HeWimZskjv/ABHHL/swa14S+Ffws0P4ip/aEmsQRT6ZNa6rbSXFvqMYlkctEN3KjeBhRhSp&#10;5yDnllrE0hKx9z/FP4lav4fs/A3ibxn4rmtVutDa/uZLjB807ii/KDgK8khZN2BhB0xxw3xe/a11&#10;r4D/ANl+Lp/FNre6xJtls7q4wptLbyQnklycbmbzGIXIIh45zXx348+Pt7+0drNh8UfEni5nufDc&#10;LWVxpYQwRtFFPMLfZn/WEBWbBxjzVHO3NeyaZa+NfHfwItdV8e2FrJpdrdRx2OnzRfu4ZJ4g7O7r&#10;k4I8gAFuSH4Oc1xyouUlc6I1LH298Av27Phfb6fbweNNWhsIbbSvtWD5kskty8wBJG3Kqwwy9cgS&#10;HICmodE+PFp8cvHd1p1pr8NpZ/2h9q2rNuMkMCu7x4A+U5dDkcthBk9K+VfDmk+Gri+8OfC20t9N&#10;0u48ia5urxoUVbWGOOSZ5U6NOxTydoP3dz5+9k8b4C+Nuj6f4xXVD4tS60G2Ea2jSfufOkI2eWdp&#10;5barMU64ORxnONXD8ktDaNQ/Xb4beJNIvvCum63bQyW0eqQJJHBdR7JI18ssN4OCOEbr6V11lfJd&#10;hjG25Ubbu9a/PqP9sLxHf+NvAfwkvPFPmW+oQ3F5rTLE6SQLCmY4zux8vlyAhSDyefb7b+Dt5Lc+&#10;CLGF9Nurcraxt5lxg+aCoIOevfnOCCK46lKUdTSMuY7KimI4Jxup9YlFPVIPMgZwfmC1z0zYJUV1&#10;MgDZVhWHf2kaTSAD3rqw0uV2PIzSnLlU0fD/APwXM1GWy/YkkhBG258WWMco/wBny5z/ADA/Ovwg&#10;8SpI1/w25ujgV+4v/BfTU3tP2SdK0oIv+l+K4mK/7kT4/Vq/D+7juJZ2e65ZvT+dfdZQv9jv3Z4s&#10;ZOUtTLW038k49K0LCyZwAgzn7vtU1rYB5dhH1rqvDHhyE27XEn3SQF46dK65S1OyKN74feH7e38L&#10;RXE463kg47/IoH+favbv+Ca90Lv/AIKC/Dqyj5jj8SEnHTAhk/rXlsliNF8CWN4rNlrqQovZuQD+&#10;X6169/wSn0FtZ/b88DzWZD/ZZbi4ZvRVhbJ+vNTbmpz8k/yNYvlkj98LG3iMXzSVYXYr7VNcxb31&#10;xCiqJDVu3vZejOa+JqUZXZ0e0idPbJGy5xV23A8snFczaatLEfmxtrUtPENvhVYYB9a4KlGpudVH&#10;EU9jWXJbJprA42tTYbyKUbg1Nnv441yDWPLI7OaJHNotpMclKjXw7py9YF/KpE1JJPmFB1P+HjNU&#10;pVulyb0yjfeDNMuA2FKs3pWenw3tt2ftH6V0UFz5xxmlkn8rrzWkcRiI6XD2dN6mA3w9sBAwJbd/&#10;DxXP6v4L8t/JgTcfXFd99qjLbd1N2wE7jy30rSnja8Hd6mcqdOWx5fP4I1VE3+Q35Vny6VcQnaUb&#10;ivYmkt2GHxWfd6Jpd1uZol5rqp5jJ/GjGWHjHY8s8p1G1lNM8mRjsI5r0a78E6dKf3Hy1kzeBblJ&#10;f3KqVrshjqMkY+zkc3bWEsi5V6mmtri3i2A8V1EHgy4jAZ5BgfeFTSeFnkjARzUvGUr7lcsj4n/4&#10;KNfsofF79pHSNF0z4U+LZrW4n1aFNQN9cH7LY26RzfvljHV2d1BI5IAHArnP2Fv+Cd/xU/Y/1Rpn&#10;+NK6np2q3dxF4o0SW3L22oWxjCwugY5jkC4RuoIFfev/AAr4yEu7bT6VC3w0ZZFIkVl7nHStf7So&#10;+z5CfYy3PO7zwlps/huPRbOCH7Ta6XLYaffXkAnaBHQKw56ghVzyM4r56/Yus/2kP2b/ABfr3wp8&#10;b+Hxqvg1/iVPp+j3Wm6esP2K1ntoJ4LlUTA8kuzrJ/dZ85GDX2bcfDyKBMqf/Hazb7wVNF+8jJUZ&#10;zn19/wDPaso4ijU0TL5JRHa/oHhjxnpf9g+J9ItdQtfNWX7NdQh03qQVYg9wQCPfHpX5c/t//sOf&#10;tN/Gz9tO6+Jfw5+DtxD4Y8P3F1qi3GpXi3NvqP2aG1JgjgydqzsCoTHILcDHP6cW9pdwT/Kf97mt&#10;K1nMmUm+83t1oj+6ldCtzbnjv7HngDxLZab/AMLB1vwDF4J+22/l/wDCL6NqrT6dPGdrR3IidFMM&#10;wX5SBjuDngj3gxH7PtU+1V4gkSBXKr/COasLcLEPmOF/hzXLJ3ZRmnU2tbooDU8PiJBeeU0yozZK&#10;x7hk468VyHjL4leHPDJ1mLVUmiudN0/7SrLCzRy/KWUJt5cgDLY4HTmuO+G3xx8PfE3xM2meDb0X&#10;jW99c/2lEsMge1tShUBjjCv5mwBc5O0n+Emh8kkL0Peba+Eo3lsDHSrCuQWJbr1rm9M0LWLTxXJq&#10;cU00lnc26q8c1wdsBQcFU6BmZjuP+wM10BLRn5+P96uKUY82hp7yMvxn4K8AePtNj0Px/wCGNN1S&#10;1kmUx2mpW6Sq8iksMBhyRgkfSvzH/wCCtv7J3xS8RWfjSw+AhtfEmoaX4HOseOtW1pI7ea2tYnM8&#10;WwxRhZ5NsEm0MNwDHB+av0KPxJ1vxAbm2tfD6x31ncf6Ct5tCtMm0SDIJwCjtjIBIJ6U698XeGPE&#10;M+vWniLw1FJpM+n3NrqFvdWoH26MBonEwYfcJJQZyCG59K1o1J0ZXLupH5N/sS/B/wCCP/BRfRdB&#10;8LeM/wBmk6PpmmeJDoMOs6Hqk4zbSRXFzINhyrgKiRySH7rzZGC/P3X8fZPgJ/wT4j+H9i9/qGi+&#10;B7ZotPjtNSH2jRNLjSSSVpmQgv8AaH8xwGXJBOTwK+k/C/ij4aeH7+50XRNL0/TLO3hW4Wa3hSOK&#10;QuSGKlQAeVwT3OOuRXhn7WP7IPwj/bR1ux+L/i7Vr/xlp2gabLF4b8D2up/Z7G8uslTOzry4BZMs&#10;DhQh6kYp1MRKtU97RGlP3VocF8SvCf7FmpfEpv2p9Z8a+DNH8e6T4fkj067tYZLvSo7a5KNbXd5F&#10;tK4JnUrLwCJAQSOR+eH/AATo+FZ8HeLvFFz47+Gek6rrml+IrzW/BX9pTXWnxtdWkUM8ktvfRttF&#10;v5E7OmMpIu1skFa9H/a2/wCCe1p8P/D3iL40eGdd8RaT4Y8I6W76jY+IMeVq8scRdI7BZmMwt1ld&#10;fvnKqrEYOCvlfxctv+CkmqfGyb4EfDmE+PJ/DuoSXWkw2rwwHR2bTViudNjidw/2dB5RiIJXYsMg&#10;ILsB006f7t63M5TlKVz7v1z/AIKS/sPfGvV/D13+1v8ADO10LxZ4b8QSaJb2HiALdWcXnwo095FN&#10;/qJYvL3cli3THJxX5PfEL4LfE3/gpR+2V8Rvi78EdLx4RXxY1zrHiDXrlFs/D1hM0qW7XDMyjAig&#10;4IGSI16d9D/goN+018dvjVqmj/st+PfgdpPh3XPh3r2pR+ILPwzpiqb3U2uZA9y3GdrRBWJ+6eXJ&#10;wRj6W/Y2/Z+/Z28Xfsb+DZPGPiHx/wCD9M8mz8Ra7qOr6osuh+KZoHitpbKGKLKqiX7vtVwHInlH&#10;Ixio+zpar7ikpTlqfJ/7Fk198K/2kvFPwQ8R/ENZEXwfqmj2eqWMzrp920EUotLjIH+o2bvLlOEB&#10;cOWAzX9CX/BN/wAUeOfFf7Fnw9u/iXY6pB4gttBWx1YawpFxJNbu9u0jZ+8HMe8NkhgwIyCK/J79&#10;qvx/+yj+zv8AtreGPP8AhbHomm2Ph/RNf1qCGSG5ef7bB9mvre5gPyq7wrblo0IJ8synO/j9k/2Y&#10;7z4c6j8CfCepfCFroeF7jQ4ZNCW9DCVbYrmNW3EnhcDkngCuHFSUrM6uWMY6HoUm1VzXxH/wVe/Z&#10;s+If7Qdq2keAfAnirX2j8LtLdafb6xFBpdyIpJHWHy2yTdtuZUcYChuuOK+3MB+rU1oYn5Jrmp1P&#10;Zy5iT4Gs/wDgnTd/tXfsfeF/hJ4/Or/D3WPCGsGPT510+3W7tNLe0MUlgksOBJE4dCW4JMY3AkZr&#10;6b/Y8+B938HvgnpfhnxRYo2rR2a2t9cTKrzXEcJaOHzH5LnywOpONxxgcV6+IIwCAOtKsSqMCqlW&#10;lLQI+7sfmf8A8FeP+CKt7+1T4n/4XX+zPp2haJryabM+t2rQtGdTnQExsu35Vcj5Ce+7npX4X+MP&#10;hp4y8B+Jb7wv4x0W40/UNPuzb3lneR7JIZBwUZTyD/Tmv7AGhVuteO/Ej9gX9j34u/EGT4pfEz9n&#10;jwtruvSRNHLf6ppEczSDCgFgwIJAUAHqAWA+8c70sZKnGwcsZfEfyr2GjDaZTHuJwFYKTjH3vqcZ&#10;/Gn3dvEjCOEFirb1ZWGc9fXr9K/pj+OH/BIT9gn45aQLHUvgLpOg3EabIdS8L262Myrx8pMYAYYA&#10;ADAgflXwX+2R/wAG12vaNZz+K/2S/HMmsRxqzHw7rrpHMen+rmVQCeCQCPTmt44xT3F7Cm9Uz8gZ&#10;tOa0RZojJzzwvf8Aqa6rwD8SPEvw18Q2niPw7LD9tRZNyXVussbKeCCjDB/xq18UfhJ8QvhD4puP&#10;AXxG8I6hpGoafceTeafeW7RSgg4OARyCRwwJBzkEiubeBJcWiwrC3SOST+Dnqcdh/nNXJxqRM/Zy&#10;pn6ofsr/APBxPF8O9B0XwR8UPhtNPp1nCsF5Db3ZbKKpA8rd90cgeW2VA6V+kH7Jn/BUr9jf9rPd&#10;p/w2+Kdrbal8vk6PrBFvOVIHyruO1zuyMA5HpX86HhfwJ8CNB1e20j4ieLNRvrpZJxq39mkRpBtR&#10;dqruHLbm5b5gCpG09a6PTf2c/wC2y/ij4TfECSzhjDPaDVoWtpyFVS/Kn5dqvnccAg9u3LP2PXQu&#10;PNLY/p28XWd94w+Gt/punXrRTa1YmJLiI4aJJhgsvoQjEj3rS8G+IdM8U+ENK8T6XIzWupaZBdW7&#10;ScExyRhlz74Ir+dP4Q/8FAf+Cgnhjw43hzQv23tQWHTY/wDR4NQuBdNGoQ5UtISVVQFHBI+fHc1p&#10;fD7/AIKM/wDBSLwnBZ2Pgb9p3WLjT7FBGqyWqSW9vHGmxECOuFXjAGRjHYCsZKlH7RcYVJdD+hjx&#10;aukWvhvVbvXNO+0WH2GZ9QtVh8zz4wh3Ls/iJUYx36V+Zn7d3x+/Y2/aH8LfDfxz4d8Ba9faRo95&#10;qPl+H5vC8mn26wuiQSXjyvEY9iIFAZGYYkXoV48J0f8A4Kif8FXfBXwy1TxZ4q+K/gPUbC6tGFvc&#10;eIrWGEwnc8TKjxbVLbhuAKk8j3r418Rf8FcviZ4V+HGh/APxL8OvBfiTRdB1M6taxxTXreReM5LP&#10;HI0g2KxDFoVCx5lOF5q6ajKN07mVWNSJ0fj/AOBXxC/4Jp/BB/GmoeDPCGpa9441WO4hsda1K3vI&#10;rLS3ikKW5tnbcGW6ZmeTLRsYIicbOPiHWPGnxh+GXxL1iLU/tujzTWs1hqlncWqRi4gdGIj2nKEE&#10;YZWHTAIPevujVv8Ag4n+NXib4P698I/FX7PXgS8t9W0+4s7e6ksWP2KKZHUxqGJ4G7jkY21+eVz8&#10;cvHmna02rzXEV87332q6N8pkWdirI6tknKtG2wj+6AOwqK0qkY3iTDux9z4R8Unw5qGr3Fiv2bT4&#10;Fe4vDMqxDLQ4iBPBkxJuKA5KjIyK8/1KT7RqMckYb/WLt/OrXjXxi3iHW76/0jT102yuroyR6Vby&#10;MYoRgBVAYnOAoXJycCs971FuII1X/VjLbu+ayXNy6myPTLbVZY7WOVV3HdA77j90qWXj65H5VseG&#10;bklkQJ83lv8A8BLBwp/MhfxHpXK6PdJ/ZySH5W+zttHXLDHB/A5HutdRpF3HE8l1D8wWUeWu3BOB&#10;vGP1H/Au+K4pfEd9N+6dJpUavBdC6VUiXT5ZdznaAdyx4z2OXH4bsVzfxs8JT/2R/wAJVbSWbR/K&#10;stjAhzBtAj+c9Ooxg85Yeua6rTdNk8US3GnWkP7uK33SJnlEBIPU9SfxODiuO8X/AGg6dcL591JG&#10;0UxkZiVDzAr1/vAOY8/Q/WhakSOnh1XxBH4Is/D3h/U7zyrzSLe+vDa70iicGRlB555GfY54Azjn&#10;7+3urfaCsbQ+U7yM6g7A5OMD1LrjHHQ9qvfDnWdYudNtfDln4muE0y8tVXUHUbmgiXKYGFzkyS7V&#10;HclfUmuu/ab/AOEU0rx5LoHw9X7PDb2to08bWpRY5PJUbP8AyLuPQ8nPIqY8sZbBKUnHc83knk2+&#10;RPcYjVsZaTvznvyfX8aujWo9AiWFI1aSZ1jt128Nk4x+o969T/Yk+CHhz48/HXw/8PvFNlrF3Z6h&#10;IywwaRCrzXc6bWEQDuvAGWbB3EDAx94elf8ABUD/AIJ+eJP2WfiJY3dnY6TZ6dd7YbWPR737RFEg&#10;AjjidxkG5YAu+QAS2eeSduX3bnPUlynM/Bn9t79qzT/hVrX7Ov7POt3VlYt4cv11T+zfLRGswgNx&#10;M+Mjf5WGJJ3bjkEZrb0n9pXS/jd8LfiFb/tE/Cq/8Za5qGm3ms6PNsk+z6a3nLLPOMHfGqvJswpC&#10;YY5Fevf8E9tH+J2m/CSP4YfDhrXTbPxlqMyyLriJKr2srvbzRREx5YOsQbaBzheRiv0y+Fn/AATV&#10;+D3w0/Ze/wCFJ+ErTw/Y6l8QvAU2n3WsyziS7lvJreMS2kUw2tDb+eJmZcEM7nIOcVpRqS2RzqPN&#10;uz81P+CZv/BNr4wa98QrX9slPh//AGtovhPxM1x/YfirT3t7fWpbhXH2uLzU2PDvj3sMZ2eWw6g1&#10;5/8Atr/sLaB8H/2drr44eMdZvtK8S33iy/tdN8L3Nq3yRx6jeWskm9xuCb7Ryqk/dlTgcZ/df9nj&#10;9nO4/YO8O6f4KstUTxJ4b8mw0/SYVt1ZraGO2jjMsh4XbuieRmH949QK8Y/4LkfAL4ceOk+G+qeK&#10;NHaCG88dKNUkSUvHNaxWcsgzHkKMOxz3PXJzitqlSUabZ0UacaklE/AL4F/s0/GbxDrFt49n0PUN&#10;N0WzdZrnVJHMAggDLiQMcYHzZ3dutct8Yfh58QdC8Tf2t4lSQDXJJLmw+3XySTzxu0hLSEMTnADM&#10;WwTuBxX6kfGz9qb4C/A631XwDd+HW1PTbjwff2WtWVrZTeVBdyRxi1hJVSgZlc5GcqSD7V8K/Fr4&#10;x+G/iF8FvD2taBLDbajpOnjR4fDX2UzRwKrGOKZzICrs0McgYN/CI88ivPwderWqXexWMoxox0Pn&#10;+z8C+IvFlq17bQSRsrTNcNJHiB5kK7YldQRv+cZBxwV6A5qsuleL9Cs2u9Ovwkd5ZusxS4CskaTh&#10;XUZPXfEc4zwpPfFepeGfF1/8etek0nxjaWdzrF1JZWVhqENsUisYVl3STLGuE+QeXGznlVjXtk13&#10;d5/wTr/aC0jVofiLo1omq+H7e8V7ybSriMXoVXzOPs7n7ycs/wDCEdGHDivrMHg8RNpwTaPn62Ij&#10;Hc5f4YQ+FdB/Zs1XX/G9/H/wlun+LJ08JQyP5syzXFpbuUMS/dicLLuLcM20KMh68/m8HXvgrQ9a&#10;8O/E1bnS9bjmhmtPDctttaOJoXZpi+dqhvPjO3uASSu0A/W37VvwQg/Zx1i3+M2g/FbQ/GWtXdjb&#10;atpc1tbwtNbT3VxL9otpVjYkmML/AB7VHnnHJxXzX8V/AnxG8JXel/GL4klYNU8VNPqGmr9gV7WR&#10;PM2NlpAVA2bSowCueR3r18d7TlSas0rHJh6sZSv0Zxcfwv8AEkdvPp58PzSSt500a20YmLLCB5yg&#10;oSfkMiZJAGXyPWs/SPDN9qU7WNvLcNcNLHDax20RZpJHfACr13Yz07getdt4Y0n4hX03h+DXLO4k&#10;stQkuovDM9yrRrNG52Tzo2wlog3GfutIAMjaa+k/2i/2CLj9hzwdo/xsj+J2m3l5eXVvNpclrsne&#10;0maVJ4ZEdflV1WHdnA3ByFyN2PIpU6zqLlWqOmpUjGOp+of/AARG+Imo/Gb9j2Twl8b9EkvrXQ4I&#10;9Kjj1rTXVzZoSy28iyxruKnaeCRgqexr5S/4Kkf8E3P2YfAfjR/ih8GviV4Z0W31pbe1i0BriCAa&#10;TOZC8s8kW5W2GLgYAIPB4ORjeC/j9+0V8M/2MvDXiTxZ40nu9U8bTefZ3hu5ozFYbGgmnWJYwzOq&#10;7ssvyqW3DjFfFPxc8R+N9a8HWfxW8R+JrybUvEGryzW9xdzlnMcAVY3Hm/O4BlyJAduV4yV4+qw1&#10;aUpOVRPpddD536vy1G6crXPrL/gm78OdF/aJ/wCCkei6B4hn037B4Hv5J9Qh0/T4bOPV47cTvA80&#10;URClVmhgJYFlJ2KRh6+hPAf/AAT6v/i5+0t8QvG3wp+J8NvrlrqVvaatpEvh/wCzpBbmUgS7F/dp&#10;J5YZEBwyRyM2MkE/I/7L/wCyV8aPEQufiL4M1XRdaj0zR5k8VNp9vPHc3VliOaW1mMiBVuM/6uRi&#10;uGgVsFSK/SD9hHxT8Kv2b/hUsum+DvL8caxusbeKabfJdMqyyKxkc5YEJ8xLE5OK9ypiK1OXNDey&#10;SXo/8jy8QqnNdPTS5237Hl1d/sh33iL4K/GaTw+ul2uvQyaBeaYFhgt4ZN7ZkRyBEU3BS3Ugjtiv&#10;H/8AgoXN+yf4y8Vaf4w8RavfQ2tr4dm0LSdA0UxWxljcCNiRjzCqxfIFUEFDwQGr1a88EePvjl48&#10;a+8aeApJ9S1S8kXTWv4R5GnxoPnD4+V8HkDnnAzya+Vv2zP2ff2jPHHgrUIPiB4QksbbwjPqLap4&#10;kt9PaOaexgUNuEuPvOId+c4PHsK8/Ec3tJVU/ftd/droaYKMY1ot9z5m+GGkH4kftuaF8L/A66bZ&#10;eDdevy0slnapNNJpb3nnTI0j5dgChDyZJwuM5GB+9vxG0zx3Z+AriP4T2mmtrMMZ+wx6kp8sd2Xj&#10;oSBtzyOcmvxV/Y6+MXwl8F/E3T52+Ftx4buY/wDiU2V9pNm8rTxpMkbo5DHCk7ssScKMk96/Y/4E&#10;fFpfG3hSNtRaKFbe1WSOaa4+drcLhWlycq3G4ljyHB9a+do5piMY1CpvFvc9TNMtUYqrA8t8S+AP&#10;Htt8KPHeoftFajp90kNjJcaPYaO7J5UpjbdKdxABM8hbP3VVgD93n5X0BbCKysNS0jxJcQ2HnQ2d&#10;ncWkSfLujVw/BO75vM5GWyTnrivTP2iPCfxJ+LH7Qml+C774l2d5pPia6+y61a6dcBc2W8sqD5tx&#10;A2RMNoOSW96+ZjpfiOeXwvpeq+FJLCHTWa4s4bdt0dtbKqCKZVDFfmEbHbj734iqzqP1nCySeqs7&#10;Jbeh0ZLGrhZLm2kbPjHw9P4H0dvEmk2uqG31a8aXUbq5bctx5qKwlADEBSfkXn+EDHaqWsfEDx9o&#10;+gaZ4BuX/wBJ1ybfZrbny2RgoRQNw+UZKyZwOCc10HiT4xXN7p5h0nW7i3K/PKsihsxqFUrgAjLY&#10;DY6gk9OBXWad8T/Bdn4p0U3WkWN/caWfPt7u6VMJGVG5ix5xwc4PQYPoficNXqYevF1E2utj6bEK&#10;FSi1G1zz7xho8fwu8XWsGs6xea54j0O1hMbakxaEK4dmm3YCyPukSPPIKxKOor0j4HfHnxgnxcmS&#10;xvJkhkV12QWoeO1kyen8LMQnAz8u7tyKi+KHi74HXrXGo+L5IbOHxBfSm4mWESx3dzGVbCtzmFI5&#10;Y4xGSAWJOM5JxLO+uJPGsuheHYlksdUt4pZltrU+YluFAAUdjghsjIVHUnPAr7jMMPTjQjiKMtbL&#10;7mfO0ZKo3Tmj9EvBvx9+HfiKG1tU1xo5plEa/a4/LaSQA7hg8g8DJwB8wHWu+SVXXKN9a+N9Ghs7&#10;nw1D4xtPDlu19HHa2OkwpD8piXc28bMnchOCxwpyc4AzXuHwV+LmnPcp4K1q8LX0kPmQ3IR9lxsX&#10;EjKWHIBHQdgT6AaRpylRUzxsZhqcJe6etE981DNcQwRmW4lVVHJZmAA4zn8q5X4l/GnwX8MrLzNY&#10;uy8wuo7ZobZd7QPIjMjSAH5EIUnceO3WvNf2hPiFZ+KfhFa+JvDGt6eq/bobaS8DhnjEh/eKGUnZ&#10;lQjE+mQaKdN1Gl3OONKUpbHtVv4n8O3krQWus2byJP5DIs6lhJtLbCM/e2gnHXAzV7HG4MPrXxz8&#10;L/GFvpev6lqqfFJry602xkuftFuqrujUrvjwVI43QoTjcT68V7l4P/aR0Xxze2OjaBLZnUri4IuL&#10;KS43NDF97c2PusUHQ8hiB3raph5Q2LlRPVCMtjNJgbcgUkT5iXcBytOBc9K5zHkY0A54qvcXUFup&#10;kuJlRV/iZgBWD8UfiJpnw50b+0L6+hhkn3Jai4bCvKBkL7ZOByQMnFfFPxv/AOCgek/FHxzN4T8A&#10;TzCGztSq30IDmG4DAPsI+9sYZ3DOe2Qa2jRk6fO9u5pSoTqVOVH3tBcpMP3cisucZVsj6USqWOVr&#10;wX9nX9ofwDpXw503Qtaurm3a2jPm3l8ykuG+dWYJnlt3QV7bL4i02Kxa/e6SOGOMPNJK2wIpGeSe&#10;mBWcZRk/dKrYepSdpqxLc2UFzEUuIVYZ+6y9q4j4j6m0Fn5vklbeORdyrDlnbptVepY/l+HNd+AZ&#10;YFuE2tHJ93HUc9PqOn1qjc6dZagyyTQq23IVWH3Tzn9D+NbUaijJNmNSjK2h+fP7X3wp8Rak91Jp&#10;EMMjz7ra38G6Xp6XDQrMEMtweDmZs4LHDEjjjBPzJ8Xf2VrnwRr9r4O+IHj3Q21zTYTfQ6bbW4ku&#10;bHBZ0juGZ9omRHjG1T8gYZ+8TX6h/HW6tvh/YyXOna1baNcXUqRLfK224EIA+WMqNwOW4wc/MeQN&#10;tfmX+3Z4o0Pw1YzeHNB0CC48Y+LrrfqF1YXEUlxp1iEBjts7gBPIS0j9BskQHgJj0cVRrY6mnSly&#10;pderOjAyjTvGaPm/x7+0l4rtNOvtP8MTSNeeJIY7dr65tkae5Uq0TtnPAx5i553EnnHFeF/Eq4Iv&#10;4Zb/AO0PHHIwd5l/eF9qbjwOucdecH3r6rb4V/sw/Ev9nUeIdVv4NN+JF54isrXSdNsblWQRzajL&#10;F5sqDIz5flYw21vnYYJyeA8Y/s4fD+1+I2k/Znul0fVvEktjepYYZGaO1hlmNuCQeGFxHxnBt+mS&#10;FHx2IxdWMuWTenc+ipYWMY3S3Mv9mX4nDwprkPj21ubm3/seSZrSRtkcU/my2cARgoG8oQ8m08Yj&#10;yOQa+nfjJ+0fp801n8YG8Q2sOvaeI4PO0wqbm+YMVa5GciSJQJI8gk53Ana2RwPxm/Zmh+H9/Z67&#10;8OLibUvAWl+IJdDm1h9riWFILaWJ5VVfkkjS5VWb+MRA4G1q8q/aGuNJ0HSZ/CUGtz6kui3jWtlN&#10;5mHs5HUNNCij/li5WQ8cBlB7tWNTHU8wy+eGqpaLRnHWws6WIU0eV/G3WIb7xNd2MulC6S41KR52&#10;W3/1u7DCSDHAIzhtvTgHPGfUv+CePwO0r4sfHbS4/EHiyz0/QdHga4uL3UIXijW4ceTHHJjq7STI&#10;eeT5f4jwzxd4iHiSZrpxlriRllhaQZuABGofI5QqAwDDjLFTjFfYH/BObRvEGhaLJo+iWfl3/jDV&#10;YrW41C41KG1a1s4U2iYq7r5nzzTKeq/JnBwK8/J/96o0n3V7+Rriv93k/I/Veb9k/wAIeLvCtpoG&#10;neNNQvNNs5baTTba1lE1jYXUGGRow3BUOmcqSQcDjmvhP9pD49eJfgp+0Z411WTxR4Ntr640G407&#10;WrTxJp5P9p2sNvcyiKERlsFiiqrEhizKexFfYXhz9oK6/ZceHwF8eLpXttOsbdI/FGl75jKGl8uO&#10;SYqApiy6rzwNvHOK+K/+CjGleEvipb6h8ZJr3Ro5PFWoI2i3WhyA3n2GK5hWTfGRkNiOXa5GQc+v&#10;P6Z7eVOnPn23R42Bo81RXZ4D8Q/HvjX9qTxZq3jrxjrF54Wu9Wnt9Th0eKzIs7/T0l3ecgzgsBuy&#10;OjsQcc8aXwm/al+L37NfiPwn8V9WFubGx1C6sjpGrQNJJHmGTG8YK4VZQP7wDYzya8b8aeJdB+Fu&#10;sTeH/Cepz32n25ls9Nu7475Hscq20dcbj83Xgtx0GPH/AB14zvdRkmvbq7kkkecSLGrHdJ8+7lup&#10;AIHWvgcxzf2lb3GfWUaclGzPor9pP9tv4k/Er4gat4puNUurrwz4gvJ4re31JYmWaFWhk8sbdrIF&#10;YKV2kAAAcc1x9v8AE1I7u2uNR12fXLC3uLbT7jSdV1aRoGtoogsfmuv+rjDtGNoJx5ZAJ7+N2eg+&#10;JfHGozLpbxzG3t5LyaNmYpKqDeY4wgJ3MAFwMYJGSAOI7fw9r03i+D4bX4bTm/tCCy1S5kkbyrYl&#10;1VpJdpO1V5Y55wvrxWdPHYqWt9zSVM/Tj4I/Hz4IGx8S/EOLwBovxAvLW2nk8Tahp1i0cFlbSFwI&#10;bKzC4YbiR5jDvu2gZJ/Onx59s+Pvj/WfGxh0u0jkvJ7uS38wQY3lipCxIcAcZIAxX0p+yj8D/Bfw&#10;V8T3SfEzXLPxNat4Z8/WtJsdel0sRuXeIOk4dN2Ch+V1AOfxrFfwn8K7z9qi38eeH9T0mGz0e8iW&#10;6sLi4kuF1byubtXb5WWN4yymQ9QBznk9VTFx9l7zSNqKtqZn/BOj9iTW/jr8a7P4U/FwaromkWus&#10;XUmsOrrDLB5MKPKjb8MoCbVfoU3dM5FfYX7cEf7E37Jvwq8NfDT4KePltfip4c8ST3Nj4pBE01rC&#10;IjjeIQfMI3PGok2uCnzYGDXzN+2P+1Nr2s/ELxb8Q/ghoE/hvw5rW6DU9H0W/wD9BZpdzyzu0bZn&#10;k3ySdSdoKL0AFfGMnjfQPEl5df8ACZ6rfX0lxHJ/ZkLXWW2o2cMzE4ypx0IBz+E/XcNSSktTa0pO&#10;5YsvAvjb4p69rni7wnq1tcR+G7Bb/V7nULqOAxRNL5Y8tXPzfO6gKuSM8Diu9+Hf7R/xV+Cn7PU3&#10;w28O6/crpPiDUra/1C2XTPtFsfIeQrE8siYDiRiSqEqDwckDHmt54k1zw9pmrWdvLeR6fr14WcXU&#10;Ikjj8onYA5GPNVWwSCDg+9co/wASPE6+H/8AhBV1uWTSbW4lnjs1IZEkfbvbv18tcZ75PBJzzyxc&#10;KkuZFcpueNPEV/46cXWmFZo2uJEj0uyjdpFUHdu2KuNvzDp+XGa6LXPgT4w8S/CSL4v6h8QtHWDS&#10;tPs7ZNB1PVBHqC27NIiLFAx3soZGbG0YVg33SCeO0vw341Twjb/EuGzb+x5dY/sVJzcCPzbhYEma&#10;MsflVdjxn5iB8/fmuj+LfizRdZ0yz0bwroH9jpa2FnDq1ot0k4uLhLcReaJlJ3D90DjgBnOBwTXL&#10;JxlLmmCQ/wCEHh74B6musz/F7xPq1mkOjpNYw2MaFnuVDeZBzkYfKbX6gqeMHI8212TTL6WSHSop&#10;I40ZRbxyfMxTJHJHGcDP4+9Ohila3d1EgjWUB7hUZuePlPGOAv1Oar6fDdMxbysryd23qucD1rz6&#10;klLZF8okunRx26GS42xoxLHjd06CmaRp8D6T/bNzqNo0bXG1IPMzIhAJwyejcYPI9a1fC3h9/EGu&#10;R6NBa3l5NJvENrpsDSSOQpPCqGJGVBPHAz6VV8Twadok02l3nhx7O6E5JaZmzGBhSpDAEHIPBHGT&#10;SjzdRpnT/B74oeIfCnxO0/X9NSz/AHUc0Zt5rZDCIjAwbcpG0gLknPBxivpjRfjD+zf4X1LxZ4Z8&#10;XWF9p9vqPhy9Wzi0u1jigSVZmihWIY+VZ7aWXc4BzIsXIHT5L8P+Gp1u7G4sh5s1wd/ltb7kRD91&#10;myp+QYy3B4HSrXiHx5qUHhfSfCSaDaSW+myXJh1BdPUSTtLJuMZl2hmXuqE4AxwM11YbESpXaKlC&#10;+pDqHi648Na3c+JvCdwbOZZpGhuE277dWz9wn5gSuVyD3Pasfxglkxt57iw23UduBqE0knmCaQnO&#10;8k5wTn2q1pvhDxJrF0mo2vh64mHnRlo4bUyEGRtkalccZdgqnjnGOcVat9K8S6poOoLa+HjcWsN+&#10;qXlqqs8sswyAuFIc7RyccDArmrT5pN9yuU/U34o/tS3mheOILn4TeI7i01Zbm3uf7WuFQy2cyoCJ&#10;keMAowbLbcnkn3rpfBXh0fFC+i+LHjGa4utX1azDX15bBrq8ur1o90lwZCGYEvGysg+6VY4IyK8h&#10;8ey+BVi0mbRtGS3ttH0GG213R761nhke585nlJ+0MJH3Fsck5UDoOB6p+zHo8dzo8F9NqF1b6DqG&#10;ku39m28RTekm0ZjlwxjfC7tu4PnOG3DNfUzpvD1HfZdTyY1HIS++Ph+Cvwq0/wAHzeM7a+1bQdKk&#10;t49NjtfMS2trpN0kaoVCrgSggkMQ4ZuOc/Xv/BLvxXovh278T2ngDxxp2qeJda1+KTSo9ckhLSWu&#10;xYi4dTvk2qicKQMg8nBr4C+N/wAPrbUvFEd/4fSO81O1E1tJY3MLM95Fbs8MbyY2iWVo41mbI449&#10;K+0f2Kv2lfDXw78Rah4pHw903QF0PT3ltY5rOWSNV8kKw88NnbkKwXBwzlflJ49Ojio1qTS3fQHG&#10;zuc3+27r+q6n+0TrTfGb4c+GdIvtJ0fK301ukMtwpm3kkMxLk7ifl4wzAjuPFb+816+l0vwFoHiu&#10;W001BeRR+G4VYwljNvIAI+YssiMpA6YBJxXs/wC2b8Zvhn8SvEWpeIdDgmjtruxuo47Txlp9xbvZ&#10;X05+0CSORurO0rAYIHyKQT28D+Duq6Ld+NdK1fxfp/2/UtJmt5LiS5+ZJGJeIII1KvuxH5oZWDAh&#10;cdK8uvL2FZX26m1P3om745+GGufBnw5J8LfF3ib/AImn9sJZ6loMcfzRIQlxEzDAbMjyOqFeQsZG&#10;SOK98fXJfgb8NrHwNLJea94m8c2FteX2l8XEWli2M6pPbAMcsySKNzKNpGBjt5JoPgGf4lfGnxd8&#10;SPBvjW1hM3jK1Oh6l4gnZWi8n/lrJ5jNhx5si43EkRrxzk/T/wC0f4N8G/CT9juz1Ma7DqHjLUtN&#10;aTWta0q+jSOFBM+2KMI3lj/WyghSCTEpIwAKxp1qda78yjwH9oDXbPRdR+G8SF7W8uvDOuWlxZ6C&#10;Imm2yum3cI2bHmJLJ6PgdyuRsfs+/Cb4g+OvjtoPgPxL4Y0m13wTtpd1tRSsk1siokuV48hYl3Ar&#10;uBlIJ7D5/wDhv4c1+/8ADF5rFr4JaVZ9aWTw/q1w0oe7U/uTBE/3mC+YJDgjO3jBBz9UeEbH4e3O&#10;r2fi/wAcarqEPiCyaGTTri3vpGTyYdyPEyxsrbw48wksWPzJghAK1lJRlZlWZ9CeIP2atSs/GVmv&#10;w3vobu/sVUeO9WS8mb/SnClYbUIw6tB91Ni4lXIY4r7r8PvH8Hvg7DPrk99cJpdipmkmZ7id2OPv&#10;Hksdxx14AyT3r4D8M/tpfCy30ddN8HznQRp6Lfaxcu0lxNE6kNBEFfDM5LZym1lXvwKt/Eb/AIKF&#10;a98YrhvDOl3N6fDdvqwha/2NDcPJIP3YBUjy2Vtw7kKOoOTXnYmTk7djqoyPvzwL4m1XxHPHfC2V&#10;LOaxjlWRR9+UjLj6AFR/KuwifcOteN/AGy07WfBWlr4b8RX32WzBlupJHlxcycD+I/KAO3OTz2r0&#10;XxB4vs/Dlg00du1xMtv5sNurqjTDqQpbgttBbHXiuGUdToN99oGazr7THuJ/MQ/L/FUuhakmtaPb&#10;aqkTolxEsqpJ1AIzirxHHAojJxd0Z1aUaseWR+a//Bwjb3cPwM8H6YFJjn1+dmI9FiX/ABr8Zp9H&#10;m+0qsi8tkfN/n1r9qv8Ag4QdJPhJ4Jtw4X/iaXh/Hy0r8d4NL8+8MzozHB/DvX3WS1HLAr5nh1MP&#10;GjWaKWleFQJ97NuQM2zPcZ4rpVsYbW12QJzkcUtvGV2vj5gvAxTZ7+K3DvI47Fd397Fd0vi0Hy2i&#10;avxDP2P4VaDJv/1nnEY9fOcf0r3r/giKran+3r4fLjCx6LqT/L/1y4rwDx75d78H9InL8wyTfkZW&#10;Of8Ax6vpT/gghocd9+3HHqGGzZ+Gr4+2GVVzWl+XC1Zf3X+RhUTloftctiHOSF/xp6WSL1FWRGzD&#10;ao/H0qQIpOD0r4n2jOWUqkdLlcWyN822hLYdPSrDKqjk0Iv8RqeYz9rU2uJDNPCeHbFPlladf9Z+&#10;dI2SvFKiu52hKztHc6qeIrbEYVwMKTQkdxI22FjuqZLWaU7FjPy1pabYmP8Aezj8KxnOKPQw8K1S&#10;WpTs1vbfl91T7riQ5w1aKopLZWnBEHIWuVy5j1vZ2VrmT9luM5wfzoEcg5+atYxqRlRUYggxytHM&#10;T7MzmSRlzTFilD/frY8tMY2CmiCA9Fo5h+zKZtJnG6N6Ba3fXzavhVAxijaBzijmH7OJQZLtOStN&#10;SV1Hzx960A244YVHPbRy9TipD2ZXW/J4205bxH+XbUL2skcmxYWI9ahnaWKX/V8UJGLlUjIvKxkB&#10;3LTbqzjkTaUqaBQ8KsKe6qybc0X5dUdD96Jz134fgd8gf981m6vYLoOlXOuXEc0kdrH5jJDGXdlH&#10;J2gck46AVD8WviR4V+HfhK81vxBqvkW8dqXW4T5v3n8KjB6nBwOM4rF+GXx/0P4n31vpulytuuJ7&#10;pcyxkCQRyOBtx907U3FW5w68569ca1TlOZ00ef8Aiv8AaB03WPGFt4C0ax1K3/tS3UwXUlpta0lj&#10;mRt5HUBg6quQTnHA5NTfG3x3Zal8P767j1BZ7e3kjsruGG4MKyyvIrFcbl3gBNoXPO9hjANeXft2&#10;+K/GvwrvbX45/DrTbC3vNO1SS1vrprny3uLdYWEcwIUlwDIuVyRlFGCSGX5Z8S/tBRfEXUJrDQvE&#10;dwdStbG6vtQe+uIY4SPLOyEgIAv3GZfmHzcE8CtalTlp37kcq2PWtJ+JFreeLtS07xfq80zTW++P&#10;T59ylrV2XcrE5yCyRgqwPUA5GcS/BP4u+NPBWt3trpfiMtDqQRIbdVwUdXykZI28bCu5towduTXy&#10;Fc/tU6j/AGx/Z+h66k019ZNNGt07D5k2lvMw3zmQhQC2SqtkEEZq5p/xY8VeMPiBo/wv8F+TJean&#10;qiRQ2dnds0tsGfHmPPuJLKdrNgEhfl5rxHWxCqJ9ClHl1P2I8E/E68m+H93411G2PnXEc01vYq33&#10;HViqxbidvJ2jORzmtuDxp/aniL+xRZOY4YZmuLqM7l3xhQVGO+X6HGMfWvhv4eftGaB8P7/Vfh9r&#10;vjObUZo7OS4muNQnHKxwsksWYgmx1yAu0hmZznLV3n7OP7SmhaTpWpeI/iB4wVBefaP7O8P2urFs&#10;FYzJLKrucEYJkPOFJGMc11xrU+ayYRqx6nYftJeJdR8BLe+PfhT4ze7j1u4WC4treZWdXVSmIuPk&#10;+8OSdoOG788Hr3xj8C/Fvw34Y0DVPE01vps2vW2na1bWc4iFzG0jKyblKqyHaWwBjGQBuArxfwX+&#10;158MvBWg6poPjDw3qV5puoWGzTbzUGCXNrezZVNpUIXkw+dykPuAAYcbYfi9470/Q/ivGU0GHUtJ&#10;0+1iv4o9PZGnu7yLcoO9m3ZlTCksx+/k5OBWv1qPIC5XI+mfjF8KvB3wm+BGteHPEOqyWVpa6ddJ&#10;oEi3IkOXt1dQCQFBD7gu7qVBzk16L+yh8NNU8LiTUtb8V3V7Da25ttDsVbNrDb7j+9jbJ3eYMYwS&#10;AoH0r5X8bftaaL45+GUMviDX5Le/a58rxHp91GJy6EvG8jI+Sg8tVCojZ3fKcnJr3T4B/wBt6N8D&#10;fCPw51TXbux/sfQVhvLi51NkmnErNlFcHfkK37srycADIxSUvaSVjaNjyv4//sgfGf4oePPiT46+&#10;J37S2oaa+reF7fTLfw3Z6PF9g+yy3Uzx2vmOMyp+7/eMmyTbJliBxXxl4T/Z28VeA/2MdX/aS8S+&#10;KNA0/Wvscmp+G/8AQ5bXxDZ3FnDHarZRyySKssESQ8KVZsR8chSP0V/bi/aU0P4Ix+F/GkF7qE0k&#10;LMraPZ3MiZQoYmBUHZKUcg/MMfKevAr4H/bK8VfB/wCOPg7QtL8ceEfEXiCLwvotxbwaDb61cw2e&#10;oTL5iJLGYZA3L4jGTwjDOTyLli3RaUgl3R2H/BGO+/ZZ/aN+A/jf4s/FKx0XSfipY2sml6t481aO&#10;EXViptnt4bozOqsHeKFWJZm3GPJO7cT9NePv2LfCHijStNPwj8K2OqeE5tQh8Qmz0lgkN1fT3lvc&#10;TXEU6ykZaS0WQqBsAyu07gR+K+gfA39pfwadA+CHgn4frCvxc0GXVm0fUImfy2We8ijX7S5LiRYY&#10;PMHOVaaRQoBIP68/8EwPiZ8WPhL+y5o+na18Gbfw3b6Tptut94fs74yJNeSTywJIu4syvP5Ym6n5&#10;SpzggHepO9pRYRqHzp4r/Ze+D+o+K/D3xv8A2k/hzb6lYSfGTU7Kw025sMPfG4knSWbVnmLPMRPb&#10;W6IrN5aqyIBliB+o3hPSofh3B4H+GHhfUntdOt9DMdrazQ5xHG9vsj+XBBEe8DPGFOc4r4D/AOC6&#10;Px98VfCnwTHYeDPB+kx6nrdxC1/peoXhupnkX54pYIIpsxEN+93GP7wLdTx1f/BOT9srxB8XPhv/&#10;AMK71fVLfT77wfqzXd14ss5luor2SUNK/wC+kOAyPMI5UVSNsqbdu7A55ylvI1hLofoV4t8VReHI&#10;Irh0kfdOkciwxlmCtnDHHIHynmqWieOtJvNXtdBsNSkl8yzluUYyGTfGhVC5c5yCXxyc5FcD8MPj&#10;JqPxn03VJLu1/sxL7Q0udFkZi0ZhDyhZmyo2F8r8pY8KcYwc+I+C/wBsaPQvilqq+MLeGxmhnjtZ&#10;GW9KxyASygyIm3aisZTnsxRWJytc8qsI7jPti3lEsXmK+7cMipM1518G/i/YfGPw3P4o0AyfYV1C&#10;SO1uJLUx/aIwSdqBj2GBu6HqPbpfBHjAeLrW4vEs3hEN3LDtkbJ+Ryv9Kq/NsB0FFNEiE7dwz6Zo&#10;WWJztSRSfZqAAxoeMU2VIypCgZqO81G0s4ZJrmdVWONnbLDhR1P0Fee+I/2mfhH4b1Cz0y/8Tos1&#10;822HapZGHy8gj5cHcuDnB3DJ5FAHz3/wUZ/4JWfAP9rzSde+LfjzX9U03xBpuiTTWWpWaw7YPKiL&#10;KrgpuePjlS3rgg1+JPx7/wCCcf7TvwZ0e4+Ieq/D65v/AAzHdGB/EWjx+dAjgj/WAAtH94csMDua&#10;/fn9qr9obR4P2avHOtaTYyXltceD9StVCqVlS4eB1GVI6DcCT2AOM1v/ALIVnZ3/AMCbWLWtKg2a&#10;hczXP2ebaytuckLg9cBVznrjNaRqSpmmko6n8tM0LafqDJdQrI2/lTIVEnPB3DBBz3ByK9A8G/H3&#10;VPD9reaLqcyzw3W0+WzFjFGDyinoBg7gOg9K+9P29f8Agm749/ap/wCCqep/CX4H/Cy18L2N5DHq&#10;GsaxFCv2OOI8tdGNVUb3fIwGJ3ctnNea/HL/AIIRfE3wZ8ZZPg/8D/jl4R8Y+IDbC4i0i5b+zbxw&#10;WdWKpIWRtrRtwHJAAOADXR7s1qHJ/KfHlj8QdMuIdQ/ti6vFuJ2Uw3UF9JGC3llckIRwCFI6nrk1&#10;10P7a3ijwxBbaF8ONIBSOCMwXXiSKO8mSRFGZkdlJDE465XqcAkk9b8Tf+CTf/BQH4fi41XV/wBm&#10;PXmtdNLvdXlqkcsUez7zgow+UDnIGT1r5gvNUTTLz7Deia3mDfvVkj6sMAnnoc/jUqNKW4nKtHqW&#10;/ib8Tfib8T9YuNZ+JHjbUNSul4jW6uCViXPCov3UUDGFAAGK4KfSbFpfODllnUlW5ba3fP49K6HU&#10;7mCWU/ZxNtkwZFZuenp0x+FUWvbez02EWqfKyt8siqRuzg9a05oqNomEvaS3Ma+8K2Dqyxr82N24&#10;cH+f+Fcdc6S73E4X5vLOWRvvYr0BdSBtWZs/8Cbnp061j31takTStbjfKu1m2gNxXPUBRaPO7nS4&#10;pmaUtt6HH4Vl3Vq5ulZV+bbmu6ubLTI5JPPg/wBXt8sLIRnPsP8AEVzSRSSeI1WLoqkNnvwaxlJm&#10;kdDb0aZHWO2dtqqoP4mux0HUIHk8ljtjcB2zHkDa3B54A+Yj3z7VxelBHnbI2t0GOn+cV1vhm4jW&#10;1XcjFSzJcEN/DkED6ccjvwK45JndRkuU7rwBDf3+vzaNpgYNdsImjikKMz7SVPH3lAErDqAQDVf4&#10;669oj61/YGk2cNvY6fcTrDYwrwjE/P8ANnLEsM5zz1qPwl4usPAnizS9eez+2NazRm6hZ8b4wZYm&#10;TjHIjkLc5BHBzXP+JNTtPE+v3mqRWvlx3TvtgkbdwVxy3fPcdM0ox1uVU5eUreCLm203wvdahYBp&#10;bi1uPPjtwSFijilSQlyONoKbiOOFJzU93c6fqNhJNeao8t7JqEYkVlOSoGS5J9CNo/mM11Hws1/w&#10;h4D+C+sQar4VubrxBrmoJBY3yxIY7eFXxNuLDI3AlRtP8XOciuR161ih1aS4MbHdMx8tQVjGTkAn&#10;Pt1q4x5paHLzdz2Twfr6/AD4eeA/jLoU0c+tWOuTXf2BZNjMu0L94g4LAYDAfKcEZxX0x4x/4J9f&#10;tK/tc/DW6+P37M17o/jnwsyzXmsafFM9te2ayxbAfLJKmXyjjgdQTzXxf+yXoPw0+OPjf/hEPj98&#10;WdW0HTbSzdtK/s2xEkl2wOVtgxO2E7AxEhVvu4xzmv1L+EHgz9on9k7W7jUPgjZS+J/A7afe2WkQ&#10;fJLE9rE3mxXD/Z0UbQdmCx3je3PBB0UeWn7xzzlzSOG+EPgXxB8P9ZsfE0qyXEdvdE2NxYjyfsjT&#10;QrcxTRyIPveZKFDgY+TIzxX6afsi+I/EWn/sS/D7XvG/iSaTxhdWKx+H7G3UC5SyM4ldGDHAUL8v&#10;mHACBcdcV8S/BLwh4o+Llq3gDwd4V8gw6UunQ22TJC9nHdvNFtLnOQsuAx+ZVkXHQV9D/Du4+Jvg&#10;OHS9Mj+Hj65ok2kzeFmmtLdJJvttqHhEO6RfnTzIh0PVc561jRqSlUdtgifSukzaj8WtQkXwfC9j&#10;cQ/2bYa0dbZf9FX7OkzxRREbZB5cwOWzzLwBtGPhr/gsb8Z/jz8LPEXgnwP8cbuzn0PT7PWb3T5L&#10;NMG58qNChfJJO1JUjB6kxseSefo39kn4c/tBeGP2jNch+IviDWb61bwut/FDLujaW8XCeWj7sfJu&#10;jjLKwDhATwTj86f+Dib9oD43eMvin4W8KfEv4QHwvJoNldWdi0t887XUUrIVZ5Nux8ptY7CwDEg8&#10;rk9VW8qTR0UbxqcxV+C3ww+H/wC3P8Jz4u8T3GpaVDot5Ldpo1gGhSWba53mQKsk7MhjDMGIbBHB&#10;Ga+bdH/Zb+E3wi+Kd54n0++/4TLwxJrl9p+lafeWBEkG2O3uUdkOd0iRyTKy8YMZwcnFdr+yT+29&#10;4Z+A/gS3+EURvNa1DUo5IJLwSdZJFcptzkhV+UADvzxnFd74R8M+IvAXwy0vx74h0PT11vUbex1i&#10;1hNmkW4lREWBcZVPM80uNq5U4XhQ1c2CTwsrtX1OfMKsqkdGZvx3/ZQ1/wCIXhnR/iz8Krjwlp9j&#10;4dm2w3cMttbSQC52TBHZirzMs0V2UBOSLrbnGRXWf8EyorPxn4EvP2TviR4ahFj408ZappmqX2sS&#10;rBeXjRW6ypbx+WOhkmDMyNsAUKOc54DxV4ojtNGmvPD1rYiDUr5bfUtI06SRo1a3ZXiZ4w4OAsoU&#10;Buo5znGPYP8AglF4I8P2P7SEni2Lw3da3YtoF7LNHd2ey2t7g3MUrTwHB8qURiNdqgKMAbuDX3uB&#10;x3trSpqz69j5HER5abUme5/Fz/gnp8B/DrLH8MNf0OD/AIR23uI7PwzHfKWMvmRTzO37wYZXt4pF&#10;IXIZuuMivjv49/s8+IP2xviFp/hTU9e2R+GdJji060t48xxS3N7LLNIoz88hS2kXDZB3dtor7E/a&#10;08B+MdDvo9B8EXEtna6t/wATSS4vZpIodP3uWZSACZXIO1cttAXpnk/J3hvwrrnh7x3HPB8Q7WOR&#10;dOjne+DujtO9xeRiMOBuxmEYOOA7HjGa580qYudeKWi6+ZWBUI07t+h2fhP9nn4TfCW6+H+s/EzV&#10;/wC3NS8Gz2trp899fbpoY/tRmkii6tBCIzOMK23fOBn5Vx9JeJvD/wAOf2oriy8O/Fj4aaTqenw6&#10;ki6Jo8livnWkccsc3lI3LBDshBA+XaWz3r5vvdK1K08UaLpy+IbrVZ3zdXTX0wLhkRUYcAbsmQYP&#10;Yrnq2a+of2YbKLxTq9vpPjbVTDqrWM62t7bzGMMY0UfMAfvBvL+YjBAGc5BGeW1pPFeynpceM92h&#10;znh3xX/4J6/Fr4+/GPRvi74r0COX4e+DZkjj8E2/lbolzJJJA0ZG1I2k2byRkqWAGOa+Tvin+yDo&#10;mrftQr8PYrjStRi8NyW8I0G+uJkSbTgrZQzRSh/MjWRGc4GfLHPOD+hus/GD4u/sp6trJ1K7We31&#10;xpDDD9uM0kVt/BKE/h3DktjAxgkgqB8v+H9K8Nn4v3HjDS/BIkfWvEU2px3kenq0ltJcqqSbGiUE&#10;I6ENhiSemcYr2K1arhYtwV3dK3fzPPpyVTTutz6/+JXizwh8LvA+m/Dj4V6D/wAhrTYbW1sFhE0E&#10;4iRET5jzO7IQrM2SPvHhTVfwn8J9Mj1K2vvjR4yGk2q2qTTfa4CqRRRgXK4ILNGC0ce8KVO1MFuc&#10;Ghomr6D+z5oUPxJ+JTXCRJDNb6fcfY9yrNIxMpVnJX7i7c9V3HqVrzn4kfGDw38ULq6l0PxHr91Y&#10;3DSW11FeXhkfyyjEJDkgfKVyGKnqTyTmjHZxLDxU0m29l6/5DwuX/WbqTsu59dfs5ePvFXiHxxb6&#10;hY+OJtU0u1tf9I042yRxJHgxq6DH7sEgMR8uMHqOK9l/aG8H2fxK+EOo+HZNNhvra7UC4sZoS0dy&#10;gbJicLyQSOR0OSDkcHxb/gn38HdW8IeAptU0a8tYbPULlpJdJvLd3Zg538yFskspPzspPz85xz9H&#10;33iC30nT2vxZN8nyTW8jKrLIThBzxgnvnn9KzqVuecZLd2ZxSp+zq2XRn5V6j8FvDviS9sPGd/8A&#10;CeO31Kz1h7mzmZSVFwfKwkwJDMVCblGSoQDbkYFep6D8VZ/AOjzeANO+Kduml6los1lcn7F9olZi&#10;HT7QVVMHGArYGeckZFYP7anx/wDD/gnxAkPgvxPHDK3m3OsSNeBWS2lInRR5YGQzswP8R6ZwAK+X&#10;/ih8fdRk0GPXNbVZ5ZpJDYtbsIvMTcuI+pXJYb/uHaDjJJyPLxNN5bmDdLW6vZ9Ln0eHqfXsGlM+&#10;t/2NPGo1v47fDvV/H15Z3viKRvsV9cXCnzvkhco5DHhtqlh/FhsHgAB3jfT/AIKan4Fv4fD+qW8e&#10;sWunraSLJkJNJjZCWLbjvXcVGCArkngZFfNH/BNf+2PEH7RfgXxqL2yjtdLvLq9uLW3umWRSNPk2&#10;ls4D5HfB6dTTPg58ffFN74jHim80K6TTtIjjkjtLeaPF9HHdFgJldXBRQuBgLg52lAanC4x+0cq9&#10;kpX9EdEsP+5Sg9YmYfA3i+z15fBcVi01k9u9vZpGsQeKTdl422bQcSEq2dxz1PFeleCPCXhPwRpc&#10;N7r7SavdpjT7jS7hujALHcDgfPtmaVVU8bcN3zXJ/E7VvBPxK+Jes6p8MbrUrPTZJnvJBqk3mLDI&#10;+JZ4lc8ycuGG4kjftPTA2/h5dm8sZ9T06+W7mhtVjkl1O6kcyyAE5yvG5g+NxUNkqOgNeLjKtOOI&#10;fs2nbY7KdOpKmuZWPUdJ8Hr8a0mGs+JLaOxsdQll1ZpFZ4dOhMURSGIZHPmpLwoG5sMSWFcLf/E/&#10;XdY+J0PhHwN4GS1t9FUadDeeQQUfKM0hX++zEOS3zEhc9FxxXxD+KNhrl/a6ZpHii60+8h1KeCSw&#10;trdWjkaaZDmUtnzFA+UKTxtxgcV9G/Ez9ov4F/s3+ErPwp8SP7Putbk09pNL02w06JZbkgDzbiZx&#10;hh5jKAemfmAOAAPpo4yOOwap1dHZbeR5n9n1qNfmgm0z0Lw74w8TajbeG/DHxG0fTtNs1mM0eq3E&#10;MfmRwlmZnJEgK7zHGNpGGO7JOOOS/aA/4KA/D/4Q3kGj2mn22rQ6Xdm30u1hZ43WR8ksQGO4naRn&#10;kbTIATk15F+0f418XeD4dN8dRa7eXA1rw5bXQ0yO48zHnqQqIHyQiFnwoPRTgj5g3z58KvhjJ408&#10;Q6tP+0vdXun6kt1Nc273ixM11tWIRxZALbf4+CMA9G6i8PmNKm1Tukl38jmr5f8AvHOR9k237Rv/&#10;AA0vZN4gTVbNbxdQlivJ55PKCxLl95iQ5LAqsZkyNu7vuwfM/H/xZ1zTPHun6H4d8das2klXWG1Z&#10;3MLziMvkpNu8uQfcLDgqOMBq5vR/gd4j0KS60b4W+JrXzF09JpU0+Xb50ZjEoLR4XLBJHOJC2VR8&#10;HINYWgaR4o8M+Ljr2s3FxeXkXkRK95E80azNcRkloww2bYoyNuAGVhzjIbLEZvRqVlCLVttC6WCj&#10;To3PafE9/wCNNe+At9qWnWFvBqNxqK3lnY3khjaZUmjkkIJ+WddsCkoM/eUdhV34HeObfQtGk174&#10;3Xvk6ewFz4kvzI8bSRgZSMkYDBidu37u7aK07K88Q/F3xRpngPTtBtZtWW7EcFjc2srrFLGjsqqx&#10;YKAYvMfacgHLAAqDXO/E3wcvg3TL3Ttfe1mTUpjHbDULNZ18yN2ZBlsgFXKjoNu4YIyK6MxxEqNG&#10;Hs2ZUKcZc3Mj2zRv+CkOkz65aajb20lr4dtWWS3tbdVjkEKh1mM+eduGDHjhlz25v+DP+Cp2n6vd&#10;3V5qnhyOOyuFSXSd0wTYjKANw6k5yxAzwPwr4h8MfBvUr/xdJoml+L5JkhvvNg02zk8g5Gbho1fc&#10;QFAVht6dfWtX4hfs9W/hbUNETwZq+oatqF8q262k185t4GKggHzAhcAfNk7slhjHIPHHEVKuF9pd&#10;aExwdCVTlsfaX7QH/BRH4W3PwrbRdN0y11LU9caS0j0m+tZG3WzRnMgUr8xIDYB67QO4r4/1i+03&#10;wP4ok/4Q42Om32rWcUlpa6fD5dlBMzbzGpB2Zb5enUcjPSvLtT0R/Dw/tj4h6xHea9ZSbbiBrdZF&#10;VgwXcI/usET5s4wRt5zivIPiL4w+Jeg+HNZ1fQ9eht1hWZ5dsJuVmRDt/eSMSifeC+WBjnAUAceb&#10;iswrYjDqjD3b7nZRwdHCz5kfSOtftHa4ZNM0yZ5LO4sbhZLe8gLyK6j/AJZMvJPy8EHGcEjsB6P4&#10;b/a98b+FfBN9c3XirxAFkvok8yTUiwmZYQwj+QgOFVQAp+8uMjnDfnzr1xrWt6na6JY65qWreJPs&#10;8b+dcXkqCCRxkqFQjaAdrAlwBuUbemdzwqD8SoNB8N6nr91puj6bp9wuqSafumtwyxz307cMMvHC&#10;lvG4B+baeQTkcuDxGJwM/denXqViKFPER94/RP4Uf8FYLTwD4T8Pz+Kdevrixk1qU3MNwu2eS1eC&#10;HaDuHUNIAZM4Z0dzyxrt9B/4KbM09x8QbPxTo994d1LTVa7urd326dfJLcwxgqw6TRWm7ZwQxI4z&#10;k/lFfeAtasPEviDw7b+IG/tLSdbFnYQ3MMRjm81vJZto3DGSOg5Urxg0uneI7L4NfDfxB8HfFsSX&#10;GoX3iW50zUbdJnMMbWbo8cgUsDgySXSlhjAZhjI49qOZc2vKebLBR6H6cS/tQ/B7xh4ciufGyzTa&#10;sGjs449qyzeZNGX7kkF/kBUngbMcV81ftS/sv+KdV1pvHOn6jbXTaoTNJp1vCGuJ1PK3JwpZo3hD&#10;AO+cBJBnHI+RPDH7RXi/4P3MevfD/Uluo9SEJt2E3mPbFEVhEOMyOMRKz4B/c4BAOB9Zfsc/8FCf&#10;h5qPja38T/EW8tVt9N0HRRIFtwJEt7R7u1mDD+LzDOjYX+ErkDBJ9vB4iNa6v8jlqU6lFXirnyf4&#10;11nx5othcXttrEcEeofZ7tY2uiGuZLUPHCSQeCcE7FGc46YAER1v4h/CbV/BGv8AivVAsdnqEk66&#10;T80dxvmaeZ5HUqMKDLGozlc7tvIfLvix49tfEnxO8Qan4Zt4EjtdSupbNynnLcCG42xEbs7hgglc&#10;43E8AcVyfxQ8Vs+lanLdaLY2yxwQ3M2rrHtubmZlI6g9NsjfLkRgRsxDNyPFxqwca0o7s9Sj7RxT&#10;Pur/AIJqePvh98cvhj8XPhbrOu2ulNL4iTVo7HU7nEbWbrCboR8r86rpzZHZZh2JB83/AG5v2ah8&#10;EvHOrvNp0wst1x9jv7iFGi1XT8iSOUNgnekbqrBuoK+ma+RPgh8WZPgv4sudUuIppGWzzDaLI6F3&#10;eWIN6ZDQGXOQQQ3GD1+9Pif8dLj9qf4QeEbzVfClv9jurXULTxRbxIMXE8EdibaQMRvV0ivooyqk&#10;E7pMdcH4zExdOVrndKPNTT6nwmfhdpF/pC6zBqCwrcahcQpp7AoW2CJnmjOT0Eqd8ZwMYBB/TL/g&#10;lj4Ej0/4Za34D1vUmt7BvDUe3VI7U3AcT7naMLGoZDuZSW3ADpgcGvz41HwZpd5qFv4N03xHNDaR&#10;6kWt47yNt1sJlWPPy/KwG1l4GRuYEdc/b8Xxg8SfDrwneaP4K1Kxh0m3mg0+4u9F1CS2iunW2Xy0&#10;k2AtGTKsLHBDMVwRjIPPluZSwuZRm9bXMZ4dVabj3LH7ZGoWnjqwvvEnir4y6t4mvPDmpI9vp9xp&#10;phtfs8WQcsh8xWwHGSdoGW4PNfJfiz4x+PvFOnXVt/wltw90FMFxaxqsMKRmMt5i5+6+58gKMncQ&#10;RzzofFDxbrmrW/iO38S/Zob7T7eWXXIVEm68ju3ihjZE6hYzuYtkAbjzlhXjnws8UWGgeNrW78Z+&#10;IWtYoLp5fsskYUtcb0+WbKnKER7GQj5lPbmvTzXiTHYqL5NLLZdSsNg6dFbHU/HHxF4G1b4I+E/C&#10;PgjVbrU7zS38y+YWI/0aa4wXRpAo/d5Axkg/fOcCvBvF108nnXWg26w2dxHG1qZIwGDAAYBXjkk8&#10;DoMelfWHxJ1jwRongOXxj4bisdM1XW7qUNb2tqouIrohFZgEcqCN2BhQfXvXypqGkF3ktGddke7b&#10;CJG8rAJyR3z6A+ua87B1aTpK9+Z6u/Q7PtGf4d8b+Pfhfrrf8I9qs2m3ETL501up3IOCdx6429R0&#10;xW/4G0gJ40+1vdtdXB3QtHdNteWeUbMuQ6kgmQ5Oc4PPcVlx6V4q1iVYZoHknmZgzSL+8lYAuecZ&#10;bkEk+gyarXepXWmboDLdyLJHJH++uH3ocEAgg8HDMAMYwTwM12fWJLSJpy3Rv+K/FOr6ff3uoSeJ&#10;o7ia8kYTG3UFJleZnbIbkKXCttwOvTAxS+Gba4hmXxHf+JPtErWvmzQ28bK7LnlDIwGWGFOVJOTj&#10;riuattJsLrXtt9cyS2ayL5klu/JT/lptUgc9ccDHocAVtXnxj169t21i0lNhO1ukFqq4C20YjC+X&#10;GFwMY5ztGGYsOeampLm0YRjYg/4SzVdC8ULdXMqqtrdS3Vrps0Z+yqr87vKPAJ+XsPuLnJFYfib4&#10;lagOPsy2/wButYZJms5hH5k6rtV32nJAJICkj271i+J/G2rahrk+v3N68lxJI8m6bDNklj1AAz82&#10;RgDGfwrJNzf6yfMvbhGnErBBJtXqzMS3ckHPJPtzxio0+WJR3HiWTStS0XTJLZBDYySTNBaspkco&#10;ZZA0xRyAWKCMZHDbAeuc2vjf8LNE+FFnpGm6J8R11n+0NJiu7O1jgMP2S3uYYrjY4BxkmRwwHB25&#10;5zXK39/4ksNN02Y6vcveW9s8EbfaHJgtdoCKvzFVQkuMAAnv1FYuna3rd3qCsIjdXDMqfNgmRQNq&#10;pycfd+X8q3iow2KidDo9n4dvPAepaX4l8RyQTWLLc6TatDNJ87YD42yCNBjcclCTkdjwmq/Dfxlo&#10;/hxp9V097fT/ALZttpLu4VftG6MN5kYz86BFXDL8uTwSS1MnbUtPht9QsdVWNbyz8uZrVW/c/vnD&#10;HDD5NxBztxn5h0NZ2iP4pS9mv9GkkaTTIvNz5hJVVwCQOwGc/ge/WKlTmjqUb/gL4T6j4gsri3u9&#10;UvEsY7yT7V5MyFI1CxlnZCwJyDjcATgN1xivTvhX8IvhL4X/AGo9L+HH7QGgS/8ACOyXsNxAZrwv&#10;tso42d0faAQjqRkgBgUXsTXqv7DHijwFrfhu2m8T2WjaTp2m7V1SY2c9xeaw2JJgMRqMqHJXDHBB&#10;xjqaP2nND0z4g61qHjT4ezabpsmrX0d1Y6XPcFLy3bYImZTLny4HSUq6B2BaEdAGJ8eVaUa1+hvG&#10;J4l8RfhbY+HPjFqJ/Zh1fULyx0C7+0+HdRt7h4biFEmfE2HcZJwTuj6EAYGTXkeuaI2o620vjTVb&#10;q4mkut01xexnehzucnI5LZ78jFe8+H/AdtqU+gfDb4j+P5vCl0t9qUkN1caeBZoziEqA6YdwwjIO&#10;TtVmTaOXJw/ir8O9J0nR9PvtMs/MuPtf7loJNqyKFZix9cnue36+lJ81NSQox944vwl4p+IXw31e&#10;88ffDqw/smzfTp7S3uoYQI5beb91KIiep2kqWXDKG4xnNZeo+K9M13w5pem2ekyW91ZrIL24urkS&#10;JPvckybdo5G4KBzgDqa2PEepeIPEFnBot0sgt7NfMhsNPh3IillDSPjgcsq5xjJ9xXH+LE0K1s7e&#10;PT5rhbxWYXC9FDZ+TaAoxwSCMtnsRnA541JbFS0O3+H3xq8S/BjS9V8LfD3xpqENvrSRi6u7W4Nu&#10;sezJBAAPqRwRg8+1cFPrWpapqU1/Zx3NxNMm1mWRmYrkcn1PAH0rLjE5l2TRlVViJVl6jPYjHFa3&#10;h3RdI1bUprO7vJ4f3WIYrbne4YcZJHAXdVS5eXUD9RvFnjf9kb9or/hB9U8NafNP4svvLXxNbale&#10;XTia48pV3mV5XcRJyuwkbxGWymcV6F4i/aO8VfAfQLD4LeG/BNvpum+LbO12apo7Rqv2qTnY0uWI&#10;cAOPL3FFV1HJG8/moy6xpQjv7OaaHKErJEx3Bfr9M9RXUeGP2k/jl4N8MDwX4a+IV1Fpkd0txDZX&#10;MaTRwzL/ABx71JiJHVkZSe+e32tS9SLs+h586PIz6N8EeGPiPpvxHj1XV7ebTEnmkn09b67ZmnUg&#10;s7hWOQrljkMwJ3NjPJr7S0z4Ga1448JRya1468L+C7f+0rfw/rHmNHDcajA0/wBtRMNuRQ3mrhwv&#10;mMMb3OOPzn+HP7bmpWV7aQ/EXQhL5bbhd6XK6Yk2kfcLZ24P985xyDk59gk+Pnw4+JPwz1W6b4va&#10;TdeLb7W7Mbb+O6tbpLWDcp+c7kwE8pF2KOFHQgk82A56NSXtFtt5mdTyPfPino3xG0TxfN8NvjZq&#10;Fnq2sQXWnW2m6dFNHJbWVra2jRx2zyea2CQGeTaBl2DcHKjy3xWvhzR01Dwto+rRrqEk6Xh1LTYW&#10;SeRlbaQ2HBz1GQRgeuM1zOn/ABq+HfjjxbeTX2oak+sKUFotnePMYpIYooo5Hk8mMyEBNheTeON2&#10;DvJOJofh74h+MdUvtd8VQ2uist0t3p0ixyZvI0lYfZgQybNighnILZI4wcjys2xFSVXmk9EbQXLE&#10;+l/2X/jT8R/hrZzfEjxlo+jeJoY9L+xSaPrWl4dLmKCLZNC2Duk3SbiSPnw3YCvEfjf+0l8X/GHh&#10;yTQY/ivcG1tLuVrHR9+5LY+apKtESVzuLbWC5bY3Q4q9q/i+e78GxeD/ABZbnTrqSRnjltbp5llV&#10;SjpvZim5wDuLAHr1wct1eofDz4dWOgXUugfYRrWt6O8en3GnQtdbJi0pkmaPBIZkaEhoygXC4HzE&#10;DkwuOjKPvaFez5jV+C/xD+G3iLwdD4Usb2fS9J8M2kd9Is0rJPdXMMLyveSMF+WBndVWEHaS24qS&#10;eOf8d6/4n8SzL42k8VafYXFvqUL6Omk2AjR40O9HCBAGIDNwBtIbrksS74feBtH+HHwyh0zUL8Xd&#10;94jvFguI/MPlQxQAyiO4Ej4+dkJ3fOSFkUAcCr2qePPDvhbwz4h1r4d+EYrF767RIpbi8QR2O1BH&#10;I0aylpHUq7FVH3WBALK3y71cVGUr9SuU7fw0fC3jTRr7xl4h1S+t9dtdDWK4vLiJnkE8hKtNtLEC&#10;TjHYgPwVGBXpn7DHw11j4n/F260K21nT49N02dFt/OcLNK+3DvIzkeYy+YGCkbiWYAgDI+WvATp8&#10;QPGtj/ZviXzDE0D3ljqcMkTlmk+4XV2JZypHIUYIypwK+6f+CdmseIPAWq6pBqHgbw9aapqWotJJ&#10;q0arJFaFuGIQBWZztRjlwRjHTFcNCXLim5y32RdOMj9Mfh1oOl+E/Ctl4Zt4vJf7O25eeSPvNyzH&#10;q3cnr1Ned/tWeHJn8NeGLGbW5rlW8WRmNZfKTaPslzypVAThsHr1FVIfiXc6T4y23HiM6hBb2Nrb&#10;NGtuPL86SVsuzKcofLQnoR8y5JwBUfxO+KHg3xVreg+FtViuLiSV5bzTbyzkBS32rEji4UhTu/fh&#10;U25JPpg121IcvvNm8ZdD3XS4YrTTobVOFiiVVB9hirG9P71ee/B74n2njW1mnkupPMdi22bAZAB0&#10;2gfLxg46c11WpeKdL021+2SzBlMyp8jLkZOM4J5AP41z80d7mh+bv/BwB4ht9QuvBfhC1utzRw3U&#10;00e4/KdyDpX5w6N4JhS0a7niVpHXH+7X3N/wXD8S6JrHx58Oy6Rfx3LQ+H3SaSNiy/607cduPbg8&#10;18P6/wCMrbRtIVSyh9p6NX3mS8v9nx87ni4qX713OT1yaHTG27DuHA5rhvEviJ90kIlxtYl19Km8&#10;Z+NlvpWkib5tvHoK4DUNVluJPL3NubG4bjx/jXqRjbU5+Y9Ok8VG9+GkOmSXBYHadv8AdG0Z/Wvu&#10;L/g3Phhvf2pPFF067mtfBbMjejG5iU/ocV+cNpJeaRpAindmjlh3x7u2RkD8q/TT/g2t0n7V8Z/H&#10;PiEr/qvCMMO7/euUYfntrLEy5cFVf9382kZy3P2Gglh253Y+tSxwLJyp+9SPEDwi0+GBd+WGB7V8&#10;JKQRipSV0SyaXIfuDd9RUMllcQnbJHxWrYyExYbtUskayptZax9rI9NZfRqRujHNm0ke5W/KpI4z&#10;BH5laUcCwrtpGiiC4KColVky6eBp07MZYRNIWmdcbh+dWgCDgDimW+EXAXaBUm4YzWR3RioqyFoo&#10;ooKCiiigAoxjoKKKACiiigAooooARVxUUttFMcOOnSpqazIeC1AWvuRqhi/dg8Yqrq+s2ukW8c9z&#10;u2STLHuUZwWbHPsKutKvQ1yXxQ0bUvEehS6Xpto0rJH5nlvdvBHccY8tnTkD+Loc4xweRUVzMWx8&#10;w/tw+KvGPwo8Q6K0bWtj4D8Uaoul63sUSNbTrNI6MXY7Y433MxC7XB3AlhhRJ+yd4n0H4V+Prrw1&#10;4hv7KO41qH7T4XljLTfb7dnlaWeWRSqK+2LagKqQqEDcBXh/xv8A2yfh1qfhRfBPxC0qXStQN5La&#10;eKNDW1TzpJI5mhgnWZ8ecWUGQgAlDGQT82K+Ybb9pnSde1PS/BD2GqraaHcRy6fNpd0thczW9wlz&#10;ExR442IaNpbhiCNriCNSvBcdUYxtZmHMmfTf/BR79o7RPG/iHUf2f/iFoKzGa1vI9HvNDupIZNJZ&#10;J49szkf6yRo452XggEKNhyc/nl4x17W9C1OfUPCfh5rzTfLubWS1njN1hzaMVu3jZSrM3mvICV+R&#10;lx6E/b3xz8KWOu+BovHXhW6m8QaHqUdzBNe3mmSR3VnrhWPMs7q4KxlzGxXaynB5AwG+RbHxfbN8&#10;arzUX0ifT20u3H2qG3vZW82CMvCPkziSJRuzGSHK7sOQQpxxGJjGLVvhVzF73OP+BWneJfGvxDl8&#10;T+HPBt3Fb3EF09y32YSAvCu5EDsqgF3SNSpG08rzkY7f4spN4c0m18T3MUdpqklvAPsdmwhImR1c&#10;hnzuG7cinnGcEZ4A09V+LGpeE9Ys9N069X+yNStNsNxYWX2ZJV+6Y2JGWLHy2GWXBQA7lDIcvxjo&#10;Xib4m6TqM/hm/gvrSx0uOSRLG6/4mB/fx25kQ5ZXEZljfGCeQAMnNfN/XqjrLmVkwlJ2scjo/wAR&#10;vE/jPW7vxteajfw+ZKsur3iSOkPneZkPthKS7JCVJUEkqvJ5Odfwr8Y9S8BeKbI6jd2sptHdobWS&#10;MMYi8u4TRYTBXauPLcsu1gGBGa4Txhol/wCCPh7Y6BoeuQ6uyzRx6TYWsqQXgupFwWlKlwpikYfI&#10;XOMjnavO74HsdA8Da54fh+JslteXPnWphumvnEVsWOxWbyfKeRWc7WXJCqS2HwEO05U+bmizOMY9&#10;T1n4nfHXSNF8P6hqnhqw0HVr/T7hdRvpIWmXy7vzHJlkdnCx87gnyhhlSBuXFWfh78UdcvfEMeoJ&#10;oHn2eqRxw2sdxI9oXt1CO0p+zhPK/dbygHcBsZrzrS/FNn4I+Ht94Em0y+1DTtU1ZZtQm1LT5Ehg&#10;8q5B8pFRkVVVNrEMXzhs7QoWk8MfE7W7Kz0PUdX0GdpLa8jewaMbhH8hyvlgbyh5KoG3A4V+Mg5z&#10;qRlY1spbHo138WvC0OvW9/468NFLXR5lebS9S1BJY7hVVlXewGXP3W3KrbiCcgYr9D/htqNt8ff2&#10;bdN8VS6fqE2rTXd88M7Ksb6NAs0h8+J8or+WHOBgpjaNpMYz8J/C74D6P+0E9o2q/Eq3tPEmsX8t&#10;34U1dYUubW4too5NgulFspxEV+ZTOFxknfgA+hW3xZ+I/wCwp4cGg6t+0Lpl9oOn38ltFqj2rXk0&#10;UU800gtJbVlRnBDTSSKCOAhLuSM+hhqsqevQ6Yw0OB8Q/FvS9S1a48HfFi5h12z8ppz4j02ZpY7L&#10;UZc3FxDmVSrqk0hztIZgEAJGCvG/D59L8IfES1bwBrFvDbyk2On3GsWNre2SKJVUSESoclnBc5GV&#10;Zectlj5L8YPiXr3xD146nZ3H2W98QXDXkOoaPmG2d5mZw3lbgiAQyJlQAVK8liC1dN4rjtb3wg+j&#10;RaxDpniZGht9NWJneJWlldpppCQflyFwQAMjIKqeM8TW9tWUjOTsz3z9sv8Aa88SaT4at9J+FB0e&#10;6tBokUxkMq3urRSkzQz232jhtgQeaoX7v2vap2hVXm/gj+2/8d/A2m3Wi+HrS30u3n06xstUuhbs&#10;0ccY3eQW+cN5pdZ3804YeYwC4C48m+CGufCP4ZSanp/iS8u9QjkvIftkbut1HY7TGksaedtdWcon&#10;QsQd4bICsfRofEeg/CDxHqXijwpdWquYPtUmlyafLPLZpclWL3DORHKzcumVIjI+UEZAKmYRlWjE&#10;zO1/a/8AEPxB0rwJ8PpPh74HvtQ/t19W8Q+NL27ADr8kcaW0cweKScKsEjKJWbIO07wqheX/AGaf&#10;GPjDR/hz4d0/wx4b/sPw9PpM2q6bZXEr+XCNRV5Y4nkcgyqGaaT52JR5SiFUcoZNF+Mtv8UoY/Be&#10;pajDNNf26xK8dmEa3ul5DKvmkIOZZCqbVkMzkcnA4bVfF/jTUNNj8A39leqZrh45LiEmO3mjWFCk&#10;MeQrIqthl24+Qg7idpKxlec+Vx22uVGXLue1w/tZ+K/DfgXUfAtz8TvtVq3heaK3+zfLI8yTEtEj&#10;RtlYd10FCncMW5G07yx8Rn8Q+I/E92/i668VXttDp91bjy7i7VvJttpUbRIhVpHkUfMF5QsARnA8&#10;x8b2Oq+E5pPEB1fUDrQk8/yZLxAqQyTCHY6BXG392jDbI7Ky5PBJbU0+98b/ABuXQfDHhmXT4ZrG&#10;SGfTbO3kWFr3gGQG4ceX8vLBQAwcnG0MMRK0Y2kw9peR+xv7Dfx6n+KuiaZqfhLSr7T/AAn4b8MS&#10;w3k15cfu5LpZB5RfcdkbFFm3Oq7sMoyoGG9B1r9tf4f/AA98CXWoeKGjh1VYbmSKzt9zRvKr7RF5&#10;vR2Lc5GNygkDFfL/AMHfAfijSP2aND+FD2154P8ADh8Nag3irUNP1CK8m1G5lPlRSMZA4wHxIFDI&#10;gIYM+Fwflfxt8V7Pwd4v8UeELDxrrusafbWzHTrfUJ0iaTdAtrGwiSMRxhG+ddoLf3X5Ir0o/uaK&#10;bKlW6H2XrP8AwUS+IUOiLdLc6Teaw1xLPD/Z820NaQ3MQkj+cf6tlbbxhw6HG5RXVfso/taeOPjD&#10;4qg8Yppl5JZXt1dC+QXjkQtHBuKeXkr5Q3HDHBMgUZHOfz68EfGK28SeOtD+FNtNdare3M93ax6L&#10;bwtYvdxy2uEZWly29bjybhRuVWaIFgG6dBodh8Sv2VprCfxDq2n6Bq0DJLHDcaosm+OedSUWONi0&#10;a7YpFZyXZRKsoBCjC5nyqQRlJn62fGfV/A0ngC68W+JdVmlj0mzlF+ujX0isI5EUShlifcVA2tjP&#10;QdcE5+W7n4y/AXS/2dtS0XRtM07ULxYby2t4LpSJXRlXdAjglgoHl5cMpXyxtyVUV8i3vxW8eaVo&#10;eqXXhrx/qGtXB0WWK4SaYCQ5YRb45GkJO4MWyRuCtnawXYeO8NfHqx1Oe20fxcbqx3XBhNjBdMLh&#10;C83kzMHaPaUIfYdyuRgjBBrirY+VHaIOpc+rfjV8SP8AhYmhWvhvw9ZR6fodhdW/h/UrGHcommkv&#10;7OIzR7eBG4HK5Jw5U4ya9o+AH7Qo8GT6P4C1xZ7W3jsY3+0K37qSXzWXPQ7AQQrEjHJIAIBHw38P&#10;9a1jxf8AFDwz4RtvFBe3bxlokmFhk/06JL6JiqsXO4MR5hDjIKNycKT3Pxd+KlxpXxsvPDUekW95&#10;FpNxGxs5buVo7qIoWBMUYypw52kK3LJlWzWNPMXKKk1uzohL9zc/SbRPiB8LPiNZ3V1qfhZoIdSk&#10;bTZJNYsBD9ujZc7Rv++jDoOc+navLk/YX+CvgP8AaCj/AGndL8TN4fk0G4aeLQ9J8mOwa0Fo6yGW&#10;EqcSs7tJ5ybX2hRuwWB8n1j40eJdG8WeFvE994evpZLOVNEmh8Q3IDahIobZcLE0itC0jsjb40Ii&#10;TP312187/Ez9vv4UWeg+JvgN8JNa1PUvEkk11p2p310LuRY4odttPeSQxuxRNkdweWUqOFJL7j7H&#10;tfdM/aSP0C8QfGL4VeLPgjqFnrVha6/oF5b3EEn9pXBuLe5jBdY1kd2/el3i+7kHDKScnNfjX8UP&#10;+CVXib9of4x/FJ/2f/8AhCtN1qTxPqQ8KeCdLMcHlaXE0TxTrIn7pQ8boApwzbi5OW5+xP2nf2if&#10;gB+zJDpQ+KOjWC+FLvSbHTfBfw7/ALS3pq9syKqajcSxu4WJdjIr7Xck73C815D8Bf2uYv2Lp9W8&#10;bav8NNDbTfEXiJpZby38RR5sjqN211GSvkrJ5UcZWAvvZVJxt2jNY1sRGna+lylzM8X8P/8ABOT9&#10;lq9+B2haJ8QNLbTPF2n2cf8Awm3k3TW17Fq0c0kdzErytIXgPyJs3bVaN3jC79o8vl/4Iv61408R&#10;6rF8N/jdY2elPqiQ6Hb61ZtcTMG2ljLJFsX5SyrwpLcdOtfTPgH44+KfiPf6t8QvF3wr0LR4vFvi&#10;ebU7GDRLyRoVvI7i4kY/vZJfmmjAym5VLLkIFOD7Z8LfjJ4E8C+BNe8XRaVqDfatUtb7T7iSQyWd&#10;nEIrd5LSOOEj5oiTiUDczFsqFGTwxxEqc99Cj8l/+CgH/BMb40/8E+vEWl2HjTxjoPiCx1VWNrqm&#10;jTMq+YgLMjLIAyuFGcjj5sZyCK+aPEGga/oUqw+INOltDJl4xcwsmeM5GevHp6iv328NfB34eftd&#10;eMrH42eNPBVz4om8N2KW+nTeIruT7NpFsrhHlkgUEu08jzkq24okS7Uytcr+zh+z38Cv2jP2jv2h&#10;vhd8W/gD4X8T6TY6Tocmnx2c0N5penXKw3cwigmEUJQstx8r+WGHlOrsSoZ9ZV5fEtjanT7n4H6v&#10;OwdnjXG5cyAuTznOeemR+XbvWFpTs+pyX8pb7pAx+lfSH/BQnwn8CNN8ZKv7PHwek8M2lnarDrNr&#10;DqlxeKL2NQLvc8ssgChniKqm3arfMuTgfOtlGllb/aEjxsC8RnqCOeenO30GPSuqMuaJnLc09Kli&#10;8x9iKWYho2x2xz3+lb2mXv2aNIZY498jfKegAO4bj+IQf8DrnrTyoJdhjwVkwy7ic/Lwv5EVsW0S&#10;SxKCWXzNqjMfyiNiC5PPbaMcZ460pQNKcrGze35mbyZUj2yyYVY+NmFI7565Gc5yF4war3G8XyHP&#10;3j8u7sfr+dVxfTec0tyIxH5alZEXhvbH45/Kps2LahDa38pWOSRvMZMHAIYZx8o6YP8AWp5SpSPv&#10;r47/ALNv7OPwP/Yt8A61d6TePrthrdxLfXFki+ZqbSOWjWbJwsJC8YBJWNuR3/Pvx1rlxdNvtQ8W&#10;d/7rvz7jGP7oHPHfPNfcnhrxXon7R37E/ibTbmPWr7VvB11YXVwjyCREtkt7iL9wxP3dzKxU57jG&#10;Gr4ou7SKGK61g267ZLxfKTzDmMoQwK9O4HUkE4GMVjhuaMmpE1O6Kul+HY9CshJKJMKwG2ORo2Ld&#10;c7hnB/DrX60/sEftV+Mfgv8AsaWPxB8R+G7XWNEsfFF1pnhux+0AzC3K/vYnjCEsmZWbDt8wXOQV&#10;yfyzv7xo9PjFwlvJI0aM5ViXPpnnA7Ariv1Y/wCCaPwD8VeLP2YINF8M6ld6k19o91rtxoizxeQj&#10;NbuLf5cB2aQLJH98fNKmAOo0qVeV2RjyS5eY9Z/Zs+KVh4k8b3Nn+yn4tutJ1Cx1Y6ta6fqj2yJe&#10;3UgMktmTLH5cR2RL+8ClfkQ7D0H3L+yZ4ol+K3wluvHXhm6uH0nxN8Rtc1DTb5bkOunwNqU5Q2+S&#10;FUM4ZiHU7i7ZBBxX5q6PBN8Evj3Zw+JYdJ0Wax0/y9ct7qNZJJLoF4xNDM+QLjliG2ryUBIO6vpH&#10;9nz9or4Z+DfgjqXw88++uNPt77WJkv8A7UGjhmkv7pIVjHlhRuaNmO7ZGC7EBc81TxVOWlteqMeY&#10;++mvLrW/FVzZaVPHba1osYOm3E25Uu1LustswK/6smNTuXJUsrAYG2vxY/4Ogvij/wAJ38Qfh/pN&#10;6yw3ml+Ht2o2TW4jktLp5ZVlQ9WwfLTHzMNoUg85P3h8Gvj1+0zofgrS1TRJ0m03zb24E2yYfZZC&#10;4hkBXIaAAFTtA8pfUbc/lj/wcWftKXHx2/aS0OK68JnSbrT/AAvZ295Hw2ZcNKTvH+sGJwAwCghM&#10;jAwT0RkpK5vGp7p4B/wStu/Cd/8Att/D/SfF/gy01gXniIRr9vtRcRRJ9nmOfJJCyZOOGPQYGOa+&#10;+/27NF0+f9oG+0XQvCuhzafb6RNY/YbGF4VEdunyp5cztsdtzEJFhQu3ruNfHP8AwQs8BReNf+Cj&#10;Xgayl8SWOl/ZTeXf27ULYSojR2z8AHGGyeDkHjr3r9Tvib8AbWz+ItvZ65Y6HrWk6BeeYmo6c0kB&#10;tL5NvzF1PmOzq6MdzKFBAy2GZvFzzNKGW4Xm31MlDm3PiP4t/svw/B67Ec0MUrS6fb3l5AtwzwLG&#10;yptKY+aQkkghtu0p8oA5P0h+xBqeoeH7TVrD4U+HJri6vLPT7OG2sryNAziaeScKJN6oTEEbaBk7&#10;OTlsn0X4mfs2+EPiNBbzeBNEa4hs7hGhktRykU0ysySSvOoZfk+UNuCh2wMbFHXfsVRaZ+zlq2oa&#10;140stM0+zutduItPs1IM7TJBa+Y4Y7vNDnaAFKjeJf8AZC58O8RUquKjOM1ZqzRw4zBxnTaRv/Gr&#10;4j3Gl/BC+1+f4bHSW0jTLu3uLXUrWKVpQ+AwCspkIPIDh03PuG0DGPzh8QeJPhz/AMLluPEVjoV3&#10;cJcWsMenWF1xbwLFa53FAwJOZCwXOP3jdmIr9QPjV40+HvxqGoJ4h8ICzsG02Y7/ALVLb30sjA7X&#10;BUgCMbH3RH5sxrgkDn87fi1pun/EjxFpdl8NdMh02x8G+F7Cze8maJzczq9wJWZwDywVRuAYkRkH&#10;BQAfodbEUa+H9rTldpbHiYeMqcmpIcPE994oNjqOjaz9o1mx06aS3VrZG3maSMtbqkarxts1HUbV&#10;csOcY+kP2ZfD9j4k8TaHc/EvxTa2ayafctax2tp5NxGEUrPGbsp5seGYOnlPG4bPLqMD5x+F9tri&#10;2+ufEPT7dItO0+WK0mWxC7l2Rgq0YLB8mR5M7VP3STj5cepeCNVTxUkI1vVtXm0aG8eKOLT9SWK4&#10;8/y48OxlO4H7xLj5yFA2tk44MrxtGGL9piXypppNl5hGU8PywVz60+MPw2+HXxa+GKeHvhJY6D5m&#10;mq00OpfLKm5WzlhyzKzKQWJzu2tyQSPAPg7FrmiW2qeHviB4OMVnfa+LW2mgkJ3OysitGxb5Yo8F&#10;yEYOWRRv/vbvwZ+JPhL4beOLtNL03ULTQ9cluLGTUrouTiKMvJBGzuWi8yRk/fDLOhkAjRgsq/TH&#10;xa8A+GvjB8LPDPiz4caWjLpuoWsumx26mFkQyLG6hQQVKoWbG4fMq5IGa+uo4/DxjaLUovrv8j5t&#10;06kZcr0Pn39rr4MxfEz9jJvEPh/xutxb+GbhptB1K10uOV5esZtzEwIaV2O0FdoDqCTwc/PX7NX7&#10;PHiX4ReGrjxR+0jaWdpp9xY3UNi+q2uJIpsHzHTKsySjaHUbnQFeh4x+pfh/4PeHNO+F0nw60Ce4&#10;sbSW3kj86FwZUZ87ny4b5885OTnBBHWvz+/aC+I6eKv2moPgF4iubfxBp/h+4kudHWxkgJUhjIsh&#10;bYGaYMoDKCoCjbiXcVaIYmlV5rpO23odVB1lJRTsj0L9lb4tfHHUNB0/TfBVta6Z4as5lgEurTFi&#10;8LQswnQYVlQDY20ODtztCE5r3P4qeOtI+H3gW202HQ9a1XU1uHmtEt53lVZvmkRpZd6M8LHJy7bc&#10;KA2MAV8f+EfiN8QPh54jtfF+seD9P1jVLiVbDSfD9rctDNGmPJJk/e7I9w+fflXC4+bAwzfF3/BT&#10;3Q4oNW8AeMBDb65dK1kJNKu3kaKBojHIkqv5iDYPu7gxJBJHzZrlp1qbkpVFa34nVicJKcvc3Zva&#10;94N/ZpvLnXPjR4906HRZJLW38mS41C5u1a0dA1uEhuCY0laIhGAB+djg54r4v+KmlfFX4pXOvaX4&#10;Q05tS0+4uHvptYvkEYaJWf5IdgaKONhtwygA8fMRXffGjx1Z+O/hpfeEvD109polxZx3VvDqGrGW&#10;4Dxbv9WHCPud5JDgsowNuVAweNh8D/HfwJ4e0/W7G5+1WNjcKLfw7qLf8fCs2VlSIuqopyFxJwoy&#10;45wW8jibMMLKlF0t9Fc9HKcJWop+02voegfsj/CrQvhJ8QtB+JviDxB4g+2alZ3OiabZW0yC10+7&#10;ubMpCPKJLEIjZLl8koeMtx5npF3ffC7xK3gbxt4rkvZrNvJ8q33FdrqskCvIoWTcUfsQAT324NrQ&#10;PjN448P+IvDnjXxKZG1HQfFS6mtm3NuJLYM6wMEAXad2MghmVhkkAAfQmof8Fgfgr8U7CbRvix+x&#10;L4L1LWL23EE80N+YFeTHzAIYnYEfwsWJHB7HPyarYiphfefc+jjCFtDz3wjZWtp4Zt4rqDR7eW5k&#10;LXFvb6WkEa+ZnD5U/OxyDnkgsRwQa0/APh3wF4d1q10Dw3ff6NLfTXF1aeIhE1uS5KTIVKliBtbb&#10;vY7d2R0FefeL/EdvrnjC71fUNGvNL06101ZdN85t29olKuqvsSPCsCqkJmQ8/KMKJvEWteHtT8La&#10;Prgurn7dNZx/br6O23m4jeGKePjHHyyjO0gZ5IX7o8/lny3jI6OWJi/GTQb63+LUutRXWnySXdwt&#10;/C1pHiJlURv5hZY0U7sqSQOWJPrVfSPCsWh/FLxH8cvjV4du/GGrXWnXEatJqkKxaerK4LrhCA4j&#10;G2Mbdq4PDc4k1vV7nQbPWdau7u4gW8s/J8NhbdbgyK6Rtv8ASOQqCEUgfLt6hRngfCHi3XNQur/w&#10;lcambj+0baRLq2N7JMRIkmFDMjeW7ZkJ4UggPkqQQfQw+KxHLo9ieaPQ+tv2lYJ774W+B9F0yRdJ&#10;+z+HbG9t5NQkE100MTvGhE8CJu25Vypj2EsehHPlevXfiLxHqEOv/D26hj1KPT3hv72ZUikK4CAx&#10;MVLMhwW2uWwSpH3a6z/gp94u0v4TfFbwX8P7Swkj1Ffh5Zbbxj5ipGZJx5aIfulSMlicH5AeF58p&#10;8JPomo+HbzV9V+JTDTdPsBJfNYtFGHbarrGWmkjSQAllbywzEIPu5rPEVKzan2POxnuSPVvCuteL&#10;PCHh+/vI7lm1q98C2FtLZW848y/EhLXEwDZy8drazjAOfLkkzyTnz/XPG3iDT7261LWz9omWRjJC&#10;bjzoxBvXymcHO1nKZRkKsquQNpIp3hT4g/Db4p+LNB1b4a63BoupeF7wXYjuFCiWOIBS0rrM22N3&#10;YxjajEiQrgZBNr9r34QQ/Bn9p670vV9ZntbbV9BWSOONQotrtiYYYQuFBSJ2iYO2WOzt8uJp1Oay&#10;W5xe07nv3gH9rDTF8PXl1qMdvaa5odisupXht3uTJMlu0MVpJhwrAo4wuCdwJ4Od3m/iT45eKbiO&#10;4sr/AEWTz1guUbVDlFdvIG0qP45CZfLRfu75ACTwR8y+CfHvi3TdT03T5gbqdbgSjyYxDPdxk/vJ&#10;Msyh9w+VU9MnLfLnuPE3xr8S+LFb4d3en6ksN5Z3ljHdTRsrqxMSqZM7VR4T++3RkgrEyjGcr1rG&#10;YifuylsHPH2bOr+FnxI13wFBdfFjwfoLXWoXM00NtaSSOPKmR41mO9vmQ7TtUjBzxkFs10h+L/xE&#10;vNa1DxN4v1JNS1yJiultJJG0cGw4+YKqheCUIX5sZG4dR4tr3xLtvEPhye08KK1nY3FqJ9D8OzOd&#10;qW6P5W6SbcWknkLecwZgRgAseGXB8Iaj49/t4HS9VNiC4jEdpIzRlgwY7pm/eMnchdpJPBHJPHWx&#10;lTDxdKMtG7meHrUae+5r+N/hV4h8Ta5deKrW6B/tC98640ss/kpLLl5URZHYblbOUIwA2VHyjCfH&#10;ZtC0b4b+Efh74LsNPtJGjbU9YkinKrNJHKwSNoyxU/6tHOSxc4DE4xXD/GD486ppvhjT9M0C9uL5&#10;rrWLQ3kT3EhCzuisZUZs/fyOfvDoScCvPvCXxFu9fm0Hw5r15axLd2qxyT3sOTB5zZZmIH3Q7dSA&#10;epOAadPFYiVNOxVSvCUtD2nU7jTx4AudMit2hm1LVrFpNRijRri8totwQ+Yw2luY32gKFIJwWyTR&#10;+F3hPSIvCkvgLTY55Fe8W41m4jkeJJ7YlkuH8wZcCYiUggLiJVAJDVoTeGtd+GEWr6ZrvnSaj4Z1&#10;e70i609ThYZleRFmzg7kLqCF+bKgHkgELJAbnw7qWn6zoqw6lLGPJa0maMmIQkImRgYCnbgDAPTA&#10;6Y1MbWijan8JxHw807XLDXW8Q6xoDapfayt/cSeZHJEBGCEhmaXfksTGjqQwO7bkHpXOweJ9U1Xx&#10;df61rNo1zNatcQrcWMcMawxp5iqm/Ztk2s4j3H5m8oncoJ3euePPBGsWXhm13zWd3BJ50tnDbyuF&#10;l3uZtp+ZcYOMqCOEGMAYrynW9X0e0vP7CtdQhnj1CZby6voZttuJEZ8jKqQgznJCnluo6D0sHmUp&#10;xbaHUpRZ5f4v8A+JvDlxYSajeO0moWbX2m2zZZsSHEbnsHYAttzuXCk9a4bQk1KDW7jUobHyYY2j&#10;S4jGcOWO7aM9FJTBwckHAxjj21oG8RQalqfje+khm0e1jmiaRvOkltJzGhZSR5bH/VoH4wpJxwAP&#10;LL7xRpcGoX0slu3k2savHDNIjM65CxyA4GW28swAySMAZJr0KOZVIybSOepRiM1L4gz614uXVtQ0&#10;UQ6a15dXCabDI58nzJ5S8WdwbhgOQc4xnnNGq6zd313Z6nBe+ZfXEqmxszBIqW3cANI5y2W+6UKg&#10;OCCS2az9W+yvDa3kt35c0tqsslo1mq+XG+dmCM+YWB3diNwB5zije61BJdfb9RgdjGsRhjMrBZXX&#10;dhm2bTx8vKspxjngZzrYqVSXMkOMeiGat4hE1j9juNH2XVsy7rqRik6qGcbCnBGWY5ORkqCRnJr6&#10;v/Z7/aE8EaV+xR4y+D2raNef2pY6tFrPha/XUAkkc4NsHwTgszJFuBP3Qi8ZOR8q+Lb628R+FI7s&#10;2EVvcRLILua3Dt50zNn/AJayO/KlAeQdwL5Y7q6L4dHUYPBdrfDYYbiOSyvGm27d6ncp287iUVR9&#10;3+HqN3Hl4+X7tSRofQ+vx6V41h0/xDqmqWdvGk8V1DqVxZx2+0ThxIQyggOjIp2tnexDAFeB5p4r&#10;/aWuvCF02jeEl0++8xVjhmvNDivPtW7l5WM+E35U4cxM4ycbc5rh/EOv2Ph0Q3L3azMbeSK4sfsi&#10;qI12MsYUyBwOduWChgpZRjg1R+GPhB/FH27V9QsLPc5UWAmQna5Lfu0QDJGME8ZwoGeTnjp8sIe0&#10;kjSKPSfA3xg8S+NtcsfAnxDTUNet9X1SP99cajKsMe84IyrKxAcBtm4KWzwdoA3f2p/hUvw81HSN&#10;L0GCOaP+yLb+0PEFupWK5vCX8/JGSCX+XnrgkcnFY37MXwv03Wv2h/CPg34hWqw6JDqkV3rRRgip&#10;b26tO3QEgkRtkHJ+bA2kjHrfxO+PHiDxHpuveHdU8N28NrfXTS6bNBGVjikaR42SQtgPG8cxbdgl&#10;WiTCjcynlqVP3hocDFqOkaj4DTwo3wxXVdcSKORNb1ST9/8AaCQ42ByECBEKgj5sRMSTkY84tPg1&#10;r9pp1vrmueHGt5I7y3ljtb65I8y3kTzU8yMncyMqMDgrkEdc17R4+0K/bwvpfi6wsbyHXII47PT5&#10;FDywyx7hBJbTtkMJI925X6Dk4B2lcDUtN1vVY5Na1IPb3CqIpNuFeJkO5UZQmVwcKBuI2jaNvFcl&#10;CUadRtde7Kj2OV8PeBbFLVtS8Wa3LpVlDazXsOoaPppmbTrgLIscDHzQwjZ/3YO9cAhuxzw3iD4f&#10;y2sVi+py3Wki8kEy2epWsqyJE0e5JUJUF1OMKRkEnIr6TbwRpbWP9mrJqkljrE6bbWEJ8zI2VQsk&#10;YJYMcjIJB5HfdR8N+DvGfibVj4u8ZGfVLazsZLHQbW8k2SRQhSVwPlCICR8u3BAJwCc16Maso/Dq&#10;acrPCfCGieJ/B0Fv4t0yG1mso9QU3EM1okoSJvklXL7mwQWU8Ag5APavMPE9wos5LSG0fYJv9Hly&#10;F8yNF2qcbRjK4bJz6YBr7AsYdM0tLPSPG7afpemteNZ2sUiiSNbYSJs8zBy6ncd2NudxJIHSn8ab&#10;z9nKH4S2ug3HhDT7rxJZ2+yC80axjRbdzc+YEky26ePyiicBHBY9Oa7MLVlUl7yK5bHzv4Q/Z80/&#10;xf8AC6T4nN4otLW1jka2mtljdpBMApCs2AMdTkA5xx1NeVzaVdOWtPKX7LCyK8oiGU+YgHoTyT0z&#10;hsDIPFe4fCvVfF+ja1H8Nf7L09NPW+jubyO+08QwvKd3yyMijKluDxxggYAGPQm8SfAnQbLUrXTv&#10;C1lc3WoSLJItnb5aGdoYvtYYTAmSPzBIyldu1sjBAUlyrVacnHfsVGPMfMGpWlv4a0q4069vZLm6&#10;lYSyTeSpeONVDBFySckMGJ4wPl7HNsfDHxdpuqqv/COXLSBUlRltxLC7nsGXI2AkDkn3xkV9ap/w&#10;T0+CXiD4T+Gfjhd/Ebxlp2k65cSR6zqVzpUd9b2Mb3MiQvEsQhMpKLudfM+RwchshR9v+IJ/2IfA&#10;37KGk/Dyz8QX2seHfD9qo8KeH3WCO/lLW8avLc+UqMxmkLShNwyZGzlcEd9NR5W2yZaaH5wN+zh4&#10;R8R+M7DQ9StNO0d/+EUW8t57OG4t4bhSWCuUMvMiNFKhbIDFcncDgc7+1V4G8P8Ag23tV+G9/dz/&#10;AGmGJdYuJLOSNZmQBRtJZVeIFGwxQ5LMAcDB9OsrPxj4x8ZXXxOu/BflyaVNDDZDVLF/NhjijkXL&#10;ROxjmTOW2IVDSBs5GKr/AB18P2N18H9I8QXsU2q6vPubXJpriMR6fs+5bKigeTGxZ5BGpIBfOecD&#10;ilXpyai9zSMdLnjH/CwtVs/CGg6ho0apDYxyRGaxhuIFlmLfNGoE4XkiQ7hGuSDgNzilpvj3xH8Q&#10;PE0V34Q8PMNUt4ZPKmtUZpLlSCNjZPUnd06gAEnjNTw74k1u11y2XQFh0vSY9WW7FnO32pUkQDBV&#10;ZAwZgJG27xxljngk+x/CiD4YXPxRtE8EWmrLcTMHvJdNvTbrbWu6IO7Kgyw3osj7SuN5AJzlfOxE&#10;nS2Vyo8xr/BX9ojUPH2n29t8Z/AqeJbnS7eG2aG60nDDau2OXcm187VWPLEFmKHJCKtec/El/EL+&#10;H4b+6s/valGtrDuYFdqtggZ+g6EnPsCPsTwt8KLDw+dc8a+H/B+m3DXWk29vq2pK0gjuV3F3d4x8&#10;pXHON4Icbtx4VfBvEelaXfSaRFq09raqLe4cz3HKIyqq5wep5478k5GM1phcVUrU37rsjqp0zl4t&#10;Q034e/D86xP4btNQbUIIrK70+4ZgtwGubeQR5Vgw+dEY4P8AD0INea/EH4beF9HS61PU9fW31D7U&#10;rQ6JJbmR47cbRJulGRu5YAnBUr3zxa0bRPFPxG8dN4J8ErNffYob68t2tYxkRwxtPNNg5Hyxxswx&#10;yD0INdhqvw41nxZ4K+xQz30N5dXYhuta1QeZJM++NF3SEoNgMmMZABbJJPTampQ1l1M6ko7Hg99B&#10;4ch0tF0xXma6zPNcyT7m84jAQ4VeN31J7eom8GeELTxH4httNuNaj0m3eN2kupkMxh4JyV3AncQF&#10;4Iwe1TP8Odb07Xh4W1EbXWbZaXK3CwwyNuA3/OnI5xjIJ7Nxg+vXX7NNp8Hfh7pPj/x/rSz/APCS&#10;NJEtjHpZupLdotp8zejx7kYEjHBypyDiprVuTRbmMb9DD/tyOePyw235SNqtncP8/Wq8dzak7T3P&#10;Ssd1EA+VTj1pqzzLuIbdjjAr7OnWkVOmpanRI9u7iOMbd3DHb8oFTTWDO5jieObs+1T/AF59K563&#10;1Ix/LLnr93NXYdZjkbJ+VmrX23cz9mjWsta1nRriR9J1S6tZJEVJHjlKllDBgDz0yMn1Nd9p/wC1&#10;P8ULXTbTSL65t9SjtY/KWW4JjmZcYALgEMAOeVyT/EOh8x/tSWP5z8wb+Jj/AImnRPbgfNvJbptx&#10;x+dZz9hVj7yuT7M+lPDf7UHwo8TeDLzSPiBb6ha6tJIXt5bmEzW5cKY0PyHIAUICAFz6nAFdx4T+&#10;InhrwvpFh4j0DxXDJG2nW1rdWtnM9ziYRu7N5sjDy0Z2www2AFUMpBB+Qbe28yLz3mUov97IP0Hb&#10;+VOd5IvmtXkj7blbHb2PWvPlluHl8DDklY+mtS8WeNPEqy+JPEOtxzyXTMunQpPsRmG5mfaQSqgh&#10;ucEkZK8MSrtC8OfEvxF4z/s06cW1DVZLaW3uoZ4/ITZuXefMKM8hycAMuFyxB2gH5/8ADHxZ8d+E&#10;IjDpWoJJC0iSSQ3sKzLuXgEZGVOOMqQcZGea9r/Z8/bk0HwFchfjR8NrjxLG292mS9DfMYwigIdh&#10;jQc8KwJHXJAK89TA1aUbx1IUJX1PqH9lD4QaBNqOu6r4t13UdGvtLtPPZrO9CtNMvnSLKylguweS&#10;8ZXLMSy7dpBLfQlh8brjS5bPTNK1Szm0+WaeW882+b7QEUDDuHT5Qjb2GFwQCMrvUV8o6f8Atw/s&#10;kQeF5JPDM2rQzSRTRzaN5YUsxIaLBmYBim6UDBc/OTya6Twt8QtI1LQpvGkkTf2frELR28Mccs00&#10;akoYYi6tk7pQIy47N25K+FiliOZScGmjeMoxWh9jy/ttWvgvxWPGula5cw2msQxm5ga4RokURY8l&#10;8qCzl0KhUwyht3QDD4P2xdc+IuqXHjy92eH1sSTbNfSW6sCSkhfaHfBygUAEbvm4GPm/On4l/Gq+&#10;uC7y6a66Kojij0fT7oSXbNudjuO7bEhBk6+YxwQShG4epfs9a3Z+K5rPxJfpeK0durLpd5pm6O0m&#10;UjaCDxgA7uuM9CMEm60q3s7ydvIqPLc+8of2i9e8Na3HqOnaxd28N1AhW2iYGSdiq5Zn3BRkKcLs&#10;4yOetdV4q+OzfFPR4YPBPi+HQbxpGTbceZ5UnK5UYdTycgnOQNxGTXyx43+JXhPWb6KOe9kFvkjT&#10;L6FQEkut4IdmfCqg28gMWCoxCsRTPC/iTd4itrrUdUu2uppTbtZ2skMaPJmRw8ZkKhc/w4I7+orx&#10;Y+05m9bE1ea2h4n+314r1DQfi6uj65cyTTRaLBuluJCzMXL8tj5Q4P3gDjcGA4AJ+UfGXjS61Qqs&#10;D7VK4xyO/fH/AOqvTP21PHesfEb4+anf3eqG5WONII5lkDFVR2QKcE8gYJ54JP0ryebSnU5mVfu1&#10;+05Dy/2bT9DxcRfmZg6jDcSDLtgD7vvRZ6NI5ErR7sjI4rbOnLOu3bmtiw0SU2yqsX8PynbntXrV&#10;JxjExincv/E7wHJpHhG3k8pWaOFT8rE/LjH5/wCNfo1/wbTNp8N18SNQlkCz+Vpduny8fMbg7d3Q&#10;ZMf6V8YfHnSo7HwhNFMrKwQpGyr65xn8q+zP+DcbSYIvC3xG8RXMMm0avpawwnAWWRYrr5ecjP7w&#10;Hnp7V59SpzYCqn2X5oqcT9brR5GTcI+akEuBtdGXmq0OoLbmODySvmqzFt33eM49O/rVo3KMc7Qc&#10;18UaR5VEWO42MrLJV+21AN8spX86oGWMnO39KnjWM/w1zziduHqOMrXNAtE4yGz9KrXyyqd6g9KF&#10;dIl6mlZkdcK+MVmd8paaDYLx41y5q1bziePeKzZlZOQ2eauWAkjhBK0CpyvoWqKA2aKDUKKKKACi&#10;iigAooznpRQAUZ5xTXlCHBFCyqV3MaAEMwHWuQ+IXxR8OeDtLmvptVt2uImxHbszHLEAjO0EqMHO&#10;7HStbxTr1roenjUJr2KGNZFEskw+XBOAM5AXnoTxX50/tY/FPUPFHxB1LwLdaw+myWeqSvqlszxr&#10;5FsAJlSPbIPOG1pFcDfsc/dPQ9WGw8qzMKlaMdj7Q8T/ALTGmeFfHtv4QvrS3lW90tb2x8m6PmDn&#10;BRxt2ruYjYzMqnnnoBk+L/Gfif4o/DubxH8OtXuLHXtNubprGxu5DasyxXDQlZQSUb7q4BAyR1Hb&#10;4+8T/tf6X8V/A/gH4afsxQ2d74yvNLTRNcbWtLlit4oYsBWZtpK7WPmx78KA7byCQh0/2Df2kdXs&#10;/jHrnwv+I8P9oNY2t9Bdi6iitbqymjuXm2mOchpFkaabYMgKIQxLE5Hd9TjGnzdTkdWTPnX9vTT/&#10;ABdH8XdQ8R/FT4b6xpNvrtq87RLYlLQTRRQDzlcwM7tI7TSOwKlc52E8nwXxcPCuqjS/EWl+NpLe&#10;+tYSkml3lurSNmTKIu0YZUcS5G0ODKBtVSWr9QP29fFfjLxf8IvE2g/DPwJrHjO6SzC6Tpuk+HI7&#10;l9IvlcIGFwXCFZI50cRhXljVt5XHyj8afG3jTXfAPjqaJvAPiixna3YxXms2wSaUrM6Osv8Aq0ki&#10;EqFT5ZJbjumDjiMPOVHnjoKFTmlY+zvhD+0t43+GnhJdD0rX0urTUrlbfxhCZReW8Nipd0Hk+aHa&#10;bDzA7doK7eVZc14F+0N4x+GniDxbNrPw21CTUNYvbZhMYo9ithmnQgrsPKrLExLyr80eAAPmt/C/&#10;V/AVh4XuNX8T213cw6hbX6mHQ7dobbbJbjMSxs8kjgZ3ZQfLntkE/O+oeKNCTx3u0D4i/Z7i8kKx&#10;w6VYz3Vk58t05BVGj2M6/eGQqH7xznw+SVWnK+5vN2sj36HU/hh43+GFh4V8IDV0DSSCx0zVJCGe&#10;+HmeU0LRBwrK7FMNhG3fMRkkWvAOjWViLrWLHxtqWl3F7cyWzW7aakNxbrIvlRxxCN3RkMm1QQQc&#10;op25xXzrL8aLi0utP0Dwle32mSQahPeW8umytMiM5G9VDICoKB8Hhiz5IJODRsPEuu+JZY7mxutQ&#10;hm02fbqUOl/K/l5Bd4x1+XCkr8uGwSw7ePUwdZy1ehPLqfTWg3Xw81a5svh7rvw40O/uoBby2rxz&#10;OJZZNyrLPKTjbGy7XfABKscguuwwfFTTNJ13Qta8N22g2djYyW0MNvYrN50sLBXnZBNvVuNjqhfO&#10;WC9dwrxu11TxJB4G03WLOe1uNSvryaC8kGuyeckLq5eZ40Usq7Q38YGQSw2gsuf4b+JgvdWmuNK0&#10;0SyHyZL5dbgMPlQqFZLkZaT5g/lKI+Qxfk9645YetHZi5eh6v4j8RalrHhLVPLs7e1jsNM+zaasq&#10;hmjbzVGS5LCaXy18tmBYbWYc4AqTVB8FvA2kax4s0XXrg3V0sj2On3azeZZpKjnEu8rE7ENgTEMh&#10;wrMcF83/ABFomnHWNJvJbK8XUP7Pa9XdIsa2cituyEYKs2McxOWOCVDucZ81+J2ka3YeK7jxB4ya&#10;3s0W2uIPsF9dLMtnCvXc9uSpj2iNhvOTk8gnA0wsuj3Lj7p7j8Lfi/4d+CPiD/hCLfxFb+G9QkmX&#10;TF/tSP8Ad2/mNtu2b5pMJukMjSnzQ4VkVUwhX6A/bj/Zx+HHx++Imk6L4U/aM0PXrzw3cS6r45vb&#10;C3jn8/UHn2mUqkRVnw2wRM+Eig4JyRX50+FdVf4l2WtT+MvC4j0+11SLUbXxFcW4+0QabHIDJHyQ&#10;iRKkiyN858xsYJOQ3sX7L2mfE3xV8b9D+CXwui/tfT5dDi1HXtN0iSS2eJgr7Y2mMqgSjMQlkZfL&#10;T97lSIyG96nG1K7OyPwmp4j+BPx7+B/iLQdb+MfwHstD0vUZo49Puv7bhvDdKYE82cfZ3YjJm3Al&#10;Cqqvl7mIYmv4J8H+GPDNlfWUer6d4u1AW8kUmqXF80afdDR/ZjuaUMqsE2/Kg3cPgg1sanpL+H/D&#10;HhXx/wCJPjH4q13wD4b8TSeHPDdnY+HB5zRsS8kcVvLcmNlm3AlUdvmKs6pvVDyvjHStbv7GNfh9&#10;8PPEt5fQyztJeWnh9LaFIDIzJDKqtL5dyYg+1TIVZdjMxZ9g8/GRlGSlFmc6fNK5j/HSz8JWeiya&#10;54a3z/aY4pmkZ/lAljR3kIzl5EJ3twNxlPTFWPhsup33hKOOLW2urzWNFis5mjtMK6RrnY8vzBiB&#10;GqBigCKoJZnDEs1UeHbTwrb6vrGsxqtrJL9ot7WKR1v7eXYiSzMx2NtLSISuCV2Ejg4q/CPwLqXi&#10;eyt/G3hbU7W8t7PUUhtdGiYLiyOJcc/LmQTYGMbMbCGbc1cdNNR52EYmv8J/hp44h+IuqfFXVfD9&#10;nbtp4Ny0MVxALe2iOJVl/eyqJGMToyqQwwQcpjCdtqP7R/xI+O2t3134L1O1vtM0W8uJWu7XR447&#10;qyVYILWOGFd0UfkmGOCQsjEhwAy5YM3N+OdW8WaTpjW8VheaTbaZsN5peuW4n+0RyQ75UQRxpxEw&#10;8sbvuh+SM7W4/wAT+JNI8bRWsh8RR+Hg84Mel2cPkR3ERY4eaYHYrYTIAfcSmCBuBrSWIn7NxWty&#10;akTrBofhUeIbjxH4iS4k1q7006ba6rJ5sUYSLyneQJ8582R5JVDdCfKyGDlxufDH4zeB7vxZZ3Hx&#10;FhuPmuIpra00Zo/KhuIUlLLI6puEfLOIQp3Sx8Hbnd558V/GA+KMek+BTF/YkjfvrWeTydkkZEJR&#10;3Ky7lQqpICgtu2/LlSp2/Eaa38Jvh/d+KPBXhmy/tIR2tg81x5SxwFBdySTEh3LBo2iiUt5R3MxA&#10;UAlsacpStc55R6n0N4k/ay8L69bad4d0+81axmvNBV0hktYUs3kQyM/l+b80ZUHbudVYrM+0MQpH&#10;jkXi/wCHevfGK88b6Foa30MyiA61b3BeO61BWO2NlZhwRlywzjswHMniXxI+ItjB4HsvEGpaZp8+&#10;rX1lI8E1rmy/s6QByAY3cvO+2NkVBgZcNtbaAz/hhrTym38P65rN0LGZQLOxlUhMyTv5Sq7KCzNK&#10;cOTtARWwxAUH0vaVKlNK+wR1Z9B+KPiDqnir4qTfGPWND023k0m4hh0e40vSgtzc3O8KhkDc48yR&#10;B+6A4RcgbXatr4D+B/DvgzUPEXxk8feKdSk8XaVq2kv4Y0G4vk1KG7nNxsuIbhgkitEksUTOEXci&#10;A7WJbaOH8K2154S0+3k8YQ2DaHf6o40eXVPOaSGQhH3iSIsU8uP7paNS4K4ONzrtfFHxINAvJfE3&#10;hrwgy2NrJaQ3UNrETN9qlDBZ4nRuYSzMC6qGMcjYT5iQ4YmtztMqUmtUVv2hfjtpE/xO8Ua3baHq&#10;lroFxqVnK2n3lxC0Nu8hi+SHKBvkfa6IxAKqFdVBLDndD1ltc1NfFmrRQSTW0oddUExVTy1wDteQ&#10;EowjCuA28LuVdrkY8v8AiVrEdv41Gu2Pjj+2s5tZNLIKzWsaxjYY8rvddxVVyjNwW+6Gx0vxd8L2&#10;ng4aVrPhIXWn2f2EXLSatKN1imVdhJEjMZZCiH5VlU8HKg5FKslKXqTGVz6M/YT17xD8Qf21/hm/&#10;iC705rOPVpbhI7O4b97LHZSTqSnkoqBQi5QDgkk5OQO2/at1eb4Z/H7xF4ps9ZkzatpscvlxqzQI&#10;kFuzSbtjnaGI2psdyQSCoyD5R/wSPtNa8b/8FDdB8Ux3jTaTJp95qUSi3l+SQ2M0LDLDGAZFA2nG&#10;Dnmrv7dHxH8PeJfj94o0i91O8uGt72ezuIYcxxo0B8rJeLnCqrA7jkh+3WuStDlil5nYvdomPq37&#10;a3xP1fWdJ8Uf2R9s1bS/DKCz86+YfahGoiaV5UG9JcRtggAq5TAIytfM+j/tx/Gb4deJfE/iHwlN&#10;pPm+NtNmuNdsbPTmhtLu2lhkWVPPMv2gqkXMY3RtuABOQQ2x49/trwFPDF4a1G4k1WCZokeHSRIJ&#10;GbAR5VDBPLyQp2gsmwkI5w1cn4e+Ac/xE05dRufE2n2cV5cFN1xp8aieJQzgwuu3bE+AxMqoAN3y&#10;ncFraOIjSjq9DljJ8x2Xjv8AaKl+KfwN8H3f7Rerx2974X8L2mm+BbK2sRfSpZlftH265jM4PmuH&#10;CBGcAOFDbAfl7p/AXiDxR+zNJr2kafpq2d5Y25s9M1y3W31aJ5fMllZzHH5lwCsoKgLHF5IVUbKl&#10;a3PAui/C34I+CNB8M+G7SHWL3S3WbVptRtRcT3lqgJ8oH7OyvcJKm2OSRBG5VXAwQDz37Q/xh/Y+&#10;+KfiGHUPhT8UPGmjCSzL31l4vu4jNZSSPul+aIhdxdpMq7k5kXhFG2l7SOMan0OqNZRPcfAvxQ+F&#10;EQ8F2XibSLnSfDd14ItNQg1L7ddTX0TiW8tmthcyQiN/MKM5ZoNqKY0iyqrIfKfG+veOPhdqen6X&#10;eagul6H4jFrrsGl6dqaebbJ5cdzbrcuI41R9kkZdBCSAMFyDkcTqX7Qiap8Jvhr4K14vpFp4fNzH&#10;pe64VpJbe6KNE5+YSDy2MezadoVQpVThQeGNM+JHxh8Xa54k8feE0vW010vrSHyZZruS3tisT7ZI&#10;VEboqoNwcZwQSrYJeZ/FoVzc2p+uP7FXhXTfjh8A5vBMXi6SMS6DdTRQ6CzR3FndSTTh3u7nPLs4&#10;R4xGqrsLgM6c18s/s5eFfCvw+/Z2/aYXXtUuY45JrS38211B9LuLlreyMnmbopd4Rmnyfn+YFgdu&#10;SFX9hb9rLU/gv4B1bx94Qtzpunalp5juZJrjcJSEeC2WTfCFg2yIrFlO3MrBSFdWa58IPA+reI/h&#10;Z8bPBt14H02PXdW8cXStaKwnX5NPtd4EsyISoYM+MBDuwmQQa6PaKWH0OilK0Xc/If4n/svfEjw5&#10;omtfErXtW0TVPCs00nlasNSLXUkz5Q7E2F3cDbK27MYSIkOTyfmxLaRB+9j+6uG4H0HT2Nfqz+0X&#10;8fPAPwm8M+LvgTI99daXeaF5V9Z21vvuUk3XCkRPPbx+UH2PuVDGAhUguF5/LXVZFutUeOGMRq7M&#10;yRgH5cke5zjiurA1HOLbOdyVyzakM2+MgsvyK23OflB/PGK2wF82zg+Z4lmI2s3Cjy27ZIxuxkgZ&#10;7e4x54y5/wBE2qWKq209W2j5sZx6VoyXFy0m6TyVZ5HEkikldvlHGAevz89uDXdIEzodPsbARTXm&#10;qywhVlUtHJJhnXcgK8c5ClmBHQqKxNVvbm8lmRrOFQIVeNoehLMh28jJ43noO3vmK3klmvI4p8eW&#10;u55FjY7nO1ivfuwUHnnP0w4QSznywPMby1RpGXIDckY5yvzAD6D3qeUD0r4HfGPxb8NLTWtCtdRl&#10;XS9a0a8tb+zjiBMrSWssQIJ6EMVIxgjGRnFYeh+A/HHxN16z8D/DnwfqGsalfTKlrZ6datLIWO1Q&#10;dqA4G4gEnuaoWUdrb+HNl5aGSeeQ+VJkqGXymRfcqWdTnPv7V+mv/BuB4y+H3w18X/Fn4t+P9Psx&#10;p9j4btIbi5uGVJI7UvK0scXmfu2Z5NiMpIGzccgqAc5Ritioy7ngPjb/AIIYftZfCnwdpfib4ueK&#10;vDvh231ixjuIYoGuL+4hlkiWRIZ1CxRxnBIOySTbsJ5GDX3p/wAE2Pg74N/Zs/Z48S23iX44WMGp&#10;Wf2CDxDq2uySfY4hAVnjTT1SUMYI2ULh8FsliQuYzj/8FA/23tM+NHxlt9N+GTf2t4T0+1huo479&#10;mNjJGFwnkPjzMqpL8wkBVwSPlI8lj+LOmvAvizx7pthJb6fcfY7+1D7UtLgMp8skRFZYywCpuOxv&#10;l+YA7R5M8U1iPdV0inK8bI9Q+KfiD4ZeLM+JtV0ZW8SWl5IzSRyN5ccAKmNCDtPlhRE29mZwWJdg&#10;wJPCW2v3nhfXv7X8MXdvpJsYWa102HWHVbdHTzRMzIuXQLOxDbSr/eAXcAvLfE39rb4U+LNBHg/w&#10;x4au9JjhsdNfR447gNI8mFSYSs58mAyBGcsHaMD5ixHFR+C/iN4K1jUJLqHwtqOrWf2VbnVbpXKW&#10;72vlwoVjlxHtVVGIyEG5QBtXGa48RzOspqVrnDKJ9cfsZ/tq+NR8bNPbxj440a98O6XYy2erJq+w&#10;qIyo2gO5BR/9UpCswx/yzOAT+c//AAcE6vo+r/8ABQnxFHoSNDaix0yaO3kn8wQCbT7eUqhwP3eW&#10;JHHc4x0H3Fr/AMUP2RfFNv4PvfhT4Q/4RfxF4YXNu15Dtgu5Vf77QrcAxxEASrLP/C6gZzkflf8A&#10;8FFfinq/xt/ap1zxvfJam51C4USR2Ewlt/3aLEFiYFsqBHgDJ4HU16ODxL5vZXuaUX0O4/4JDXnh&#10;yP8Abk8M3PivWG03TbezvpbyaO3aQiNYTngHuM88gdSCOK/V/wDaD8ZeFvH+raxqXh/xLr/hODyY&#10;bZrVtSjijuINozIrxxMS7LhWOSFYY5XG38av+Cf+van4J/aLsfFlppkU/wBj0fUG23NvvjJ8orgj&#10;/ePOOR29K9/+IH7Uni74t39vrlxf/Y3+0rFFDFJiItGqp5algFLEAnLLtDFvmIUGvmeKKdTFVPYq&#10;Olr38+xMqns5H2zrXxa8WeCrjTPD3gLxbYz2MbvNqy/bi7xr5uPKyQ2zcHSQyAg8YC45rR8J/Eu5&#10;+IUMEPjLxq1wdM1S4H7mLyxJGI4ygPyAsQ5kRZlG1juyBg18K6z8brzxJa3Xhfwfrdxp+tvqUUD6&#10;xJsaPaIycKqK+4txjDADZg8cn1zwP491rw/8NY/EXiGzbUZJLOFLOVLlBPHMs26VSwlUqr+co+4z&#10;DaflYMCPioZfVwXvRbT6HP7eUnY+nI/jJqmg63c2Gk6Pa6LY2F41rePLGJVleQ7Nq8ffyQxfqN4A&#10;ABOcvSbX4c+B5V8I/wDCPWemrY21xavq8xWaeaVpoJtsqqqFon3buSoT5eQWBHjPhfx3PPe3Wvz3&#10;UsNrfReY0OmxLOJfKZi5HnSjoUjG8jJOSoIDY0/Enxas7zUdF8QWZjkt9R0VZbxJ7qFLiRoWQSI/&#10;DDiNG4baxOACduF9LLsdmGBqNQm0/W6Imufodx8FdE8E/De51MaDPcao11PeXwlvtAQmIysYtkMo&#10;J2MI2kwvlujFcn7wNZPxN8Y3umJdeIT4T/4Ry6bUlm0yS1MbG54MUuZ1OAAp84qFQKQv3ulGn6pp&#10;WtfCjVm+HN+81/pk0M1rp7TKJJo87Y4JJAQgwZCwYhh14U8Dyyz+OvijXZLr4TeL9DeSx0aWQXmn&#10;z7mn3Hevm27Rhg7ESoPlYK248j+LolmWMxEk6suZrv8A5CdPljoj234LftAeC/F2l6xda/4fm09r&#10;aOM6ba6g/wBpSAxyKJJdpJZt4k3Odw2iLOcdPvT9jTxP4FH7Pq69aeO7TUla4ludQv2uB5cbsxwM&#10;jAVQoGAOPSvyxHxP17ztJ8Twrc2nhaRQdSj1qzjiukhE3lP5W2VizsCXIzHhN2/+FDymt/8ABQG7&#10;8P8AxE1Tw5pV9JZ+G73Uma80lkk2Q/KYkYxExic4PK7iqgkgk7Q36VwzmlV3pTeja07eZ5OOwvtI&#10;3S1P2u1n42fCj4feF7aT4h+P7G0j1BnS3aa4CtKvmBWYYxhVDgFuCAMnJr8hv2vtV/Zv8G/tRaja&#10;/BXU77WNTsNThntkaSbybaYvysnnyIJioG6NVb5n2hioPHD/ALbH7Zv/AA0ZcaL8CfBup6TpbR2U&#10;EGia1DrF1PADMGjJMPkBtxUgqHEYBIPmMBuHzHq3g/4h+DNHtXtvGWjrq76soLWrLc3kqJMgG/E3&#10;GH8ssnJI6HcNtfbVcRTo81OD1kjnwuDlFqUj7C+Gnxf8QWeva947hfXL7WLizukMl9pc0lv57I++&#10;IBVdiEOw5DcEDAYABvFPh78Ntf8Aiz4v16/1L4rLpWlWlxJND4ivNFNxMZR8rRvvEW52QFupZtwy&#10;RjLc58GPjl43t/E9l4W1jxPdW9raqLjVZZreSKafB/jJVmbdjAiBB9zVGX9seXR/DGrr49hvnuL5&#10;jF5N1pvnNCvl7UuYXLA5Mo3bXyRnkkV8LUxGae2lS57q59DGNKKUrHout/tK+FNE8F6foU2pJq00&#10;Mi2+oX/kJvYw7sTJEFHlExnKqQ2Ccs3LCvMtH/ai8L+KvEl5qHj6DU72QyY0vT1uGha8mICAS+WW&#10;AG4sN3OwcKp4I8C0z4vvpWoXU1vbNdXV5b/ZvMuJH3Qcqfuj5ScoMHBwOOOav/DnTJ4/Gdtfxosk&#10;kkgkaH5F8pd2MAlunIyQDgA9ua7lg5OmvaO41L3rI+wPhX8IPir+0lrtv4Z+HZu7F7m8CaTpdldS&#10;XAtFiCK7NyokVSBmRiMYbOSDn1TxxpvgHwhpS/DzxSupXvirw3cTxa1I/wBkgbULgHYEgCxECFGV&#10;gu5izj52ZciJdn/glNca9d/Frw/pciWscWmeGdXhnutNuiRdQSTbt5LnLlzI3KgJ82ARgZr/ALZu&#10;reE/B/xL8UQR61p7TQ+Jrmc6ppN1K6uzTk4if5Wym7ax2ff8wLuwK8/HYiUafs4HdCn+75jzf4na&#10;n41ufhU+iERtHHp0tulxNDLc3JYSyAp8uI9zjo6nCjnDdaT4T6jq2u+HNP1D4g660J07w81u48tR&#10;5SiSby5HOCQVQxKTggFAMVqfCvWNZ1DwA39rWlhBJJpj3Plaepd1UAokkazKN37rDsrHgnnYSRXL&#10;2XgB9XnXw34Q8eWtrqepTrp7QzQj7M28K8m9oT8hUqB3BK59BXmYHErWnLoY1KnKY/jn4vPonjXz&#10;bC1vEfTYJLbS7v7eXhXAEKHyyu1chGA5DKVLA4wK0v2eD4PmtftiGO51TWLj7YHDENDKnmrLgDAA&#10;DLt5ye/cVw/i74bfEfTNY1JLPWfDuu2djeC11KbS/EiAB0dwxc3CxDcWYr8hbJBGFwQaP7Nk1vpH&#10;xN06w0yybb9nuB5kjNmRNzNhfmK5Du4PA/HArvhJRl7py060nWSPrH/gs/od5c/H/wAM+MJJnmx4&#10;Bt7drOJwgCIZ2G5gwJLlzgAY+Vt2civgTxjZfESzaTw/4n0a80u1W9kS3sJB5qpNt4CEDDkg4yoG&#10;ODxnB+8v+C1HiY2P7TfhPwnCJLeLUPAlpL9tjwuXBlUxEtwdpMbYHP73nqufg2++IuoXiTWXiZ2e&#10;K1utsUwvCrpJIgKFiT8yho+R0IHTjI7KNaUpctrmeNqc1SxrfCLx7pXw38RR3OseILhY1u7HMaqW&#10;ivVWRWdJCAshRQqkKrFg0eQvZfvL9vv41fDf9qrQtQ+IvhPV47jV28G2XildQltyxFvHq39mT2OE&#10;J8iSbzNPI3ZCtBn5S26vzj1fxRc6Kq24tYZjPIsnn+UEDqqYg2ZYncdz5JIxlcEAla3PDfxBvPCN&#10;i17bafHrUcmmQWl5p010Vt7hJLpZikgRv9Vu2L83RxGemK7qeHjzc1rXOGUi5qvxmbwb4mt9alSa&#10;4uLHyFijurx5l/dsuz96Cx4A7Z5XB4yD1mr/ALSWofFm0tYZJpWvriNdJuNfbZ5NrDv3rIR5nMsm&#10;xo18xYsh2BKAbx4d4jutI1q2h0s+H7izu4LZ7XVFg3yxQTQTAM0ZbJMhiMRYKxG1m6/KDH4avNZs&#10;NAj8D+Hpv7QjTUG1K8j026DfbDaozSEKCjl0Qs28khY1Y7dqkhSw/LFvqZxW59V6ZpHhH4j/AA2s&#10;73wolvKvhOxa28QBZ8M3mSbVgJiDMCyvJlwONq4IByLHxk1HQfhB4Q1LTbvwtLIwVoZhBdBhCvl+&#10;YApTbj50U72DEoX+7nAg/YR8R3Xw6sfEGtTQ2N1HpelPdapp7WscF1Kt9BPZI/mMSskcdxdWzfKZ&#10;C+T/AKsHJ5b9qLRtX0/wzqmv3slxpevaXqV3p9/oMMG2NZonaGaON9xDqHyU4G5MZOcZ+YxU5Rqc&#10;0u9jGUeXU+ffEfj271e/huLeNY4/9FhsbNIf3ZZFC9N2d38Izj9K7D9mbTPEMHxe8K+PtTWP7HNq&#10;SLNIIFVlQnyJQyyoYm3LIq/ONg3A8BSTyPhDwZN4pax8d61YbVvNSW2mEMvlzK+9HNxHhcD5GJG7&#10;PKjORk17b4f8a+F/A/w0vvg74itDvtrySW1e6tduy7j4EmELFVZFOVycEqQ3GK9WOIjRpqCV7o0h&#10;3PY/iDreuax8YdQ8XeKPEEzN4oa11bVVstNjUxzfZFDW0o3KFlEhGQhI+uM1zen6zaW1hfSJojW7&#10;Jcx7o5pj50MwxhirDnO1v3YOUOQeK8pHxs8V+K5E8UX1pPdW9xp63zeVbsfKkCr8qnPzEHC4BBO3&#10;rwBVi/8AjB4M1Pwpb6ja+AtQvdYvYVeaVdQ8lopnyAGUI24YLkH/AGsNgmvIlUqe05bHoU5DfEnx&#10;c1vxbNeavoxe0j0+3W4ZnvGmtYog2QWUYeRlOSFUDIwTjpXltxY+PvEHxKudZ8LILy1fVluri3tb&#10;dVsxBJIu1uoIYNIVHyNyu7oSK6LwZaeJj/bXxH8PaFfSaHp6vbS6peMogs7ifavmGNEbKgsQIwzc&#10;Lld2ONb4S+DPEFv8Xrf4YXKrY3Nr4qs1vr0QvcWxsdgdHZdny9YyhxyH5xgV2U8T7LYuV5bHluje&#10;GfHN54o1HSFvrmOyS/jsvMvhu3QJIsitn5QybFBIABGOPQZfif4T+JtJ8R6hp+saYs0qzGKGO2uf&#10;M80eZtMaq2HYqUIClQxBU7SuDXp2taJFYWckejQ3q2V3ql9FB5EGCwg23HnLuIyPs17DHtODtQEk&#10;EgDojP4H8beKrHx9remX+m6H420fUJbWPRVhaSz1TTppBGAJM7iVW3d+DuE7BSSuV2jiK3Nps0L2&#10;b5TwC6tddlkuLvxF4bmaCF0gVLuHyQMDGUbcF3LjB4wM8ZyaztXsLK7t5p9OgZFtmSW4jnjJMSsQ&#10;u4MGCkZKj7vIKkDnj2jXNKX+2prm3kutLt7u4itreeSaJkUta7yWUSZUO0g5yzIJeSe/Par4I0qT&#10;QGtNOu7XVIraG3mvL6OZYbiS1mJ2boPnyYXUh3DK+xowygg43jUl1JULHnWteFtdsryGx1X7O0kl&#10;utxHIl0rK+9NytuBwSBz1PPFdX8PtQudB8K32k39ztd1t5tMX7QuIGWUbpCCpYnYzhQGAO5geeRn&#10;eIdIjS7XS/PZVgjCu7ZfbxkgHA456Y56DpTZNBS1MthIqL5cavHMpcCcAj5sMN2CM8DHI/ClUvUj&#10;YryRR1eOHxBrM1xcG4kXzUXfIcEN74BwDg8j8utd78K/HX/CCa5pviKySPzdEvklktZLZWYAsVEs&#10;eXw+H8rcpUAYXOQTjjPDtwLNbi4uJFWOORZmYxuS0u3ZEm0DPV2wevJNdT4R8LTXM63E6R+a8hk8&#10;tpwpZQrO2OuOEbqMDHPHNctaPu8vQ05eVH1l4k+HukaxF/wuDQLrztMvLApNd2/kxum0iYhVTJyj&#10;CJXzjjd2Izxmuf2RonjLS/Do0p9S1TULWKGOC4l+T7Qt4h+UAH5XQ/ODhtoyGBIqh8OviVfaN4Eb&#10;4Y6ta3G3zLq4lhWZF8yPyGOyNidhyo34DgsQoPJAqzqfiC4sviHoPxGs7NY7u3MMsK3e1i0wGxZM&#10;AfPtVizZOCEC9zXg1JVJSM+h2HhGb4fav411W88Z6frMKf2hNJqFnql983ngSLuiMbRO/MYBzkoG&#10;Utu2HPYaBp/hPUtb0+30vS47uFtWeSSO/wBSmjSa0CeckTn5VVvl+8/QYUq5NeHzeN9S8R+IZdYg&#10;tI9v9sSXsawylzKwB3sef3UeHI3HJOST04pap8cbaCwbQ1uGl09XZ7mTT03MAgyTh5EO0bR8rE4y&#10;zNwoU404ylV3CMtT2VfhDrzvqGk6/wCL7OE2kskrXGlqxkCbAMxMzDKfN8zNtDH+HqR0mueCNUu/&#10;DsNpEJoLOHS4bnT5tMu4hHJIQQftIdfMU7s8E4+9jOM18z6Z+0v4juPE83ia1s5hCvEP2i4YWkYH&#10;OJZPvzHI3FUTcSAVBUbK9C0z9qqJrqLXvGBvtUght2WK3kZrC1j2jCbdkbtIUK9oxkcqQTx7lOU6&#10;a2N41rbjbW4+Ddzpslh4jtDdX1vJJNY2Y0+RbeSNQzfM7YzGMZKttBwAc8iuL/aF8EaVrk1x4m8E&#10;29nHqV/IW1Dy3jihaNJGWPEflhV3RovAGQO5GCbHiD4ta7ouvR6rZ6J9nj1CXfpqvb5jltWRY2EY&#10;bc6qUDcSBmGMjJOK4LU/GXjL4feNdPsdW8NXV0sNo6abNeBt6vJv2sOPnPzYXciuQQNq13Uamljp&#10;TUtjlNC+G/ifxXr8upatB/ZMMkc3kw2dm5ifYGZlIc8AZYls/Luz16dN8H/hP8MIp/N+ItxeSR30&#10;kkOktbpGRIofa0mGyFcNnGRngntmsnVPGvxc0PXrzxVepG7Evbt5OnhYD5rEDAPGG25BwCVbrzXo&#10;2s+CvGPhvxHZ+IntbX+wbe3h+yXVlCTEu5M/O7sEZQTkthWZTnJ4JKnM7taFRPp79piLwfrPwA8A&#10;2Hw28bx2Onxwst9Y6hqMJt55I3KiIRxs3zsrbi25I8RgBE7fNvxWtvidc2VxbaWtheXmm20S3FnZ&#10;hpJjCqoFKrEgCqu/ByTyjYbA57/wvo6XPggaReeOriSyuGa4m01dPj8tt8YNvPHMWjRUZnYlV3MP&#10;KUlnHz15D8QPC3xj+HOrX3jy/kmubUX6WvmLIsi3LRxxStHIY5W8sjKHBJ3e+a86WPlUlZ6W/Ezl&#10;HsX9G17wZqmkW8/izxTb2esXDqs9qssqtCqNIMNgE8g4wuclcn7wNZWpadffEieTwDfRyNb6VHNP&#10;HeWT+TY3GUVfMlDfPHwgX5Q2WXheWzynhebxH46+INxGYl0+PXlZ1jGyVbbaf+Wi+UoEZduMKu0H&#10;73DVe1L4L+P9C1tYPE2sLpul6vBNPJqVqztax7QdpJVhvYlXAQgZIIUnFP2yvruVFSsea31xaasJ&#10;PCv9nWtrLbriCS5VYo4/nHzl2OcAcc9C/bFeofswfCnxz4f8aXFxqej/ANqW81nHdW1xa27TRvH8&#10;wkBmjYbYwM8dH6DIyK5fwV8PvFK69J4gtrkLoLqqNfeILd445vlYgbAHbJRT3Ck4BbOM+7eCvjnr&#10;vwy13S9Jm8aLY6fDp5SS8s7eSZYkZ+iIqqwJUrxxkB8NkBazxWIk4WiaUovmPZvhd4m+K3wy0rxE&#10;9nD4b2w6TJFJps0LXD2yOqxrsPzbd6NgMcHdnAwC1fHv7SxN34N0UWMrSM0jPlfTb/LrnPcV9Xy/&#10;FZde+F95oraxpV/qkmk3UmoTfZ54LsWqLHs83zMjG7aVKkMGHTaHA+cPjNHp+laVpsdzc+WE0+4C&#10;rt4dsxgd/r/9bNdeV1IyocsXc6PM8X+Cnxb1b4H/ABV0/wAf6HDvmsbeeHyZmcRyLIuGVwjKXjPd&#10;N2GHByMg73ib4s6n8RNGj8J3diWtfOaSGZrgsYDJIGYKpwNuB0BLHOdxxiuV8O2egXdxNDfFZLqa&#10;3lePzGVEDL0MhPRMkZHJycd8jcn0W90+6ksrPwnLD9unR/L+0LHGsXQld2cqWZeQ+BnnOCB0Vqy+&#10;BnNL4jvb74bW+owrq/hnTP7aXQ5LSNtLkvZpotPgMmYyWO6UqXUNuCAYVgNpIWvV/g9+0B4Dj8HQ&#10;+GPi14ulFxb3sjaddf2kIIisaKjoytbmRTuY9VLFkyVAJI8d0Txpp3haeP4Y+NdTnVbeaJbG5meO&#10;RLOR5AqzysAH+zhWLsm9iMbhkjac3xFB8UNA8QXmi2WjRaheeYxs0tbVpRcqzbjMglHzqwBbeeeB&#10;zwc+ZVp+2krMjmseU2niG6S3Eg3NwA4zuI/2c1YtfEUFw/8A8S3XjrzWPNoniSBGEmj3QjVv3ha3&#10;YZ568iofstym1jC/Bz8yn8q++iVzHVLqFnO+G25zjJyKnRY2GVbhj8o21xonuIZcPH23fKantdVu&#10;hyZMbepxTexpzaHUEyRFyjs391adFfXSSBnXdtwcbj61hxa7PCn7xsnpnrViLXfn2yKo+rUuYL3O&#10;wsPE0F0UtFt5vMmYBY9rMSSOnHNSXg1S1mMFzBNDt52yKy+nY1P8CbbRtf8AiNp8N55jLHNu8lIC&#10;7Pt5JG3OcdccEjpk19B6foHw38V6rqWg2KOtwdhZbqIKJyU2gxhzk4CjPAIJFaxhKUbkSqRjI+d3&#10;1BIovKkRHz1O2o4tRt2O7aVwOfl6mrnxQ8Ia74X8W6rZ22lTLYw3TJC0i4BVTgFeec9a5WHUfKXm&#10;E7fpmiNToU/eOiW8iK53L0GR7fiK1PCvxH8aeEpY5vC/i7UNP8m4S4iS3uXCJKpyH2/dyCeuM965&#10;KK5iZ8KB8q56c4qws/z53dMgrVqVOWklcxlCR7D4d/a2+JulQz2N/Fp+q2tyubi3uoWVXO8tuOwr&#10;k7iTgjBwM179+zp+338GfDz3lx8TNM8QaPc3GntaxyWsf2y0i+ZDuUIPM3sA4yEwu7qcGviOG4zI&#10;yt0bnr79at6vJLomgrrQu4plaYRJDzls55/AAn8vWsa2X4XExtaxEeaOp+lGm/F/9n/4wabpel6D&#10;rdjfZs1+1XVrHIkrTLPsg3ROqEZaVlbBT5RnOBg9L4qvrHTYoU0i3vprFLlItc1JrWKVSvlAbgu4&#10;MMMcBVLFc5DAoK+BPDPgzUz8LtN8ZosMfnO7wtDJl4yVxuDDBDZx8w6c8810ujfH747eFNIXw/Z+&#10;Obx7NuPKvFSZSuTuTdyWDDgkk5FfPVcll7T9w9F3Opx927O21Dw/rFv4iu31m/8AtE6sfNkVid/H&#10;Y4GRjgEgEjGR2rE1qeH7QYFH3WxzWnoPi7UfE/h9fEGrxQrdXPMggU7Rjj+VZaW7390vmKfvZYdi&#10;DX6Hl96OGhF9EePWjeRc8NaPJdzqGjYr1B28V2sOkw7obZY1HmTIgK9snFVPDltFZWw+fgcmjVfE&#10;MNtq9rAZlH+lRlV/4GDj6101KnMiY0z0L9p77MfAjXrBmZmVl5I2c5z78Gvrr/g3j8U6T4b+FPjj&#10;VtQ+zQtL4kjWSe4udoGy3UooBHVmm69c8dxXx58fZhrvwukvIP4t2WwAEOef1qb9h/4nzfD74X33&#10;hpILeD+1vE04kvriYfIht7Zfu9ByjHLLjJ4NeRicZHC4aXPs9PxLlRlU+E/bs/GbV/EFlZ2L2VtJ&#10;M2nxyX0dvdMpbcIHbKSgMiiOQNgkt2OD17vwz8S7fXdCtdUbT5rFrq7W2itbuWNnL7Q3/LN2XofX&#10;sfWvzS0P9qLU9c8Z339pvfafp+l6STqh+y+WwbyfLPmSMu1clFYKzAksvqK9s/Zu/aNguNN0mL4h&#10;TQi3/tQstldaa5mFusW43hEY2gCLyVBIBDZBAKjPjwxeDxEbR3MJYetE+7cXGQRtYY/vGkiu237d&#10;vbLbcV8i/GL/AIKpeCfAGo3Xgw+E9YsLqaPztN1GfT3aH7O0Y2TOUBA3MRhTggEd8E+P/Cj9rD4t&#10;2fxgvPiB4l8ZRGO8t7WFba+uBsZWky04jDZXbGrHGOrDjivOqYzDxqKFwjzR1P0iF6jLl8jHNKl5&#10;FIvyS/ka5b4d/EDwl8UvDi+IvBfieG+t2+UyW7cBh6g1vQ2c6Fjnd3rWUYvU6I1JM0YU87Hz1di3&#10;Iuwn6VmRsQArqPwqz9viiTczbQoz83p61i4tHdRqR6l7en8JFRz3cdvt82dV3NtXcep9BXnXiX9q&#10;b4LeGtO1C/vPGtm8mlziC5tbeQNN5hbaFCA5JLYA4756AmvlX9or9rKLxfr9n8QvBXxNtf7Dsri0&#10;urXTriby5be4iEjyQyKoLI4JGRg7uAMjJGcpxhqzSVenHqfeImyOGqRTkV8q/syftr2/iS4h0v4h&#10;+Jbea31C4MdrqEkYjcSu6qsZBOSu47QwB5IzxzX1LHLHIiukmVYZ4NTCrGrG8TSE4zjdEtFG4etN&#10;aRVGc1oUOxjoKTcvrUfnJjIkrnvG/wATfCfw90/+0PE+om3j81Y48Rlmdj0VVHLH6U+WUtiZSjHc&#10;2tT1Oy00K1/cLEjZ/eOwCjHvXn/hn42+H9bv9Y0e0E7SaTrTWV00zrgMZJBx6gFT78D1rxf9sb9o&#10;y/8AEHhTU/CXgPSINTs42lt76NjGs29VXmMySKqsDIuM889vlLeP/s6/FPwR4a13TNY8f37Tw3i3&#10;V9IsWrG8u4b+G4nhlV4onc7UKoN5wPujAIIXso4fS8jhrYi+kT7W8Xa74aGlPa+Iru1itb8i2UX+&#10;FjmaT5QnzEBixIAHc9K/Pn9uH4W+JtH+Iuh/EjQPDNjcaHbq9s93pV4JbyyuUtsqbuOZ4g0SJlPM&#10;3qAgBYZ5f7S+LKWvjj4Um4bR9WWO6tY7mMx6eTcWh4YO8Z+ZWU8EKN684HFfnL+0B+3t8Q9I1uOK&#10;XU/C2oSaUrWF1cWulyXsGpzpcSBPMkZFMM3lKI/KYlyyMQArqx9nA0F0OGUpbs+UZtQ8ba3eQfEj&#10;SPFlvptqNUntPEOqtcSiTTgshVRJGpLuAjQMGQyHE44Plla+s/2ePC/wj+Nml+D3sLPxFfatDrnl&#10;ap4r0e6aUX6hwtyyTttcy77iNvIaHzRGpzkMjD4w+P3xtj1D4gXWvaTodrZ299dxTahoMcCxW6M7&#10;ubi3VcZx+8Rd52kiPHIBz65+zbr3ji78JeILbT/El14J+HlrftrOi6pPHOsmnSMs8TG1DABy/wAq&#10;NNu27pFQfMGVN5xNqdQ/US+/bC8BP8ONS1Cx1jQ9Ht9AvmjiGr6gqrqNtCWQKknyjzXdPLClTkwv&#10;hmyjH8rP2r/jP8HfFHi6H4p3vjRvFB1PX7htN0C41ZkubYPDGxZUa3lRUDySeWXeLzCjgI2055L9&#10;sn9lr4reEdTh8W6Nq+taro/iD7ONIudWs3hSOFVZS5e42CILIjARswZy4KjBBPgPxD8zwBrmm3i+&#10;LrzWALVo/tci+Z5CqpAEbr8gUlkBy5bJX+7XnT5afuy6mj7o6z4leJfEOmWMmn+Kr6OXSXuJP7Nh&#10;Cy23lW4MLAJtt1iyzqWI3KW+g48H8cQa7PLNq0Fl9ks5FHl2qyqzJEuArEjjqVzxu5GK0bHx9JrW&#10;oabafEDUL/7PJ4gS4F1IwKcMqggSfKE2b1bkD7nIAOdf4q6bJ4m1hdQ8NQxwf2hGPtFrFJHIzKMo&#10;8oWMspQCRRvBAy54BCk+TUUaVR22K1mcXo+p+ItPt1v9JVpZNzRSXCjdEh24HDDnA6cYBOQc9PVv&#10;hV4Yn8aaM0l342sbM3U32bUZdQadZQSFYxDbC4fKopHzZ+b3WvJdG0vSINQbRfGOqahYxxsXmWwV&#10;DFeKAwjCbl3Bt5DcqVcA4ZDtI2NK8UxaTqy6La3l7qGmfaUkkhliBnuYwR5irsOI38tNq8Z+bGet&#10;efiuapdLQ0jE9I1u18QfBHU4/Hng2SLWo7rUJVtTC8jCaJ1eLZJC6ARptkOOSD8+N+BXoF9ZeHNR&#10;k0bW9a17S9Jli0yS31KP7LMs9ywif5So/d4VOTuZclMLg4ry/V9S0/XNc/4QLwLbS3kEmoWam5+z&#10;yYZs+WDKk4VR87Ek5OCVHJbI6rXp9b0a6/sbUNGTXNQjupLTWb/ULGeOGyV43w7NIFXO4K+4AhTG&#10;BknivnsRTqRklfU0UeU7jVfGHxrtFjvhf6hP4hluna6uJ43ZrH99EDK0QQLkk/Kocv8AMMkDJHO3&#10;fh2S28MyTfHPGta1cCCPVzayReZEXZB5Msm7KTqmGGUwWYHLDisDX/H19fNp7aZ8Tbi8hbyPMmvl&#10;SW1RJSQ3nOFLyKEcSHapbavzAkAN0b6ZdJpd14rhvoI9U1i+JtZJrxRay3KJ8o+8WjXCF0Lhdy7P&#10;l27azpRqL42UeY+K/GXgrwZ4ah0Hw/bak2j6pb3Edxpraks9rbhgVBaSMys2wMxDGKPLR8A4APaf&#10;ssftQ+MfhL8SLP4o+ONGm1LSdVtX0rxB9o0x5Bq1jLEsas7yGMkEKF3KVkUBjtJLA8l4rh8YWsVx&#10;fal4aj1SxvJv+JLqX2UJdTvukeNgkTuAo3ZEfVf4QCK5rWvGPjW113ZpupfYLSx1J/3c84kEuVj2&#10;pGMbmiXzARIylud4yQTXr0ZSjG24RlI+qvjh+1j8LvF/im9v/gn4W8R6f8PbrH9naRqU4R42Mu8S&#10;yCOV1tTEZdwKu5BQEoOcec/Fr9pv4gfBeO8+GieJdZm8P6x5t3p95BCqyavbzFHhmuI2YEKVVCp3&#10;EhTtjyo3Vm3vw/J8KahpPhHxHNrWrabIyXAjszGss1nB5TPJE5DSSMyORIduQMncwIF74p+NLHWP&#10;B+ifB7xVaW97DD4at4bO9sY47jVrRY5ndGdc5AxcM23aSQSR/drNVqdaVprY1cjzWP4k2niM2Xi/&#10;UJJ41uI0023Mkvlxho12ozRCORsBVXKsJA2F+YksV9c+G3iLQtF8FtpeoyXGk6xZ3018tzbqyNeS&#10;mblJFK48pGj8tdmFYwDbgjJ8S0P/AIQ7wLr8etRaI2oXFvbypLa7Q8ZGMF1ZRky4CrgYAdZBxhlE&#10;Xjn40T6b4bXS9J1bSZLq8yv+g6h5txaR52LHwR5WVgjfHT5gMZDEaSo+2ioxMuY9Ev8A9rLW7NLe&#10;118yXO+GSa6s72Nm8qQSY8siQgjKCCTgMGDKAflYjzPxX8WNTvfHOmeJdIjlls4WiMMMkPmTXpY7&#10;+Y16Mm6RcrgYdO20nz/xFF4t17xC1lHoE09xHt+0DyXLeYQMyMDjBb7w3dPlAY7QB6l4Y+E+s+Gt&#10;K0nxXrFxpLTLNi3s1uiSqgYXzVRmDlnQk4G/jau4qVWqlGnRWmpN5S2PbtQ8UeItTum8RWvhHWLe&#10;G2slW+luLeNFjVk5ZnlKFlUeauDjOPlEg64d74y8Sz+OrG80pdSktFtI9MhuE1Jo40tyrnftbIk+&#10;8pySSSi4AG4Vx8HxolsNTvP7OuG1S81CBtP1aNIHRTmQs6kTsGjIZlfKjaFym48E9J4T8Xaprdjp&#10;upWDLAy7Vji03ybaeKXY+VmdXQSBgmUYfL8kihQdteZKEqbvYJG5qWmWtxa2fi3V9Tmvo4dWjN83&#10;2OLyLYRxnyvOkd+WYOxyhUkADa20A9MnhvwL4J1aP4h6BbaXfXEeqRzFbq68o2jZbaTmTojLu2ou&#10;HJVdylgK8H8SeKfjJfxXAuPGdnDpGnpHdGG41JYfO2vIF2yAlWMbI7lC+7aWKkrkVz+r/GrxTqUe&#10;qXt74btpoZ9PR1mhuJJfMfesTzRnBVUyxd+cZABIIweqjh6kpJxZnE+nvij8YvCHjWS81XR9SaSz&#10;iZmWxm1NVBuGjMDrAAzI3lx/MGOCN5wWJCN5b8QfjNaeNfAc2s+HfiHqGn+IYhFHr0P2yTyXGClu&#10;iqkQUYSJkVcsuZRlo2Cg+D3Xxz1VrK1tkgt7i+TTTZ2cYhf9380zmT5AqF2+RsgEgqMnqK4VPEeo&#10;Pq2n2Ok+YzLJGghVlUvJvBbndtPQHJODgda9Wjg/ecpdSebofSfwu0z4h387ahoZWz1u6tZPsdxH&#10;aiZ7IqwchWkZU3Miv8hYZ/vA9es8WeGPG3jHRdc8OXuu3Vxe2tlJc6Rps1uY5ExG7mIAAySM65Kg&#10;AkESE4CtXz54cm8UfDA2/i3wXcyRQ2cn2hbG5k3MrGMguRFjcuyQgMjknPzAcivRbr9r/wAMeM5p&#10;F1/z5r6a3aK5knuCiGRoJInZELgLklSTuzhjgnkVz1KdR1LR1Kp8vNqffv8AwQk8YeIZf2rY/hl4&#10;hktVk8PeBb5/s9pZhY5Mm2US+YGO9sfIQyqflB7mvnD9ut/GXh79o34pXugxQx2c3j/Wprl7q6aS&#10;SJY7+VSyRAFsEHaCqsowSSCK+mf+DfLxTb/EH4+eMvFF8Li9udI8LvFJfTTGZm+0TeaBuycAfdxx&#10;yOQDkV8m/txWmq+JP2wviMti2oyDVPFWpPDqVjYGWG4U3DStbkOVVipzkq3G3BB5Fc9blVuY7p/w&#10;1Y4Xwh8VfGuqaZfLcadc3mrWszPbXUzRrLLIZBtk/eEFcS7WGTgkfeyuK7r4Rw+MLbW0h8XX2m69&#10;HBMp1DdbSMto4JKh3UhZGCj7gA6BWJHFefeH7zSbAw+I/D+qx2Nrb+Xc2F7pd1AtxujRXnSU+YJR&#10;tbfwIycpuA2nJ6z4S+LtY+L2pW2h+Db7R/Lt9llqljLYxTFsKVEzMikEK/PmBAp3cEn5q82s46tb&#10;HGen/FH4Z+Hr/wCBsuvWXjnUvt1hosdxfaxoMRknS3aIMvmIo/eRhgN8qAqqgtuya+V/Eem+CfCn&#10;iK3vtS1XWprdIzM2lWcsZa4ugnl/aEeQnMLOrMiAqRGycYYE/a/gGP4Uab8NLL4Y/FSHXrzTbO0m&#10;S5vfDcFhDb3DSRYgM05LyuFGzeqBtjBlwxPz+HDxB8Cfhn8VZPhHqnh+6uvCd7qE7x219oS3klja&#10;yr/o7Q3sjRsrIPKYyJuQbVBZQpVfSwEKHsFHn1eq8vUnXmsZOrWfwNfWLG+ufDN7Zqt1JLp+m3Fw&#10;0nlxRyN+7QsWkEYkSVGVlTdIHAXBVq+rfhNL+yF8Wvg9rl38drCPwHrF7qTCLVLW8lDXfko6u7xn&#10;bEjeY4dtzDcv7tUzGQflzRPBPwUvvEN5qnw8sLqx1a9W+fQ7G+uZ72C3tZJS3lk+QVeVJPMABZoz&#10;kbXwy55zwd4u17T9QvbPV/C0a6dZ+Kns9Q1K3aWZ2kUO0bJCgztEeAcBtx6E9K56lqdbR3NouUT1&#10;4674l+Hfw48ReG4tVjuUOuWscF1HJsZmUMbUpEvmJs3Q7WbCYdREC+1nX2v4aeNPjLqn/BPrXvFX&#10;gHxStv411PxBqsrahND5vmMb1oWC/OAMpGQGL7V65IFfFvjbWPEklx5PgW2utM0TzIWm1G60+XZF&#10;5ayIZV3fNkhXUjOXKliFLLn6+g8I2qf8EyPDekaL8UY9H1G+mj1CO9uoX23bS3vnrFhOR5odgRzt&#10;zyCa6IyvG6R1U5PlPzX+KXjHxd4k0/VfEXjbxHrdxNCBb6fd3S7oJUJA8kOWLkonmEA5UDA3DNeM&#10;w6kkmorck55YgMMELtPT0PCivo79sS7+HB+HvhvSdA8PyW9/HLdtqWpLMxF8yyFA4DAEDb5Y5AJK&#10;sxHIx896JpMN7BNc7cMkYaDd824E4II9R1/4D9K9LCRcY3tuZ6SC1nu9RvYLO1VYNzSbWIORznPB&#10;yOnatGaZWxbQQTRymUOjFuDGwwpx654z6VUv9unX8aRruRbfAZlPLHOenTqR/wABFWLARGRk8qaN&#10;oo4EhO3/AFpLY+90PPY8HIz0roKLWleZBeRagkQkkh+dQ33d+047fl6EZrS0G1edoWyzQs+6RVm2&#10;s7FGU4z0YFh+K9e9U9P1dLcLGWLIy/ulcZBJBHPPUZrf0K10p9BbV/tEistwTND5JHlgK5ViR/Bn&#10;bu4zhiRnFAM3/iDAp1ma98u2X7Y0TWUMEg8tbf7i4AyV+WMZzgkjJ+9X0x+zPeRePfCcPwm8c69p&#10;vhGG3sbe8to9c1T+z9I1DyXCtDcllkkRnLbUl2MpLYVfmLj5b8C2Nlq/j7R7DW5omtLjU7SG6kRg&#10;qeS0q7yu7ptRuB36HmvtzxR8M/gjYeHbj4naf4n0fTb7Utst7A0GfIi4O5BPhkdSsYIJ2J8uBk15&#10;OPxKw/umcpFPUNS0TwNbXmjyaxcalqE2orNa3ljNGFWWZ9nkRxu0bkCUIwYomF3qyjbhvMfHF9o1&#10;h4am+G2sR3Wg6fI9rM9rHbpc3N7u52xlpNm4SEKJHeNGxvUlQBWvY/B3wza+El1Pxtq15c6hqF9D&#10;NpNxtluJo5IWkGyYoGDYG45AwRHjJ3cy+DtB8S6tpDW/i2yt/wC1ZtLv3s7y+uoYY76RRInzyzNh&#10;cykKOCikr23EePGtHmuZycjj/hV8PdE8LnUNY+OPhBdU0mGSG6WzsdSj8yeIwZjWVsbAxLqdwb5C&#10;MZCncPTfAviaytNbl0a2vZrDSo0d7WKCZlhlVVxGCzZKgBATgvgjBC4bHAeCfhlqPjLwRdeINb8b&#10;rb6XAy2a6loIl8m6eJgAnzQDzNxdgqxjDbsLniuxtZPB3ga6s/HLeNJtZuNNmb+wbG7sbaW3u2Jx&#10;E6bztcZ5wSMFSpVeMOVeFWXKZqfQ7+71XwdJq8Ka/Yw3mi39xCq3UdvLF9pg3bgpdv8AVDGAWkJy&#10;B05UH5C+MvinSB8avEulRwW9j9s1643sWDm1i81jtB7kAnp941614c+Nup654zXWvijoOs3DX2uP&#10;IsE2nsUjeUr5sQ5Vcq+STgKMlgSTg/Knxo1f7f8AFHUNQV2dpNjs7YySygnn6muvA4flqvXobUvd&#10;1PQtL8ZeFdQ+Ixg8PS2ek6LY6dNCkt9dKjzKcZIyQWcnnYpLY4BNfSmu+IfiT8U/2eJdL074bW91&#10;ql1dW2q2OqW8UEMdta5Ad97SiRfvrldu9lBfaCSB8x/sy6vo/g/xDe634h0KHUI5NPVXt5o1bH79&#10;CGwwIAzxk44PWvrb4X/HLRPFOg3Wh3Wh6baw33kQWS36i3tUYFGdtwYRqqyl2Vd5b5gSqkba8fiK&#10;tUoSTjFu2py4jWVzzXwl4P8AElv5unQRw3lhf2KzSX0ClVkmZiWKI24IP3W751HBA6EE9Zq/7QL+&#10;HdJj+EXg3w4XmhjZr5o7bErr5UbMZtzN85kErAAEPvHfGem+K/hT4m3Ghw+Jfg1pFvcaT9ssba8l&#10;tZlKwxrEfmARSPJDlmYkliWJ5Ga8b+K3wx+KWi/FS68JHxH9rjs0E0y28zxyOPl8xWYr8uDujB6E&#10;IvfcV83CVKGZRXN8W9upilLoe7fBP9pe48R+LNHi03T7ea30tSl1rWoK8RLrDIEjztCLt3BGUAg7&#10;95Jzgey/Ejwjp/xQ8Gtb6PouhW15FazXkH2O6SSOUPIh8lyqgRgYzlS2cqCpJAX428Rw6P8ACfSp&#10;rHwtrl1HexapGbSzaPlCVifzScbW2tFMmAScEE8OK9g+C8/xEfSofiB4ss7i60L5LiG8EixQpOm9&#10;DG6SkK+QQB1JAYhSMkcuYZf7KoqkX5GkfiO88ReP/Bvw++Jtl8O/GPi7XrSTS4VuLe30zUrdFvA3&#10;2Yxx4wMbA2cMVLuxA+4WDPEnxb+FUniFvFl1oUa/2hcRQahdPaRsYfJZTKxIYSl12xEBTsJ3DIyh&#10;rwT9sGz8AJ42jXwZjQdUbMes2f2+USXDearpOYdokWHbnB2LyCMHAFb3hCyuvAet6Fr/AIu0M6tq&#10;MzxmS3hYTQW4yrAq9vnexZA+MdQqjJbcvoU8DTVFSludD+E85+JXxY0GP43QaTpqzWWntqDJfyLv&#10;/eoTv2IJCkalv4mBAwTjPGeL/aF1LTdI8WLHEl5pOrXjReXNeAyeRblcEq2TnZjbuVnznIzjFeta&#10;r4P8M+N/HGvfFm00u8t9C0vTZJ5dOgiWObVZGieNSyeWGG2OZgGJXB4yWZRXGab8GP2f/Fmoafq/&#10;xC8a6uI47NYP7K+2Rz+Xdbyy48mSZlURq25SVySO/Fe5ga0aNSM47JWa6nLKm5bkHwL+DPhD4uXM&#10;fijx18Rv7JtbWb7QbqSb99fxoh3W6zSSJFA7HYqMSXDP8o3U8/HzR/C1hqeneGtBjlm0y1uGjhMw&#10;t7qP7WrQoLmR3+9HLIjEjrsBYBSHXt3+O3gL4QS3nw48Nm80/S45JbWT+1rcwTiHJUGPEIAxlmV3&#10;xjAx0rxf4o+Pvhmsban8PdFF7dXmmtaagNUVJlucknIYAM7EnncoPAGcAg/ZYHM+fRw+bMKlHl1T&#10;OZ8T/HPURqNzOmoXF8080kcmqLI+HyzYdSQu5uepAIHbk15/c3d/4wuriFJYkumka4km+0Nhyx52&#10;jAwxz06mqtzLqGpvGw0SOHyW3RwLGV4zlkC9Sp9BnOcDmuq0m3sPCCWcep2RlWSFbhcqwV2DZ5UH&#10;nacEZHIHvitpRpw95IuN7WKHgzQRbyfbRqaQ3GNsJZDiOQf3sjKjOOSOx6YFeg6H8MtSuLm1t3up&#10;IFuYBNHcOwlkfPyxNEFOHDHHAYEY7YweDt7uKO+bTtRmmj3TSM0hteV3Z469OT1J+hr2L4brb6Lo&#10;TNpGuw2MOhQC4aC8lCyzPuYOEB6DIJYbgfm4B3YHDiqsoxNofEfd3/BFYRL8S/EwltFjm0nw79mV&#10;nj2yE/aoAQ4xlWHK4ycADJJBNeVfHa+sl8datrWrXlrp1xca5LGIdRkfdFE0xVCwChsEfdOOV+ba&#10;Qdx9T/4JLSmP4geLNaGhrp8a6DAZOm5ibknfL/00YRlj7Yzg5FeO/FXSNG8beKZ5fGV1qUczR5ja&#10;RpITdEsJBykLEqUcKzAZB4NfOYypyzTZ6UfdomP4M+I+l6H4ev5rWCKfUYGk+xx6RIg8+TdtfC7W&#10;KKW+4HVdwLYzgEr4g8f6npenafrlp4buWuEumuPtE84855Mh5YAiAE7WLltwTKtt+bGapalNY3Wj&#10;SaXNpFlarqV1HdxRWVkyxokReInzOSVOecoRhgegzTvAN82uXot/EXirT4dNk3bPOtd7JMWIDNG2&#10;W3BmP3QAeTuPfijKMffRxyXMjxHxefFPivRNW8Y6rqGqWsOsanc39vbySeT+9SQmWZs43K5M0YLK&#10;DmBhg7lrrv8Agnfo3ja6+LWn6temR9HmvmW6ZJFKSTTxz7FfgNuAtMhRlQpzwcA9949+E3w41Lw5&#10;q9/r3im2gvP7Oh/su30uFYEZd6vJsEkm1lYu0nAUgzkMNzDFH9j3RNW8E/tBweGU1S+GizxwamsW&#10;rRIjTyRxyRReUMjKhbib/VlxgrngAj6LA1KdansZxhaomeuf8HCeof2B+2Xpsd+91Hb2Pw1tZLdr&#10;UdJjPIOnAyRjB6/dB4HH5zyeMo215be3u/tEN1qiTia4mVNg2+WqOjYyAx3Ft2AMgDrn9MP+DjWB&#10;l/ao0ie0v7ZFufhzZvcRzbRly93ErAsu3KJvI+YH97xyK/Meb4OeLr7VH0ePTtt1HbteiSWRYw1q&#10;Nqs6liN+C6EqoLYOf4Wx6FGOFjFN6PUzxcf3lyrrOuLaxvJb61HcKbqWG3jim3NtRyd+ASEBLYXk&#10;EhM8gmrHhXx7qkc95a3Oo+Y80lvC27G1oyzM4GB1AQYGcfNlu2MHxV4RPhSO2nS5jmtbj5ZPLZGC&#10;SDnafmJHDZBwMjPtijJfpanesMSsu4MJcFT90fKBzuAxluhJr0YqNSn7p58o6nsmiXOlaz43ng8R&#10;MZbXT/ter6XZNMyvJqNwI4YeFUs+F+fblQTFyxXIbrPGfw+T4cfFi88F+Gb6xtpPDmqbdC17a8cT&#10;TNKDazu3GVeIyQnAYeYF3goa8j+DN3r+r/EvSdShsF1Pz4jFJYwyK0+EikCLHnpIQBjPHOPavtH4&#10;q2/wJ+K/wiurGzuYbfWLW4WO1lijhtp2juEUeVJBj7RJNHJB5qsqEKM7gBXiYzEVObljuONM5H4S&#10;fFXRfAPi3V7GS4S10/xJp82mzzLFmSKDzY7lbUKN22D7RBCA+SY8DqpIGj+0/wDGzU/Fni2++J2v&#10;6NcXEOvX6i6jkU7WgAEko2vtJcYXb6iJDxzjwbx34J+IvhfUL7SJNHnuo9Bt5PtT2skc0iQi4VNz&#10;rE7hFBKrtOQA/PA4donxG16fQbjRfF8U19b309ubi3uNNLJuR2kV9wxt5OG2gFlOMk4FfP1MHKpU&#10;VTmvZ7ClSlIs3MOn+BNCtfFGl3kDFvFE0sa3QZ1ghh2+UHC9VLEqxBDYPI6VxepeObDxFr15cwah&#10;dW6vdS3Udla232prchm2sx3gMBGF3sW3ZUgq2QayfiR4p1ecQeHtdtLxLnT91tDa3A/dxRtxIV5Y&#10;O7tubOcANn0NYfhe3vjZXVhbXcS/arZGupWhViYlCuERsFlf5tpAAJYYJwDX0FPDU3T5puwRp2Pf&#10;vCur6XNf6fF8LzrkDTrH9ihuoZSlrKU3vmby1RRtLSPzhAWHJGRoeA/FV74m+IGj+F/C1zHcSXF0&#10;iNc623lWst0chVGxSURmwpOGLHkkA4ri9L8IWOi38ugWLLJJJ9okupZsqs0YmDqwAwdnQrkksOeC&#10;cDoPAXhXXNJ8R6R46tmh+w6ffJdTXNwpMeIypfcoViBH5i8FTkHIB5FedXeHp3lF3OynH3dDYtfF&#10;FrpvgTTfBFvpdxJbvt1DVLu+kkxJqEmmozRnjLobjz1jyMqCNxB3GvQPE/xKvfhroGreLtCtdP1S&#10;PxZpkN1A0jpDc6bYWmozwWyNk73/AHVspypJ2MgJO01W+J9l4J1jwrJruhapLFa2PiprmR5IwPs7&#10;3En2gOApxmTzHbb0GMYAwKq61H4d1jwwvhXWhbyXVpFcWdi6szLFaxCRBAGIwWTfG54DZfvXgVMR&#10;GpNW+ZpytHlOlaF481nSTdWV5MVtJpmhhkZyN06JE4UjIJ2RQfexgAZ+7XUfDmy8U2P2Xw5rfhxn&#10;TR2XUNORrwDy1zcAoGB+VXkndmAClisZ6AV1b+FdU0nxZJo8WmTWVvDs8yR5izusiqXbJADHDY44&#10;Ix1xV698VaBo3xd1A3af2jpP9leVbeXaJGsTtEjYDggcMGXcOMhh6E71MfJxtEuJw9lbTXN3q1vc&#10;W0Iiv4wvzWYVbXy3Z4njyCyuV2qedyqVyOFIq3vgu38N+H7zw3pniH5dSjJvII1DR7tjMA7ckFWd&#10;skAscqO2a7vxz4eNtpGkz3mq6fpt1q5aWZZrx2kMakYkTYGUg8qckMChByOa1fiL8K/B+iT6HFp/&#10;iCxkvLbT457yOOZjLLbyEbCIlVsEvvyScADGOaw/tCpG1mOMTxfxF8D9RhvLWytUlVZopBotv5Yb&#10;7aMqxGQwIA8wryDnCgYGccv44+G2p6FatZrcXE6x2sckMM0gbyTj5ogcn5d3TIHUZFe1fF/R/hb4&#10;Yj03W/Cuvz/2w2ClnHFMzFuG3BgV8oABW+Y7c9Oma80134n69rthHZ+IrhpFtbNobOWZcMzZGQSO&#10;p4JGcfxda9LDYipWimbRhEzPB/w6vtV8FnX/AD4vLg1BY2le4RtkyxEqhGTgFd7DPH7psZKgHqPB&#10;/gzxTql9CU1AG4WB7mSSRmENsoJ3gsqsZBgEcAcZ9DXT/spfC+68W3Go+LrjQLi+s7YzfLaWjT/Y&#10;ozH89y6Kc5KnaCoYgK7AHnG18TH1X4ba1Y6n4M8Rb9P1GCRY7i4cQ5kDBCpxjAVXOGAGC3OCACYi&#10;pKpL2UdzeVH3bnGazqHiG81hbaxhvL5laAXCCEK0i4MZ8otuGSGIAJ6Zzzght74c8aarYRX1iRCz&#10;SeVHHcNlojIcFlUjsNxJHIwxAzmtrwxLq9lpXleIrGH7At09yk0c0TBlwOkgPKqFzgnIYk8HJPrn&#10;ibxXbazY/bf+EJt11RkjktmsY1jaODynhnilRTtyY5APVc5HPXlrUalOKT3OSpR10PMPCHgLx/Po&#10;Dyt4c8u3kVZNWvL2NEkVmkMUKO0gXahfPyMSxcAkcKKwvFHwh1TwzqEduYre8W5uCtxYaX++uI41&#10;A3RqBguXWQ42nBGVzwc+53Fl4d07Vpm03x5axyXWjizupBowEUjmKVS6lpI98yeYxzySXGN2Tij4&#10;ot9DfxNpt1Y+FfM0VNasbllXSmhe5WMK7Ix6BXKkMdx+YcHOKinRlGVyXTsfLnxN8FSeCtatbbT9&#10;evL5HYG6WQbYYlJIVI5AxZgoVhgqDlcDnmm6t4W1XRRa6l4ZuprqO+01rmaaxtwjRMF+eIoXYjAO&#10;SQSThuOBXp3xC+y+Mte0/TNUuLj7Z9hNtJdNKIX00qchVUsM4xgptzliOT8wydB1yfwt4c0/XdP0&#10;HTJl0O+b+ydUmkEP22JZ2kiyrA+Z8hZfmxw+0jrj1VdxTREqbOL8CeINT0vyNWUXd7HG3kSWdn/r&#10;2RjnG13Uj1wVwOAdtfQh1Lw1D4GtfEWqXbalbwwq9vBq1i8NzaqIySu5Unjk3Z4/eKSCM7eg8G+I&#10;2qeG/G+tR6zJaR6Pd3pY3SfZZUWWTdymyMEgs5MefmGUBzg5qfwzoWo2OpwQeJNBmj0m4Cyaqtnd&#10;hjHEyZS4VTHIWyo4IR1O8YA3KTFSg/jbsOnKUZHoGsakni23uNGttCS6tzei5byIlVrwrztGCzN8&#10;rdCTwFzXoHw38SweI9QsPhrevptj4XsNNt7+8WzuLee+ntSWPllJJFjSeOM/Zm8yQcxLhXyCfXvD&#10;Xwp+Bt/8MNN0vTPiGdPmusxyafP4bS4W3RDuxJOvlNCCo6mMdfQiubtfg54i0vWpm19NNtp5rc7d&#10;Q0W6Es91tICrIrDzVUIqHe0aAf3zk15lbG1eVwjudnMY/wASE+CVz4h02/8ADr3hhTw+9lpbXlwY&#10;57do90cbzYWNVDcEDCI4wp27Rnn9I+H4m1Wxn8KtDr3lN9qNq8e+RJtoRl3sxjEgXbhEdjjb25qj&#10;rHgN/BuqXllqXxDhuIry3lktna4i8xFRY28qaMMWDbSQB3wCpOTWWfFWq3kVpoSSaWJm3SrdRx+W&#10;0khMUwHEm5JVLJtEm0gZ5A4Xip0akdb3CJR8V+PtH8J+IdS8S3ukxSXSNNEojhRZ/NP3k8ogjYW2&#10;tkOwBB+UbqwdR+MWlfEwrF4ts41hCwvplwlm+Io4MxhUJCHbzLn5B8+QBgEV6l42f+1Ph3b23hvw&#10;lBb6pbQ/bNQ1WO4GJ7ck5QMuAinHO/5t2EbAFc5qXhXRNBkj169+HtjfaRJF9mkmW6iuZFcKNr7k&#10;JWIyMXYIWBfYWUYOK3pqUfetdmqWlzC+Hvh+98SXzJq9vqFvod3prG61yOFxFsZGQOQ4ClVYY3EK&#10;dvHXFUvE0WgTW81zpnhDRpI7G4Xy7q6vpWI3yJshREUrGxCu24qQS7biAVr0nxr8FvGXir4fa5qP&#10;wjieGzto3vLzSdZuIbe6aGKFVYQxPhJE/idQ5bKrwdvy/PNh4v1LR9MukvIdWt42+T7FNamSC5mL&#10;lN2zB+QIi9MjgdicdlOlKsrscZH0B4Y+OZ1f4VeI/DGmaZa6jJdWoh1K6N0sa6VGqskaxrt/e/NK&#10;6GWPCkhAeBmvnn9rQsmmaDIw2/upwzbj83KY6jnp3pul6/rB8VLqej6NNb22oMkRmVRF8o54CAZD&#10;ddpJ6c5NSftc6bLqFr4fs4ptsZjkY7gR0Cg5P1x09RXqZVho4e6WtyuZnjPw60vTtW8U/ZNVQNHJ&#10;azMrSMc5VS/HPLEKwXqN23IOK9S0i50q38Of8JP4avbWxnt7oW50vXLg+Y0G3a38QaRSz5A2YyhI&#10;2kAHxzRYp315YLa/SMrEXZrjOGCsGIzg4J4xnAzwTzXV6xqSS3V9fxaSljJJumkgDrcQJlty48st&#10;tPJwfr0yQejEUOaVzOTNrVfH1rqWrLrnjG/XUb2MwQ+YZN+9Gi8lhnarYjRW25wVZl5NbXw4+Inh&#10;7QfEulx654kt5tOa3Yzf6KJGs28tgqIzFkxwPvAj5uBn5h5W032+5mnF3EAjExyW6skMucIdrZTs&#10;xPGOOvGauy6DoWl+Io7DTddtL+zZTuhuo2gjjfb3wSwHBxkZzwfWuadGPLq7GHN72hxSTtH9w/d/&#10;8dqxBqupRncl5MAz4wsxHc//AK6pO7NI000m5mP3twJ/SrNstu7Bnm2jP939a+vGSHVb55N5u3du&#10;n7xt386lbU7iT55vLbLd4l9fpTtP0qPU7xbKzuXeWRuP3HJ+nNaL/D3xKkC3UemXDKy/u/8ARG4/&#10;TOaXOolRKJ1HzG5sYWX/AGMj+tOhvEY71t2jU/wq3+f8mrB8G6xFIV27TnlWjZf5imr4bvo5PI3J&#10;/ut1ojUjKRR6t+xXpmleIfjppdjO0u5LaZ12qrAYjPByOfy719kXPwmfTo8+DprGwmW4YiVtPXzC&#10;mRhd+cjjg9u/Wvk/9hHw9qEPxzW+bGy30qZ2AznGVUnA/wB79R619wW8iGXLKFb/AD/nivaw9FVM&#10;Kmjhqy5alj42/aknlstKvP7Sdd8mpeWsgYAu4Ykge/ytx6A14Zb6zdZaJrmRVX+HzDXvX7ZdvM+i&#10;RxWUbea+uM52A/dEcmcdP73WvnEPexnDWzf98HFeM/jaO5StFWNuDVp8Y8xT/teWucfXGf1qyniI&#10;NIFmsYjGONkYx265rnUe4Y/NGwxyfY05JysuWk/76U+tBXMdP/blq7riy2rn7yyZ/mKZJeabqbKk&#10;6ziP+JJMNjgjOOPWsJb8xjL9Wbjmr+jW91rV4unafbtLM0ZaONe4B5x+Bp8z6MPddj13wf8AGfUZ&#10;9Aj8B2GlfaLW3j/c/Z4SojXjORkgZHckZPWuhMyysWuNPkjmRdkjbeduemQf6msn4aeFLPSNCgWS&#10;1UXsys1xgZK+x9q6GfQ/EE8kjacqFTGdoZurVEJ8tRGkvejZna6FLb2Hh+3RdvzRKQg9xTtHvg93&#10;5mPlVgCfWud0q6u59Mt0mUrJsAkUdiBWpZzrYoss8WR5mdvqM19VT/ho8ep8R02teM7S3sfItEWN&#10;xnvXFz67cXutW8ktx92RWHPTHNSyw3ep3Gc9T3pmq6PFYTRv/Eqnn6Cql8JPMeta140TVvhUNLkf&#10;CqRzuJ3Zyc9aXwFrOn+BfhveaxJHtm+0ReWu2QSSCR0+WPAIZsZ4OAO5FeVeEvF/9oaLPp8rKfmK&#10;7W7YyDTfF/xM+IUdvbeFbe+jm0eyaG4t7K6twfn2gsQ2OhYnPA64PFfOZtRlXo8se50U7tH1ZoHx&#10;Mms/Cd14cOtaXNcXFwv27S47hI3u5DudBJs3H92GVdhIYsjEAkjGp8FPi74nvtDtNU1a6h0WO+Wd&#10;JY765ifMaSpGF2MxKpGUxsIzk7zw658A+FXxU+B/iX+z9O8fa9e+Hb5p5EuPMVxZtuJKMskfyoqk&#10;kkyAkFy2T1r0bUfhDoPjK9XxR4K8QWtzG1nH/wATKxun8m4QNLw3l/KNu6PgNkksTkkmvkKkamHm&#10;1K6NrSlGx9P6T8Von1/7b4i8VLdXWpCGK10tYZGjiiRmRZULrtOWA+XIPy45wDXnN5ZQar8W7q/1&#10;fxg3heBdWjdWuZJJZbgbpQ4Cn7oKru3cr8+Acqa4Pw74M1/xawNrqkkZ+ywf6dDMkyRE46puUqy4&#10;4BHBHU5Ar04x61f3d7CPEdprDz2i2trcTWTCS3ljK/OxccnlyApAB3Yx0Ph1MVLDzaWvN1OSpT5W&#10;fUX7E/7XHwl+FnjfUPD/AIf1q61C3vGkYxvatG0m2UZkDE7SAG4GBuGTnAr6s+Lv7UM1rpa/8Khe&#10;PUriERSXpXG2OJ2yW3k4yqqxIGScj1r8qfB3wy8Y+B01LVLbX9yzao0wuI/JCGSNEHlFnxgkZBxw&#10;Mc8gGux8I/Fnxl4vg0+XxBbro1xp11MFtbGTzFmhCkKZCpweCeTk/KD6EdGHz2pTpuL17MwlzLY+&#10;3/Av/BQDWl0mS78S2Nndb9Se1jkt5xtLAPwCPvEMoB6dT6YrzyP/AIKuat4c8dal4S8Y+F79ri5b&#10;GnrHBuEJKbl+6eRgZxnpz7V88eAvixaT+JdH8N6FevHpRu5jdSXQI2iMk4z0wdwH4VJ8Q/CHi3VL&#10;G6N3qn2y4gvohpLWq/vbdJ5QrKQc5wo+UjHfuRXlzz7He1tOVu2hXNI7rxRYeCfjToupeLNMs76C&#10;91vUI7m4v4Jfs8x8s4aLaSc/NuYHIPBznt88+O9d8X3Hxh1L4XeLS2l+GbC3jOnRx7T9qX94jEc7&#10;pHYEDODtPJ6mvZvCN+w0KabxbrG2xmuovsclwpjNuY9px1zu8xQxwcMARxnjynxl8PPGOkfE+f4v&#10;fFa/sNQ03ULaOy0pI4S0wQRNKvlowwvzANuzknIyCeerK82qVpyjXle60JXNKVmdj4B8UfbruXTf&#10;A16l1qFjNHcaBaTMN1v90oPNPQggjBxkjgiv0p/Zv/aP0r4oeGl0621aOfUbCFBdIkhbcpB2up77&#10;sHn2r8pvDWm+LPh/4kNn4FSzaS9shNHdSvtaLYwJhbr8xySfYEZ5r1X4W/tZnwBr2ka18Nb9XKxf&#10;Zr63t8/Z4GkcAzkYwVxuYE8ZOa9LC4z6rX1V4s3vybM/UuPxsZp2tra4jaZTho1cFgfTFSSeINXf&#10;5Wix+FfEH7EXgf8AaI8YfFNvjJN8RbPUNOvLyWe7sZbopPGGONpjIOflA5GMcc9q+1Lq38Qxrh7V&#10;jx/D838q+rw0qFaHNZFxqVmtQur/AFGRCxLfSvz1/wCCm/7aHxb+F3xBj8H6fo9z/YukX0cxS8sy&#10;lvd/KrCINICsqN09R1GCAa+rP2mfib8VvBlnpdr8LNGj1PUptSCapYR3UKzW9p8plnVZHG4orbgv&#10;fj1r5O8cftvL4qvdc8KeNNbs7zwWsctrqWuX2jLt84LteCXcCkJO7aCxxvUqDmvXo0YuPNbY56lS&#10;b0ueReB/2mIPDt/Kvi+VrMszXf2C3s0nZ5JraMeUWj+UoZi67yGQMrKWZsmsP4e+MdJsvitJ4r8M&#10;+KYYdOjvRPoKtEbcTW8jIZp2TJaMD5gsYweMgAjaOP8AGPgTSvBelalbaleW9nYXtrb6nZ3mpLsl&#10;cyxrJ5wZiHY5Zyc853Iw+Wub1Txtrt9dXGoy2uirqF5bKbqbSZFjMdurnDyBRuCliGJwThs8Z3Hx&#10;amMjGo4pMqNPTU/Uv9lP9rjR/i1Yt4YluvOkazWbapkeaSSbLsVCAlIQHXaxIOSc4yCeS/bh/ZS+&#10;CXxZ8C33h+PwCt14s1G3mksbyC3je4EYAWQkuyeaVWRtoLNIC5bmvnT/AIJ7/EDSPAPw+8Z654iv&#10;ZtLuo4reC/15ITna0oQBOuXUqVAVcsEZ+4z6z+1P+0B+zNr3w+vNa8b6Tcald291dW/hu40vXEWa&#10;6iSL5roMrgxxbo3XHGfLbjBr6HL481NSva5zVOaOh+X/AIt+CWm+GtTvrjVtS1iaz0OcxapL4g02&#10;aKSIky7UbqE3+WVDkkKZDkkqwXvdC/br8J+C/wBmi1/ZH+G1pbzx3l1PJqOstkzNZm5lkS0kB5LH&#10;P/LNgq5JwGZs+SftL/tT+PfixpNv8H5vE91qnh+z1aTULfTbqZ7uXMhysZnC7pNq/KcNgbjlic7f&#10;E/inr9jp3iOR5vDcelSPDG32GxuPliXygucZb5jgHqSMkHnJrpxMqcdI7kU+bc+zPhv8edI/aR+H&#10;978LviTo8l9qWl2rR+CtekRXhsned1itruIZDqm2aVHcKSZXHzfLu+dLL4AeMNLZtU8TeKJrrVLV&#10;5pNW0m3eKSK3WJgEdMOFYfvdyoFwxypHyEV574Q8QeCfCOt2XiZBca5c6aUuLW0aDYok+b75PZJN&#10;vzD729RjivQfif8AtH61rkTWMllp9v8AarWOczWMBEkIIQmKRiTvyY056lTjoxJ+bxmKxc6kVCKs&#10;t2dlOPmYdjZeC5dPXWfE+oWen3H2qWU+TlpJAy+XgpgCPL7iMZx02kE45zxB4j0dtHh0nSb8CCFZ&#10;VaD7RE1wBnmMD72zIVjxjHIxtp/ijVNBu9NWW4v5rzUrhZJ5LiKGRI0VotvlyZOHKqrOHUKAOpIB&#10;rgnutIlGnxXWl/arhpZk86G4ZRGW2BCcnHBD9MH5s9QDXAnKo22dEYmnfaZrmoR2NtF4a1G3ExaK&#10;OO4tHRsdAQWwuD8o3A455FX9T0C61PVrGC3tT56/Z4G+3xiOVpnjJA2R5LhFQFiOinJzkmue1eIe&#10;H9Tu/DunPJaapbtJDfL5pVMjJCAt0Awo67ie5770OsarHfWep65pes+IIY7jbcG6ZpXiYyK5Yqdx&#10;+4jkBuAEzjAyMqnuxudEYns/7P8A4au/B+oWOtapcafHb3GpQRai017CYbqF2/eRz+YQN0ZBWNeq&#10;lwcMM56f4wWOseE9P1L4m30Edn/xLfOh/tTUPtMEt15shj324OHAJRTuBUYVj907eF8C6z4D8bNe&#10;aJppuLC+upPPuoNUvlW1PzGBUVhnJjZlIyCBkjAPI9yi+GGma98PLa28e3cV0t4d1pcX2nq2+UKN&#10;uY8fdEiNlAMEqBySCflMZz0615PQ0lHQ+ffA9xH8SdasPGPjLwXFoEMyie1vPMlNqk24cbAuFj3H&#10;g5wvbtjW+IPxV8LQeHdNsvD+mXkUlvqMkGqNq1msPmqNpRYxu+f5CPnwwEZU5wTXrUWhP8EtG0vW&#10;/D2jSXGpDTMaP9htQrNjMZjWXccbAMbmxkKwA614T4g8SfDCW2bTvFk019HZzHzbi1mEc9rceV8m&#10;4oMMNw5HBx3IxW0Kvto8z2RmelfCLxb4D0bwLYyLcWNzrFm++S3s9hmEjYcKwcGQMMFVXG8AMCOA&#10;o4jxTf2/hfxCvhDw9qE2s2M97MsqrIoklt2VQEkB/wBayuhzyQ+WzgsQN2DSh8K9E8M+JvhJqemx&#10;/abee/sby8ulhbR5JIyCJHwSECuE3McFh9DXmnjGzH/CYWlrqfiGxS6gmktrm8srje2FJdXT+6CG&#10;3Kcgkc5wQK1wvK5OzKVrGv4F+KmsaBq62Go6j4e1Kzk0x7a6mvLgRrGiscJ+7USKyq+Mk7GLYYji&#10;t34n+Jvhh4mv9Pv7XfbapI0KSLFeNA084ZwqmRR85WFo1XPIV1yFBrxfVdJ1fRNH8yxvJLz980Ec&#10;klvjzHVRiPZwTgHJJ5bJJPJI1fFniLRNMsbqz8O2drb3nkxr9o1C8ZHG7bKdqkDDb2ILYYZUEEDA&#10;HdHCw9op3CUtDMttVPgu8vtJ1/VryxmvZZxfQJcMx3BfkhJCBQCG3bgQD1GcrXCXN/oWovJb2Wob&#10;LeGFd0b4MksrqGMfC53Ek9fl+XggFa9J0H4NL400qHxP4e8O6h/YtvYKdW1TcJgxUBXlUAH5RIeg&#10;HC89VYCjfeDtdu2XwTC1xNJukNpZagptmtLglCQEdQADDsPBIAKgYxXdOtRpS5L3fkc7UmP+FvjT&#10;WtK1CPT4rmLdfRtYrtVxLbYQCIlV5lwzOOhAOdpIya9j+Hvwt8MJos0UnidbqZtWFvc2+m3auwQT&#10;yOLiVDn5QskZEhXDE7AMJk+BeIvDU/hyTT9A1XTYrPzbf7Q17kN53718eoIAKKMA5DLkH5c+teAf&#10;FPiC/wDhVrV/qWoXVxfCxS38PRafeJbC2ePa05kg43hVKOfkBxPuGN2V4cdfl54vc2jHljdkl98N&#10;tIOtSaX4dv8AS7+Rrhg2saleLG0kvmHbHtY74yiRsx+UcOuMYUHn7XV/GPwIfR9U1TUrSaxup7nZ&#10;+9SRm+YKzy8v5fRxGCcOA2BlSB6DZ+ENI8YTWepyeH7uxmZ1v5rjVNQjmLSkKFeIx5QGSMLwxDBR&#10;FgjArI8SfEbw9b6DNpcdx5X+i3SXegXl5H/okb7AksaNkuc4lBY5+U9sA+dGq5NR3JlucB4+1Dxj&#10;9hFjrdzaTTRqyQ2tvJFLJDGVKknG3ON3GCeZF2t0z5pJq95pjXRSb7L5is/l+WQTl/vkEnBPAB+8&#10;yu/bpa8XeIdduJhDpUn2rStNYXLK0ZC4ZwoYg9mwvf1PrXL2a+JvGHiIQW1leaneXkwZo4gzPPls&#10;AcDsSPzr6PCqMYXeiIlsbnhfT4NbuLK3Fq1xeXVwtvb2/nKPOkaRVXJchVyT1JwCK9I0j4ZT2kNx&#10;cfEPT20u6vNFX+wbGyUebMsu5GnLFSgVVMmRu3ZHICjdXD+Fvh5rmgeItLuHlSx1QTJJcWOqIbZr&#10;Y79yswkUEqNm5gAwxxyCRXVeAPB158T/AI9aL4e/4SOXVrbUJGWZbJpWKRpbScRLIRnaQo44G0YO&#10;KJ4hvEKzXLbUiPvSsbmr+MrvQblrvxHaQX0LW0iJFx5JI+Y4APQMpPH3twHUgV5Nr0+kalfTR6Np&#10;okuXu5ZHmgRsvz/CoA49AAO1dz8L/gl4n+LfijUPBWoWbaXdXVrqFzoM+veZFBeeVwsMRIPmMW+X&#10;A6AMSTg1XPw8l8I+FodX8R6TGDdX17pM1r5m2eyuQAFkAU5dRu6cr8pycEVjLGYONR8rV2aOOp+u&#10;X/BtR8IJvhv4w+I1nPrukahNeeH9Mm3aTP5qjez7d0mSCWByOAQuMgHIHx78Ufj+8Pj28u31uO1/&#10;tbUpLpbW2v1h8yV5pMvK5GMnKkMu8djjFfcn/Br54N0fw/8ACT4geLLe5Wa6/wCEkFpfSKmcvGd/&#10;DcbgQQcnrngnrX5f3+gX+qeK7XxvNrI/tS48WywW9ldoy2js+XR43jDDc2VVuAMvyM5I8vFypqzk&#10;zrl/DSOxX9pL4OTrD4XudFghltWA8mwsQyXwKBPshMQ3kncFVhlQwBBxTfC3jr4I+F/FE/iLwfNb&#10;20MJjJuIoZ7e8kuBJllMTLu+fayg5Bx0xkivOr7wL4k+D3it/G/iBG8S302kNOt9Ja7vLlEC7y6h&#10;TgqTjcuRkEgk4zN4XvtR8e6dceOfHWg/2PJockLGNbOOAzujusa+WUbGCq9sMW5yDk+fUw9GWsXo&#10;/M5GekeCfFeo3Wna8/xP1iS3XV7143uIY5Ha3dFG1gIVdWUZZehATaOmMutfDVr4b8G2qeNvjQ1x&#10;faTazyL9qRIbi3ZyZYZW3SNuHzn96zNkTR+px5Z4j+M8Ov8AiCaTwzqt1Z2U+uX13FcW9j5ckSyB&#10;iFiaQl2JCqNuRnbggc0mieM9Cghe60W9ka6uY1S5tri6dUjjwobzFdFDMUCrtBz8u3BINbU8PJWc&#10;QNDVvip420zxpfapprwX2mrNb3N3cJahVUIi4jHOck+XIR94DgrhRjtPC/7TeqeLvHPiDxN4i+GV&#10;vJdalYSLqtna3BWZ9uxySZSS7Kq72yp27WHy8ivGdO+Hvi7xpaaTfx3tkNL1bVrm3S3u1Ro13KZD&#10;JnPCMnCnPSM7cgYqHxnongu01aDwz8O9QuNUsrdbYa1fSwhVDszFWVTghAS53MNwDAE9a9SOGi4q&#10;+5pGR7Bc33hXxvp2sWe660+9uIRBcNcXwEkuwkrKIQSyFUKtkgHHzHqM/SP7Weoal8Of+Ccvwha1&#10;EcEkd5pNrNeu2NmLR5CSSeSWQcHr6dK+H7fXIE8J6Rb6x4kb/ibXkzT3k00X3W4iRnDfLgAg52kk&#10;Ec9/uv8A4KtXel/D79mb4TaBHd/Z2t2sbq1d8FS6WsqbcFSORIB8wIOOeOs0aKo31udFP4Wfm3+0&#10;T4k0/W9Sjs9LVPL0+0I3Ljc8rkyPI3QlyWxzkhQoHAxXB2H2IRGSKBlEKH5eW53c8itL4nyX994q&#10;u9Rv9qtJIFlVH42kLn09BngZPaqOl2dxMWS3lfcdwkUZ7uTj6bT9K9in8CM+blJby2e4n+0vujVV&#10;8xWLD3HHr9Kggi1XVrWKC3tmkJlYRrHyWbBJOOuNoJ+grqtB8KLqeqWdjbXWxZVkiVZSSuQpk3ZP&#10;AwI3wCMEsR9bWkLoeg+GW1a+mDXCrBPaxbiNrs77trLzt2DnB6ZBHOKmUuiNqfvHK6ZDb3SNa3Me&#10;bhoXMce/lsBuAW4ycjqa7rXPDl/4ZtZNKnVru3mtmCz7hgKFUZBGRkBtxBPGMdeK8z1XW577UWub&#10;dvLkdl+ziPK4O8YH9M+tdxpfxm8Twotp4msQy21tIqOX8vcEDkqVOQ5DqjcEZx3GQZcpRNOVM0vh&#10;VqssHxL0rVtP01rpkvpJntTg+YueBliMfMV+fPBwe1fVl09v4k1ex8Q6V42stYsJrfyWaw+WZnaN&#10;wHnDsjbSPuuQN4xwCVNfF/wH1HUtN8a2slnZQwvHDJgXkBkiETL5cjsnVtiMZNowcpwQeR9Sa14q&#10;tPhz8HrHV3s7f+zW1T7bb2+lx7bmRkn3qmWIyqg/NgHAUAkrkjwc3cZSS6nJU3PUvGWn+GPiB4Zs&#10;/Dvhzx3DDqG2WGXWF83zn3q7icr8owR5u0gttOP4xtPD+I/iFpel6pYfDDSNNjfVNcnt4LGzs4xM&#10;u3K4Yfd3EhiCOQF3EE5rD8P/ABJ1L4l63rNz4Ev57hTCPsLWqyLNEpzIHmWIZLKEAzyBtBBwQa5f&#10;4YeDtU8GfFnWvFo182Y0i7mgw8BZ52aIFTIqAlkWPcTgE4+8AQa8WNHku5Myke0eFf8AhJ9O1e9s&#10;bDV1SxWZm/smYukoRHSVXGVxGcxgEMwZCWU4YYrzXxj8J/G/jnW5teuENrc2GmwWUd5fzw3F5LHy&#10;NkX2eTqS2Sc5OT0Gc9cura74aeaylS2tF0yzlkuJo4+YHbChBLlVdi2079xOFxyuBViy8Q6dqWvf&#10;2Xdve2baZvs2ma8EyzncsMjjJ4diAu3JzIu5RzRSqSptysZfaMnxrZ/D7whqml2Go+CZdXtNOhhX&#10;zpJBDG7GADzNm8YmU7iyEkocbsNkD5B8dWwuvHV7Kg+VZQn/AHyuP6V9e6zDoXjC7hbxFqP2qFv9&#10;FjVbral00byIGHXIU5UFDjKsMV8veNbaC3+ImuRFdy2+tXUWcdQkzD+Qr6HLak5xbZ0U9jb+AOka&#10;Lc6zezeKLy7S1Wxbd5M6xr0J3NkFioYKdq5JYAHjJHuvwWGh+GILnw7p5tdemvJoL2NdQkeMWEIU&#10;ADaqfM5eOblflICnIDceU/s9+IPB2j3t9qHi/VPs8cLwvBaQyMrXG1slBtdM8HPJIBAJHFe1eH9X&#10;0K41q8+IHhzVGWS/tHnkhkmgBny4mddqu3ylJWIDN91sgjiscwoqtdSXQylHmkd78LPiRrehfEib&#10;wrrOpzaVp1xp4jjuNNWdreUNCFDbGVdzKxLFsMMnnHOOM1u71fV/iJ4i+JWjWUE2oaS8djodxqUo&#10;WPVYynMjCXCyOFITYpJ+dAeNpb0F/Edn/bFranw7HeSXFu0djIbVpC8MYIkAdgNx3CTC4OcAc7Bi&#10;hF8KbTxF4Rjv9H8bXNvfPrE4knWZcrPMEO5l3HEeEY454duAQTXylHCYfBYr2qVrqwRvHSx4Pf8A&#10;gj4h+I9dk1PWvBUli91JJ9kms7Pb5kkTBH8tQxCEZj3MQchQQCRx9PfsofAC7g8Da54Jv5NUvrXW&#10;LqH7Utr5kiCRElywjiBaM5kAJcoHQ884z4x4jtfEXgT4kx6Jrd1NefZtYJ024bSWVbrEUSy+VJtU&#10;sBhDtBJDbemRn0fwnD49+GWpato3lT6nZ69ZiEahPcvCoK+VuTeMMpy6LiQruKqM7tudswqSlBJe&#10;qFynHfFn9kv47SzaZrmheHLL7MmrRW91qzSGK4tf9K3R+bE6pKVyz7PLV845OQcdbd+DvEHwT8EW&#10;sXxU8W263kkbm6sfDumtOtvDkPLI21RtdS6jf9xSy7TyDXReIPjNceE/jLd/D7U/GN7a2K+HY0ub&#10;m8mMFu7EIys4bqGRZMYz/FkENXM33hjw94j8Hal4s+NHiQ3nhixylrHLcRtGnMJbapAMZkT5F2jJ&#10;aUkYIBrnw+OxUuWNRbfiL2j5jh/Emv8AgeDV4fhj/wAJAyrGypbasuobV2LlmDtvRgwG4KgVj8pY&#10;5wSPE9f8Z6N4C1bUrXwxrF5OFi2NEl+Jtu1iEdXB3bSMlsE9cMFDV7h4Z8C/A/4kaXf+EfAfg7Ut&#10;NvHvPMtfsFitxKuxRh3PJBXAIZj0OEOZDXzF8cfg/wCNPh7d33/CVpB++jH2Ews0rTq+cuG24HKj&#10;dkhlJAOK+oyuWHr1+V6Pqiqibjoc1rnj6zvIF0+3jdprWJvNumY7pgzAn5c8jn8T1rIvfEWk3F5C&#10;dGtbjYSpmhkfaFfPUeo+orGS2n052sJ7dY5Cq785JwcHGe2Pw6VJcTebD5BO3bxkdwemDmvr6dKN&#10;OOhxycpOx2WnXtyT9ttZlZ41byVkmC+Wq/MFU8DPHY/rUlzaXkt1NZyL5K7gknmjDGQYG7Lds9cd&#10;B3rHt9euZ7D7TFL9nYoftDLIArYB6jgAY6jnrXdeLfEOkpcrLC80bXEYaSzmdkaOViSYW+XBO4ng&#10;jHbB6nKVSXNY2px93U5bT9OGn3sdra3aSbZiG+zybi5B6rg89+RgCvVvg+s0N7e61HCL6GFo0uIf&#10;J3Fg6lTjKknk9Ac4yetebaLqbT6vskmikWZZJRG8wUCQkhUByATyOB+ld14f1az0l7OM6hbTKXIV&#10;UKbEbPynkYdf4sjI79OuNb3olJe8foJ+wHrGjeEPBHj/AMT+FtOv7V5NLtWW2uWbzY7hYrl24wpX&#10;LDO0gFPu4ytfP/iXxfo91fal4c8W+LLONbN2eKa2uDMkquA6lG2kMMNsXB42nOBxXpv7GniXWPEH&#10;wc+IGq6vaW730+mscxx4VmGnz7QQB1ORn1JOetfPXhmX+0NJ0/S9c0mwaZtOMkV49qhRlyAA5b/W&#10;c/KGyecnANeJjKPNqz0Ja0UjU1rQLjUYLjxB4aN9HNDHcHyY7cJGYotrH5xgBwT0UqctyAQcw+Dd&#10;UsdKBvdX1Sb/AEhmiZxdCQxzHIeMYZiy+W0bbslQW2kAgitPR38OWHh/VdRt9MWa1t5mW4G1lZJF&#10;wh2D+JTt57YJI7kcl47+Nek6J4Xh0prCSyvBgrFbws0UTY3ZPzArOpfByD65wRjkoUXONoq5z/Ca&#10;HxK8aeDEngsZodWhurGxkj0nUjNHG3mcJgEoGKjy+NrAEOTj5jna/ZA+NHi/4yftUabY65Ms0dnp&#10;5LSQ24jJVPKhRWP3nO1xySclc8HNeIa54s0PxJqdvf3Gs/b447PO28kk3RNvcsUbG8AFhhTkDnBH&#10;AHs//BNfS73V/wBpQeO2htY7M28x8uNyzyf6RB068DI4J3cocYZSfocLRjh6Njni5SqJH1V/wcUj&#10;w5bftKaDpniTQbpEXwDbfZNUSMFDI8twFUnBI2shJ4JAbBByuPzDm8S6k0cdmk94zWcE39k6otib&#10;d3BzEw8zPzRZWRTzgMhHHIr9kv8Agtt8K4/i98cfDt5qniCTSbebw3Bb20EkjqbiRZJi6lCdm4Lz&#10;04DAkkEY+I/2nf2NPDH7Ovhqy1O7sotYs4Zl05dY1C4do2+1wm+tjtjIA8xWuAGzt3wunXJrkq1I&#10;83Ko3DFR94+Rde0Ftds7iw1GJRMssX2P5gm+Ty3XK8hQC3ljp1x9TyMvw08VS3qxzaVeWcNw+IZL&#10;q3ceZjIGOM7Sc/N93rXqMWj6B4u8WN4AN5Ja29rcn7DNaRs0SyS+XguGO4IxCLkNj51OPmzW1+1p&#10;8KPGvwil/wCEV1eIutjaW9zbm4njuMReW3zRESHcNqsBgEMi5PKGuvC18RGPIkcPL7x4h4a13XvA&#10;N7ukLWs9rcskzxxtHKp6KjSoc43KTt4GV+teiWXxnTTbaHxhBdvd6hpswe3t7iYrHLeSIdkioSco&#10;hUMy8FnCZwOD5bqvjXUtXRtPurlsmTzJETIjZsHnavy9e4GTnmnzabLb6vaaZcJ/pkbYmtWGTHL2&#10;QjGMdCR2HFdUqVNrmluw5ZH1f8JPi3q3xG+HPiTQfHvlsdc1a3Gl6hfyReYVSOS6u3kkQKPljQy7&#10;QoyyJx0rzPVfhRol8s1jrgvNOvbWQvDp6yZ3oT87A52bvLIkA/jU5VmNdF8PdIvLv4b6RFo2myLN&#10;a6hc3TTLbu4DSRxRIJAOQCoIIzhg2MEHB5/4q/GbTvG/h9dJ8Q6vHLfabbLbafdsFJutP2g+WwHO&#10;5PLyo/hEhHGAK8aMffkoB7xz9/4Zu7/xJbwP/pFvDbSNbtEQuF2lQp2jIbI2bXUMTwRjIruPhV8A&#10;NZs/DeofFZruzj0jTbOCS4kutgZ/Ob92m3lVbKr0ONpJHKsByei/EXUF0LXvGPi2+M32tVljW3Vv&#10;39ypC5PUIEVnbAUkts7ZNdl4R+NdtZaDdfDPxR4ufT9F0mxkktTFG4juL9SfKlIQgu44CKSBhjux&#10;0FVpVnT5SYq51+leDIbW0uPEF9NNJbxt9l0y8lkVft8+xDGkRJIIQMGbjau7DEDNaepLoR0uPTdJ&#10;vrybSrWzl+3vazoY3mJPy5xgqQhK88rtfjiuN8J+MdT8d+E7Hw/qPiO3ht9D0WNYrWWbafLKM0vl&#10;Kv8Art8quzFSSxbjgCug8e2PifxT4btLvTNNjt9Pks0S1sbORWmuZUVUA6AscDZtGW3rtIBwK+fl&#10;TlGVnI7I+6rHU+E/Ev8AaGn+IPD+k2Nnc6XrFxGn2OSdISWjVUDBXIUZO/GGP3jjIrjfihB/YTTp&#10;pWl3X2WNw+biUeYHJ/1kbFiG3Js5UEkKvOMEee+GJ9e1vULey0SS6ub65mVriwkUZ8xSFHmDIzjs&#10;ueCOehq/8VB4jsr+TT9TtL6bdbm7a1aMxFX8qJZGwg2ljIJN3l8HaO443o0Kana611K5jQfxN4u8&#10;S68fDVh4lmurq6kjeGWbG45AjVS2dudmOv09q9y8DaX8N9Olj1Dx3pYhZbyCz2MCIlkWFcDagGZA&#10;CO4BLj1NeC/CfxLPo2n3VrFpltHNcQoulO0BaSOfzQc55IJPGSccDI44940z4ZyavYXupeMo7y4a&#10;8huJ5LdVLXFi0TGPzSVP+sZl3BVPKDP3a4Mwh7O6WhtTp3jcz/iJ4r0jxhr0PhHW7y1uk8OzSsks&#10;dqvmRMzJm1GCQ+dvByDlCDyOeR+OGpf2Pc6frttrUlw14iyRyWUrwx28cWcW7MPmyGZsqSccAYxi&#10;qvjzT45tG0f4s6JpdjZ3F7q81odVs5RH5pGGUugGVdl5Lc5K56nNR3vgLx5qjpY6pcaTp66XIksi&#10;TSkPepIAd4O3cW27QenOPrU4WhT913uipLseb6t4iTxz4oNxDoTyRvw7LC8kdsSRmXG4lmJBOWZc&#10;ZHpU+oLaeRdW0Cr5KKBHGwP3ASAeejcbvqa0dQg1lLW9tY4I7Wxt2cyWtvJ5kczbsqHGRlgOQxIJ&#10;BAPTAwNPY3WkXVw1wFLXPlqvPy9+eeeo/I17lBRVnHYnm5T7d/Zk+E3hvwl+yRZ/FfwprUx1u61A&#10;vextcN8kKpNsWPy9xRydylTgkJkkb9tcN8X4tJ1LR5r6CxsbX7Opilh1WR5luJ3V/ntxFuy20liV&#10;BAGNxUgGvbf2cvhhD4f/AGZvDej+HI4b/Vpmnv77EPyNE9tIIIHkUnJKGYlT/CATjjPzH8S7e68J&#10;eO10y58KTWtxf3BZrSOZJDFbEnyyCCQwb5wO3pkEGvCyz2uIzKpKT2bS80d/tnKilYx9V8T21joF&#10;q1hoeotZ2Uaqt3bxmO0jG8IMyOFBJL4KjnOPeum8L+IrVLiO58QaVeTarNHtbUIWCywExuCht8MN&#10;zFgMtnrzxmuW8P8AxJn0W0/sXRp2Fvcz7b6xnhzbXG9CoyAp5bhcckhOSAMHvtO8JaZd6DJK/i1V&#10;1AWLlYpVLTRTMwyCBhdow2MkEKDjPIr6mpR5tznkZ2r3NponlWaRxakgtJFWNrUeZIzAw7WByu5U&#10;LMMD+EYGQKn0i98Sy2EE2kwaVbzNCoddQm83LSZVgIDkbhnpwQWzTPEeueB/Bun3fgi2t2XUIZFS&#10;C8t9QMgmhlDBZdrbWONwbGCcevFdJ8Dj4b1Kxks7vTLq4ur1GK28dq80qlM5kEa4OcHPG4/KTjGT&#10;WdSjKVL3UQcp44kttC0i6vdSsbiS1GZZP7Q3W3lrncDHhc+ZydgwB1yM1xvwZ8P6t4k1RfDviHVm&#10;tfDrQXMzaibMXCR+QjyMY0YKWJQNtPADFcc8V9m6D+wF8Tf2ufDunaJ4Q8HzW+mLIrXGuSfJDyw3&#10;FScq0iqPmjU+ZhuhNetfAn/g328YaBrDL8R/ihb3Fp5RVRpu6TKghsBH4wcAcgkjjiuzB4WcqPvK&#10;zA+G/DfgPwnfeL7HV7bTY9Thh0KT7LDcbWji3zyHEuOHUxygtkcE+ijHP/Db4PeLPjR8UU8GeCdE&#10;ntNUi0mP+y9D1CTywU05IolSXcQw3wrvKHhjuwvQV+xA/wCCYPwX+Cb6XbWegjVLi3uvNvbMsfNn&#10;s4sl0dsYijkPDB88MQp/hPzD8bPgzp+ieI9N1/RdGt4dS0eIabdN4f8AK8zSLi1ddxaGMZLM6XGz&#10;aoDIIgMAjGksDUlTdyJU9Twj9je9vB8QVsPiv8JNUTw7Z6w6te6SykWE3PmJKzK5TGM7CqPtXIU4&#10;BH07b/sZfAPxv4hCa58VvFljb6zYNqMl1YXkN1psjs2wgXGwCJ9w2mNtu07VySRn5P8AhZ4Y+OOt&#10;+O7zVvhjpK3F5Ya09l4gh02ZtsnkMF/1Zwx+UE7MbTGoQA7cD7v/AGMfAfxY0Pw5feKNf1pII/sP&#10;2WbVtP01Z7JvkjLNIrHeEPCvt+TKEkL0HDQw8Y4hRcbjj2PHPHv/AARwS58RKdJ1/WbG+voI4tJt&#10;9et4DHKqxx48qUXqQmQlWJjB3AE/KAFJ8b+IP/BObxN4E1V9K+MXje78P3qaqwtLfWPDrtDIsjFY&#10;VWSOdlYnJwUZlOVBbdlR+h3jzVfjJ8HNBl1fSrGDVdI1RUaCFFjuPDz/ACJhtxB+y73BKrgRruX5&#10;s5x4j8Yde+MvxP8ADepeHfi3pd5oug399u0Hw1rFqZtNliBCKY78FyQXV5ApyQjqRgYI9yWX4fl+&#10;E2Pkj4t/sa+Lvh74CTTpvFdn4lj08Azabpfh2/t7u1QDe7TI0O0AFwdzSAkHcM7q88T9n/4j+FPC&#10;LaPZfE/w5b2+oNBqdvKLy522mYk8xS7w4ZnMkByCArRkZr7E8JPo3xNtLP4M+N9B/wBC8L6s2l2F&#10;8rR2sMylX8q3i1IFR5aEAEEc4XHMleP6x4n8E+F/i7/wrv4kaLeXCW+kot3p9veGCSKX91HPEJHJ&#10;SdstJKSQTJvjIAyGbjqYGjStNLTqB8g+PfgV+0J8Ltek8cJ4005bu587dqGn+LLP96JCEfYfOzIr&#10;AkMFBwB83Byea1XQfC3jbTLjRtd0PUrbxVaSxtf69PdC6sWUYj8k7T8u6VVVMEjG4g4yR97/ABm+&#10;A3iG/tLDxN8GLW5hsdBsTc3+teDpXa9m090uFje5tncG4k82FgSAxCMxUsvC/FviG98QmHVLW/02&#10;+t7yS6NtFfxrhV4R1glYNthdvM+6R8x3Bh8pzz43D8tJSoIDa1PwhN4Q0doNW0XyvM0+1m+wXO5v&#10;sUo3oXi3f6tsqwKYU5yCWxivOf2jdTtlOh3l/ZtNGlpLgMduWGMZ7jGScd/wrs7nxD8QfDnh2bwX&#10;remyW9wtwsGoW8mzMU6K33ST8ysN2NpIODwcHGlZ/s/XH7RHxa8P+Brm9+x2Nro8t7q14uP3cSdQ&#10;M922hR6Fs9q5cDOVOnKUzrjH2miPk7TtKu5b2416ay8mz+zyeZIYGZeo+X7rY5GOnXuOopvNbQvd&#10;S3l200hYRqscxLSqxO8lhx2GeRknuARX2x+074C8GaF8KdU0H4WaLO1nptnBHdSWkhXYvmDI+X7y&#10;4+8DkHcSe9fGbvfaVfyav4eG6OVWg8uNNxK7CGDKOoCsxyePyrro1PbxbZjiKLoysUZLq9u4BbQa&#10;XceXApMajJ2qBkknoOFPOM8VreC54oLuC6ne6u5nt2iNlayFHUg5/hzkY54Ar0j4SWHhLwLdnVfi&#10;DHeWuhapouoW+myfY/tBtrsspTf55EUYkK4Lhg69R61x0kukaLcvNcC6cTNsYzQjfhfuyYI2MpA4&#10;wCBkYOaipTvHQ5uXqeUo8ed6NyOu36VLuVRmTrnFbj/C/wAR2tutzqrW9nG6/u2nkz+Pyg9/TvV/&#10;SvhTNfWVxrMusxmGzZfOMELN1OMZ4/XivY9tHubXjE5zT9Rk068XUrWTZJCweNk6q1ehWX7TPjmz&#10;shEujaTuWPZ9oWGVXxnrgSYz+A+lZ/hn4beG/EWsR+H7K/kkum3FhLJHEhIHCK3OSeB0616Z8Mfg&#10;R8JJ9XvI/H2ia1aW6wwtaiWVtzO6HkrgfKWGBzk9R6Vz1K8IxbaDmRw9p+0z42hkJntLCRN3P7k/&#10;zJNXH/ah1OJUjvfB2kzfNhvMI74/2T1r1T4ofCf4O/DHXdJ8O6J4JjWbWYGma9v4TOlsDKyIn7wn&#10;JAXccE7ScY4rd1eLRrG1Twv4V8L+HdFsmtWWbUpI4RJcTDJ8wOyJs3DlWAx16Vz/AFz4XGLJdWI7&#10;9h74lRfEP4h6pBH4I0/T5LXSHkM9uoy2ZYhtzgHPHr2r6fVI0mmkB/1afeHTpXgf7D2n6y/ivxVc&#10;6lfzXFrDplgtvJNMr4DmRm+6cdUIz1IAzngD6ETTpZI7pogzHYT07f8A6v1NfeZf/wAi9M8uvU5q&#10;uh84fH3TNJuptLg1X4e6hr/2iScxJpsbM0BULyQp/i3cem0ntXmk3gb4c37LEvwl8SwyTM6rEi/M&#10;xQZbALc4B59K+ivEXjrw58NPF1tceKNNkkhW0klVljDKshLImVIIbA80kd8cVzvxEbwT461XSdJ+&#10;Fvj7Tbe1WzmvZrf7CkbpsTqHRVbaQW3LuAYBRtwMH4XG4qrTxkl5nqU5fu0eG23hr4WWGtNZXeja&#10;xYxSW/7+K4KYdG+UcZJ5PQ9ucV5JrvhXVV126tNO0SZY/tDfZ42IZsE/KMepA496+qvC/wALvDmo&#10;aRdJpupancTXRmjjGnbdsTFDgGAL0wuQBjJUc9K0fDevfBiNrd/G2kRLeWdxGZJrm0XzwsYCLKdo&#10;VgpLKSAc7gCMHkZU8wkneOpppLQ+QJfAHjmKZ4m8HaoWjRXk8qxkO1T0PA6HBqDUvDXiHQXWfUtI&#10;vrNlw6/aLZkYEdG5xjHqK+0vif4g8UeIvFlrdeEvDWoabZNey28f2OFpY5UHMbRSpkuywgvuwcZG&#10;eTketWvwx8PfEzwxpXhnVrm4spvtUhtoo45DcLGYySsiSSE+YWUncQflmYD2cs2lGza3Hycp+cek&#10;+OvFthJGLvU7i8iyGaO8kLsAD95WbLKR2x/hX0N4Cvdbg8LWsNtpk1xbPZma3vZpMvLklgCWOT25&#10;z0xXp3xY+Evw+8N2mneGtS8GWt5HHIr+ZIw3Xfzq2JCpEj5AbPII3MAeBjN0Hwxa23hqGG0ia1ij&#10;jfyYQx/drklRzntgdTXpZfinivesKUrRMnwxpbXS7fK+825uB8tbEfhQ3115AHyLwzelaXhfQdln&#10;uddrMvpXXabpVtbQbruNfwr66nLmgkebKPvHI3Wg2lkkL2vJVSJtwxtO4gY/DBrkfGaxm++yxvuf&#10;ymDfkeK6bxT4osYLqaCGTcm7s2Oa4+DVIb7xcoEyspVi2706Vtf3TFx1OZ8HSvaXF5bTHDKTj655&#10;/rU2seNPDyw6tpsuqWVvdC1CW4uLqON/MG04UFvwORRrNiYvEdwkEu3zjlcdsn/DFcRpnhHTfF3x&#10;O8QQaiok8i7mX7xBVhLjHGD0HrXi4melzuw4ng7xprupeJF0DUoFkXjc6Jyoxkcj5enTivob4X/D&#10;u8tfiZpsei6rc6Wtwu+7a0ctHKVQ4WRAdsgwzckcAtgivAfGnw91bwZbjXvBnnW8kZ8yb7LI53AH&#10;HKkkFec4IxVv4f8A7V3xE8H6gsusWcd/tQqZJFZZcsMM2Qecg9MAfyrzMR++p20Z6FD2MZe+fWPh&#10;n9pnxp8NfiBa+GPF3gXT9etNLmaO2j0/NvJNvHysSzMGK84568Z7H0Dw9+2Z8NPGs6aY2pSaDLJq&#10;TDy9UKx7YnBAJkxtJ3AnAI9OmCPl3wj+1D8MPGXxFsNe8VJJp8cciPdfaMncyoQACvB5x2xgVVuh&#10;pWuvdXenyRzRLct5bw9GBz0bJBHOOAMV41XJsPiZLmjZ23JxGHoyd4vQ/Sjwxq+kz+D/APhHY9LX&#10;Wszbpja3QaNcoXMybc+Yp2kjocjHqa8V+MfjFNN1Wx0jT9YEenNeRxzWkVwnnRMz7ixPccKoB7Fg&#10;e1fI3hnxL4r8CssfgjxZqGlpcyMFis5mCM6g5ATkA4yMjBP5CvQvA3xsutG0K90jxR8PdPvkuo2W&#10;TUoxunj2jcp2ylkyDliRgk/QV4r4bqYetKpB83kcP1XqfYvgDXYvCfgC7u7rTxptvb3CvbtDIGO4&#10;biApGc72Y8cfKo4ruPgyni+10W8udf1GW6MQjnupruxaQtC8bHyYuu4gBW3AEnbgdePG/gF8bPhx&#10;44NvZtqIWW6jWPdq1qlvJayRQuMRsTiRMO/AORlh0bFexf8ACxdHuPDkek+FvNks7NlkuFtXSNZN&#10;gwNuBnaMZxkDr1zXxmbwrUZNcjJr4dximzJ8T6vo+raet0ysbSy1SBGglVz5DnjO1eSQGZ2HQBWy&#10;CcVyfxU1G+1HTdJ13WLS8e90+RYNPv54ZDCA8o5+ROigcAZPzc5GBVj9oXxJptlo9l4e0Oz0+TUL&#10;y4ibSdR8tVGGkXeecqSQJN2R91TwTiuG+H/xmlvPFEfw68Zr/p2lajPNHb26g2hkWAllSM/ICWG7&#10;JBwEJG1sVeBo1nh1WW6OG1tjsfjL4p0XRrHTdI0PXZJ7uS6nhh1HRY0ZbZlIc7uuM4C5yPvDkZrT&#10;+HUdp411/UNI8c+DLyxurpQ91qoh8lmWNARuIO0q+F+Xtz0rzL42+HNf8WPocPhHUdP+1SMI9Utp&#10;42WRi52vt6KQ2MggDGa3PEvjC58OeEEvfDBaa9aMxLbzyO7k7QifLkB+WJBIzj25r2I1JPDxu9So&#10;3lK59JfBj4ueL/AXjeHxH4N0QTeHdEt2lsrg3jFL1/LCrtAzkdMHsc4r7Lsf22rTSbrwb4U8UeFJ&#10;v7c8Q2sB1KG3baLKRztCbW5yT0HHHJr83vBfhafSbrQbDxJ9oS6utj6XYWszQwXUiuzCJv4eCp3L&#10;645453bv9oTxLaWd/wCKfG9rNHCt9E1tNbyugs3Zh5Z56oFIJz8pOBjHTqwObV8LL2e5ftJU3c/R&#10;/wDaQ+IP7PPgIza94407SLjxLb2YfT2ktQ1yqqd6AOoygyvUEcdeOD+WnxR+KmtftQ+IbPxf41+F&#10;K2ej6bZi1u47e1RZIIESF2U26ooyoBkLMAqbj8y4FcP+0l8bdK+LXj6bWdO+LVxfS6WrW63FxcGR&#10;xJChG0Bj6gqGHfPPINeUeBvjJptzqF5pvhqFrXUr7UIVujdXjLBcRu/lTRScqixsQG28DJxyCAPs&#10;qOKqzpqSuhyqc2tjvv2rPF3g/wCH2s6d4au/H/8AaTWUDWRsbydrjy41uJiRcFSxdidu9d2P3ZX7&#10;orzfwL4q1DUdfurrwfHbSabazs18ti+yFJSDMVAY8ne0i9WII5Gc15x4+8AHwlrEninW7i6iiW9+&#10;06bHJMJ5Yo5j5hcAAKCQxZcAAk5xyTXFeDvEHxA8SeI20n4dalcWV4yHy5VuHhYxHy+AcjkFQcd8&#10;nHJOdq0aeIjzx3J5j7C/Zv8Ain4Lh1+8sPGEGq3vheNftPiGxhnWaS1tobjd5cJDfvMsFYg8kS9R&#10;gV99ad47/ZS+LHgTUPGXhr4W+HdC07XPC0dhod/cQhWt2bz7NpAiOFK+ZEFDDDFUYHhBX5D6Z4D1&#10;Ky8Jaf4j1e3X7VI0fkw3VzudLrDTMHJH7tsSLu4zwCc9aw/HHjzxj4Ks9Nhk8XTWrabqBm0qxMxZ&#10;o7cvvb2ZXmUsw4GWP95xWNGtW+GEvQ0vG2x0H7Vfw5+Lf7MjR+CdWtYbPVoS0sMml4INiCrQyRzI&#10;cLE6MowDuJ6ljmvl/wAZ+Kb7U/Er3OqvLNM83ms8kpmLtk/Nu5POck/Xqa9o+KfxA1r9qi7j8W/E&#10;nWodHutNjSCbUgBHHOu2RYsooVSVUKmeSqtgHAwPBdY8SNod+s2gXa7kyyzKNsitgA/MuCw44DZH&#10;fAyc+tg8RVlT/efF1MnBdDrPCnjez8HzXAbw3pV8t7prR2mofZ5Elty4J4IcAssgK5dWOApGM1T0&#10;n4f/ABC8e6Nq3j7w54Nv9Yt9NvcXk1tDG3kyOgkwVByQAG5Cn0Jrj4tfuJp5L3UJP3kkxklXb/eP&#10;zHH1/EV2HhHxP4P083EemeKbrS47izjXULe6u3aO+O/JwqKN3BQ4bO0xgg54E1qiUbW1ZdOOp2R+&#10;E/jf4t6dpaWXjRQtpBH9oh1S6eCKyhYHyCkZO1QVAQ4AO4+hzUGrfsteOrXRLbxhoEcd558r7tOh&#10;mG0gRMSVckBgWDICOhKH+IVyH/Cb6faahJer4gupFmZBNeSXEyzmMMpCh9/GDyCBng8joewH7SOp&#10;67oOuaANZmm0GK0U6P5khWawvi8WJA5fJQiJtyAYYlMjOTXi1I16ck4O6OpcpzeqeHPE2n+LNF8R&#10;6/BdW11qkkdylwrebPFJnCEKOd+dpBOPfJ4qw9x4uf4k2um+GfHE2pLcW8NzqF2JyocOzTNCSc7T&#10;95RwOTwAOnQar8cfDcSw3PivQomlvNO+W6sbRLeWGQKzxyxtgkANGq7BgYkLE/KBXTeHP2mdf8Ce&#10;Vq/hvxOb3UpbNmh+0W4aaERbfs87BgdzKvzfN3Xr3PLUq1JO1jaPwnPeDNUvfCOo2Pi+/wBDk0+K&#10;eZRa6dqdr50LiRDvyWyoUOw5zlcE8ZIO6P2ydb8Iadc6JN5l1cKwMV1b3Dfu5CysTGuVIfCBstk7&#10;hz7+ReLviO51H/hIvE9yur3upypLeQXU77xGzbmBZNp3Pk5bJO0lejEVyUF9q2qXq69peiN58N40&#10;rJDu+YclQCPuhdvBwOO/aplhadSPNNA5aWPXL7xz8RPizer4i/tbV4tQ1i3vLm1axhZkWONT5hyW&#10;7qgG5cHIxyxFZ3w18eyaR4kvPD15omlmaHUIY2fVplj/AHttKMNJuIxnYF2k4BIGeBXSfCnwH448&#10;T+EvCOseLNcW40Kw3ahp9q0arNEdwEkROADFKiEFS2DuPAJNcx8YPhNN4m1fWPGvhTwlDotvHa3E&#10;uq2sUbugu0YvJF90bCSFPGFJbK9MDjUsPzOk2kc8vdPUfCPx8l1eC3+H8nhPTY9PkjEE2k306pDG&#10;QoEksm/cN4GcZOQQSp3da/7ROkWXg/Rbi60rwrBZanZyLp9vLZrvAt4Hi2SKoYBXDlyGXkq3OBmv&#10;nnwT4nbwR4rjvL68Z7WO6RmhmZzHNGsgxhTwwK5ABzwcHI4rR1X4n67Z6WtjpviKQecspuo9oz5p&#10;kcmTJ6MdxYtgEBsDGONo5ZKNZSi9A5nyl/w18RPBgv4NL8VaNfTW/wBqlOpzQv5LR4DqDtXqw+Vc&#10;kbsr6c1w3irxnqviG5jV4JFtLaP7PaZk+5CAAFBAAU7VGSOc5PJJJdGbG+lZ3vIWurpEiUQ5Pmyb&#10;gvzA9Mg5z1zzWXcNIXFqQse5trKTt+bdznPT/CvWjTjENep9D/AfU/7b8C6x4j8R+OP7Djmnis2s&#10;ReRWoubW2ij+W3QY+dfN3EYCnzGPUGt3x34h0vTPFTw+FJbma41TSIrTTdUbU+GhBO2aScY80NEN&#10;oy2Vx05JPhHg3w/HDZ32qajqfkg28xjwDKssyrhPl2lcnkA44PJIrZ+Enwc+LvxMu5rXw3pupXlv&#10;Z/vb3zJ38uJAMGR3LAAY7d8DjtXD/ZsqlZyuaX9067RvHPhrxF4YudM+KFhJeXVnrLGyumzLcFzD&#10;FC8QcAMzBkBJPD7uT8mA3Rvi1rPhG+sdGsbG+k0W5sfNjN9JKqz7HAk2iN1YDzEAPzbtwbnacHd8&#10;Hfs/3h0y+15PB+mzadZwn9zd6wGvJUVzme3SRgshV2y3ybfz56L4d/Hn4e+H/Btv8O9a8AbxpZk+&#10;ytqEKyKY3cu6CTOVO4uMEbQrJtC4YtnicHiox+DmQubm0PRdD8e3Og6x4R1iN5Aur6PLf6Zpqs7F&#10;IniiMrOuMJ8pkTJ+Zt0gJ7h3xO+FXgH4jTnxB4xEt5qcAmMVjeXG5liAEJTdEVLIZCr/ADE8p1Oa&#10;4XXf2ldA8KXit4ItYLWZbArI2k4i2x/vAUJ2N+6wQdikLuPOWyawvhV4x8VeI9Zvrfwh4UutWu9O&#10;tfP1Z3hijCyMV2suY8um4rhNwHy8DHT5/wCp16f7xpxC0XI7z4k/B/wV428Cw+GtA8JSQxX1hBHF&#10;c6Xpa281lcQp5r2xjyMqwLvkhmO05b52r5p8Y+HPiV8CPE9r4nm0iD7Ro8kdrZS/f8jG5zHIOdzP&#10;GCGjyfl35GCM/Q+s/G7xne3/APZ3jHxdeabp+mx/ZobyzJhaS6TzA3IJyeXTCsOOxI4b4gtdI+NP&#10;w7uNC1TX9Pl12XGmRatDI4iduFeU26tzM0ciqGILkBsDB40w+KqYZ+87xf4GVXyPlS9+Jd/8Tdfh&#10;fxXqUNje3l3DayatFbrGqW54dpVRRvwdr9ydvYgV6X+yb4YvdV/aC8LweGvF817eaba6lNCIY2jE&#10;VuLGeLMZPJJaYdORuB46jzrxr8DPFnw58YHStVWGWB7hlg1C3XfDJt+8BwemOQR616H+yd4hspPi&#10;X4h13StPNouj/DHVpZPMbdtkxHmReOBgHr6/U19PTlRqJOGqZVGKlK56R+z/APt4/ErVNB/4RPxl&#10;ocmvXGpWbWPktB5rXTt87TSnl3lUDzCy5JMQJBPNdlJqeg3Oiw6FFr7ac0mhS211NpbJFbmNwgOZ&#10;Nh2kgZLnacqxDAkg/GmgNFqGtwzW97cWbaa0cmkmOQjy5VkUqcggqQ3zBgc5x65H0H8A/F3w9t/E&#10;jNriX2rXGoWMaTXEl9Kkl3PbzJOS8jNwcK75P8XTNfPZll8Y1HKknqdEqZ+on/BP79pLwV+y7+x3&#10;8W/iLaaDb6be6prpu9JsLeMRjAs0MlxtQbQq8n5RtYgYyOa/Pv4peL/A8XhyLRtVsPM1DSY9jTlW&#10;CI5kRVVEXaS5VipyTvwR2xX2l+zd+ytovxV/4Je+Lv2jfh5rDJp1j4b1SeSxZdrSLa2sjTnzB1fI&#10;YbyPmILdSK+FvHHhHwVqFzG134dZprjU455FabcJd8nyCM7SApVSPl2rnB6jNVioxhh6ae9tQcZR&#10;iSav4w+FGm+Qni9JY/s+kPPo+m3Nu7LZo0DLGCMHy2DKqggfKo9BXPfHIWmkjWfDfiLwI0GsRrDc&#10;ae0VrBKlxDG4kWVpDkMTFnG0sGGcDkk4mseG/GOk+IfEF94Y8SfbrGLTm87SZLWSRlSGMOsYDsWT&#10;BYZwxGCwHynA7P8AZ88S6n8TZo7HxRLPc6lDbx/2TG0ERMKtH5cR3Y3AIHIyCvAJOQa8uX7v94uh&#10;g9zz3X/BXiX4f+DY9U0rw7YfaJr62Et9L5c905lghKSeWysD5jGQoc9XKnk1H45l0fwNYaH468FX&#10;n2z+3bOabXA0LzNPcMWfzRbklQjB8qxAwGVcDBY+5fEK38SSX+k3FjZRxRW4t7VRa3EjJNdLKGhb&#10;YWKeYp2sVZfvkZGOvlOrabA3xh1Ow0jwleL4Z1TdInh/ULWIGKRhv2b0VSY0d/lwQqjao4C16OHx&#10;VOrFOTsEvdR4be/EHWtS1SPSxa2Md1aXPlW99b6clvLEoPIVVAyRk9cnCgcHOfVF+FOoav4B1Dx1&#10;8MNb8u807So18QaPNDL9ojYorAIh5PyuRyMYXOOKr2ngb4XaH4907xTpvhG9MFmv2iW8sZWuIpro&#10;SMWeMMpbIO5QPmyFB5BJP0tLBfL4eOnf8JQ8Meob72Ga72tc/Z52lnVCMAxSx28qxsSDhUQDPloF&#10;6MVmSjyKJUeXqfHHwfuL7xj8SdF8J67psl9DeaqsENxeTHNvLI0XmMPdlUKFORnJHJbP6K/8F3rj&#10;/hDvDXwis5NEW4s0sbwSQyqSrNEsCgEZzz5vTIHy89a+X/AHwQ+Fg+NnhFPDI1G+1eTxZaXVrKsj&#10;vHaq147MkjklWyVYjGM4OQCTj6y/4OAdW8ONqHgbQNX0Zb+TT7e8nj06Oby5po3NuJNnYgLFzwWG&#10;FK9yO6NZVYKSO2nG1Nn5L+N9Xl8QatLePbQw/aJBhIUKDHlnjHrxj6VoeGFD2omli/4+JBt28AFR&#10;tI/IZ/4FTvF2q+Hdb8SXlxoli0Ni1w32SCYszW8JDBIySST9ST92qluE0+BLhHkEcbHEg7Akgg+x&#10;PHuT7CvXo/w0cstzpYbjSo3338HmKs8aTMy58tCkqZ/8iMB6ZY9cEcrrWo3Gum4s7D59kpctnhGJ&#10;B3c57Lx35P46EeqRQm+W2u1eT7EMrGQRKC4O05HQY3ceoGD2zfDukXFoZHG1RMcESKT5megzkHOD&#10;60Ne8awfulHTdJgeWB9Um+aZmKsflZSD/j0+lesaLc2V94aa5eKHzPM2Q3CcMGICvnHZsnv1/GuH&#10;tPA63tw3n3EUe1lZp7psRqobGPwOMVr6prEfh20k020VGt1h2rLCuA7bRzjgYJ7Yxik48xrqonVe&#10;DdVfTPilp8y3QtY41WBr7y0lIa4UwsrKSd2Q6jB4I4Oec/YenaL8KL6xbwn4g8J6S8n2P/iUX+pR&#10;2zQrd+SIyEjO8OTxxx1yMEcfEvwvut2s2vjPVnmj8u6W8haGQ58yJ1YAHqrZX7w5zX2I+l2/jTTN&#10;LutY0iO4upJpGiBtwLUzh1Ad7dVCSuzKWCnr1CluR87ntNqcWjKVPmRzelfCjxpoGjat4g8M6NHZ&#10;RuI7hvOjXzJ5DIu7hcu37tSzKCcDJ4OMcz4p8e/E3U/Ft1a+HfCN1ZtcaibK+s7m3i226yjYrTyB&#10;Gby9xPL7guTt6V6l418P+OPh/qsdz4eMel3Elwrvpmqzn93JK2xJY3DDjzfvYOCVw2RmsGWxuT4Z&#10;1fwBJq8ekX1/Cwk1D7K8cqg+ZOD2wpkAJcnkcc5xXiRlL7RzSjbQseIvC9z9surbTNE02z1i8vpC&#10;baOYpbW33WSOBRt3fvAqhvQknAORL4WfUPFOum20P4hNDf6hbtc2lra3bIw3xidlkRxtO3ALZyQ2&#10;7nOK5qb4l/EbR9BtvBS29x9ut7FLJbdJixjYRlcISSJMxkqzc7sEd62dC0/xpZXen2uvRQT6l5Yu&#10;dHu5Ljd9pYAZjYc7dwYY6bRtJ+bJM1HyxI5TA8aW8njf4haTJDpU0cdvc211PfeYpitEmAby4hyv&#10;GUjfbgBw/HYfMfiu+ju/G+s3DOrNJqlxJ8p6lpWOa+2vD2h+LLaC11TxPNp6Na2i2cf7tWlKQqke&#10;c5JAMiydcEksSMjj4X02Lff3F7ejLO7EjHfdmvpMqlH2Vzoj8OiOx+H3w40HxXpN74o8VeJGsLXS&#10;riH7PCrbfOkJLFu2doQ8A7vn45r3f4eumpMmi2Wj3X9oCwla6WPTgPtKrKEEex1ZgoClRvAAHA4w&#10;a9o/4If+KdH03Xdc8H/FXwx4T1rwDqSyXGt6X41s4ZbEzQxjy9vmqyrK28bSQAPLx3Nfd2sfszfs&#10;b/tT/DTUvGvwh8O2On313agR3WjXj27aVIAMW7QoTHHGhXaGVM7R1I5b1v7NqY5NU5K/ZnNUqOm7&#10;yPz1utf1DQtQm07WLSTR10nTo31VLxVDToSxRdw5ZN0BYKSoJI9swx/GrwFZ+G7PSfFeg6hLY3Vq&#10;9zpt5ZXciRWbO0rGI5PzKFeRmBwBuGMjFfQXx8/4Jwad+ytdLrqyQa74R1DQoZob5rcvJYzHIMLS&#10;AALKShYnodwzyRXzPLqfhT4YWc8el61H5N2q20em3CG6d0DSAPGvQbRbnJO4gtgnpn5XGYGtRqez&#10;qx2HGrGR5edaHxGTULOOeS8sNBuGt/C+oLEIGc/ahIZlXIIZm8sMw6hEXnv+ht/4u/ZO0rwxaW/x&#10;AuL2DWNPtYYbkLPfoxuVhJYHyWAz8r8dsHI4NfHvg7wnL8QPGGk2N9b2a2+oeJLKe2TiNpH8wMXb&#10;qzyMM79xPIA4yQX/APBVrxh46+Gn7V3xOgSfVf8AhG9U8VXcGl2i2ipZpNFzG27ac4G4DofvbSCO&#10;NoU4+zjGyv5nTGXLBuxm+JJvif4q8D63L4Z1fUNZ0k3z3bXWn3klw9qm5VFud5LBBuYHGMHqewx/&#10;GOj/ABJ0T4cWdl8QNEWHw/DNatI0lrHObYOruLpS4kEaSYMeeQDjviuL+EP7RmjeB7RpnvpLS4vo&#10;Nt5bxtIBI8iq7Tna2G3skS7TkAhTj5cH1Gx07xH8SNIl8KJrOkwadNBLDqk0N0Z7qOPZtXeF/vyx&#10;wxjsMnsSD85i54rB4pKoly33fY5Y2lK7OQ8LfESfxD4UuI9L1FYXi1jZa6aslu011MGkRiRtAjYj&#10;y+duDsGCM88f+3/qXjv+x9B1DxBYW0MFwgEjNHE0jymPIw6g7toB5Bxl8HjgbWpeLtW+CPjJvC/x&#10;Q1hZbpbqOa1uPs67QywyJIxwASrB9oBPDScdBXP/ABhtbH45339laVoukzSeSfstzHqQWW1USsHI&#10;jyqBtv3uOTswBgV9Bl9OX1qFdbf5o2UZctj53+3Wt3NHq99Y2l1NcSM0zSPJn0zhXGDxn3znrT7G&#10;axuNSk8+ws7eFNzH91KV3Y4/j6fn/WtX4j/Afxp4A1KeVNv9nAobe6a6jVZQYw+QN3vnp0IrL8O+&#10;Hb/UNQto5ZGmjadUkjjkHy/Nz+XtX2cK0akdDjcXzGgtxpt5apbTafG7bdrCFtg3E4zzkj04PSti&#10;2g0eSWTfDe3dvDeBjM16p2TSH5mLbeQTzkk8DPWsq00DUbydRpGi3TAIzMy27ts/ycYrYa18Uafp&#10;0mlHTpriEbGeYWjbzgjAHHC+35jisWnKWhtHSJs+JvF/gmGWSy8PeGdtrJGpt421Bmjh27QB8ynD&#10;epHO7nOc1mWU8l3PZrDpE0vmSs0lut0zFeegwBj15PNJ4V0WZrtr6+8Nx3isBH9luMwpl8k5PXI5&#10;I6+9dB4k8P3fhvS7XxLP4Z+x2+pRyTfZbeR1aXk8Asc+X0IHbt0qJT5dBRT5j7g/YaXTm/ZZ8XXN&#10;xbyATabJbqq48zP9mwJ1JAPzS5zkdeteT6Z4Y8Ka1olmYINWms3VZpZrWTzELDDLCWIKpyAMZ7DJ&#10;PIHoP7PGnrpH7EnjWBkaMS2t+Y+CNir9njDcA9BH+Pf1rx7Tl8LaVod34g0zXobGaSDZcK5VmijQ&#10;siqBIrZxjgnnB79T5+MhUqztA75SUaaudzrN/o/hvRbxNB0e90i8ivDOuoXjRKu8f8s1JJBYKGwM&#10;Z+bI5INeafGbwj4sXw1YTeAvhlqFrcX9uZfEEkl3FJqdzIHkQEWiN5kNuFGNxX5/mYtggVv/AA58&#10;cJ8cPiJoXwYj0u4tdH1K6itprq3k2XE0zkJuJ/hXHYdyemSD6j/wUg+APwO+Gn/BRXxF8JPhv4NX&#10;TbGHVNLt7WSO7lcwXDWFvJLIGZid7SMzYz1PAHb08twNHDy/2m+utkcz9pUj7mh+fereJE08XGm6&#10;fti/eZn+VtylgMxnJIxn5uR37V9ff8Ed/GeueNP2ro/D9/etJbw+GyVUKEDbLyzCs20De3JO5ixy&#10;xrzn/gpv8CfHP7NPx/1b4E/EPxLBr+oWTWWof2/JZwreSLc2iTiKSZR5kmxZAuHdx+7G3aOK7j/g&#10;h1ZkftgTGNfmPhliik/xHUbEf5+telWp4WMWqZyU41qda0j7c/4OFPHc/hH9pqOBWMNvH4Etpodi&#10;8PP51737MVZV9MKCOcmvzZ+O3x48ffEGx0/wFrfipbvSfD2oSm3ja8LZtf3b26t1LMrvPtYcr5pH&#10;HIr7y/4OcL+4f9rXQ/D8VspW5+G1jM0m7nct5dc/kPqckfX8vLjw3dzCa5vAZo1sBIrFmKnGAq5/&#10;vDBI6eg9K8mNOKlc2xUZc5vt8Qx4O8KNZ3XnSMusLO9nLLuYbkOSdxKsGARs4OPm5y1cD4u+IPif&#10;xNrkfiHU9VmMstuIGe3mZGMashC8Y6bIzjp8o4rQ1vQ4ZLBpZ76S4l2xhE+Y47nk88DHt0rMfw6i&#10;WtrGEkSTzsfMSCF25Jx+H6itVKnHU4+VlC2+Hj+Krua20WOZbiGNpX3K0nmLkEfKikjAySeeM+2Z&#10;NK8Cz6Hcw3Pie02RvIn2ZfJBWXnG/PZRzz0GeehruPD3gXU4LyM2PiddFWTamoapdasbfbCfvLwQ&#10;xDDPRWXsa77wTc/Co+EtQ8J+INbt/EBuLNhZ6hM1wh0G43qwkjwQJN3l7Sjoytvz8u0GuLEYuUdt&#10;gjE89034k+MdP0pdNt/F19a2silYo7OYpHIFztXK4cg8j+HPTPQV55c6tp8l3F5elqTI58xGcLhc&#10;4ZcqODjvz+NdomoeIdH1tU8QabvmLKrR3EKkhWGOmMj5T1GDit34paF4RvfCw8RaFoLQyGFQqxsx&#10;jEhZRsQA4UnJ6g8jHFc9GpGNReYcp57bap4n8XahdxaLpaxyXd6jw2sGTvnkby1VR24z0+6F7ACu&#10;wstC094dFtZds0N9eP8A6dZNuVmwpZwmASgLpknGMt6Vx+n/AGrw9feTbtJCqs+5F+8coV4Pbgtg&#10;gjBPFdhoOqa5aeHr63g1CaazvrVFa1PG+Ub24xgqGeRif72BngYruqezs7mcb8x6F4cuvBXizxV4&#10;RtLzdoOj3FrBb2+qNaMiyWqyGMyy7VC7DKzq7YwArZJIyfQ/CPifxN8IfDg8IbJLhZvJn/tTS7wY&#10;sZEYK0JMYxucZ+8Nw3DO3GB86azrusixj0rVtSkmh0Umxs40kYbreLgqpUj5SS79AQ0rt1YmvRPh&#10;na6x4qurXTfFPj6a1hGhyJp+myXZNvFskEMEWGJ8sl0kYdS21M5zmvKxGFpuLkmbH0pYfBzQPite&#10;2eoeFv7L02S1WGW6uMNaz+dLcRxmaTdhcrub5cDIjzXj3jrQ7jTdbh0vUmeJYZ2tJGurhljgmLBW&#10;jc9BlwWBHPzg5IIA99t/DPhbV/DOh/GTxIxu449B0+e6sXvgsq2txbLNE5X52DMNs3QfM5Lbj05n&#10;9qy98K3Fr/wkXhnwbGti90h13T5LQNIwmbMhBVcGMF1ZCRnvknJrxqVT2dRR67HRGPunz94Y0mPx&#10;ZJqFrY2dxfx2czRrcaavmBWGHVjt6KSW44xz3zXvPw68b+KrTSoJdaUm+01PsFrZ30n76TBZWWMY&#10;O5iDuPUZYeteD+C/E1r4L8XbY/F8cNrIrpbz2sQcjczBUwRuVQP4T3PrnPqXwxj8axyXPj3TtYQv&#10;aXUdsskEjLIIy42uoBGI8vzxj5uayzSMnTs9u51Uzsvid4A8P60uh+IbS6+z2du0rXNqW3K0/wB1&#10;jtCr80YCpnBALnnjFeafHi9sxq1lJLNdKZId6ag90IoYlBCjaq4Z/lGNznHGQeter6vo/iHxVaae&#10;deuVa6VZo7FGIkaTzZBu3Ae46A5I9BXmPxNtfEHjnV5Lt9GRbWBzHaMpRWlWL5VkbeckHHfgHr1O&#10;eLLVKUlFvZMmoecfEXVvh3JpcNro1nKs1vIxuLqZkcyHALENs8zltvV2HPGDVDSI31bRNLs7fbvu&#10;LwIDt+9huAfXDHnPPaq/iGO5n1xNGufFSvZtNHE15bquyIbsk/KqgldwORnORya6nxDp72XiGx0E&#10;20cZsmjh/ds5RuR8yhmJw3BAzxnjoAPrcPR9nTbZjL4j9MPDfw18Y+FP2M/CfiP4YXN1Jqlvq00l&#10;vexZaaaTyowWCg/MjbGXZkZRwAc/Kflr9pS38U/EvWdS+0+DLy1nsgsm37HIioCI1aOPfyNrb3Ay&#10;xznOcZr9Uv2W/wBm2w/aD/ZD8M+D7jxh/YqweTMrjOTAkbiUYBBLM0ykjOCEAPBOeo+HH/BI39j3&#10;wHrLa/4zsbnxle+dI6tqEKRxtnpuwC24HBDIyNxyT1PFw9gnUjOq/wCZ2+89CceWKR+L/gv9n34h&#10;+IdRtW0j4SakkcN45t1v9KlSCWaOGRkTc67CXfavPQv6Zr6s/Zx/4I3ftVfFHTYbj4q2lp4dt2nE&#10;73GtL/pAbMi7tmA7OobcpcYxwGwa/XzR9C0TwzpUPhvwT4ZsNJtYpA0cOnWgj+bGA5YDcz7eCxOT&#10;0Oec7Wm+FNWlTz5o1t0IO6WUBeccn64/Ovqo4eMfiMeXofnv8If+CDnwm8NzmP4pa/DrccDKUmS1&#10;Mczqrbht5xCM9lBGByDX1r4E/Yg/Zu8C+G4/Bfh/4O6LNYpJHI0EmmxuskiDaJGXbtJIzkYCnHTO&#10;K9akXwxoy/6fqJnZsBR5mxGzwMZ965bxv+0f4D8GiPTbjxLp9rcXEggtdPsple6kkYcIqqSxPI7d&#10;62jT6RRPKdPZ+D7DRbSObUJbfTbW2UABpAipGvTAGAoHbpge1W7a+hli+w+E4Vh+bb/aF1GD5ir/&#10;ABIM8gj+Lp3AIrjLrx5odnp02sa5qsN9dQ7S+kWtyuScjLDdjzCBzg5AI45wRja54ig+IGnLrcKx&#10;a3pO9pdPk0wNaappjDKkxnduLDBBwRkDBUjrapvqHMXL3WNJ1DTbvRvDdhNf7YzDq0S3bRarbuD8&#10;r4l+/jtngjpkcV8w/tFfAKL4oXOm6j++1Gz0tYbSO602Aw6xptrEn+rliYAyfulZemS0gYDNfRGr&#10;WDatp0OvahHNrVrb5Fprlqn2XVrDuVYYXfgYyuNrd4yMCqd1ptt4jWHxBeuNeFmxjt/EOj/uNUse&#10;hKSIPvnoWTGD/wA8xWvL7thNnwr8HPh74i8DfFdoNF0O3WbRNFvL/XPFemWrLcCaZSgheMkkMmxI&#10;cEceS5xyxP0wPHWt2HwXsfjV4K8J3guJJPtFzeeEYRMbsbzHJ9pg4DP8hJkI4A+8oxXYXfw6trga&#10;h4ttpW1a6upFSbxNosZW8Vl2rsubfJ3hUH3MHByQFJJq9o2jGwEnibTLvO7y1/4STwzucP5capi6&#10;tSTuwEGerAlsMuTnlo4XlquTFax89+F/EXxp+K3gsa7rnwsk0GExRTXmoWdv/oF5O6sXkubX5oSr&#10;KFLOvID/ADMGBxzeq+A9J+F0EPjTxP4l8KSXCRhoW8QWwu9HhgmaKRYvJTcbcA7WG75Rnr8xz7N8&#10;RP2oPh18Kb+6n012h168vGht7rwzas1pqVxsEh86A7Ru2ncZB8xI5c8Vm6Xr0PxO0ddfk0PTbPRf&#10;EVvHf2Z0ljLpt0hWMO11BwIXLl+VCkqAWLdu7lA+O/Hes/GTwt4Ev3+J/jaxi0O11S9WLWNJhM2l&#10;3kUMhlWGE8lEJZoym4RhY1wOMD5C+KPw8+M93rWl/EDw74DvrWHV76RtPs44TLbX/wBpuJFWS2UF&#10;mwAsPy7jhSGU/Pz96/t1fsseI9F+Fl3D4B+Gd9pNldXlxdtc+C9QSbSbiGV84MZCi14HzbdqlUUH&#10;dxj4J+MHxO+NHwM+I0PhfQviO1lpPl2N5Hp9tqE11YrCkMc0RKf6txvkmATaVVtwxU1aKlHXYD0j&#10;4F+J9T+D/wARrfwJ8WPAv/CQ3A2pDDqTPBcWUw3zTwo33hlSHVHI+bcQGLMD6b8WPHfgD4uatcfC&#10;C48G6fp8kWqJfzXHmW1tqV27NCtrFKYl2XGGUM7EcDfuxgCvkq41K6+N2uW+qaN8QrGHxVCZrnz7&#10;qKG2S7Mc0EiLvVf3kpLOShAP7sEHDGtrUPjTr3wl1XTfEXiq21S8tvEKhv7U1a1iu28pG2yG0v5E&#10;MsLDLAhScA5I3HI8mVOpBuNPYIy6lX4/eF/h9okU8/ge2ihkX7PFeQ280Z372nJZjH8oK+UmFByw&#10;dmxxXn9j8bdQ8A3F34g0/V2h1G60VrSyeM9V8xlI+vT0q/rOt6H8VLDVfFaPqVrdRXEghsJdbkuY&#10;ZhIynziZCTJKQGy2BjcQABmue8K+DNC8V3j6jq80u3SNJkl8xc8N5jDknp0x6de1ef7Hlg7nZRl7&#10;10avxh8aJqf7Pk3gTTrdGkvGt7q7vptu7cs8QALHhc7vbjuOa8c1nwX8Krb4L2fiPw/49uLrxSur&#10;yw6l4dW3U28MTYCTiVeGBVHU4JH3fXFdlP8AFDTrjwdrHhjUNsZOnyLp880hLGXzEZSM+wJGe/PN&#10;eQnV/FGpXMvlpeNaS+YklxHI0O+QIcbtmN5U9MjP0FLDxlG6sLEy9pJGfBrGo6Dbxw2OvTbmjmH2&#10;EXbR/Z23FU2s3A+9nA7NjjNE+ty6elvp95J9otQ/miEBVYkx8kbNrdcdSBx7EGa88W6rDoP2NGkX&#10;zmc3FuvEMnyCNm2nOW4xnPB5GOtY9rPFpqf2hFdSM0yhWWPcg4/HD/j0+tbyjzaHNzFrxJeXsUhi&#10;fzF8qRgvn8OrdcH6HOPSrngyPxH4l1KHwxZa5dWdvfMI7ry5HKyx7gTlAfmOQOvfrVObUYrnUILj&#10;VHkvm+177gSceYob7pPfIHtj37eneGPDk2keFv8AhIl0xjeRzQtp8ckanMeCWfgj5xxx90Z6Hv2T&#10;lThCxyylJyOin+HfgT4aX0usWunLcWtntlsWkuhJJOpBJKYwNrZ4GMqOAcgVzHxE+Ofi74p6zHqb&#10;WscbR/Z4VSNSpkjiOEVsHJIA67icdx0HL6x4u1fVbptKeWKFpZo1jSFMKzYAGOuOmcZ29hxjHRab&#10;4G1LS/B0mtQpatczNHLazWuobrkEg8FR/Cev445rCNLljzS1KuzO1jWfFwlt59R1q6mksZN0Mkkx&#10;kEQ3Y2FSeBkFun8RrpvDXhOX4q3bahqPxAto41uFS4t9QvljAQrlvL3njPyqABycknPXW0Hw94L8&#10;ceE9cvdKitbW8sfNlv4764PmcZ2lc7c5I5AB6rnqQMTwH4d+H2q6Zd/8JXqTQXjXUMNn5cu0AMGL&#10;Mfl6DAHJH3j1r0cDgfr8JRg+Vo5cRiY4aVpH0l+yv4j+HXhW28SaHa+JNPiKzW0a7mjjMm0Sru+8&#10;dxbGTg4GRgDJr3Sx1/wyNPl26/YmSWHKeXdLz+tfDMfww+FKXM0yeI5vLR1iz/aEbZzb2z9kHR2u&#10;B6fKvSrWnfBbwvq15fQ2vj2aGKG8kjgYbHLR7Ldgc7hwWmk/CM19PRjKjh1Te9tTlVeNSXMfRHxN&#10;n0bUPG9vFr19p76Ra6Wv2uN4RJJLmTqDyMKzRYyP7wz0rgj+z/8AD/U72GX/AIXBHoFjY2qyy6fc&#10;2pEkyfvN0jP8wYbnjHbA7Hv5N428BJ8ONNtNT0/xhJeSXFxNEMAK37soCeCejk49cD1r1d/DXxD+&#10;IXwg8P8AijUba21WNNJMtszW+JEcqQWfaAZE/dDOTwwUeu74bOMDVw9b2rlo2elhcTGtLlXQQ6ja&#10;fDvwTqdl4M+IuoaxdM0cuk+XbxlI5bdvmkLKN33doHK7geSQCp47SfAkniqPTtf0rWGvNQuLe4uJ&#10;n1JwWtijRtlW/wCBkjPTbgdM020+F/xf16yjtNM0y1kknuVkWa3UpFGpYoY5eQpznJ4HC9zyPUNN&#10;+CuvQxanD8Qde0XRLVtRihvtN0uz3ssasiS+XtPysRgrjs79Ac15MalHD3aldnoRMnWvGGpeAPh6&#10;3hqXw1NHaXVwlz/aEbLkuASXVAAA0gXn5sbNwOQcB3gb4n3Xja/tf7Y1GSJoZraebxBa3knmww+c&#10;qyBRuCKdjyKVwVIbB4rW1jwN8I/h54bGi6j4/wBXv/tMM50lruFilirMrZ8ndgsUCdTt745NeS/D&#10;fwtrNrrEw8EteXel6feQrcTMIg8m+YJECrhlAJy2WyBjPBxWdGrRrxl1fmW5dGezeOPFPgrxPb3n&#10;izS7y7v2s7yO0t5r4hZAu7iNFJyx+bJwMcFsnobFpHH/AMI2t0kZAa3Zju7cVT+I3g2x+Ifg+N/E&#10;UMFtrUdvGuntpzbY0ujMqnz/AJec5TBGMFuSBk1vTQG08LBioXbZ9+g+Wve4dlzwcezMK2kRIZ4N&#10;OsF2KPmUZ3VkeKfH32C1eNZ1+78relcj4k+Isdiwcyb9igY3cCvMfHnxHn1O4k8iVtvRRur7ijE4&#10;ZS5TW8XeMnubqbEg+9uOP/r/AONYvh3xAY9dhkncFPMwcH3rlZtQnuF3S7uvPzdfaprG4ktnMyAb&#10;uNtbVHGMTGLcpHrEEFrrPiPcGy3A/lWhrXweTwD4juPEOXb+3v8AStvklcFjvP8AGwxuJHGOnQdK&#10;4v4Y+J8615d2fmDgbq9Sn8Val4uijGqwRrJY7kt9qHPltyDkkk87iPrnABwPmcwdT2sFHbW5205M&#10;5bxHZvH4Q164headzpbJHGuc9RwP/wBX414fN8JvHem2MusX2j6lZ28czReetrIYzIjbXTemRwRg&#10;56V9MXSWWl+DtU1S8maFU8mN54vlaNXOCQf/ANVbXw/+KyaX4Lmj0+0tp7PWL67u7W1vLhpJo5Dc&#10;SJKpYYCFiEOMFBswPmy1eTicVUw7tBHS5dz42hXU7V9/2gSN93MihmH/AH0P51ueBLLxXd6lJJpV&#10;w1vKIfmn3yxkrnoPKK8fXNe5eLPD/hX4ifHSbRLLRobmxuLy3ikmitlUldqeYzNwRtcyfNkMQADn&#10;GSeOP2efA3hHxfpun+FPFurWMF8p+239nIZlhxJMoAVdpfcVUfMwAPPOSA/7Sjpdbkcxyena18Tr&#10;aS3k1BbPURbys9uWBjYErtPKjHQ+n9c9Cvxd8K6Xdf2b4tgubK4mts+cke9c5ww3A5xhTwfUcVpw&#10;eFdT0GWTRFnW8W32rHeuu1p8sckr242nGfz61h/tM+Ex4f8AE9nDoHgCzvLePTLeS4nuI55Nszp8&#10;/wByRe4HUEDsBmt41lOx105dT7M/Za1D4HeOP2WfE2m6b4t0i41aNrqb7HLIheQ/ZgFwjcoMjqAT&#10;kfSus/ZB/ZW8dXPw6PiDwp4tubee+uHks7OKRJYJYo+MPC4OFDBjlSrN3JwAPystprrQ52uLe0uL&#10;W635WSG4MflH2GM8A8c5r3X9nj/goj+0r+zwIbPw38Qp763jTy/7L1qwWWJQcjhgyuOvXJ4P418/&#10;j8sruM5QabbTSZ9BhcVgMRyxrw26n6Cre/FfSfEOk2vxe+HOn39jpdzIsLaFCpkZcNiULKcQgZC7&#10;Ruzu5HQV5Fq3w4+H+u/Emz8WeMdf1bTrTS777dHY6lZm3aaReoLhVRhnH3SMrwQQTXWfDn/goR4m&#10;ns4LP4pfDBpJ7qOVGudMkLwRPIgwxWTDAA56E46g5xXvn/C+f2UfiNpEdloTw2N0wSGOz1NSqkb0&#10;3M3mZ3HZu5J5x0JNeHUliPYOjUppeaKxGQ5RilzUJ2ucb8WtI8Ga/wDAm18VafJbLcafeRvbXiYV&#10;xHIcvudck4JLDGACMDA4rl/A/g/Ub/UV8U3+g3kOnzMiXV3HeRL5EOBGzoJEclwGDbSM5GVOQDXo&#10;Pjf9kLwj41ikuPhp4sutKUKBDJ4evf8AQ5s4wzwE7GHUHAU4J+bPI5TwJ8B/id4C1u21DxBKniLT&#10;bLUpC9vazPDHcsh2nzvN3Ftm0NhXO7HcdfMp4X2VFx59fM8evw7iaWsPe9DavfFGv32qWvhzWYrO&#10;S8tbqT7HfRsYWWKaYIrKIyu4hyJMDHI6DJryX4/az8X/ABv8Otb8KeB/hBrWqaR4f1f+zvEXiK0s&#10;yIQoIC7VVAoRj8oIG75eT82Ks6B428UeHfjJ/YXxHE2i3+ryq2gNKqIsEbXOI41Yq+58bWJbjtxy&#10;a+lU8T+DtI/Z/wDit8KG8UasF8Zf2ebe6t5o0l05IZkcpCVX5dqjCHBwcZzX2PCfCdXMJ/WFqlJK&#10;19dep87jeXBVHCrFrRvVH5j2fgf4oeJNI1PXtM8L3iS20XlSLNCsEjE/dMaYzuxliQAcg/Q+b/Yv&#10;F2oahe6jcaxI6yXLS3EkysqSZyxc+vPYA9emK/RLxRrdlqniRrw2NikUsoZd9pG2wZwG5U84/nxU&#10;+natp1n4T1C+jsLF5POWCGT+zYOMHLH7nPA/Xsa/eKfh7T5bKrv5dD4efFHspWcD4S1j4yeM5dA/&#10;4SCTxPNJcWbR6fJHM5lmlEce3ztkmQ55I3tk4bHGBWLF46+J09kl/b+KdQMKXhNvEHARpW3FwgOU&#10;X+JT8v8ACvQYx9xanYeC/E0ovPEXgPSbzytwzLblcAnp8jLn8v8ACvav2L/hv8GNRvfi14d8TfCz&#10;wfpvhm48Cxr4LnOkxSSretATLIXlLMsqSA4HyjGM5614Od8CVMtwbrUnza2sltc9bLs9o46tyNcu&#10;l9fI/MXxp4j8QahfQ+D/ABN4u3W8OUeGO3UvHvRPu+WFywG4Zyc7RnuD5T47uLW+k02DSLRbeG0t&#10;1tZLiNmIl2sVErKf9WzY3EDgksw619QfF/VvDHg74pa54J0TT45rYahcWd3dKq/6JsAilXAIK/vV&#10;wmCcRtyWJzXg3xTn8JW9sum+E7u3aRZF84CPIfaiKCzud24KR2AyfUZH51CnLB4qVKS1T+4+gUue&#10;N4nOedNPoq6Udfa3hurhYb9HjXyZIwGCOvyEqcdcEH5M5JPHHv4cin12RLCTyVtYVK3duzYMwDHK&#10;kk5OQT0HAxgduk0rxNF4d8RwXElhFcRxookjfY+9iM7gGG3A6jcD1PHNc/4n1DUtPtftulrGI7rz&#10;dsUacR7XYE47dWCnGQCcV1wlPmaJjzHZeP7zTbtNHubWS2huLGzj3STW8YuHk2/OJGj25ABXnPBy&#10;MDFZvjdPANxfWMniPTLe3WOxhSa4s7gOxJfczIq7Vx+8IAwcKvqSa84Ov6vftNIbk/MpEzMd2exx&#10;3zgfXA/GpNJcG8Es7q0MYWOQtGr4BB4GR14OCMH6VMqcluzWJq3up2ty0Nvp8TX0FrA0Futwo+52&#10;JOAeC2cdBgdegpWOj6Wyrb3Ef7y68s7beY7olwwfHGNxyMc9j06ihqKYP2m1ZhFIW27T0Ydup4AI&#10;78/hTfCmu6do2ueXq0zfY5E+ddm4Lg8MVHXgkcYI3H3BmXwFxOo13wt4e8M3LOdXk1KKOZmdolMb&#10;MuML1B6Hg9cgY46iz4emsrye30+PVoZP7SmZ7rVLyNY9kaowcGQjcdsZOO2VXAzisjUPHM01vb2M&#10;lnF5MkONhg+4A3yjdty3rkkkfyq6XqPw2s47ebWvDo17zraSOawW9ePy2KuivlDwwOxhkHkc8Yry&#10;6kZdDoienfFr4Pwz+CLjWtGsxNfeEdUFjfTTIB9vs5o1+zzLsIDqGzxjcOckg4HF6FrvhzwVfXGo&#10;2scLx3TRvHYsWZo5YcsE+b5WVsgOGUhgQP4cj0j4Z+JfCPhr4O3Fhovi2S8n1SGG40u31S1HnWFw&#10;jhY8YzvAkAI+YDJyExnOH4k8OfAvVvGEXiyy8WXmvRwXCm60TULeSFZpD/G0sYUBBwdq4JxycDB5&#10;cPUnGTpyi3uEl1Ow0n9u3xdBpthbt4N8N2dhzE+l6dpKRb7faFwCo+R+dpcdAeBwK7nwx8VfAXxg&#10;+GUtl8RfhtDb2JvMQpb3EiqZnOFLyBg5O7G/cRH8udowAPnBfgh4v8a6tDD4Es7q7RlZfl3P5C9s&#10;NgbuOOMH8s19jfA3/gm3bx/DjSfGfx2+KPhzwfo9kssjNq2tYm1DLtIsxtwSHZQVHlHAbbySCRWl&#10;TKcPKKko63uZ76M+AfGTR2niO40iHWl1COzuikE0Wdsi7uq8cdjtAwDnitDQ/AHjfxJZtew+FbyS&#10;S4kO0yREGQE8MvA3c5zwa+2PF+uf8Exfgvr9vf6WmofEDVY5Ea8bQrAWlovzctEdwYNjgjziuecV&#10;R+Nv/BVaXxJZjw9+zp+zD4L8A6db+ZHbXn2Jbu8LHhZ8gLGJCOTuWQZ557+3Rp1HFKxnyqJ4l4I/&#10;YD+J8/h9fG3i6EeHdNVS8lzqFwqSyKRyUVsZ9OmeOnQDmrD4cfArTvFE7+NPGKR28asVhsy1w0jZ&#10;/gwO59cjBP0FLx98R/if8Vb/APtL4heN9S1aQuXVbqbEcbf7MSARp/wFR/Wuej0+3txiVlz/ALR5&#10;Jx/k1206MY6tXJlI9Dm+NPw48NaDH4Y+H3wntJNs2+bUL4Z81yuPM2sWIOMDC+WOOhrCvvj38arz&#10;Qrnwrp/i+bSdJvJxJcafosa2wkYDALSKPNP+6XK44xXLy3lnbsiNCW3fdbHcHpz04prajPJLtig+&#10;X+FgvJ9u2D74Irf0RFpONyjLpEz6it0ZW38tv3ncWJHPrkYz+Ndh4E+IOoeFtct73xLodt4i0+OZ&#10;ftem6izDz49wLL5i4dGI+UMMkeneqL6YzwbwvKrnLdTx+FZMWoX8PF3aKyDK7kJDD0GO/HXkc9KU&#10;uWOjIjzXPfPjV8R/2SPiu9tJ8LPC+veAS1qkd1oesXx1OxtmA3bbWdgZoI92SVJ+YkZ4GK4f4T+J&#10;734deK4dVXXdTuNHa6t2v7CzviEnjjMh2sOjg7zwcdFOQQCOEimsr8lIJBllPysCD7U+C2u7KXzL&#10;aaSNt33lbrWVbC4fE0nCavcq846nv3iv9onwT4x0m3t9dgubO4028kufstpZqkV7GpZ448knDEMV&#10;PAGR6lWWH4W/FD4a69rOvReFvAhto7i3gvrGNN4mgWKRXk2ONzRqgLFSPvFBlTkg+Ixa9dom3U7R&#10;Zh08xVw319P0q/ol9ZwgXfhvxJcabfbw0bW8hhcMDkYPQ8joQR65rwMRw5RlBqH3DjU5tyP4zfFH&#10;X9Z+Id7qGgeJbW7s5LsXNnLZ2ccYUtHGFDKFCuVCgElTzk9zn0v9jjSNNufh/wDHLxL4ikZZtO+F&#10;9w9j5cO/fNOlw7ljnCL+6z3GdoA5yPG9a8F69bItv4dIK+Xi4k27nJzjhuQOD25Jz0xX0d+wV4M8&#10;j9nz9oDVviXcyWNtb/DO/axt2kTdfTLZXCLGNo7NcRt0OPL65qqeFlhYqFtj0cO4KNz5XtXt7S8+&#10;yWelvcTKM7mYLgZAHQe//wBavRFmn1ISaXpDWclqsfzTSxKF3Y3cdMYfpjrx9Rz3hb4d+MfFFs+t&#10;eFNDa60/y5ALhl2qjFcEkg5JyeASR9Kjkurp9euI9MhuFh2LGYCx++BgnntuJAJ5rOUo1NEVGXvH&#10;9Cf/AATt8JS6d/wQe8Sxa5NDGNY8Da/++C+Wnly2TRgnJ4PXOCBknGAePyHhttV0+3uNNRRNcWF5&#10;Da2NxubdbRSkK08kblwyKHDEBR9zGdvFfsJ4IutO8Mf8G4n9rX8LCG5+E6maK3k2MfOdYyoPbl8d&#10;/wAelfizY/HuDwnpf9u6V4atV1aOI2Fle3CK0y2phOSqvkfK2fvK2dzc4Irx8wp1ZWUFfT9TSp8J&#10;2HhnxN4a0bxLqHw+1bQ7UQNHALuTR7D5LVfLX7Qwzw5jWPJyCcqRwTz6ppPhP4Y6X4Ys/AHgy41C&#10;6tJZgY76RmMlyqu0yOX+dwTgF+oJLkYBxXzf8F/FXi74uarPqOja1Y6PqGi6a0u1rGNlvZJZGaRn&#10;EikAuSA2TlcDZ1xW1qnxfsPgvrN74d+Gd9bzX00EU1hdNcvcFJpAQ0U2SF+Uu4ZUJU9fevn8VgcR&#10;USSdmunc45R5ZXOuTxf4r8OW02qeNbW+0/SbN4Xtbi32ygXSPI+7aQFAzsT7oP7pORtBrh4vjTpn&#10;xj1WbV9clXw3cafDNcPqSMkjtE08jgbHBLgeZ0HIAGDxk62ofHLxovwcutX1W1k1ASWYtB5twqoZ&#10;MyROzR/NvKqwHIwcbyck1823V5deML5pPOV5WkWztbeKYR7cHairhT8oAx9Oc55PXluFqVr88Umn&#10;b1J92T1PZvBerabpOk6XP4f1W6VtW1AQ2OqfZ4SZJGKdmVmVVLMuAVBwSc7gB7F8P/jRo+n2Oj2X&#10;iiTR7eS2me1nkaRkLB23TTRgMGznONp4ztJIOD8h6X408QeFfDWmeHtX8U2k62v+k6fDfxM8mmbZ&#10;izQqUK5Vn3kjrjG0r0qTV9YbUNaM2j6jIZ5nnEM0NwfLhUscJAD91NmwfMTwvfivSqYDmlZ7dyrH&#10;1t+yJ4Qg0z9ufwL4c0fxQt1pP/CfWqW9rb2oQSNi5kLyHvgsQpAPXHPJrrv+DjjxEYP2mfDngmPR&#10;be4aHwFDeR3EqkSDzru4DBSDwcxDseN3rWb/AMEd7yz+OP7Xvg3Sn0W3hvLC6GoWdxCrfNHBFMXT&#10;rj/WfNtPI3jkjGLH/BxJ4yi079tXS9OOnxyXOm+AdOhZmViwzdXcm3AOCPnX5SD1BruwtKULRl0P&#10;QjHlo3Z+c9pLJEyw5aNo/lZm+Y/eJ79OpqT7cpRraBMtEpnyzFlZg6sR/wDWAwakulOpa3I8i+Vu&#10;m3MqKF6luO/A49evWqOtaaYYlRDtG0pL22v9/GfXBx2B/OvbjL3TjtzD7FlGpFpFLST7gH24BHr7&#10;8DHT/Guv8N6VPPrkOl7jJIJdq7h8simPkjI6Asvbrjp1HN+H7aa8ltZL21aOIblTcwLY25zz/wB9&#10;fn3r1a+8I2ngKKTUNvmyaisA01RMpVV+Zy3HOdoBHPPccColL3jojD3bmd4r0GCyjn0+JWVUHnMV&#10;xyzJgpwMYHTHt9MYWpw2eoWq6e0apNHhV+Uc8f5/xrSW8mnLLdXDMsrEszMfmXIz344z0xzinaR4&#10;LvfFniOCw0GOb7RIcKpbcvQk4B/iwp5z9fe5S5Y3CPvSsbHw5+GOsPpemRrexwy6lqscGnmZh5a5&#10;ZgX54wu3d3zwMdq+hvh342ttU/ti98Z3d1LrWms08bQo/wDrI5B5MUiFvmG5XRgm3GWOBgEcd4++&#10;Gth4D8XaP8OL3VrW3XR9E/fvqCu1u90+3zEyjZUFXd8gggL261wfhD4u3MLR3etXFwsF9YzQ2fls&#10;oJv2jytxKxJ8xY5gjkFgWx82fun5/GRliXZhUi4aH0n418TeHPGemSWHiLWLSG18QWrXlvNHGsN1&#10;EFiWdcznazYLLjcSNx3HnNeb/Gf4ha3Y+NX1y8+F9xDcWscjWSxlWW5jUFY7g55cbV+4WK4ZsbWx&#10;jzfwV4ytNDXUPDqX9rfR28V3a2d1qVuzm2zHs2ZD8LnBJB3AqADjIbafw/41+KGqLpXh7xRFqmgt&#10;qDT6f/bEn2dBCpxsV15K4Mm8KAQ3Q5FeP7FU6lmcMnqdZ4L8W6J4fji1PxZcQzahBe3M8Tagu/5p&#10;InSNZW3YZtojJbGOoJ9fVtB8V6B4m8NM+h3UdvcfchM0xkb9yxjGC7FkDeW7NgAE8dMAfM/ibwtq&#10;s3ibVdI1y0kVlbZbRLuWGKMQR/vgzAmQ7WBBcjIY56mu58C/DRrbwxceEfFWuzWk9peQnTPLXdcC&#10;FzJKSZWI2KxlK/KcHaAcijEU6MYknVeH/iFD4u06fXtS0aJbrR9HeBLtY4wDstkYgkAM7qv/AC0Y&#10;73zuJ6V8vWdpYJJIkI3MHy3+yK+ipPBXi7QfDWtajeWEP2KTw7qE1xfQwgK8zSPEqghsKFCeWo2k&#10;hI16Z4+a9Fs7y0DT3P3pJmOD/dyTXuZXy/V9O51U/hPtn/gkva6Tr3iLxroGtXQmWPwXqFza6ZcW&#10;+63R0tpj57c/eBCjjBwM8cVx/wCy5+0t8Yvgr8bIvEnw+8ayWd7JfR/eZ5LWSKSU+ZFLE7gFGUjC&#10;jAQ4IwwJPY/8Ehiln4u+JF9cFkj/AOFd6knmbRjb9hvMle+cjHXAx0HWvm/w7420JfiPpuu2VpdX&#10;95da5atcR3wTYkzyxY8tcZKhU+bLMAT0PWuz21WjWUoOzRVSnGrBKS3P3R8AftI/D/4sT23wi8V3&#10;OmWfiLWNBt9RvPCF4yPb6hBLCrZtwwAkA7xsM/Nng8n4k/bY/wCCRereHb2b45fsfC8mVZpjfeEX&#10;xNPZNIrK/lebu81cMQEcF0GME9vn/wD4KJweL4f2ldB8R+D01C1vNH8EeHhC2l3DK2nsbJHGHUhw&#10;xy2Gz/CeuMH7A/Y+/wCCn8kmm6P4O/aU1eH7TPY2v9n+NLVSTJvVU8nUECrudW2/vVAwQeAAd/1G&#10;GzDLs0oqliLKfR+Z4OLw9bBV+aGqPBf2QZdE1/8AaL+Dnwmvob29WPxxb6dcRppcVvHb3Hmq7xuQ&#10;m6RNyS5DHbuf7q5FeE/8FU/iRqN9+2d8TPDUJu0t7Dx1ezTLJfSuuwkpjYOPLICnbnap5ULuOf2G&#10;uv2Qvhfr37R/w/8A2mvD0v8AYusaT4ktdbuhprA2uvQbiSzKvytJ3Egx93DDOCPyB/4KefDj4gf8&#10;NX+OPFWrfDXUbCPXr68Vb57pVBja4KKG+Q4Yg7AT1UjgEA14OMyr+z5RfNeLb1O/D4jnpuL3Pnn4&#10;P+N/+EZ1ePQtA8JrqDXdnNYaxLec7rWW5ZuCQdmN0ID4BXyRjh2Fe9fD3xZd6Hea9r2heArG3ihW&#10;aNbVdtuXZXhk82LblXQBclWyp+YjHQ/NFj4RuNHuVvtU0GSC1tJRHJMur5Lg7gxTCDftxuPPA55I&#10;Ar3nwNJ43n8K+IJfhprVjdXFrpqjS9N+273vJSYgyjzEA2ou9t3O4koc5r5rNMHSxU+Z6oXM+a6O&#10;O+MHh/4ufEb4hx+OX+McN3J4fgjmstfDbTK2/cvloF+fKgg5BLAYJavIbuGWy1pbexvHgvI5n+1T&#10;XDcTPvJ+dWyvBzwcjI6A10fh2T4k+LvGE2laRpXiK4WwupBPY29rtNvI0Lj5yrAkL5fGQBwPugnP&#10;WfDjwOmu/EnUPF/jjwjN5Noxvbq11CAJDAsbIzZQE7g+BHjdnDsckkEelRlTwtLlbTSSsg9o0yPx&#10;L8eZfF/wvt/Amu6AszaesiSalZ2qQCfjCK6RqIyvRt2AV8sY5Jz5r4YvLyLxBCkF40fnRt5O1Qdm&#10;6M4YZHbIOeox2OKjiv3vHuILWIrEsjN5Edu2FjLhh8uTgAc4JOCOpxXRaJ4f8N6hp6arqVytndW+&#10;mzTzSXGf3rBSgVeOrFkAXHUdR29PDqMY6dSou+rOfGp6fY6ZdMkkrbsLJv6jIOPzHX8+o5z9LttO&#10;upo4rWy8yZpMiONeSx6dOc55/wAKddWECw+W+pb16vGkZCliccfKMfmetE9jNC6nTE2xuF2+WDks&#10;M8885611eZRpeHdYj0H/AImkNu8eG2zStGdqtuzzjHIPr6969a+EvxkuNC1+1XUPFNzeW9xJN/os&#10;m14cygxyMy4DYCtngggqCORXkklrfQaLLoUeqQMzw4EbyD7zjPO4HnpyOR2xXe/Cj4P6l4f+J+g6&#10;N48v5rPTbyM3FvP9n2rLC0EkkUqs6/MrfLt55z1BxUOiq2o46n258KPGEfhr9ifXPFtzGzPJHqRt&#10;wsmG/wCQkwUZ4/hwM+nr0Pxf4g8V6zrN639rardXQ3NtjnuGkWPnOefx5P6DgfRuv6tLoH7AcNrM&#10;oVri4+aRm42y3LSY/lXzRomian4omTUdKgjks4rxBdb5tpdeWI65wQuCeDzwR1rqwcsPQi5z3RtW&#10;jLlSR7B+wRp9zrP7Uvg3ZB5kceu2xmYfdj/eIOfxI6ete7ft72GpeIv+CzviyUQ+dar8RIbRnlUM&#10;qNsiXI98Dj0Ix6VV/Ygjtrf4s+D/AAtpWg21laweJrWSGRdjNIHnjbAONwKg4YEndkHPauo/agew&#10;8Wf8FlvEAsdOijSH4rSpNJbzHLPHciFgwycksqt0AGTjrXnYjGyxFa6Rvh6fLTOL/wCC51xDrP8A&#10;wUO8aC4NrDHpcmnwyXRsIm2W6aXZx8sVJYh2l67io46AAZP/AAQx0Se7/bYhuiimGfQmEI8iNBj+&#10;0rH+6q5zx78Vn/8ABbLX4J/29viTbxaRC06+IJbZbi41JWjEK5BUpkFH3g8dlx64HVf8G+dvc6z+&#10;3NHHLexyWtro8ccbRzBt7PqVsTx7hR+n0rai5SjqYVuX2x7N/wAHJkOnJ+2N4bi1Cfy/+Lc2SMzI&#10;SDm8vQOmDwA56/qAa/NXSbfT30tv7T8EWDQ2rSPDcNPdHerbFOf3+cE44OBnt1z+pn/By14A1HxH&#10;+2FoL6JEyyL4D0pTIjDcim+vgSA2f8nnjp+V/jdtU0LWZNCtdHvPIjult/sskexpmQZySoO7JAJx&#10;jOfyznKnFpX6fqKpKJoeFZrHxT4gGnaV4G0NJwwW3knlu8SKUAIG6fG8ngZB9MHvHd+G/D+m3f26&#10;+v47W4sXYzWdzlt7secBhgYyT/nFd5+zjBcaJHYy+MrKxjhubxg9jNpp8xA6nD+Zu3A98DpnqDU3&#10;xm/ZyMPjbVNestIVNPiV72ONtQkmaaMRggjI3KpbqDnHODgV8/WzB/WnSOOUeY8V8baIniENqAvc&#10;x2+DCJMIp3cFgg4XA9OW/Suh8A6S/gbR7fxdd6Gs1rBbC4Zbr92JIhKrbvlCne2wovzMTkZwOK3I&#10;NNtvDfiSx1vUNOj1S0jmVfLZfMWG4ckrgFf3rbUcKrHYG2MwZVZG0/EFr8cPiL8TtPj8UyW99dLo&#10;c32e1ikRbXTbOQhYlKxDEhDMECEdWUseNtVWqc9G1+g40zI1jwb4e0X4i6D4n1u81CLRdQht5JhZ&#10;qrmCJiu0oNwxsPyklgxI65Nek/Ej4LfDm3uI9U8I+K7BgPmsVuLMLDqUYkRSGVcbSyvgrnqBggjj&#10;P+Mljf8AhnxFH4asdbW6jt5Zo7G5s408ra+9JAVVcsGXG6M9CgwOhq9r/ga38D+Dm11xaMs80dzp&#10;NiJCTuALbm+b5Qu3ltuNrNkEqDXnUa06copO9ieUw9O+BHww1Tx5d2V632XS5NSuntbi8jD+fbQx&#10;SyuAVK7SQpQZIwRnnvyOu+C9c0zRb7T7/wAHTWupQ6RJdwtb3Ik8uMQGVG+5woRducnOD35LfBXi&#10;288T2TeDJ1gtbXUIVsFkvb59pZnCLOVxgNyC2MA47g7a+pIvC+peE7HVdRtNN+xWEMmkWljHe/ek&#10;sJyjXCISDuIM9woRiwWNujFc16c68p7jsmfLfjH4Ma5o2op4j8O2y6hpF5eXP9nz27eYt4sbiOYK&#10;AMjLEgA4JDe1VfDNpdi3vJ9GuZ4bs6Nbrb8DyfMiZWLuoHQbCwb15yM5r2CLVdE0z4L6Zd6P4oul&#10;vtK1ie5hhtI0DX0u+2hVMYwhcSyyBsEFlTKk5rZ8IfAr/hI7TSbz4NC3vriPwposf9n39gGi1OWe&#10;DCA4bdvkAyVJAIGMdqxqVpxp6ahyWZQ8B+Obixvptf0mRdL09re1FpZ3Ugf7KtrGI4Y2I5ceVEpY&#10;nkqxOfmrC/aD8ZR3viaRbHWrp49at4bhIraR22ROimHkDAYrtYjoWBIAHXF8J3mt6ha3Viui6o+o&#10;xRtPc29yqRosgXDFdq7pCFwoyRn+71rrfDeh6F4y1m38Pav4qk8Oww2LLdMyytboUXOxUUFi5zj5&#10;jjdx615uGoSli+Y6YrQ8QuPCM9t4gi1a+nulvpJldneMKpJY/MMAcgc/XP4eu/Du013XtMs9A0+L&#10;Ubi6vYfMuBAzSvdSLcTAHoTtwF6c8Ec4590+GXgf9hTwjqtj4l+KOneMPGUzWrmTSdNZLOz8wjaj&#10;MXIkDhVG8rkEkkelfSnw9/4KPfCL4Vw4+CX7Cfg/R723tVi068u5pLvymUnawjKgA5LEkEEk5J61&#10;9RUy2OKglUNaZw/wT/4J6/to/F/4O3Umk+FdSt5GhWO0vJtPjRRC2HDqSB1OQQM7Vx34FPWv+CJH&#10;xc+wza18Zfi9pfhy3jtN1/eXF2yxBechpDjcB1IQdsA55r0X4r/8Fe/24/GmkyW2m6la6FaNbtDJ&#10;a6NpKwwshHOTJuI49GH0r4u/aL/af/aG+KVw2neNfGviLXIZEAEdzqDi1RsKRtXOBhQM4wDgEhjz&#10;V4PKcDgby3CpErv+yb8Mbj4sSeBfA3xhs7uxt4Fhl1q3sSunyX5V5khVXcsInEUYYuScpkjBUVze&#10;tab4N1T4uRah4gn1KYf2ki3SxsjnG5R8vI4446ccYxgVsaP4Vt9M+F9joy6XrdjqVzex3fiS3cYD&#10;Mn2iASxqVywVVUnkEG4yvQg5Phfwvq2oePdNS0Cqq3yiFWj3McMMZ/oO36130/Z1oSstApwjzK5+&#10;13wk+PHwe/Zj/Z70Lx9cDWL+1uo1srPT1tFQoxjZy24uR/yy9uT37c34n/4LCaGrW/8AwiXwleRd&#10;5+0JqWohDjPAAUHqOD0x71k+J/hd4l1j9jnTbT4gx3d1a2+tWjWYkQRqhMM2emD1bpkjIHXFeMWv&#10;wj8FWjZXQIMt8rZXdx+P+FY4CP1ajyRXc7qtOnKSset6j/wV5+M9zdzJ4K8N6DptvMm2H/Q3mnj9&#10;T5jNgn6riuD1v9vH9sbxj5y3XxP1aSOeFoligtYodqnn5TGgYMP72QfQjJzHYeDdFsYFFppkKFc/&#10;8sx/n9K0YdJt4jiOGNfpW0qlTmukKNOn1PONR1z46ePLNdP8SeJdZvolwyx6tqksyg/8CJxzzx/O&#10;tPwH4W8c6H4nsfGEyWM1xpt9DdQ299GZoZGjcOFderKdoBGeld5BYopwir/3zWlY6VHLBIsY+cxN&#10;jPbis/aVnvKwezppH0P4Z+NOoPZQ3HiD4SeFZpmjy8ljYfZfmI7Fcn9a1D8ZYixdfhgqbs7lh8U3&#10;8Y9eiuB/9evp0/Aj4RXttGk/gOxG1cDykMfb/ZIqA/s5fBotuHgeL/wIm/8Ai66I1O5ySinsfMcn&#10;j/wRqtyv/CTfCO4nVW3Af8JJdzAHPPyyuR71pWnxd8IaM7vovhfX9OG1R/oUllzwB1eJm7Y6mvoH&#10;U/2YvhNqJ3JpE1r/ANetyR/6FurOP7Ifwr25F3qv/gVH/wDG609uieU8J1T46eFrm3uIdQ1jxhYr&#10;IP3zQ3Fmrv2XmKJWz6c9awtI8Z+FPCF1cXehahrbveCN7ia7hlmmmlUONzt56hgMqFBGAB+Xut5+&#10;wh8Kby8kv5dV1SWRpNyi6lV1Q5BHAVc4I45/M4IJv2JtElXC+Npl/wC3Af8Axf8ASq9uHKfDPxp+&#10;Jvw0j8VxeLbf41v4f8S6evl/8TPwHAGulUlWlMxD5kaMj5hj7ijHBB5/4VeN/wBn/wAG+M9B0O1+&#10;K32fxFJFDFb6lotmLeP52dg7qICHbILnK9H6AYUfbHjX/gndoXjNfsuuvo+pQeW0eNQtSTtYYPQH&#10;Ge5Bz7jpXk/iT/giz4EFvanw/wCIIbFbEs7SJNM0krM3XO5FTALKNoGA3tWn1iNt0JRdyl488e+B&#10;bvxbbeFbK+0m3m1jRnWTXLXU54bd2Ysp3wIqfMcklkC7txJJ2jHzr46/4JQfDXXL9PG/hj4q+HdT&#10;1Bo7uGT7ffTqsv2lywYsJkGI2bIGCpyxKkkAYH7UXwm/bM/Yfgun1K7j8SeHbnzrHQ5rhYpFsYRj&#10;yn3BNyybXDYZmGFGRyceL6D/AMFFdC8EfF7wjo8kl9D4dRW0/VNH2J5MczyMvnCQLlwAFOOACW+Z&#10;sYqo4hlezPF/2nv2HfiV+w34/wBE8YWHjvRru8uL5JLCTTWjuorbapJeRWLRs2WYCNgQVTJXqD88&#10;/Gr9ojx/LrcOj3WpSw2Nu/nzaPbsYbCWbdveX7NE3krvf5iFVVyenr+0H7Qn7L0f7WXw0k0vw5oE&#10;N4umx22rTXMNxsDwzJIIjHMrBeVRmK5xwucZzX5a/F7/AIJyfH7Uf2mm+CXgL4W6olzdZn0+0Vku&#10;m+zgO24yAeUSwUMADwTjk9Kny8t0ZSizzX4U/GHxb8QRpfgRBJa6Hpd1cXkllHOoia6kRiZSgA5+&#10;Z8bQFGegpnxUvrjwvY31hpt00UdzYqJVTjzB5knB59Dz/hXZx/sBftPfsnfFcQ/Gn4V6tpNjJZv5&#10;eoz2xNvKXxtUOvyhyAcrnPymud+OXw41rxfrF3LptjJ5Vjp0LSvGMhGMjYyPTjP/AAHHQnHn1uVb&#10;mtNSR4RcPcapLhWRVjjyqM3+sO4DAH97n8qh0/TDq+px2elajNbzT3ax/u12mJe8pPAGOvUng89a&#10;6OPwHp8HiGPw3rEzQ3DMskrxqWbt8qj1OVx05Iqx4/8AA1x4E1WabxLpGpLcbHM51CFo1LKjAJ2O&#10;7cys3B68gDk8fNHZDle5z/ibwveWxW61K58+K4tXSFp4B8iq2c/Ke20DIPAJ6YGMPTYdSvIY4EMR&#10;TTYSoxboCNzejLhjnvgkV0GqeOpr7Q4IrqwvLfR1ea3gWNRuXK8hHbOPmIJUYyDjOM1yMN9rh04r&#10;511Hp7TZZFkySemQeO/v271UTCVzq/Hvhnw5pdxeT6Xps9vY70W1kuJgzsxUHGe/Oc8EAj8333x6&#10;+IK+AY/hra3Viunw3DSR24tTuTIAJRy3A4HH+Jqlc+Jdd8Squk6qsl9a28jSxRyLjyyRyAey47eg&#10;ro/DOlaVrXiW10GbwFA0moEH7OjMzKGXK7Txg4K8HuKx9pHl98y5Tj9Gs31q6jvblBud8JBGxwSB&#10;knv1IP06ZFeh2vhfxRp/gY6/4Rv2w8iSTRxsI5AdkXOeSfn3YAIwD3zgdPqPwl0jwD4v0q0tbG4m&#10;WS0JsbS6+RWlZmZlbHJQkt6HBGcV1fi7xD4WsfCGzxNoVnp+qQyrNbSafatD5cZXJcJyHBfOV7hV&#10;HFZ1MYrpQ1KjHQ8Q0zU9KPhe8bWbu9sdUkvJjHH5BZZiY48qzZ4By3Ufwiq0BeVOFYkMAuF6nHX3&#10;ouJD4kjvPE1zaq22UAMrCPBxkfJ6bfxB9a6LS/iY9noVno8Xhq2kOmoWS8EZ/ikVzuGORwec8cYr&#10;67IuSjTc31PBzSnzzSuWLjxfog1i2uNL8FWsMVraqgjulaXf3MrDIBIHQHjA59tv456l4cPj/Pg1&#10;bdbD7Fb7vsagK7NAHbGO4JANUdP+MHg+J2E/gqFlkuAzbgGIQQeX5fI6bsN17mpb74h/D/UtU097&#10;bwmyrDJciSHykXeZBGFPBPC4J57nHSvclWo7nH9Xm4WTOcea4v4sIryMxwkbHP1x+Q+tfYn7Pp1D&#10;w/8ADnT9EuPEeizTaZo8KLZ2qF5pARMPKYEn5yBLubgfu1GBwR4l4km+EemeDofEHh/T2h1hrqbE&#10;cmCojYqykDsVyy/549r8B6A2m+HIfHvhO4g2stjBqcy2+5obhxMzYAVj8hYdD/E3qBXw/FmIjOnF&#10;R21PUyej7OTcmereKvCvws+KXgKx1DwZBqnhy8vrPNvC7QRCaUYcGQdFZtqRqx/vnHcV5E3gr426&#10;R8QbO2+JkdvpumzWW2aBJFQ3bKy7uCSwbZ8wkG7k5IIY4l+MXxQ11RBL4U0BvLX7UJpYbNfNiuES&#10;Mx53nJXaD0Axu6EtgefeIdU13XvF3/CXeMdUjuIbWGOe3t7qSRllbeIdhw3y7cBupGEGQa+FoxlU&#10;ifSc8eXQ9R8WfFTwdohbwpcfByS60K80JY/C94zDz2ukzGtt5qjJWTfllLA4QcgcHx/+030zxsl/&#10;p+j6p4burMxQ3nnOq/IxyY2TBDDAC7ugPzdubnjW+8G+FLK20LRtZvNYbS75444fObbHOd29ljHH&#10;m7WRVOcDYecms3xVqn/CZRadr/jK+uJNYmuIoWsbf5ZZYwCWHmNgksD0K4GPau3D0/Z3v1M/iPbP&#10;DXxB8C+M9C1LwBZ6e18smn3D/bLCUCa3vIoDLAY+pwZV8tlyMo+SRxjL+K17Hovw31G+wdsUMS5X&#10;1MqD+tcT8NLQ6KG1bwX4juvDt7O7K1hMxdprhgRs4woUxLIS2T82MA4rqv2kLt9O+EGsFFX5vs4X&#10;LY/5eI/8M++MV9fw9RUYza7nPWl0Z8y+LfEv2i6aZJ22bv8AV5+7XOS3iyMzt83eoNTuJLi8aRpO&#10;+RgVDGxORntX10Zcpyy1LQl2PuZu/SrtrIZYn+bG32rKiLlwZBu+tX7eXMDOflzn8aKkuaIRRf8A&#10;DVxc2+qQm3l2s1witnvk9f8AJr6C8N+AofBFhHbR61Hfm4hWTzkU4DHdlQT1BPzDHA3YycGvn3ww&#10;jv4j0uAxLJ5mpW42n/loDIvB9iDX1VqHhXUPDDw+HtSnWZrWFY42jXapj5MWB6BNoz1bGepxXz2K&#10;lzYuEL9H+h00zP8AEehXF78GdW+xywxyyahBHDJcbSCwJbGGBB69CMc/jXlvh34Y3nxS+IX/AAju&#10;hazJcWu5Wvbq2HlrCxCueSBjLB8bQfm3NjBAr2vxbb+DoPgQx8aXktvaXXitYjJCMsQsUbdMj34z&#10;/hWB4t8bfD3wbcN4Y+GfhWPQdSutLV2luLtbxHYRAr1ClXKBV2HOAvfdk+PmXPGdoK7tob+z5o3J&#10;bz4KQ+GtNufCzWsdlrUMsjLcPJK5njLbN2/cFJO0Y4bhWPy98iw1Txt4ZttF+HOv+EN1rNf3C6XN&#10;EwLXkRQOSwOQMM+QDz85HGAa7T4QN8QP2uPGdn4K+IGpW8klna+ToeqaX/o8Mc0TebJE68sS4kUk&#10;5GAFGACTXpXifwt4X03U9Y8K6taXuk614bnYTWYXzFuWLtiSBiAQvlJlgScrsHbn5mOMVPE+zqPU&#10;n2Z5ALWW7uo5BarG0kiDylJ2rnggZ5x+Oaf4ySC78fS+H7uxWe3t2JkKsFdfkCBdxYDaOWIx3BHc&#10;Voacgn1yAQLlWulCf7pbA/n7V6J+2l8FPhH8J774f+LvDHjiTUrjxtYrP4o024ba2l37GRPlIHMT&#10;GPbg8rkdjmvrZe7TVje1onnOr+C/BWv+Db8y6dG1xLp7fZfMs1Mkbop2SK3J3BiTzwc98DOHpSeF&#10;vip8MtP1TUvD2nnVLrT4y14tmnmllzuO7bhfmH3QD65Fdtaa3p7Qvo0Mkdv/AKwlpZlP7tGwqg+/&#10;5fXrXmnwI0d7ttW8IjWI7X+z9SvbdVVd0kfzI4YDOMBZFX06+lY61KTvuhRrWqJJnqtlIbazki1I&#10;xyLZWazXqQyfMsbAFT0HJAOa8xk/aE8b6Rqx8NT/AA2tdRurmT/RGt9UMWVLYXI2N0x6jnPSvfvE&#10;mk20Hhu4ngtI90whgdgoyVLqoBPfANc144/ZhktdO8C/HPUxYyaLdeI4PDl9a/aALgvP83nBOpUJ&#10;I+G7NgHqK56dOnK7n2PRliKlGN4lD4M/HLx7q1jJqnhi01jS7y2k2FLfUFWMcDod4LLj/Z5FfR3w&#10;/wD20vi34T0weEfEiWfiK3miO63urR4XUM27JlC7dpOR905J6+vwT8XNJ+IPwy+NGo6f4G0m6s47&#10;PUQ1utrI2yRC24E4P3WXjAIwCe4FfWnw/wDDR8UabpvxI1vZb3uoaRbvd2u5yAGj3NGOi9SfmwPw&#10;rhqYTDVrStubYHOq0r2drH0lN+0T+y38SLb+xPib4es7GRreRYHu7VZoreUR/u3bbkbQwGBwT04z&#10;mnaf8A/hb8S7LUNX+AvjiDS4dSt0MiWt55kbgpuTfA/Csr8FU2n5eTXjf7Gk3wG/bK+Jvh/4V65p&#10;F9oN14i1y806yk01vMk8u3iJM778qu5tvy+/GcGtfxh+zf4N+HnijxQ/w9+JGs2b+H/E11oqXkMZ&#10;H7yGZ0LkKV/uc4z1OK9jAcL51TqJ4Cq4zaUrX6GtbiTK6lNvGU01e17G/wCNf2YPib4Uubdf7M+3&#10;2rr++uLNcNGw/iMZJwnsrMea4KaeKTwlb6UkFza3FndTNqUN1btFJFITtxhuxUKe+a7XSfjH+0v4&#10;Gt7bT/DHjiHxBHJsSytdWhCtLuwuA2RjnI3Mx9a6a1/ah0m8hm8NfFz9meZbpZCkl7pdzHcrFgAc&#10;7SGYg56AgV9xgeIvEfIvcxFB1YryufK4rJ+Bc6lzUqqpy7Hip/dIsaHOdvXufX+tej/Ceyu9M8A+&#10;JvGcqtJDpGmvPNb7tokj25lz7eWH7/41hfEOXwDeeJ7jXPCS/wBnaG9xiJtQPkkMzYAbcAAxIwPa&#10;u8/bA+FXjn9lT9kv4l2WsmL+2JPB9rcWf2WbzI2hmbYzEjp8vmKM9x6Yr9MxHEVKpltOddck5rm5&#10;Xuj4GOSzo46pGg+aEXbmPyN1jxO2o6vq3ibxTNdXF1f3E090sc3+vnM2WYgHAUkucdsjHpXBeNPE&#10;gutUmuXlaVZJCY1SQsUUjgZPoOB7fnVu01Wzl1WS11W5ulaXG6SGESMmfvEL39evSudv7W3t9SlU&#10;3LfZ4iwjuV5ZhnjjseefQ8dK/FcVy1MVKpvdt/efaU/3dOMeyRJaXEk9rJJHPt8vA8tm+Y8cY+mO&#10;cVb0nxNNY3cdzPLNIpkRvsaY5Vfc5Hc/U8+lYMc8TXPkwF3VmIRvUdM49entiur+GnhK11bxNDF4&#10;is7pIFk2ySR53Bh0RR3J6j6d+lefiK0KMeZmkfeM/wAT2Uj+drItuLqVXt47eBdsaHP3iDjPHYD6&#10;Cq+kxaetpDoep38y28100wksLEtOZQnA+ZlVo/mBOSD6Z6H2iHRPC+iePNKuby1s7jTbrzbeTTmQ&#10;sI2i3FBJs4Z8sxPJ6c4BBrF/aFTS/hz4kbxF4QvLSGST/RzYy6aA8cXkopCKc8AqwL4zgjB4JPk/&#10;2tGVVU7bmh4b4wuBDLHBHbSRy4P2iQkKJG4A+UdOB685NQ6Do95qZluDNt8mMESMhIZiygLxzkll&#10;9e/pVsW02sai816zBZGHneXGWCKRxgev454r0PQPA3iPwBqum6rd+GvOeKeOeS0Z90ZjKE724JUZ&#10;2j0BPUHFdlTEwhHVm0ddTm9P8Na/4k1nTfDVtBthljZ4I5vm5UEkOcryxG08ggHNbfjz4f8Aw+gl&#10;soPCmqtHqVw0puJre3ItTJwDCACSv3eCCc57V0HiD4laf8RNFl8K6pZJYsswZLyMIWQrICroAASW&#10;U+XnqOvIzjzYajrMGo/b9Bkkt8xtE6Ng+YPvE89/pj+defGpUrSv2KOy/Zu0X4c2XxP0cfGa61G2&#10;8LGZzr2oaax+0WuIpGhMac/MJkTOVPyNnAwc+gfE34ofBTRPE1zY/Bv4b3txBFL8l9rsnltL3Euz&#10;nnn+6uRXir+KL6fTbfTNV0OCaa3vsSyszrLPGRn5jyCFZSCcZIYD1rqvEWt+IfEGix/E/V4NOaK7&#10;vHtJobFgs9uyIgDmHr5ZA4PX5Wxk13YWcY1E5omV7aGpP8dPi1e6c+j6Xr0elWj58y30W38hn5z8&#10;0hJf8mA9qxb++1/WpPO1rVbq8dvm/wBJneTPGP4ielQ3ErLGLnTWWVOnmqp2kex/z719Nf8ABMT9&#10;jfwH+1j4k8Wv8UtX1xl0WwgbTdP0YhWuZndvvMwO1Qo7DnPWvci6dtTFqT2Pl+Y2trMYbkt5zDcE&#10;WMnPNR2Q1nWYxb+H/D9xNIxAVVhZiO2MKCQeOhx9a+5Pjh/wTz1LQPiVb+Avh34Buo42bdeXDO0g&#10;hTqSzHvjsMVoeBbz4XfsVazqHiOO0h1jVtP3Q2NpcWYaIzkH5mOecfjituXm0iTtufAd/aa7Z3bW&#10;ep2txDLCcNDJGUPryvXPuCPpTZNOnZ83UixL0YyfXuAMn0z1r174m+LPE/xY8aX3jDxA0cl5qF00&#10;rxxQhQCT91QB0xjA/nXqXwE+DmjeH7CTUfiFaQGfUlQW2mzRjcVz95sjjPWqlh5ctyedbHyfbx2Y&#10;l2Q2dxdNn51ijIVT655/XGKv+H/CvjPxBdx6fYaTHYvLcrCv2jJIc428Lk7Tnrkj1xX6c+O/hr8I&#10;L34Dp4Q0jTNEtpobdpNWvYLJP3BwfkDd2JPA9q6f4A/AGz1j4U6bon/CuNBszbwxm2updPQy7MAK&#10;zsRndjH5/jXN7GUTbSx+b3xR+C3xC+EeoXGgeNtBkhuLZdrSR4eJvkByGGRjnivPZdD8Q+RHPbpH&#10;cwyKHVMYZf8A6/5Gv18+Pn7CeieA/hfrHxL+N/iWyEUsLNY280xV3+TjcpXBbdz1xjFfl/rOktp7&#10;N9iULbrMyQsrdAPaumVCVZaHOqip7nmvlwC6+z6kjW8g/hljIBHOTuHOfTrj9Ks/YrpVEljc/L/d&#10;Zgy7sdOODx9Pzrp7mzmvCY7seYi9dy/eqgnhq3sbhrq2gYBvu7WPp0A6VMcLUgHtqcjGS6BCpd2r&#10;R4PVemf8fzHvSbNPuMCOUZzwTW3cWMM4WGaM/Mfof/r1BfeFNLvYNs7Sx/7jVpGjLqTzx6Gj8Lfi&#10;h45+DPi618YeDNRiW5tpN0a3Vqk8RPf5JAykkdyDjOQM16ff/tS/Dv4mrfH4t/CtdJvtTmJutZ8E&#10;yfY8Rk8wm3/1bRkkMzHLNjpXkNn4ct7RsW9zPIu35Vkl3BT7d/zqtFC32uayvCqvHIQAy8EHGBn1&#10;OcY9q561CO8i6c5dD7J+BX7Buh/tE/Da1X4K/tGaB4gDXkb/APCIrqg0rUrXDHO6GUBJsrlRGrx/&#10;e3cV86fHv9mv4m/s9+OG8H+ONGurG82rLNZ3lq0M0YJ+XI6MSoyWUsu7uep5GwbVtAuo7/T72e0m&#10;ViYbiCYowI9GGOR9a74fEP4jeMok8WfEnxfNrDRqtppK6xcmVpXA25yTny4xyeRzgetePVwdOi3J&#10;Pc7aM5Skkj9xvGXgxPCX/BuZF4J8R6t9kWP4d2MbXipvAWTUIXjIAPO5WXv3r+f/AOJ3ie5svFU2&#10;mxX9vNZ20Ztre4s235CHiQM2GOXBPzc7Tjoa/oM/4KzeIdO+Ff8AwRtHhC2sBHY3OkaDZ20EY2qY&#10;8xShF9P9X71/O9rfg/7VDcXsbTtcSSCOCGM9MncOvJDKR9K8epKnGonJ7I6qz5Y3LGneP1Wf+wPB&#10;IOm29zcxpNeXF1l5trbky2QAmenQ+9T6X8JV8UeFY9T8N+PG/tm6jnkHmyKkf7pyJJQ5O4kEdMDP&#10;UZrkfEXw+1Hw3cSaZqVo+5WaMSsp3Hb1UAjIGAecYwOPeXwfoespHDJoOsNm5zA1pDIckSqY2DDp&#10;yBjnqD7Vz1vY8vNTkkcvxHqJt59Zs/P8NYS2mnkt9RubiY+Sm2YIwQZY7AWB3NuZlGeM8cVdeAb2&#10;20S68caHFtms/IvbeazuFYBSEI3K2GOSSWPbdgDA4n8R2V1oegaDF4X0m+i1KeM+dYyR4V22lMjB&#10;PByV5HbOQeBX+JWr6dorTeHJPD19ZyRyQyxJcXiKRGseDFJtzk9CDnkY4B4rnwvNzprqFrHF+Zf+&#10;JtYtbTStOa4vGJVYzCFf72Sx+YjHJ9OBnArYv47bSru6sbPVYZVtb2Wy+2bju+QtmUIO3IAPTr1x&#10;kY2ozprN3fa1FaPbsrRtJNHMEcb8jIGR8vyngdM49KqLaxaes0dsDIuSsdxu+92Un22/zr2+Xm1A&#10;/Qb/AIN5r5r/APbos7jTLHP2DSb4tqHzAgNbyjBHvtyT/sgfXqP+C6Pw3134g/tc614p0bxF4cNx&#10;aw2dhJZT6h5d9GVs4pkk2nA2OJQB1OQexGD/AINhbCzb9p7x5JqFq8jQ+EI2h/d7vKbztvHfOHP0&#10;981w/wDwV58F+Ivid/wUz8fap4B0e4uP7On095pI/wB20KwWFuhJc9DlT78HvxXLUk6c1Y7pfwT4&#10;gu9C1axvrgaxFILiNUWVJ+Dwp5+pyD+Huc0JJbOSKa389nWS4UiFUIyPm7nocYrrPGeoXd3q94+p&#10;200N5Kq/aI52+ZGVFUgnuRgc98Vymni41a7meJY8RnMigk5w+AB+LV69P3qaZyL4jV8KXun/ANjS&#10;zTTbpEupEjWZ8bUkQfvF4+8rKp/4EfQV0mneIb3W3jbVGMr2vyQYJ5XYyjr7FVz9elcXbaczzqED&#10;bVyRHu4H+f6V02lW6W9i7ohBZ87dxUqAMg/Q4+vNOMUpXZs5PlL0cB88qfmTbubaeRzjH06cV7b+&#10;z4mkfDW4m+Kev6cswjsZyizRhkPyDA25B3FtnQcDOTgmvILFbWDy77UJZB5TSbflB+YZwMdfvYY+&#10;y4711Ot3N7Bov2I6vJIWmxcWq58sL8oU9/4gfyqK0eZWNKL965o/FTxBd+K9T0nU9a8+/vNQ0+bU&#10;NXaSUlUZlyJVGDnazpgH5ScA8ZrznWEvLdL7S9M0qG9spIriO2aQB101duW2uMASGRVw2MY7gGui&#10;1q21HxDe6TqcGsNaRXFqtg8kL/6m1DQq+B8u7KNu2jsCB7a2heLfB9/pF/4Y+H3hdZo5JT/aV/dL&#10;I8aOoJUuvGIpNpjySPlweua8fES5NBV5XZy+jfDbxLrulPfaJ4nt1vLi1dbXTbNoW8r5c75N6gMG&#10;wvy8nkngqAe2v9O8Q674M0Xx/wDDvQ9Ut7SK/urqy0UTHEPlFlj+bJOGYEj+Fip3ck58esvGul+F&#10;/G8PjeTRpMJrUbS2sLIqrCsq4C9iQMjnA+Udske1+Av2wvCugfEO38OzR30fhN9ahW4hspA3l2hL&#10;eYsYKZkAdsquAWVMdSMcNanWlFSRwyjzbFr4EaZ8UPE2oNYXF2t5MiXCN9ssGbfMGiVUL5PRVUg4&#10;GW4yK9C8P/ETR761s9G+0QzIphXULOO8Bmj2y+UVSQ9dqRjbJ/dIYqS2BJ8Gdf8AC39veJpdM1/W&#10;W0+6WTUZttr5UirlZYzEmdqAgKG3HGD6jh9voXhZdFlvpPEekx6tcM8GmzXKi3uZ43cskzxoCQRG&#10;ycADkEZ614tdy9pZoOV81iXxz4r0ZfhP4kaGS4W+hRkaGZmBwGVGBwNr5kGSx+YtuxxgD5l8O6Pf&#10;T3c2o6vbiOBVJZeR+Xt79a908Z+J9PuPhDr1lcxQvJaxW8EN1bzMyum8Agq2CCpTBJALEknrXg0n&#10;iafVU/s6wZvKZtjMO3avo8si44dHVTS5T6//AOCXl3p5ufixqDma0t4/Ad7H5ixlolU6feAsME/N&#10;zuIwOcdc8fKfweWy8afEyz1m71aa3v7bVobiK1g00fZ2iVySSVYMCM4wR/FnPBx9cf8ABO+XQR4c&#10;+MHhT/j2WDwYjXl85O399p2Cpx0A556kvj0NfLfwEt5vAvxrhnGmSXNq11NbxQySj5V+ZN3Q71zk&#10;g+2fTPTU+J+iNZR0ifXf7ZPi3w74M/aR1DxVeyJPeW3hnRbNLVfl3w/2JZyMuCP3g/eHAGSp5rz6&#10;bWfBsPjjw7oNxNpdvfXixpqMVuscqvJHsLSMpA2nc3O0lmIztGCx6v8Ab9i8M6t8bb6aa+aGSxt9&#10;Lf7Ktt5r3QGl2EDKrnbsIMaLty33mYjtXmvw6+G/w+0XxvML6zuD9v1Y3Wkm6mR2gilEQJXYTvZt&#10;hUHOAqsTgkZ81RanzXs7mFbmlWta+p+pvwrt/ibF+2d8KPgZqetf2D4V1r4c26yeH9HdZobiWO0u&#10;bo3Ls67oJgPKyEwG3dSQSPG/2jfiP8P/AIqfsheMvDfxM0uyBsviVb2MmraTpZlvpflkDPGxBVA2&#10;wBiW58vdtySa9iS+XRv+Ct3gK/i0qeSTS/hP55Z48QxKNBymXB6ls4UjjaTn5sDxLxP4h0eX/gmv&#10;4u8X2NnBcNeftFQtaxxk+U8jaVKeWOPlDMxHuK9OpmmMjg1Bu68/I1qYSi+ab0dv0Pzi/aG/ZX1O&#10;71lm8I/EvQbyA6O8mkw6hc/Z7iNI182RWUfJ5hwVySMqgHUis39h2w8N6z4U1y98badLM2kzW97p&#10;rbcRAxks8DkEN+8ChMjCqxTPXNWfj38NviGvjGfw58VvDNvHIt5vivprgq8cUseVgVkzu3qhI4PI&#10;7gEHm/h1rX/CHa43hrw3fXUen3GoSW99btqCrGy7RgM4AbaxQZI79ieK82EqlTD8s9b9jyNtz0X4&#10;K+N4/gr8U/HP2bx2ot9VsS95C9srSRTzPIRHErzIHRDwW3BuR8pBBHefs7/GvU/FvgvXPDK+KJtN&#10;uria6uNPurnQ0EEgiXzJI2nzkLIsarzkgPgHODXhsXw8j+L+oS+Jp54Z9Kije2sY9MZYp5LoiNVl&#10;kEpDMoMiZY4BGTxXrng7/hJF+Bv/AAgMOp/8TjSLy1h1HQvMiaGeFrqJGnt5MdVBGcZyCecdOLFR&#10;p81k97fkRvIh+JH7P+mfGnWPCPxK+GOvafpsPiC3XT9YkWxMItr7BY79mcgKwBcgcA8E9fk/xppm&#10;v+CvFk3hbxIIl+xSAvDDMGyGIP3u/GOo69hX1x+xx4L8T+HdDj8XfFJmuNF1HxILXVZJG/dwLIPk&#10;csrYU+YVUlVOBuBI4NaHxj8AW/hRPFUXij9n3RZ7zUE1G0huIZVvLzbOjC3uhIz4CRsynKgsFB5J&#10;ArfA5hPD1PZt3irW7oUebY+G9Lg1PUtUlSON7lZGMkmxtxjj3qu7HoCw7V1XjTSNW0TRY4Ghk+1N&#10;I0aqykMjDO4N6MST16Yr3H9lP4GT+HL648b+P7WO1srWzlmuLW3sxNNc267lnQH+EYA7HPXjqPN/&#10;jjZan4++L+vWfgaC+1K1vdWnubG3tT5kwUFnf5Qo6AHgkY6c5Ne79ejKo0jaJzXwDfStS+Keg+Hf&#10;E/hxrp7nXrG1kc3O1sPNGhzw2V9VwMj+LHX6u/bUm0/Rf2gPBfg0BYrfT/h/o0UMEiyMFRbd3jQH&#10;BAIUDOSOgHNZ/wAIf2N/DfgHVvC/j61j8y+tZLe7vreaQyFZGVGCYwNpRgT9Pevpj/gqj8JNTT9r&#10;hdXvfDckfhvSvghp6Wl3HEqo17BZ25RQw5yPNYnOBz35ranmVOUuVeZ6GHjGVNvzPO/Gvg/RrX/g&#10;nX4N8U69c2hjuG0lWhnGdztBuyR04Y9z0Ga+N0+OEPh291HQ/B9pY/2bdRoV3QsHVtgO7du67s5H&#10;C9sAcV9cft06Vf8AhX9hf4e+H4vD8k0aR6fFelt2I3S3UB+D6jvXwzp+mWYtZJLe3gzIRGysp+Vi&#10;NwI7j37cZHpXRRjGpByvcnFVPZ2XkfT/APwSg8baz4p/bc8B+GZmf7O2rxy/LnD/ALyHAbnkjHXH&#10;1r1fWL8eI/8AguF4itFkIVvjLqW6NY87wNSlbeT6gkDt071R/wCCQvgPwW/7aHwz1nSNHmt76P7M&#10;t8wYm3lYyr88e4AgkAOeoy7AHAGdT9nrw9D4s/4LdXmsW159phufi3q8hZc8r/aMhDH3Ib8K5eWP&#10;NKS6I6MPLmor1Pn/AP4K6au2qf8ABQv4wyXiwtE3xG1JUkMALHbM6Dkc8BSM969o/wCDeeG4s/2w&#10;JbpFkW4FpYrhVwAv9o2/XjqecDrgHPavB/8AgpBo+r6t+1x8QPF0sTQ2GpfEXWWgvp+IpGS8YlQ3&#10;cjd9TnpX2F/wQxi8H6j+1snjrwpNuzY6RBqkG0jdN/aIw4znqq4Pfj3ropVL04xOOb/fM9y/4OO/&#10;GXgbw1+1F4fm8SLdPfSeA7U+XbybB5f2q6wSf4jkNgY7nNfl78RNa0pp411GGZmgm+0WV7NHlj8m&#10;V4BA6tyOeVU+oH6F/wDB0FKzftneEVNiXt5PhzaK02OUJvb0/wAlOPxr8xvDl/Yy+IIZNauPtFtC&#10;W2Q3TsVwc8cfga5cVRUffuZ4iXvHefC3Vb2+1H/hMp1hmksZHa3a8ugq3Dqqny9vXGG4Yd1PWvTP&#10;BvjTxd4t+Ik+m6tp8Fva3jCKSKQGSOOIoysm7AJGO3GAcnvXG+CfB3w7u0thf3k6ZlSSGGGLao2K&#10;77S2ehwFwcdB1zXpTaR4f1QWeoXj3EekyR/YvOtp8tvl53HA42oG+bOctjnmvkcbLnq+7uTTPHvj&#10;9ZXXwy8V3mm6AY7QkGaBkXauwxlVIGThvnkHHIJ4wcV6H+zT8GNe8Y/DzVvEUF+lqv8AZztYtqi7&#10;fMNtay3hEe0Dh5LZTz0WBGyRuU+P/tH+KL3UPFjXLCV7ezLW8M7WpVpY14GSfv8AP8Xeu/8ADXx5&#10;ubfQLHTIL37LbalYLbQ2F02J0jhRZPNJGFAIWSIIB9yc5JzivWnCr9TjprY6pU/duYljcrd3GueK&#10;9dsp1khvPtFvC8+VFwPmk2c8FRk54ztBI64r/HLx1L8R70WGh6DJZNaWYDRQqxSVpApyOeh3fd7A&#10;kc9TVtdTu/HUc3hTSdKtmj1CaeSNZVKhZSWKEv8Aw5j4B9WweDXoHw4/Zj8TeItUh1zT9Z09lWCE&#10;mBJ3KtcK25SxA6qV57fhxXlxqRoe9U0OXTU83+G3wavfGnimLwxNpD3MjXEWy4Rdpmk8xGwFzyPl&#10;I6gY6ckEe/eBbK48c/CO08P6nfXUN/DbyTR3moqzW8ckoe5txIQ4LZkVEJIAAkcdDmqb614B+Fuk&#10;R6V8RNJ1a31Sb93baho2lhHgDv8APOhLHci/3toPYetN0vx94G0uDUfgb4fnvhf6lffvb7U7fzFt&#10;rcIViJIwx+eRRnA9cDgUVKkqjVSL0Jj7p4n8TdX8XeBrK11aKa803U9NuLWVre8jEsU7FI7hJI+F&#10;H3gp4GMDt0rsP2e/2kbL4YfFbTfjJrEMF7Y2t3ot02jteNi3+xYzIqpj7hJKhuCYyOQ2Th/tcf2j&#10;4Z8J+G/B76jFqGm6XBI2ozWzK8scgygYDPCMoJ4JA5ArxO0XRbTS5LWVJGu5pOX3beAcY9COOPzr&#10;1MP++hz9GKUtT0jx1+0tqC6rrWm3iNeahNfXcUmss7I4Y3ErCSIj+F1ZW2kY+XAxnNdZ+zh4zT4t&#10;/EySzvtNZY5IJLgCORhGmMDHJLFyTktkAtzgA7R8zyWep6oH3uqiLG1d3VfQev8A+qvqL9gbwbNY&#10;eJ7jxXqlrss2s2jS9f5Yy2VyM+veu9UqMbNbm9OXvH1F4e+Gvh63w/8AZ0e7AwrLn9f/AK9dhonh&#10;fSrRlW3slGP4torPTxZ4P0uzEtx4gtVVV5Pmg9vaqlz8fvhbosJuJPE8UigHcsILHP0Fevh40Yq7&#10;kdnM+h0fjHQY5tFKWUMbTtGwj85Nyr3LAdM88E9P0PhzfATxr4l1cXMtnIryXgkMc02VRflOSCPu&#10;gYXGMnPIU4z6v4a+Pngzxp9og8K2d5ftahTNiMRbQQcH58eh/H8K5/Xv2vdI8NanJBZeCppJl/dN&#10;510gyN3bGfXPauypGnKmzP4pHZan4Xn1Hxpe+KXiUG8tTaSt5K7WVkDMVO08YVR7FZOu8Y8h+EOj&#10;2lz8XdIsNasbN0l1aL7sinI3jvtyPyB/lWjq37busXq/2ZofhaxtfOjaBZJmZ9pcbS3bHf6VH8Bf&#10;hvrl98adDM2p2sZk1iESLFcRsPv9NpPI5+vPHpXPS5YQkkbcvKfrz+0BpMdh+yNowtbqPyjrVqPL&#10;jYt/y7znrj6HpXyjJfWsMjCaaNfm/iYCvVf+CrPiLxP8If2BfC2naBrjW9zceMLWPz4RtJRbK7LA&#10;bfqvfsK/MT4JReLP2hvii3g3xP491KC3TT5ruSaGXLNseNQmCeMmTJNFNxp01frc282fcDeJtAz5&#10;S6xb7v7vmChfF/hwR5/taHOOBv7Vyt98O9Mg0SOxtp5o9qopmTbuO0YHauV1X4Z3WXNl4mul7Asi&#10;sc/pXHisRKnKyR0UafNG7PUP+FieGoGxJqC9ezVha5+178Hfh/eNpuu+Ittwqq7Qxxlm2kdcV5Zd&#10;fDjxZBJvHjxvp/Zo/nvrxX9qT4V3ukWTfEa98RvcSNNDbND9n2jGG+b7x9K4aeIqT3Np04xifrxo&#10;v/Bfv9kHUEVX0/XIWbB2vaAf1rp9C/4LefsfayVEmoapbhv4pLE8fka/nyh1O4gfaJSCrD+KtzT9&#10;fvETMdw2cZzuro9tJHH7GJ/Q1af8Fc/2K7lVZvib5e7+GS1cY/Sr0H/BVb9ja5Max/FKP9421WML&#10;Yz+Vfzwp4n1FZ1X7Yx78PVmPxjqYYKL6TaB8oDkUfWZdifZ0+5/R5o//AAUF/ZO1qFZ4PjLpSq33&#10;fMm2mteP9tf9mKX5Y/jLorH2uhX83dv451qAru1KTljtzJg1ow/FDUoFXdrjJ6N51P61JdA9nS7n&#10;9I2kftRfAXWxu034paNIP+vxB/M1qj4x/Cq6TcPHukEH/p/j5/Wv5r1+Od7ajDeKtuFyf9Ix/Wqo&#10;/a71ezs2kXxJJ5iq3lxSXRxkNjBPb+VNYib6CdOj/Mf0U/GrV/hL49+H994cfxV4fmW+XyZBcRxX&#10;W5HIDhUY43Y7nIGB6Yr4M/aH/wCCVfwo8C/DjxL8b9E1jRJr2xgWe3VVgjtFtISQY5oZSQZGWaX5&#10;1wV2lxlnCr+Ytj+2j4u13VY/D+ma1fR3Eku21eOVmDYPXr6c/Wq/xE/a3+LsmjQ6N4x1fV0sJHLX&#10;Gny3GRMqnABAYggHBOf1qo4y0rMfs48t0z1j4T/tHeJ/hX8dJbXwfd+K9J8P69ZLo+h2djrTTWMF&#10;qXvYLi4CyZZlgEsTR5RcBgDgNuPqvxc+Pvh39jDwxosfwy+NmoeKbK1h1O30vS9SFr/o9+bp5zNM&#10;ylpmbYq7ABtV8AMAGB/MrUPjZLbeIllj1y4EK3Mm1Fl+VVZgWOP4c7YyRk52j0qbxl/wnXjDwWvj&#10;ga/azW8E1wsSyXwNwCTteNQcHDLvcAfL8vTLV1RxHNKxzylFn158Wv8Agot8Wv2ufGc1nLaahp/h&#10;eG3aWWzm1yW6DzNK/kNIhPlxMYw6gKORFng7q8c8ffHO/wDhj4b8W+HdMjtTNr2n2cStJHmX93JJ&#10;u2k8ZAb0zkgc9RyH7LeiJYeGtd8T3+r3lqbm6s7ez0+aVlW68tZzNNt24JjMkKryMeY2M7uOgtvh&#10;5ofjr4xweIfFjQyaVocMcs9s8nNw5Ztq9uOMn6Y71niqi9nd9CqceaSSPNvgld6r4r8faxrkfin+&#10;yr+PTY5LGSW08xJ7z7bbGKHcVcozOoIPAygBIrpvGUvxA/aJ8NXV98WNRurXxBDrs1vLfXOoBreZ&#10;mQsNys2+NmYFCyhkbYAQoyR+hX/BNn9nn9nv9rX9qCb4Yaj4TsdP0m38L3Wr+IIY7WPN1bRAW/lq&#10;xU7X867hkDcELG+CDiqP/BTn9j39nP4ffsuTePPhv4avvD7W/jEaZaW2pwyyBwIGjeYSnJbc8cbb&#10;QvBY4IBJrlwtT20XyrY2qU1HQ/Ny++Bfw+tfBi2F/wDExpJv+Ebe6WF418q31AzoNgBcHGxWUseC&#10;DkcjB4qD4Sa1oWnyaprCXGpabYTAeZbQ7lkRhhWTcVYjLL0HGeQM1veOvEdj428RzXNtCtiPJW2s&#10;7DR7dlVnBVVXEjsSWGc7T1J45pdW8M/Ea/lsfBOqmP7OF86H7KwZiTErBMZGG28kHGNp4zU+zrRl&#10;ucU4akfhTQIdE8B32qpcNLcSXXl3Be3ASCPbgMG75Jxj2+lR+FfHd/J8TdP8SeFtGjtYbFfKs1kX&#10;exH8bue7MSceg2jqK4/xXrmpXut3Xh+zEjWv2xhDH/Cx9PfDcfWvSPCNroXhn4Yx6zqupQQ3d5Jc&#10;Nb/ZboebsD7djp1BypwTjisa1GVNNy3fQwm4xPQPiL4/1DWDY+JbuXS18y1xawyRbpLUsA3yFW3A&#10;EkkZ5A4PNee6/wCI/EfjDXW0y6W8vJWQ/ZpJLY7hHuO4genX1Gelcz4O1C813xIltY6jBC27exu/&#10;lhiXy8yZPXqMA+pr3L4cftFfD7w34st9UiaM3Vm8lpNrGor5kc6nYwAUAbACcg46D61jySw8U4q5&#10;nzdjyf4m/Dm88D6Xpsl/4YurGS6wIZpRt884z06jgensea5GHTdWuZTBZWNw7PgMsaE7yegx6e1d&#10;p8bfjN4g+Onje80fVtdUWVndyPp+2PcTkBQEK/eUbTtPoTmvb/2Jvhtp/hvxrpF98QvENvZ6bqV1&#10;G6XdwhmQkKr/ADYGVwGCc4GW9q9fB5lLD4e0t2c9ajGs7nzBdeFPE1g2270C8jZmIUSWrDPA9ql0&#10;bR9bGpIbfSbh5N2Ej8kk56+nvX6l/EDwH4PbxXeWul6VbzWVvfSJYuyhg8ecLz9BWrrfwm+HmieC&#10;INYi0q3/ALa+1RljFar8iMSNvTrnH5Cvr5UXHBqs+1zjhR5pcqPzCstL8Q6tfw2a2k08wm2x28cZ&#10;JDEjj/PSvtS2vLD4LaJoui6PbRJJPpu3UtPvrjZGl9lJVPmdQWDNx6bj2Oeq8W+DvC/g/wDao8M+&#10;GNC8NWy/bo4rxYxhFPnSDl+MkAo2McDBHXr4L+3rqnwxa8k06DWnmv7XXi66fb32I4YvKUeYf4mb&#10;cHXA4K7ScZGfzDM8wlmVT2drJM9KjR9he53Hxd8Y/YtOhvfEmiSQxLLcXK3kepIsZ8yMElQB86KV&#10;VcnBLD8K+fNG8VeG/Ei6healq1zY2dpdxz/2nJGCsHmNtjQJnks4UegG4+td74VtvFXxk+F+saW/&#10;hC8ma2t7OS1umYRmCEFwQqsQCrlsbRznaccV4n460T4k6LrcPhrXLdWsdatPKtRHb7WlWNkIZlA6&#10;IrFhnkMB2zXJg4xp3jJ6mkebY9C+EBs9S8Q28muaxFfXQ1lpL6e3BVtyyDbz0zgsxxydq5wDmsn4&#10;v+NvDnj3UrjW9G1B49W/tNRZmPMaxR7f3knU7ctt9unvXpWqfBGy8Oafc/D74bW80i6fpqvd6tM3&#10;+uR2jEr89GB2/N/cz7V5Pq/gq38PeK4dGu9L/wCJhJatDb26HcLxnkZMFugCkIwPfaB0zXdCpRkt&#10;zTmlFKx0ngb4j+OdT+JWiaX4pv4baRbqCOLbbgeed+wnOM5KM3Pfp3r0b9ry+Fr8H5IVj/4+NSgi&#10;yfTDP/7JWaPgDq3gvx94Hudc1IXWoWdvC2tW8ce77OXjkZAX+6xUmPdjlc+1TftqgL8LbZD1bWYv&#10;4vSOT/GvsMhlTqYVyj1ZjVlzNM+U7qZnfcT14qMOULce9LOxMrKO1MRBv+8ea94z33LkW6SPfWzo&#10;di92VDAffw1Z2k2oO3c4b/ZrsvA+mRXd0luUHzSjDVMpaFI6Lw1oS+DviB4d8Uy2sbLpup294FkU&#10;lGMciyBWA525AyB2r6P+K/i/wV8Q/HV1428A6bHZ6ZqkVvPHaw/dikeBGlUem2QsOOMjjivOp/Co&#10;n8U6FZWdksskk6bYWdV37RuKknjovfitvRLG1s7VLOxMghjZvIWTBKoWJ2kjqQOMjg9q8N4eNTMV&#10;W7K33s21SPW/DPwN8LfF/wCBtjba/rNnZLp99eajDJcqW3TIrRphR97GOevAr5F+L2gXWm+KJLm1&#10;/srUYbCWKCGbTZGCTokUW54y2CQTuGTjB3AcLX3H8G/Cv9s+FfCenQX/ANlufsupXFvJLgpkyEYZ&#10;erAhyMjpk+1fL3xj8JeFPHHibxN4w+GVhDp99o+oONY0iS4MnmSPygi427SwmJz0YkHFfIZjmnss&#10;8nQeySHTrxtyno/7JvjzwL4H1WTVodMuFlgeOKJ44Whe3UrGWmfzByxXaN2AGGe4r0n4p6p4X8Ye&#10;Node0fx/Z3l4sM0up2q2flXYjzJtZ2Y4C8DHGSvPQjPkej2+o3PgGZTcadJqEdrbzajewzYuLaza&#10;MsY+RiUjBHBxt2jqprY0/wAOaB8VLCbxBHqtxbzQ6PbNdvp94gaSPywAWUZ3fPGwOD0k9BXmTwsa&#10;2M9q9zW/KVfCOjnUPGenW6hR5uoRDhs4+cdP8819s+Lv2bPgx8ePhtJL4pe1k1i30x7XT7x3cfZW&#10;Uh8HbxjcxHsSPWvkb4TWkb/EjQ4zEW26pDnI6/MK+oPjj4z8Y+G/gu2gfDLS5hqupOsVskNl5gvy&#10;fnkT5ckYSNu3JAGckV7vE0cZHAU44d2k3FX/ADNISjytNnyh46+Bf7N3wp8LRm/0g32pWl4wmuF1&#10;KQvcMVVipyQqDy3LD+8SFHQkcv8ADbwZ8M9Q8WHxP8PLm62i3mTVIWth5lteb4fLbcpzsZd33gME&#10;EHtXsniX9h74m6r4Tt/iB4m+FutLaxpG11NcW0waSRi0z8EcrsBAJ6EKvcV59oH7PHjf4Z/E2z1/&#10;WdIvLGz1jUI0F0F2pcK3ziHYOgBCNkjjp3rgo1MXRqKFSo25dDm9l+8UkesXfhw6tp0mnKOfLWdu&#10;nIiIlIyfXZjniu9/bR+H/wAOfDf/AATF+EfxE0Wwu5fEPibxUs+mT7fLuNyhcRttzkJs4xyW2joT&#10;XMeM9L+xfDDxhfPu/wBF8F6nJvVsEf6ORx6klq77/goLbW+g/wDBNr9mzTY7M3R01NXvVsZYy3ni&#10;CMFuRyrBCWB7EZ7Yr1MdTqU8D7SPoehKp7rj5HwzNqvgDWb+PwXd+IdQt7uOac6NdLJDIhiaM+Ul&#10;xv2ldpCgnJPOcHBFfWHgfT/K8GaVaTTJI66RCGkjjMaufKGWAPKgnnB5HQ8185/AT4Z+GNY0v/hN&#10;PEAaPUPtUc17YrEZh9n+RWiWVc7A0Zm5IOxgueK+stMs47HTTqM8YuFtbNpWjmlC+aEjY4Z+gzjr&#10;0715+F5ublvoc2Bjy88j5L/4JqP4i0j9pzQdX8Iz3l1Imn3V7bWkRlaRJ/K2+a3k/MVUkuQvJUYr&#10;0T4u/HP48XXwa1Xx9B4kj024h8Wbb5ljSX7U0z3Du/IwXwqsTnlpMV6//wAELvDXwlj/AG4bWy8G&#10;PcXV9pGi3DTXkbo1vJAY/LXcASyTdM9iOawP2kPhp4q+Ov7IXjbRPA1nZyXGo/Gu+vbaKS4S2jht&#10;1kk/dqXIGER9gHfHFfT5ZmWMjiE6Tlo7f15BVw+HrYKXPFdWfH+l/wDBQX9oHw9JELXU45Ly0Pyy&#10;3WkxkHqVbCnjGVBHrkivS/A37Xnx7+IFvHrl9J4bs5L6YmIahprr5pDne6srEFORy2Oua4K9/ZA8&#10;b+AfAEninXfCN1a6tpuoSCaOGYXVrHbMqnezIfmJOdijnp0rP+DmqeEE1Sx8HfEyy1W3a4hMenyw&#10;8qEL7Rbr/dZ/u55w5HrXv5txRn2B9xSa26Hy9HL8DUk3ypnrHjH40eLPib4i0X4SWEeh61Y32vwT&#10;vNptu0cqvDMuxgNxz97hT16e9fpB/wAFHrLx3d/sR/GrxL8brGxi1S38IaLpuntDEqPFBJI77ZAr&#10;uokBB6N0YZ61+YvwP/Z78QeD/wBtPwfHrfhq40u3bx9Z+TGyO0civdqcBuxBJGD1BB61+pn/AAWY&#10;uxa/sT/H24u5P3Z8ZaDaR/QabZPj85CfqTXy+JzzHZk4zrTu1pfrY+ky7B0cNh3FK13c/nd8Xq1r&#10;rTTLc7WkkJZ41xs4GcevOelYOm2ttd61HbaheSRwvcZlmVS3BbJOP196va7N52oPlS67sR5J4qnF&#10;cHJf7IrMrbd3p/s+1elze4rnHKPvNFvS5INN1UXlpCs0MLSANIPvcDnHp2xX0P8AszXt14+1caNp&#10;2nw2a2Omh2ufJ8seaXVY27s5JkUL3xkntXzxZ71n+yWkbeXN95ZPm5HTp3HqK+gvAXxE0bwR4j0e&#10;TQZtRmEtjF9stZrJosSxtgpnHzICqjPqozXzOe1Jey5YvUPQ+ifhn8NPhnrpm8CeLfEZ0nX4vEF1&#10;5UYkgkWOY26H7QQeV3CRiV5+5ycjn5l+PGjeM/HXii4vdf0S31Sez0+Cwtb1+B5bGZS+UAUjcpXJ&#10;5wFyOa2viFpeu+H9S1HxxpsktxJfxW/2bUFujviWS3myXY/dKuSuM8gKemKxZviBofh/wBqnh3Vv&#10;EN6/iyO6j8hreaJ7eSKMk4fq3mFm2n+6CT9Pncvp1aT9pfmf5dwtKL1PPfh74Xh0fxIvgfxxp8mn&#10;zzTRlo5LfLeU6tIsgBI3cqgC55DN3r1Lwrrup+DdHvPD3iJ7HUNJ/s+4+zXUjGF/OkkCNaggMW4G&#10;cHgFlI5AzrfE/TpfiH8PfCnj7xJe+RqVreeRdXFqpPm24V2X5mGd6ER9T0dcd8cL4s1XVPEP/CSa&#10;J4Wtb7+x7O4+1wyeSuWiaA5xk5Owg5K92B9K9SNSeKs56HZT+E5DxFpqaddCKU26x3tt5li1nIsm&#10;FLh8ruIOQobrjHQ1xl7pd22oYttQIWSeRbOQLlsE4XIHfvivRfh/8Gdb8e2+rR38sGn2dlCGuNQk&#10;uFWWVc75RFu/uIu45x8oxnJANHU9O0BvCtvbySfYl07dG1x5vmF2kb5GLAc8AfiuBzXZTqqnoKUJ&#10;M86vNZv9RvGub/U0L/aD5m35fNySwfGMdcj6/WpdQiS2jW7so5Irhz++EecRc5xk9Rg/rzXVah8M&#10;bjWrW8ks/D11E8M6s9vHH+9iRQV5B4JJ2ng96i8H+IX+GGpRr428Ew30N1ps0UdjeAqWYgp5gPqh&#10;O4diVXtW8cRCfyJ94o+Fdc1Pw/Zf2Zp226UyJJcWsrfI5wOMYypBzyD79q/VX/g2S1mDXf2uPEGh&#10;rb7NLv8AwXPNq+m3kaMEmilj8tg3Xje4GOCOvNflr4Lfwlqt9cXmrxRw2ttat5sMVwqzyOVYRiMH&#10;hjvxkZGQD7V9L/8ABLT4s+NPhZ8TtS1T4e662mya54XuLO4aOT980Hmxbn/2ScYz35xXfh5VK01B&#10;Doy5L3XQ/Wr/AIK4fHHwF8LtHl0j9nXV4x4g1C+ZNea2jiaKKPy9pIO3Jf7vOePSvxJ8cfHHx/4n&#10;1C70HxHtuY9N1KdId+FLMHKliQPmP16V97/GW3vdX8M6deajZ3DQ3l9LuuJs5kZYwevXrXini/4K&#10;aP4m0LUxoPhO1kvmgldZfJGWkKtg57EnB579a9GpKeFluaRpxrRufNfhL4rX/hDW7fxFZ+G7G4uL&#10;eTzIvtimSMHPUrxWp44/aA8XePfE7+K9RSOGdl2qtqTGkYHZRTfFPwm8VeARDF4z0+O1luPux7lJ&#10;bvj8qzYdDWZMJaqcdcdq1WKqSjucroxjLY6vw5+094u0m1stJ1C0juLCzuPNa052zsGJy/PzevPr&#10;XtXwu/4Kn+MvBniew1DVPBtvfQW94r+TJMUjHzDDFR1CDnHqK+dIfC7v8/8AZQbdwN3pUg8Lho1I&#10;0ddwGM5/XrQ675Q5T3D9tP8AbR+J37UXiaXX/EvxGtbzRIwBZ6dBKsSoccqEzk5wCM5+8favnV9c&#10;sbraJZJohjONgOM9utb1r4a8PLat/aOiXkswYeW0My4z6HPsB3qvF4R0tXw2kz7d33dzH8KPrklo&#10;iXSjLczobvwyW2z6rJ93oLc0r33hJBtXU5mIyR/orVsL4O0aQlh4buFXqcSN/hSS+C9Ebn+yrqPP&#10;A/e/d/Sr+uVOpn7GESfR7z4EzaDJb+I18RLqTL/otxZQx+WrerozAsPyNZvhfwOPGGqnS9H1+zeV&#10;stHC8UgYr0BPGOSVX2LCppfBFo8oVGljRVwuWyc17R/wT8+HPhLW/wBsb4b+FdQhvPO1bxlptran&#10;YskJWS6RXWZT1Uqfz59KyqY6pHU2p4eMzz6H9lj4gscpc2Q3fwgt/h9OvrXAa58NtQ0zW7ywv7RW&#10;uLe6kime3bcA6sVb2PTjp9a/pI/az/Yd/Ya8EfBPUvGnjHwda6LcafpLpZ32nzGCSW42/LhRwzMw&#10;9K/CU/Dwajq3kfaIrdfJkuLi6vFKrFEAWeRj6YyfU/iKipi/aRV/U09hGmeQeEvg5q/izVbfTI2a&#10;zs1kBnuphnYp5wFz98qGwOnVidoJrfu/C1p4o+PPh3wXd6VHY2K6tp+k2OmwyFyWeSFDhgOdxZju&#10;IGT171seK9ftdMtriHwt4hsbXStNSR7WaGQST3VyEIicgdCzyRqADjazHjbXYfAX4LazqvxU8C/E&#10;O48X6eLeHxPoEtozRlZL7F3CZWBI9W6E55z618xis05sSoX02NKcoxqWR+0f/BW/w7pmjf8ABMnw&#10;/pXiqOEy6bcaLErTLlBcR2zgM2ewKlsd9uO9fjl+zX8NPhp8RNN1Lwvq1m8etafp7RyeXbp9nkj+&#10;cCRW74X5s8MAOhwK/Z7/AILza/N4f/YSm0zTrRppNQ1yG2t4YlBYv5E2wDIIzv21+KP7LGueKLO5&#10;134kW/hRNSjvGEdnbRFwbZtzsi4AxtYuEJPYZxgGvm+KI1I4duErSsisVKXs0a3jD9lrw5dSa94c&#10;1y8hbUbHR2tI9Us7gOrhXHmSlufnWNSSMDO7APPFX9lb9m5vBtlDLNpej3WrW14raStzCfLuSsaF&#10;3J2FskHaOO3A5zXSfFz4kw+IvFOlQaB4aXTr63n+zXKwnfGqrI0K7zxlHGSe/BXritj9of4n3nhn&#10;w+tl4GsooX01SDqHmhXiZizoVK878bG2kDpg9cV8RTxGYShGi5ayPN5pXPmH9ofw1o/wz0fWPCk/&#10;xCQ60up3TWtvaI+6OzeR2Xc+AFGeqjnnHHNfMC3upTam9181w825HMnzk5Xtn+LHSvWfF13qPxG8&#10;QagfHeuXDSW5dIY4YNyQbXccnOQAM4HOdwz0rR+HfgDwDpvhuP4j+NtetZNP+0m0j0S1RjdNKkO8&#10;SbumCHB4JwSQehr9Dyup9UwqjLWWh1Rl7up5bqvgHWfDWpvbahPBNtVTFNu2+YrAHADehbBx6Z6V&#10;Fey2yaV/Z8UBjk87EjK+4NgdhgYHP0JFaOqazY6nf3zSeZ9obiOSaQfMV4zx1wuD1+bPFZxsEvLZ&#10;bgXXzfNmHPKqNu3J9xn8Pxr6SjK9NNlRP15/4NXfCseq+J/iV8Rbq2jEsVu+nzSccs5tJl/Mbv8A&#10;9VeFf8FFvj5pXhH9s34xaLq08kiQeMp4oo7H5JYoxIsUhOfvbhxnOFxxya+kv+DW/wAG39v4N8ea&#10;/dLJFGurW9xGyyZVt8E0Gxh6jyMjPYivjb9vnV9NH7X/AMYtUtbNJ5NQ8Q6hf3l7eQ+Yob7YY44U&#10;PbG0tnuHz2rzcVyyml5nqS0oo+VfiNfabrHiSY6TBJb2zSHas0xkaNQSqozYBJwgJ+orJ0iMaReT&#10;TRGOSCDesm1h6NyB3GSDUmrztc6ldJEdqrcFlGPfHbjGORVPT0vEvLjTohw0IZmbA6Ep+vH4AV71&#10;H3aaRwk8Dy3GpoUQAyKsbLz3YAdO/XrXWaRpYhmmu54S2FWRh/eQBozj/v4g9/l9DUWmeB7h4Idd&#10;kuFkea3W7t4I4mJmi3N1IGF5hl464Ga2zq2jWenPBHc/PuMMr8nYEzKOccASIG/DB6USl7xoo3Kc&#10;hEzx3Go3Qj2bmj2w/Kzt3P1IH4ZP17f4OfDLXvHXiaPT9FFxNJqFxFbqi/e2sxyR9F3OfQKapaT4&#10;U0vxeG1TU2WHzI5WtY1+VBISpUf7WQCMeuRXs37GMMXhLx2vieBvOWS3vrdprohVt91tIrSgA8Hy&#10;3YA9iR0BNKpU906KNP3rHz7+1B4c1X4R61D4WuNX+0LYzOqNZ3Hltko2CCAehdSR7AZ9OX+Gfxn8&#10;VjxNb2sFm0tndXFvbalptvP+8vLXzUDxjjAbbllP8LDOa6P9qvxPqPxB1268Unw/5cc2rTTNJGu4&#10;IrOdqn6BlHbPWvI9DXV9Ium1bTNRa0ntQZMxv83yjOfpx+tebWhGUPMzrR941/HviuO88TfYbm1a&#10;1s7RyjK1upkjXfuZCF+867iAe/Wukh8J+GbKxgxYSwyahdQ2811cXIKW8LNtNwqj+JeHBLADB7Gs&#10;rTNH0S0t2i8Z3ElvcSRyLbxxSq2ZlSQ4lJ+6CwVCevPSt29nj13Ro209ZtU0+HS3tJIZIWAtHLE/&#10;IV/1gVN6jHsawXNy2Zz8vKdT4V+O/jHwJ430/UPCFsLkLpv2G3sh8purYAqpYANtLAhW4IIB616v&#10;ojeHPiZDcXniD4Mx282sSTnw3eR6s0Et0gupNjElSF+6EJPYZHWvD/hjqngW4+LmgxDW7m2/e21v&#10;Y6xGu5bN/ub3UnJUDBwOTXp/xA+Knib4D+CPB/hPw1bWmp2trCjNrk0EkkDXJaRnt9jYJMYZVb1Z&#10;Sfc+bjKftNIKzM38Rhaxpcmk/DjxXpc+marbxx6lbW9v/alr5UoBd3dPTIIIbBIyAe9Y/wAMvDmi&#10;yXEEl7JtjWTL/XJ4+nSu7+LPxY1L4m/A977xH4PGn3C6hay/areUmG/V/OkWVFP3VKFTjrzz0ryq&#10;1vr5YobO3lKbgCzL2969rCqTw8U9GdEXaJ9UfsoS/EZvhl+0pr3w28NreW8HhWEGRsIIYUgigkmX&#10;PUhinHvXg/7O1vbXXxR0+08T+IN8atKFFvHvzJgeRvbqi8/Xse1fVn/BP3W9L8DfseftAXXiG6aR&#10;Nc8DzWen/vD+8eS4sz17AfNnGcbSe9fKv7OnhVNZ+OOgx2ViX059YZY7STcGn8tNyKSOMPgYJ/xr&#10;GN6lVo6py92B6n+1N460fxL8cfEkdva6heWNxeQTQ3UREJj2wQA7DtLKVEWCOhODkd4fhRpfwq8f&#10;fEHR1js9Ts9QgjjfTY5CGWRYXADYzuAMe3ttwGOc8Vo/8FCvG+oXH7bHxJbR/CGj2S6HrEguo9Hb&#10;y/L8pIICV4+cBi+OBkseu3jK/Yx+FN34u1tfjLNqNxaHQteeG4Nx/GjBJTEvfb5UinPTMpGMDNa0&#10;8K60OZehx1JqnXuz9hfh7o2nXv8AwUg8fXF6TL/ZfwHheNFfiM/2ZYx8/wB1vnPHUA56NXybaXkF&#10;v/wSgivNMuGzN8dkubeSMdBFobEktggYDEliMD8q9S+G/wC2F8LdG/ba+K3xvv7y7j8PeLPhCvh3&#10;w/HDZvJJNqCxWq7pAB+7BEO3J4AjB718q+J/jfrPg/8AZS0f9n+5ax03Tzqcl5qEcu5vLvJ7X7KY&#10;0b+PCDAPTk06mUYuvh+SH9am1TFUYxep5L8ZdK8R+PtL139oPxH4fa80mSaC5ZrGYN9l3u8Uc2wE&#10;MeG29ABuyOOnz7bL4W0DUI0bxVZ6XayKLwJLah1njwSsbAAsrDB75y4r1y6n/bE8GeE/FXwQ+Efh&#10;O61fRPE0cMax21t5hRf4hGOxycg9vfiuy+E3/BJzxr+0RpmkwfFvVLn4dCx0u8nvINc0yRPtN1DH&#10;GY41kUEKsi+ZyR94AY5rkw+DxmGq8tVdenY8f3qh8/j4l+G/CXibGieH4LiOxtI7K+nmDQrfzugb&#10;Kkfdysb7fQBcjdXqPhT4Y6Tq+iy+MvA1lZ3Wm3EbSQabfLdQTMVjkE0aKrclAm7Jwr471B8Lf2br&#10;LxJ4y1b4balFHqK3VxbDSYcAywXayIkW4kgA8kEdgTu60njv4ufHP4FfFT/hTGoaVax6lYagljfL&#10;dWZjTTd0RiKoWOH4cNu6HHX5s16GdYOcsTalTeyvp+Jy05S5dSf4dfECXwbokfgqX4d6k2nTTRwX&#10;1qwL2iAgtKAcnYQoEmWGMoe5GfoDwfpfhjxRpttealpNxHNHerDbzTR7seXIYEK5OQ33OehBU8g1&#10;m/D3xR4On8E3mmX+t2D32rW0ubxduwx7gjB8gDzAWXH/AOurfh345eCIFtbbTr3MiWotLo3UihvJ&#10;CAjgnlvuj+9lc4r5Crh8TzNKDT9Dso23MD4qeIfB/wAM/Ea6fonwyuNe1AaeT/bD6oyRSxz/ACGF&#10;VACu7rIu1evzHOKj8BeDPhDP8S4fFHh/wZdWkiWrefeQIsJ07JVvJkwxDOQ3JIBzwea6/wCIWmXH&#10;xI1HQLeHTNHmtNNube9kE1ysbIIZwSRg7ixGEAIx8+R0Fcje+HNXsNJvbjwWtv8AaNTjlumWPUFk&#10;hjZhvZ1P3XwZBwTkkYGauMa0ocri0+pUmrnfeDfD3hIeH9UttGmvbxbjdcx3U8cUflTq3PyhiVUg&#10;qAMdMHOK9V/4KYfEb4f+Kx4+8V+DUvJhq/gnSHswybY0gn023KEqTwwEWAByCTntXyr+y342vtXv&#10;rrwrLcMu68aN45lVG80HBAAOGGe/PAzTtUhTxv8AHXV/BCeIbqXzobO1FncOzB3doYwyZ/gCybAB&#10;0C4r3spwFoTlLS2p2Qly0426s+iv20baz8B/A7wlr0elx3cOnrbrdQzWTzW7q0fzCXbkxjaOGwdr&#10;HpXxJ4y1b9nfwmYbvw74Vs9S0PWLMs1r9llE9jcZTe0xwSo64C42jI61+lf7enhLQPhL4O8IL461&#10;OaDTJ9Sjt7jy4nk3RqoDsyAfMpHGD0zzXw5+2V8M/hRoXx50nRtK0mbSvDd/pKm617SZSrXC7FJf&#10;YuR5hlzkc4D+lPC1ebGcjlo0zHHS/eK/Y9L/AOCSPiH4XeOf25Ph7qXghls9Qs7i3tp9JW9adVgj&#10;2IjruVSBhR1Bzu9q+x/2cv8AgkV8aPCH7dVv+1BdXHhm409tcS+vLWz1F1uLWTzS82YyqqzPwTgn&#10;kHGa+Lf+CLXw30nw7/wUM8Nan4O1Y6voy3kEUOqvCYndzHHLgoeejcN0JWvrH4X/APBW240P9onx&#10;BBr999ms5vEF0+25m2qiecQFyeOB2r6DB5fTxNSSjLZHhZxxBHIsPSbjeMnZ+R8v/tt/sk+JNN8d&#10;eI/h18b/AIfx+H7W68XazJoN1dai2buSRvPjuSACEGHjPuePWk/4N6fC2qaD+0V4i0vVtPeE2+se&#10;HYlMnQ/6Zcg49iUz74z3r73/AG5v+ChX/BMv9pr4FXXw5+I/xKF1rK2ckljfaDprXcum3G0/xKMf&#10;UE8ivnn/AIJT2PwUHxsmn+BeqX+o263HhlLy6vLcRfv/ALVdBl29d2QWJPZ1wOMnnjhZYGUo3vf8&#10;D0MDj6OYe9TfntYq/wDBymunx/tVaPNPLCtxF8L7F7NJ+hb7dqCnrxn5uPU9K/JiyH9m6lNZNoxu&#10;PnxEuR8y4BI784Hb0r9P/wDg6MsNR1H9rzwcbU7VHwttvObB4xf3v69SPTBr81/BGnWC6PqOvXXi&#10;aWzkstzKiW4YzS7lEcYYkFQQWJ9hzWeIhOoko63R0YnSWp6dovjjwh4T8LRvqunXlx5yxrb25t0M&#10;hywKxpyOvHJ5GfSu4+LOnW37M2kf2Pf+B/EVjqd8kElxoOuTIYovtEBkt512kkIY/NxjPKgHHFeM&#10;/CLwZ46+LniXT5vD/h2/1pbW8WXUo4YysIffkHcf4Qr9uBjntXun/BVP45QXOv6H4dm8LNp+tP4V&#10;0uC4dnV2itrWPy4ArL3ly8jf7JjHrXLU4TrezVWtp1MqVaMoux4Tq3iPxL4x161TVp2U29wIvJjt&#10;idq78+nPritH9qbw7qRhsPDOoKovpNJOoNNIFV7WGMuXgBAA3PujdunCbRwKzfhneXP2DS72KZbq&#10;6uLsSLI2eX35wR/nvXo//BTO98GRHQ/BegTR3N9Jo1ut1eWysZLjUzdwrgtxtQQGZQOmQB3FaOg6&#10;dFRPVUo/VzwH4TeIdf0rTjqLvMIYY4/PjjjJYRlwoYH1DEKc9jX2V+yvrtno2gvYadqKyNDMsy3F&#10;0p2uXIwCO4BwPofWvmvR/D+sjwbo2raJpFzNHJNMt0yp8kzlBtjz3/gYZ4LE4ya9e8Ca/r7acfsm&#10;kX9o09usjyTR5je4jAxEGTs/XOCCwAr47OYRrR7HBZHWftIaJN4i8TR+HfDkEMfia4aORpIlZY/s&#10;ZU7lyuQcNzhcE7a5XVG0T4VLoa6BokM2s3Fx5Gt3esqfnhdUkcqc+pPXnvxVr/hJ7uPWrnSrHU9Y&#10;s9eitS92uqRlhArrzskAxt+Ycrzx05roPh74+0uD4heH7bxjYQ6tfrp6NeRmMSGYZ+ThgMNjKHHX&#10;61yYeU1TVNhI8X/aU8O+C/GdvZ6n8N9Xj/tARxQ3tjDvYXG75UQFRgMu0kjjO4147eaDLoWgtcXz&#10;LNc296Laa2K/NFjIwV9M/nX2P8UfCXivx5oviTwn4A8IWem3j6o93LqkNm0c1zMnmNsjiUYCjgEk&#10;5PbmvGvH3wr8e/BrSb+1vTZ6tHcXcLXOpX1uplgZ0y2UyTkPkbgeMc9RXtYfEKjRUbkWR5ZpsXhT&#10;VNEW2n0lotQjb/R9pzG8YBPIH8QOPY16P8BrXxKNOuY4ppbiweN2uNNWTIkVfmLYyMADb7n8KNJ+&#10;DOueMtBXxtoel2djAqpEWW9Tc0g4Z9gOVU+vQE4Ndp4rtL39n7QrfWtC1zR7+21GeS1j8tj50kap&#10;jzCP4QcMhA7+owayxGNlUtShuzanF2uU72wm0bQVi0/4j6bax2rNNNA6sJ/NkDOELNw4CsgB4xkj&#10;nbVr4TaHL4R8O2l98XG8nT/Emhrf6HcTLlpGaaQ+YOpbaiKOcLhgDya87N3rN9bzRvaq0LMvmlnD&#10;CPaMDB79Py616R+0N4517RdO+EOieF/DtxeabN8LdMMlwkYkXzlnumZl3DoCVB/3enSuzCqrCnyz&#10;luddP3otn1V8M9K0uz+G1ne2VvDIZtJV/tCwqpl/d7wxx165rxbxDpVneSNNLbR7m/i8sZ+lex/C&#10;f+0LX4JaLFqdu8N0vh2Hz4pOqP5WSDivLtVTzEyy4Nfe06MXhY+iMYy9446fw3YXE0bfZ1JyOq+/&#10;Wu9/ZWk1m4/aB8Pq8HnbNWVookLMzbTnjKjJ459vpXLXyzqjvbrlwpZM+vWtv9kXVr22+Pnh6bUV&#10;t5pP7YztOVJDL04HfmvNrR9nFnVGXMfpP/wVk8Pt4k+DPwv8PeMbhYrNJNQu5oZ28pchLWPzCeuU&#10;WaRgB1ANfAP7JMPw7s/2jNa8O+HnmXUNN0Wcfd3RXEJltcyq2eOSuB3B9q9s/wCDgH9o3V9HvfhP&#10;8O/D928LWfhu8vZGT5o3E0ohC9fvf6P34APqa+OP+CYGtPrH7RWqSSXM0zReDbkSTSKBk/bbMevY&#10;DFcdDDzqVlUctO3YKkraH6DvbtcwYA+vtVCfR1LDIb/69a2lhJYmcHtmpmswy9a6MVR5qh1UZy5T&#10;lrrRYCxBj3celeB/t32iaX8H7ecJ97WoRj1+SX/P1r6dbT884r5s/wCCkcBg+EWmndt/4niPt9QI&#10;nGP/AB6uOnheWV0aTrXR8C+NfiUnhJYpHRdsrEKeeO+cVhr+0VcMki28S/u4i+Fj5wO3NYHx4n22&#10;9qD/ABOwHt2rz7TJR9nvM55tmw3pyK9Cnh6bWp49atUjKyPfvhn8WNU8ba59mmV/LaBpNrKBjp1x&#10;0+nStD4u+MtR8M6M2oabIyNGygbWxmvNv2a53n8YSIR9yzfd83X5hXT/ALRMzQeH5ombjzF/l/8A&#10;Xrn9jH6xy2H7WUqNzl9P+MPi7VLkJcXMnknO5tx9M461jj4n+Nbsb01NvcqvU/jWLoM227T9+f8A&#10;VvuX32mqNu1ysS+VDJubpgH616HsaUehxe0l3Ok8SeO/EYFqJNRcSNbBnZeMtk/0qppPi7WrmO+M&#10;uqSsUs227pOh4/XJ/Ws7xNZ6ney2qQW0j7bGEyMFPUinaF4e1lLHUAumS7mtMKrDGTuHGT7ZrTlp&#10;qK0J9pLqdv8As23msXvxb0eKPUN25pHVZZCcfuyCTXuvxh0W8h0z7VLCiqouN3mNuZogdyge24nj&#10;0x3rxn9lDwpq1t8Z9Kubq08tFiuPMJb/AKZMBX0N+0JJa2nh1Uu3CtJbSiMns2B3rxcVFPFqx6uF&#10;qP6u2z43g1+0tbaa3vrPzpZmcZ3FfJHG0gjqc5GPQe9eifCP4ca14r8OSa7NeeRpvmNbRtNGzLvC&#10;CXzBtB7RyRE/7dee3HhGGYtcz+JtPgG4/ect39hX0l8IfN1H4HeGPh94B1+3ivo7i4uNX1ZIWwib&#10;5ysfIGRhjkc8sueoroqU0tjCm+aR6x8KfhN4Li/ZRvvildLcW+u3XjWCys7BbpZIEtPsc+64BBLD&#10;zJIUADYGYGIyc48j8Y6lHo/ieZZr1ol8iHzMyEBsH/69fQvg/wAUfB+6/Yb8O+G9BsbiTxfqXiqa&#10;a+1DyRHELO0jaOOMr2O+6kPGM4Y+leHeK/hzaeNvHUkt/MVjtPJXyY/+Wx255/T8qwqe7T1OynH3&#10;kz6G/wCCUP7Ydt+zN+29oHji7tW1HRdY0O/0bVIdyx5WdUaJy8mFUG4igjyxAJkwOSK+nv8Agq94&#10;P/aH8VSRado89xMNB1BrnTdJs2a6tY3uXyn7toyrsYp5AGywVtoHHT8710z4neH/ABHqmi+ArexX&#10;TPFOkweGZLq7VYYkha9tLqZw7/6sK1ugMnYMa9P+Kvw7/aZ+GHxY034bat+05da1Z3Gkwwaf4o/t&#10;xZbfS5MIRvZd2I1w4BHzZCdBkjPCR5b2/rQ3lrufH3iPS7zRTqel63o00erNdB1khmCNaN5nyuqq&#10;uc7sDqMfWm6nZ+I/E2r77fxLdW6tGsl1dSRvLIrbQuGSIEqMrgZHTrzXs3iP4a+JtXmuNe0jxGJr&#10;y1urGOzuri0i33MTpI81xKQxd3jlGMAHIIIzkCofhL4Sk8F+MbTU/iLDYyTeZcw3sR1JkhuoyhZZ&#10;X8v5gwcDAAIySTit/e3ZzTpyvoeFy+E7Cwijv7m/ZcQ+Y7TfKwbOT+R/GuJ1bVtQuYlttFSR4mtl&#10;ll+UkhgMt+tXPih4uubzxhqJ06dfspm8vDDO1V4A+mcmue0nXb21LyI7KVh2/u+M+mfWtPZc2u55&#10;s3zROn8EzaZDp+q2+vxTR3QtBLZyRnJDDqpGehUk/p1q74M0+51PTY7y51F2juLo3C2XU7Vfb+uM&#10;YPbHvXKW2r3s81xGZh5kv3m4G5Rz/OrWm+MNS8OawrWJ+WaAwPgfdycY9v8A9dS6bfQiJ6/cfEGE&#10;29rLq3hGxt1jsUit5be3VTbbHIwCD14bOep+te+/szftB/D25vtG8EfElbOZZLy1MV48wAt08reh&#10;fbwxDpubHZgTya+J9V12yu7ZtMHnQxyMNoj7yA85/wBnGcfQVqeBL+WPxPZzxvuWMFY9jD7rLtH4&#10;5IFYwwMa0kr9S+X3T9gvC/hW88b+IIrPTIP9dcK8Sw9Dk8Ae1fVXxP8A2ZPDXwy/ZRv/ABlrKbdT&#10;S6sisjdiS2R+bfpXmf7I0vhLwRoek6/4gCedFZxySZxktjp+Rre/az/aS1T4xeC7r4Z6XOIdPkkR&#10;ptgyRwwVvTqCcV9tmSrfVVSh0VmZ0VGOp8V/Ez9orwL4p+LGleOvC+p3My+H7e4tY5tQKLJJ/wAe&#10;wcJ7q90So9N57V85/GU2mq6pa+O9HsLO/s4b2ZtmdxZo2yUcHnaEKkt33DHArm/iFofinSvHVz4V&#10;8M6bNPp9vrkkr6i0y4YP5asww2NvyD9a5/xjo3xAg8I393YWEzXEuoRstvDJHtmUoySEfN97lOO4&#10;3V+cU8tnTxF2jql7zPSj+1Yt94Z1bVPCHiQabJqcD2usac6AC1KeXJHJGcfdLRhT3zyOFNYOkftH&#10;WHj3x7oeoax4ghFm2lyxzTXCqDGzBx+BBAJPchPWvnzxFo3xSsLZXh8K3tvD5QEjMq7n4wQcE8cH&#10;8Kg8EaFr+leIYn1fR7iE+XjzJ4TiLcvytjvkZxXbLKfdcluTex+l+mfHP4TfCX4Aaj4++IPhO3/t&#10;ad/slpZXF0DNcWkhSIv6f3W452ox7V4/8C/h63xe+JknxKXVmmWx0X+0p7WSM4ijXMghRj8pkaNf&#10;oC659/Ori6/4aFt9B8NarpN9La6THNE0eSj3M455Zh0IGfwwOTXr72Op/Bb4W6f8UfDGv2s2mXlp&#10;cRRWaSbZInljSEsyH59m0bdpH3lX2r5Krga2Ela75maykuU6vQvEHgDxdoOn6lZT3kOvf2lcXF5Y&#10;tOJFVZVJO9jyzY2DPYj3ryr9uK6ceEdF0wLkS30xbJ/uxrgfrUv7OXgXxbJ43k+JF7rqzaXqlvK0&#10;NqudyyEqd2PTGap/t13AjsvD9uwxi4nJ/FV5/Sv03IcDUweBUZdXf7zilrLQ+aXjjUru/lT4rZUk&#10;8wr375ps4xJkc/NzVl5FMedvX71e4STQs4Csjcbua6zwJeImowqD9+X/AArkIFlMec/K33TXTeHl&#10;Fraw33lceblT6c1nUlpoaHvlp4X0Lx/4q0Xwt4l8UyaXZ3snlyXCR72jJHykDjvgde+a6e28Mp4W&#10;mXw0101x/Zn+ifaDjMnlnZuOO5259Oa8X1P4kp4Zl0vxRdziNbNw0jMu4BQBvyB1+XI9a+hLbTI9&#10;Rim1y5jCRzSPJGem7Iz/AJ968nDwqPMJP7Nl945SZ2Hi74if8IZqPwl02DVBYT6lo11Z2bGTy42W&#10;Z45fMJ6ZGMDPc188674H174X3usfEfX/ABBKH1C8J1AQ27NH5bIrgk9G3SF1x7H3r6Q+MP7NOq/G&#10;e8+HV3LqtnpGn6T4Js7aK8uHLCO6klcuhVfmTKYIfodhHavMf+GS/wBoLx9fa18FH+MejraGSS3t&#10;rHUJi0l5DEGCvGOoKsfr8+fp+dZ1Uwcc9qTcl0T+QoqMdTl9L8b6bqmsRa/4VGoXUVxDHJNJbx7L&#10;eCGSLZLEVHVjJHKABkD616N4C+Cnw31Dw7N4t8L6m0eq6fbW8l1YvM4E8UqyeWQB0KnI5HOR61ke&#10;Evg54r+Hfhuz8P8AxHsLWGHRtPa1X+z/ALtlL9pnJkJ/5bBhiTIyVMmOgr379mv4R2njX4ox/CnT&#10;Qrap4uWCxt9Qt42+zRbx8rscYJwu9l65wOxp0cXRlUil3S/E3jLm0M79k/4BfEL4xfFzTtG8BeGL&#10;jUbi2ZrmYQ/djRQTuYnhfQZ6k4FWLb9vD4z2/wAcv+FTfDvw9pfh+90SYNfajfWyzSWkMbpG8n+9&#10;uccL13Cv2W/Zn/ZZ+G/7I/wx/wCEZ8Dacr3TQmbVtWlUedeyKvVj2Uc4XoK/n4+PXwu8Z/FL9r7X&#10;dS8Ba3NosGpWpmur+JsMsYuvKKj6yw5/4Dmv0bC3xknTSVktHa9nsjwM/p04ypObe7Vr6PQ/WPwb&#10;+1l+0t8MNZtH8U61pHxG8I31mv2yZUjtrlCwUjZHkh8rn5T97nHQ1h/tn3n7PHxV+GkfxC8C+HIk&#10;1KZLF7G4jjCrEpvYd6hezFS+cemK/Pb4Y/sYfEH4ieFWv/CX7UPiIa9pckh+xrM5KNHF5sYxn+6Q&#10;fofevoP4Mp4luv2d/h/4R1K4l1DUZtUNheMqlmlkjjuJOnXJkiHvmvLyXCSr1cXh8fNTqUttLNdj&#10;5LPswzDLcwy2ngm/Z1qijK+vm7GH8RNB874SeMLVDta88NzWUTLGWzJMUVOByctgYFeY/tXftRav&#10;8W9O+HPgbwhLNHpHgLSp9Mt7WS1aI3N7d/Khyw2sGk2jH+xz1r9B/id+wzZ+Bf2LPFXjz4hLIviL&#10;yrG6s7SNvls9l7A+1v7zHHPpnAr8svDWn+LPFPw88FLDAkdza32lXWrSSj/WbdUmDbB/E+4IOPug&#10;Mx4U19Jl+X5fmGX8mIT0l+h+g5hWrU6nudV+pqfBvxt8Q7PXrjT4bnRdKsdctZrS1Y3CsIzcIYsA&#10;KMgsUkO4cqcdBmvo74ladZ6T8I/FV9qYxaw+GdQaf94FIj+zvu5PA+XPWvlv4feNfG2rab4Wgm06&#10;S18vxR4f+0SRw/vB59yYJI2HRUKMF+repr9CPFf7JvjL4o/sj/E7xfBCtrp9n4D1b7HJMh3XswtZ&#10;P3aD0/2umT9a8zGZPgcHioQodXZm2ArSeFqSl0PJf+CC+haPqH7XGpfEZdVtf7Q1DS9Qln0qwG2O&#10;1t98SoxGBy53Hv0xXzr8fbfxR4w/Yi8AppOvyQfbPiRqsmuXEc4VlUsuC30znnjAx3r7g/4Jr/DS&#10;P4XeMNF8V2Eyx6hqnh17y/dxtZbRNPOIB3wHYOfUnPavgnVLvS/F/wCxp4Q8CeGpfs3iDUvHt9LD&#10;asxLJZvGgkkP+yAoIPcHjk16tTJadHMlRp3S0Pm8Dxdg8dkVfE0tFTco36aWuQfDzRb6yt4n+E3x&#10;GZ2tdU2vrt1qwS1k/dqZGCOMSoJfl2kfdT3r0v4oaV8LPGnwx/tLVvg74ZvPElrdNFrB0fW/sstw&#10;VTzI7+0wTsJb7ycfPzXxn8VdMufDPxOsfhlpWrXDWVjcWumsFmKCSR9TuYGlIHdjCprn9K8VWmn/&#10;AAs/tRfGqtfX2h3Fx5SyFnDSOqr+O6Ige4NfW1cNg5e7UXMrWs9eh8/Qx2ZYqiqtKSSeux+pHwT8&#10;GeG/iF8Tfhv8S9D8VTRx3vjbTkuvDfiCHbfW1wrgyfdJDNuGQw425HYV9Ff8F1/Cg0T9gj4qXV/f&#10;RsviP4gaVeWqq2NmyytbbYfcPbMffIr82/8Agk18RdY+JH/BRHwDoF/q7XViPiVrN9ZbcYMaxReU&#10;P90BmIFfpr/wVfs/D/jT9l7XvAficuZPF/xIm0qxuJLjC2d3FEwtWHou9QG9S5Nfn2aZPhqOZexw&#10;0bLT8T7zLcxqvAwdbd3/AAP5ztY8N3Slmhs2WeLiVW7HJwD6cYqvonhPWLm5802/lxiTEhZsYA/i&#10;A74561ueIftaWl+l1IpvbO68u9+0fKztz8o+gXpVjwKdGsrGG+1uVpWab94vXblgFz/eyM/QKK87&#10;EyqUI8j3Rtzxnqj0j4S+FfhbYT3l7d2txcCe1cw3REaeTdZHlxLnvuIPPUV02jeKINH8EX194g1i&#10;zjma6W3tJJIlURKw82aVeM7vmCDPBaM+1eVx3t/oVpqDXAgktdRjDxKx+YEEhSP7pGWJXt0rl9Zu&#10;NPuhcLflgsfyx3Kn93EmQMD1OWbOPrXz31WeKrPnehpGSR6Uvxl+yW934Pvo5LzTbpSIrq4K7y0e&#10;EduDwv7wEL3JPTFc/wCJfh/N4DjtfFQ17Rr5b2QzxRyXHKQvExj8xDyrIRIT67lryqLXXkm8qaRv&#10;ssUzN+7OX2lslffJx+VdNefFSM6RbxaxoMN5DNC0dm06fMFDiQq3r8zLjPIGfWupZfGnrAqTjI6e&#10;++JnjWwtI7rS9REMkMckzSRSbonkURugUfdA+XdgjJzUVtqo8VppmoXfnaejQzQ6heFi9vPJJHJJ&#10;EAFO/mREj2gYAPvXn0Xje4vj5F1iKKBYtsKg4bbvAZvzA962PDfxkGmarp15aeG1uYtPzJbW7Q/8&#10;tQGCyH++F3cDoTz2rT6u7e6iovQ+kvh/8H9I0XT9UHxa1W4g1XUrORsWd0qhYpd9qYvT955nDdtm&#10;eKmtfDXgvSoNa8C6fJpV5FcW7Wd7NDp5nRlhK4Qf3ZDIxAPYFsHjFfPNv8ePEE+j3X/CTQzX9rqA&#10;W31C3uJidigmRWXn5clSBjgjOeah8Lal4mXUBceG9RZYVU3GpW91IEIAfiVQ2eFRt2eoAavOll9W&#10;UnJyNIy909n8f6l4b8IR61f/AA+0tdHstL01JLiFrwySXMzK7YIb+MogwO209zXzprPjrx94g0aO&#10;bxFoME1rH5xaeZR51t+9B47hQcKD0IzXafELQtR8N+KtQ17wv4603XobmJNt1HKRiV0/iVvlDfOz&#10;DPGFJHesL9nW2sviV+0X4dsPF0pvra+nuIzBOCuQlpK4BXofmTOPUV25bgYqoc/NK5wEEaQ3Ky+e&#10;yyRzKRx0+bI/Gvs7/gjL8MtH8WfG7xRqniKVlt9F8NR3Fy8knymHzcYz6nFeW/t1/C3wz4M8V6Df&#10;eHdNFot3YSfbHhHLlHwD9dpHua9r/wCCJnwt8e/GT4n+N/DPg6CWSFvD1o140bceWJnxk+nHT1r6&#10;KNH2FdX6FL3on1/+0Drdn4p0fT7nQ4PL0y1vJYrftkeWMHFcF4XtZIDcNj/WbRwv1r1P42/Cjxn4&#10;K+HNjqGr6eY9NfXJrOxkxxJJHGDIR6jJAz9a8/0KweGxWY/8tpGH5Af410YjlqRNqPNEx/GP7Png&#10;/wCKGmzarrekfbL+CNns1abYFOQCfyJr5d8a/Brxn8KJrWx8d6VaRyXsbPbeRcq+9V7/AC9DX3Z4&#10;ZtolsJxKdv8Aob7W99wo1v4d6L4w0lrLVrGGUz2kkcdw0Ks8StuXKk9Dnn2ryXzUpeR0yjTnHU+A&#10;YNOtt+1dPhwfu7mNT2uhQNu3LDnbkYkqh+0v48h+D/xk1X4a+BVa+ttFkjguHvFBZpTGJHxjt8w/&#10;HNc/onxk8Zazb3V9pnw/mkt7FVa8uoYJGjjHTc7BTsBbgZxXRGXNHU4HHsegaLp9tp94twEZl3EM&#10;qlWzwex49quXukWqzrdRx6gyy/N+9by8HpwBxjFcB4f+Nuqa3rcekp4YhjWT5GklmIAP5fyrtdZ+&#10;NHhKTwpf3+h2balqWj3UdtNZ+dtIyr7pMOdwVWiIPf5kx1rndZc1g5S6ujNKcx2t6w/ui8NK3g2W&#10;X5ltLgfL3kDHt715/aftKMyNdav4OggUNtijWYlpGzgDHYZ/ka6c/GYw6ZPdxeDZmubYqWtWiMfD&#10;ypGoG7uTKh57Z9KUsVSp7lez6o6Gz8HXEY/eXM6dSo8hGx+Z9q+s/wBhLwvp/wAIPE3g34u+Ir64&#10;mt5PGmmT/ZtQ0uOKW0+z38O+RGHJV1wR7V82/Cq+0v4nfEnR/h79nkEOqahbWrX0EI2xtIwQowbr&#10;tzhsZxmvt34x+Etbt/Ca6R4a0q4uf7L03fm3j3eTFB5WXPoqqOv0rKNaOIqqCNKfuxbPQ/2uvi/8&#10;R/2rta1LU5pG/sPQ9Jur6z0mBsR20SRMRPOTxuOOF6nOB1r85v2xtCu/gv8ACvwzHO8kd94wuLhr&#10;o7uGt4BBPHjHOGYp7EHmvqn4nXfiLw38EtV8E6Tqk7XuvaVPHcRxy7Wd2iICse/XHoK8K/4KtfC7&#10;xO/gP4L6Xb2wuhY+HxDqV6s2wQM8cKqjbvuZ253Hg4b0rszDko07eRnKUpU2z4Vi8TatZXEwmgiw&#10;u2Kf92u6TkEjP8JIGdw6Gvrv9hjwPD40/bA+D/wtvPE5uxqfiaK4WziQmK2/cvMsZz91gQRjpx7V&#10;4No3wW8D6rp+reILbXZHj0uxlv8AVLeNS/kxpGcISOqmbYhPYNmvsL/gmP4Cn17/AIKBfBX4o2vi&#10;rT7qS31S3/trTrRcLbsYmgDKR9/55Y1Ppvr4mtiaNTGU4r8upz0ZXrI/Sb/g4O1KHT/2Q9J+0iXy&#10;f+EkWZjHJtIZIyVbqM4z071+SP7JnxcstK8J3HhTUNObVLqGLz5I9qxG3jMbPlwvJLY2hcE7TkdR&#10;X6af8HKyXt/+z74L0Sx19rNjql5cJFg/6S6rCFj475Jx/gDX4j/CnxP4t8G+P7Px5++jkhhhlRpW&#10;Kx3QZMITjqNpGARkEDFTn1D6xzRWrSWh14z+GfR/xGufD3/CRNFa2el6Xon9mmBr43TF7mRH+WUg&#10;cxqgzyeuNw65rzz4i+MbPxR8PPE2lW3iOzk1K/V71oVvEja0kRm+QK54CuuBzyp454rm/jf4p12y&#10;+Glv4b8Q+Go7y98TXBZdWW42pABGIlQdPl2tuJ+gPSvG7nw2PEWkQeXqUNxdX1qZPllwdzOgjiUf&#10;xu27cR2HPevnsDlUZxjUm7OJ51OLerNCfx5oerfDe18PaL4cjsZL6dI21CWNhMWDYDZzg84Vhzzu&#10;PQipdG+DV1HY3/h3WvFDNLpzM2m29pbt/pilpAzBuh3fLj65r1e0/ZI8GfCrwX4Z8UfEDVptUutR&#10;0d5obWzyYkmmTepZPvLtVow3fcDXoHguLw14k02zvIPDxhuvDFggkha2KN5Q2DCAj7p2A5PJVgR3&#10;q8ZnVPCq1FXu9WOVTlPkf4m/BS7+FOnWtpr9vdWurarZxzR2VxasqooT50Ln5WcSHYQDwU966q5/&#10;ZD16w0r+1rfUI9U+1XDS6WbFW/e2wjy2U+8PmdQD0YZxX1Np3w20n4xWk3jTxRoFxNZrCYJobRhP&#10;JbbgJSyg9FHmKpxz09K9F+Hfw8+GXiDxFbpp3h5reHTdKgt/slreFYjJ5EeCHI+4scYJQchue9ZV&#10;OLKsacYxTuaxran1V/wbnfDx/C37JfiDURZSNc3vi5rO885drRiOMS7SPY3R/MV+MX7X/jfVfEHx&#10;18ZCUzxPeeKLxncyNzGJvkU/98E577vav3+/4JGeHrD4ffst+LLyzCx2sfj/AFO9VluBKrotpa5I&#10;YYBGVPI4r+fH9omJrv4geIvE0V5J5d1rk00cJ7nzDlj3GAw4PXORX2mBqe1pxqT6pM9iUv3SPO7O&#10;9MlrNcOh8zOMkdODk1Jo/nJq/wBpQKUjUJIJPuvucMn4ZC5Hvmi3RDZuscmZZGGRI2cAk07T3865&#10;kspYgEkjJbcORIpA/Ucf8Br6OPwHLH4juLTxPHp+nWWn6XKySQWy20bMfuR7Jn49PmkOPTOO9Z4t&#10;7glbWFvL3p80rfdaV0Zfm9ySfoGptnBYpYfaJZgzSrGyYHqSpPsAAv5j0rQ1e5TzJJbWfar3ET8Y&#10;5bcj4/BFwPxNFjSJfl1PXbOOSN5vMW3uHeGPdxuDZVh9Dj8M+tdN4f8AibfCeGOwDWf2VpGwrZys&#10;ishQ+oIY+/AFcS2om7jmlkdt5ZnC7uRkr/ifoBUVrN9ltJJ3lVllmjAz3+Xn8uv1+tL2aktTSNTl&#10;1Om+NOuWNn8BNNtrfUNsmq67dNqMSoN0scDL5QPovzs31WsP9n79kT4x/tHfDjx/8XPAPhE6lo3w&#10;40FtT8UYulVobfB/eJGeZQi/O4X7qcnpVjXV8Nat4C+06tYLcNo7CTymY/vPPm2kLj+6Bvb0Xmvr&#10;3/gnJb/Ebwv+xj+0P4p+FNrZ/wBh3fgG6t9bsPs/m3VxYXERgMiHPynkD1A3elKpldVUPbOSsZxr&#10;U6tTl6n51eITqE87rco215N+7P8ArCc8/metWtH13xPpujQw293ths7xbm1VkwJZAw6kc4HQ59cd&#10;67r4jfDPw94Z0Sz1rU7i7ntLtYpI3tJlBi8xC6RsDyDtUN6YZT3rH8QaL4S8Kafpsc9rqcq3ekJe&#10;SQx3gBijmHmqrDHUo0cnsGHoa0jlc+W7klY4q1flk1ZnMtcWN2LeKO2ltbgWscd0RMTHvB+ZgPcY&#10;4617J8G/hH+2T+034I1LwV8OfCt94m0TwxYyX1+trbpIsccYXfKH+85VcZPoMnvXJr8J9IgW1lu9&#10;M1KD7Va28yxhd7BpmOyPBxuYx7JAB2cV+gv/AAR/k8a/DO61a58C+B7rxFZ+IPh7qP2i4jkhgj0q&#10;2KXFq80hydxzAWGOpIHXNcuJy9xhKalF8ur1KwdSNeoo8r1Pnn9pH9l/43fsm/BPw74H+Olnpq3X&#10;iLy9a0STSdQW5t20+aHMWx14/vDb2GK8Cs5WmCtE+1VAFfox/wAF4pTaeG/gPoRVd0fwh0VpAP4T&#10;9nf/ABr83IMhJTG5AVCQy1z4eUpUbnbioRpytE+vf2Rvi1B4H/Zj8U6t490H+2NMuE1Gys7OZd/k&#10;xrHAUZwMYQSo7HrhXrmvg/8AF/4deFfEemaNe6TBZTPeNPst5FDtLG8iqhONycF48dgAa39MkubL&#10;9nW80vVdJWxhax1KOztVTaohlh81CMjLAlyQW55x0ArwuPSPGEHxvtT4n04x3mnatcC+1LaMX0pk&#10;nzNkHGCdy4/2K9TLctw1VRq1V72v4I8vF4ipTqRS6W/E92+Kvxm+EPj39qT4hfEu10a1stI8Ra1B&#10;d2un3snnSKDOVkXbt5VvnbHcMuM1meJ/EOufD34W+JDpd1e2b6r46mvI4JrUQ4t/sdjFGq4PKBdp&#10;BPUkccVzvxs8Fz+GJ/GXjzXtetWe48TGNrW1uFL3EccFnJEgIPy7RcKCByNhrK17xtrXjj4JaDfa&#10;nCN9w2oLtjXosd1axKD6n92Oa2y+jTjfk7nn46vV5ZSRHb/ErxxZJvTxbeRb4y0a+YmDyMZP5Cob&#10;bxb8R/EMi3eqPc31pHIZGeR9yblHXHtyfzqnomn6XcXMhvNQtY9luvltcAgFt3I6fT881v6x420r&#10;Q9FNtZ+I7GSSPbtjs0G584LdQPT8Oa9RXT2PmvrVWS+M7XwR+1t8dfhLGZ9O0y1huFt0eKa4s90m&#10;1j94Enoe1dFpn/BRv49eL/Hen2fjO8863mkbzLfywqFdhbHA9sZ96+a/Fut6h4ku11Aw3W5Y/vNw&#10;CM57f/qFXvhNb3g+J2iyXiSsDeICsmfmGNp6/XFawoRnJOwqOOxUaijzNnpXhizv/iD+0VfaRa6z&#10;e2o1bx59gDR3TbgxtbgqF9BvdTj/AGfasv8AaM8JTa58ZL24sLzUpFvr67ik8y5LNE1vaxEOWJ43&#10;HvWz+yLLo3iH9szwbojeYjX3x4hWaR2zu/0SQL+GTivNv2hdfvtV+O/jnSbXUo47WLxDfWkPHUnU&#10;oEIUfxfJCAT0GV7Gvp8R7GeKpQa2jt31PWo+2+qyb6yRJc+G9B0b+1pNG1vVXt7W1me2kW8k23Ey&#10;vChw3od3zZGB17GqepWGgS660WlajeQ7oZm82SQk+ZGZZdhwehiUYPXOPpVGC3s2vI/Ewuhc2V7e&#10;XFkIpmKtAbg7l9ty78jtxjuKt6p8SPDviDX38W6hpH2e1lt0ubmO0UASPLbSB9oH3Sz7sdgSBXK8&#10;Lha0m1Er21an1Oh8P+E21d9LSM6nJdXl3ZpK0eoSqrrKVi4+bvIcj6e1N8OeCLXUbVrO1vdU86U7&#10;f+PyRQpjdmOFzyDGmD6E59KuWHjLQbLwVY3UWq3CXGl+XOdnaMfaEwR1J3xgg+pHcitL4f6jb+LJ&#10;5NK1DXY4PJspYluI1dSmLdyx39mUjbjvmvNzLB/V5e7HS3Y2pVpVFds3P2c/hvfWvxr8G6hpzqba&#10;W9t5rjczqwlltyXXHRgpYKT3/GvSPgbodh4m/ay/t+8kZpbHVtKt7YhvnWJruIFQAORhevUdKy/2&#10;eNV1J/jh4F8Oag9uzW81uZZVXBmZhBk+5ySvodprv/2EtCi139tWzt5bSTNxrVpJtmiYKYo5mkBX&#10;sQNg/HpxXlxjP6rVbVvdX5nsUJOUIep9Uf8ABXltLht/Amq+Ir6Oaws7pjdWU1wEFxFLJHA6n6B8&#10;8c5A9a+KP2hPGO7Q/Dev/D/VrGVdN0vy7GzvrVv3qncpUs2MY2tjv09K+wP+C5nhHxh4n8SeDdK8&#10;IaJcXEOm6DqGoak1rGCsMEM9qxlcEj5R1JGcV+XvjbxBqF/YTaC1h5gW3V/MWTDxx+Y24474BY/g&#10;RWeByOhisrWISvJXTscuZVpRxij5H6Bf8Eg77w/4v/aZ8O+IJPDsGl+JbfXmN4sbDyzCbVhGAw+U&#10;7REp4HG73rxf4HfsOT/tO/t9eIPgh8UfE9xBo2gmO614aTMC0ksuHaNHGQRuZjuGchR616L/AMEU&#10;Na0Gf9r2G202VZo7SS4uriCNQzoPsjAgc55C5weCTxVv/gn9qHw6+Ff7f/j3xXefE+xGmWOg7dJu&#10;L6cwy3p+zRmOTyj7NtI5wWP1rzsFTrQhW5ei2POzqrTi8PGpFOLevW2x8q+KrbwxPceKtH+Gfhq3&#10;tdD0W3htLi1uLsedJMkjI0yA4Zk4O4jjPXrX1/8A8ED9e8C+IPidqUvhy3uodSTxR4e/taKTmHy/&#10;PnEXln6Bw3uMjjFfE3xb/Zw/aRsfiFp95J8DvFDWXiS68/RY5bB3W8V5iv7lkyCp3DnjBPPFfqV/&#10;wSj/AGI9Y/ZCOg2njTwitl4i1zx5ZSX17Heeb9otoihhjIHCmNpJgQPUZrnpYeq487v8zvwtTCwx&#10;CpU2tddOxH/wX48CT/E39oPRPAmgeGriTVpvBNpJDqkTBY44xcaipjY44GXDdeenpXwx8Pv2DfB2&#10;nalBJ41vTr1+splbT4srbJIeS8n9/wBugxxX6V/8FovG/g/wj8cdBsPFXjaw0ZJvCcLrJdzbWf8A&#10;0u4XgdTz2r4nvP2sfgx4F8S6X4W8CS/8JBq11eK/2C3t3dpgpVirggE7iQijvvz2NfoGT4bLMPl6&#10;xFSzk1rqr6PocuYSxFXF+yjsb/iS98D/ALPXw5uL6y0m1sbe2h+7bRBMsSsaIo7szsqDvjJ6Ka+Y&#10;P+CmfxW1DxH8aIJte8H2q29j4T0VjPZxrm1lk0+LknGG3AfdPAwO9dh+3d8Ytb1f9oD/AIUgfCy6&#10;LDp+rPcapoc0weSK4UyARqemIlwAOuXY968n/aA+FfxK8f8AxZ1e38L6DdaosPh/T/MaRGCeY9qd&#10;i7iQDjaAOuCcV8vxPm9HEyjFSskejgcK6FOXNucH8LL94dP0eKygjb/SFaI4A/i4yR9RXVftvW9v&#10;9u8BadZTta79S+16lqjzrJHMwn+d8jlfKGMDvv8Aal+CfgvXbPxT4f8AhtrvhqOG7TU447r7RMVM&#10;bEjJIHfnj1rv/wDgoP8As/WulftD/DrxV4c8Mtb6PrloxtbFpGYzRC4Nv9oIxiNGfaMngAhjXiYi&#10;pTWG5r9Lno/8u2eS6Hr/AIi8G+CYNAvvFjXk1vfRvZx2vSWGETkI3dugJHcgDnNaPiL423Hh/wAK&#10;6bO94qy3V2kMm1yVlKFXRx/dZSFJ/wDr1v8Aw18GeGNB+Lt1e+MrixmsbrU7mzMeAy5ERK7T1RmL&#10;bf8AeYEd69w1j4T/AAH8J+FYdS8R/Ba4XzhcXFxum3pHJsRd5JOFbaCw7bgK+BxmLo0qiU1vqc/K&#10;fH1j+014+h1TTW0vW2tZo7EWLXrSllVS25nYnjAzn2ArudI+L+mf21p/i/XdQsm1SymXydSFqZLi&#10;VtwB3qflwACQV6ljXe/HP4N/Bfwn8KbHxZ4X0q+tLX7L5Mxs5EVoYUByxLD585+8Ofl4zXgniHwJ&#10;pXgPVrHxvZ3i6hY6lbtNHb3Un72NT9wso6DPPvjmuyn9VxNPmpxaMa11qfa3wY+L9trt/cnT/Elx&#10;q2vtrkStdWtq72htWICt03FvuFjjg5PTNaFva/s7/HSO88IXz28M/wDaUyXUdvG264RHxhyTkFWQ&#10;+5rxHwJ4t8f+AtOtvGtncXGipeRw3dvPawgxajApX5Ye57KVxwM+ldb8DdJ1XSrSDW9A8BRw3V5M&#10;t0upXEmyOGF9rgAHkviRgcjmvPqYPE4j4E9Aoxqzlscl8Sv2Z4PDt5pZ8KSLpdja3iW+qWr3O4Oj&#10;7A7oe6HBwDjuexrtta/ZL+DvxRsNU1uy8Yf6Z/a0zK0JIW3t0VVWCQN/q23nHHH6110Oh3+oajb6&#10;74jsDdXEd1JcXlnFcr5c75G3G/qByRn6Vua7oh8beBNX0ufRodJvNSDRSasu0SBFIAbCfxfLyepz&#10;VRyXOqnK0mrdT0qdOcdD4++L/wAPtJ+FelaboVldrNJZ2pXUprN98byOg3HIzuyTknjjC9q7m08M&#10;a/rHwn8F694ivJLq107wnb2sFvBblU09C0xw+fvSsrISf4STntXol/8AALRrXUJrmfxLb3aSSSFl&#10;mXJc5yhPqQMA+vTtXVafNp0OmjR7iC1FszMrW8bMqPuJJBBHQE/hX0NPL80jTUeW70LjGUYu3U6r&#10;S5YYvh3ELWFoYl0tQkbtkqvl4AJ9R3PevKdRGfm9q7rVvG8I0xtJtUjVZI/Lbb8x6/pxXIzeVeOs&#10;dqiqOS5kj+Y9q+9pVYxw8YPdJGHsZ81zmr2CSQOFH3lwB3PFbX7GOlrqH7TvhuBlEMxupF2+cQOA&#10;TuOfoRU8v9laXKLiTVrWOSLLZZgABgDv361y+jfHPwz8NfFkfiTwb4hmj1W3kJguLVSzxv3O7BAz&#10;nB9q48RSlWi7GkIyjuey/wDBez4saF4U+Oem/COPRbW6XT/BFgsrBgZI2lmNxx3AKHjB614d/wAE&#10;rdCt7fxd4l8a/wBj3lnHdWSw20k0f7sxtLkqreuYxn8Kp/Gf4ga78d/EP/CwPiaw1rVZFjt1vNa2&#10;htiAhV3dwAAB6VgT+NPiZoljcaJ4Z8UR20cYAXT/AA/C27kAHPA7Y5FctHAyo8vJ8wl70rn6P6Nq&#10;1kkLI16gwF6sKtPr2kxqxm1KJdq5YmUcfrX5mW2peJ765kfxH4h1yLzIw4e41aRFj2joyg7hyM5x&#10;jHFZ3iXxzPo1nHNp1/c3ZuE2hW1SWRU+pLD0612SwsqkrlxrKMdT9PD458JRk+Z4jsVx1ZrtOP1r&#10;5d/4KU+OvCes+A9B0/Q/Eljef6fPJcR2l0sjKQgxnB6ctXwtrvxTv7kta6vq/lKZCrR2kjPtJ4JO&#10;Cc1zV54rWWV4NHsrqSNYyN23luPQd6qGB5d2RLEX0KPxjtJr/wCx/Y7FrsKzHCMBgj/GuLt7W4sr&#10;a4hl8OeXI0fyxyMfn+Yf/rruLfwh458RSZs/CzpG5+eS6j2Ip9SWx/kVraL8Edb1VBLdeIIYY45N&#10;sgtYzIR+XHp17Vt7GnGJySj7SVzJ+AmpWvhLWLnVvEemC2t/sgSMwoWYtu54z0FaHxr8c6N4rhax&#10;8PSFmaZWWSSEkYAGR9T2rqtM+CVnbzL9t0S+viGw7ysQHHchV/lXQT/CjSbTT/NXydNZuE8u1Ejn&#10;Pr1wcVisPRVTmNI05cnKz570y28VxXEkrabNt8s9LXaBkHnJHSpNK07WmljS51VlDZU/MvBxxXuW&#10;p/Cy7uh5cVxqGplmAMc7CPHHTr0/lVzQfgrqVh/rfDdnarv6tMJmZM5zx0IHb1rRqPQhUFc8P1Pw&#10;54m1K4Sexjv7gQ26qvkKwLMByT2GeOlNi8Ka/bS3FlcKyC5jEbq1wzMozn8D2r6Z074ZaLLtGsav&#10;NJtYnydmFb3wOK6TS/C/h3SwyaXotiecea0Y3Htzn0qemxf1ePc+d/hd8M/i94b1WPxn4Rs9jQxu&#10;sMjRFhtZSM5PGOTXcau/xz8eWMema20iosJj3NCq+bkdATx26+/vXsEkBgXEenSIsfDfZ8bR044P&#10;aojf2Vr+8u7raq/eEyH+nHY1g6KlK9jeHs4Q5bnhek/szeIdR1G1mubi3hVH3XEM0ytlT14HcZ/H&#10;mvWvC/gfQPCWkrodnpc0LRSMBNGwZVDhS5XHTJA+pWtqS+sdu9UtTt+83mkMoz9OvH60kesvdSLa&#10;adCzfe3FXGAMcE5HWplRk9kXF0kPit9NsLW3stJnby1ZtsJXABxg8ep4Oab8Ifh74h8cfHCYQafJ&#10;JpdrGjXTdtwjU5P5jipXS8a/VLiArtG5W2/eJHr7Y/WvpP8AYwtvCOifB3xR4r1WaFb2bXJF2leU&#10;jW2gGfzIrxsdJ048p00eWctDwT4x+O9T8R/FEeA/DFhFY2el2LPJMIgFX97Grt7KB19ck9q53VNc&#10;voJ47W7vdJ1KPaRLMswb8s9RXPfHm7u/GXxDvF8CyxrMsjFi0m1XTd8wz+PSuP0vwbrdrER4j1Kw&#10;VdpLbboDn6k114OnelcKlSMZHYeI/GXgvw/p7S2mofYrnPDQweZ5jZyeAOnWsnSvihqmq2ey10R9&#10;c3Ab7m4t/JAXrgjqOR+tQPs061W2s30NWXkfbNQ8wAdsDIFVNS8ReKriXFx8QdHt49uFjRkwOnpX&#10;RKMo9DGVeMtmfHt0GeZZIpF+bkEt+P61PbvFLKD5xX5sEr3qWZI0ljMoXCgDAHt/+qmpDBNGoicq&#10;Sfl475q/snjxJIhLY3cd/COYm3ANyrYPQ1oaneW97eR3mlWgjmZi80bD5QNxVT+Ixn3FTXGnNp3h&#10;i0uyQz3TSLNubP3cY+lZe6a0uo7mCRd64GH53Y+6v4n+dZ8p0Rjob8y2q2y6PBJA8l1/rJGXBTgg&#10;r/I/XFdF+zd4QTW/iBoNvcWVxNBcalbrcNAu51/e5Xj+AMR1Pb6155pviC7sry61HU7TdJgxr5mf&#10;kbvj3FesfAK48T3PjLwXBa3LWdnea1DHJtUoZtknmqCf4iAzfgQK2wlOX1iKXVr8yamkGfqJbeK9&#10;UsZU0i3um2xooKhvYf4V6t8IPB+keKPCPjR9Suw1xp2hpdiOTgKoWcjn8Dn6j2r5/wBW1yx0D7Z4&#10;iv5VENnE8khZuuBx/T86x/BPxHvNc+H+vXo8Z3EMy6bcSXEsbY85/KdhHjP3cHB7Yr6jOsZGjTVN&#10;LVmOU4d13Kcnoj5vMfgiHW45dUvLFUgKGTzJlO/OFfKjsWOT16A9jW58TPDnwvkeCQ2em6hCtkji&#10;z8uPesjAMx3AjPZfqa8D/aGLeDTca6m37RNerHBCYtqlShLMD9flwOmPem/BvwFrnxN8Fr4vutTF&#10;jHJdvb2uVO1kUqrHLEcbm7dxjuK+dgoyaZ6Flqa3jrwr4dtPEcraVbtbr5u1YlkOBnPA59T09quX&#10;ySy3Txx3DZihwpW4LABVAxx3A/xrEvPBt9Bqn2OXxCGds7ZGYqGbGeM98nP/AOqq+u+GNW8HGCef&#10;VvMW6mkRdpIZWXbz7g7gciujmiZqPM7Hc6KuoXNmsp1aQzMWyyzMuMfNgYPA6fTiugTRL6G2gmu9&#10;X864WNZMPKW3L5oGzDHqMBvb64rpvg9+zB4w+IfgHWPiL4SuVW08L6atzeLdXDj7SxTJiQYwSVzk&#10;e4ry/wAG+NdH8QeKdQ8OmwmhvNLj+YTHIZd4O7nn0987e4rklGlWlZWbRp7PlVmfTXwh1TTWvJfD&#10;OjwhvsIlKyfwEb+B9duTXj/7ft0Ydd0DTz/z4SS4/wC2m3+ld/8Aspz3F74k1fUpwwWOzhC8fKuW&#10;YhR7gA59686/b4lS/wDiNpdvCgXyNJPT+8ZCa96hJyops4KsfZ1ND5+VnE/7w54zmpkaYy/MvH1q&#10;UweQu+bHTHNVzKiklR93kmqlsOOprxkMmyMbtg+UVvysYfCcJUep3Z/2jXJ284xuyVNd5pOktqHg&#10;rzih3Rx5UdyMf5NYVPhKkY+uXa6n4YghvbVbhWkC+WxOGzxj6k19h2c1xe2wMrrGscIEa54U7en5&#10;181fBeayi11bfUfKWNvlVZQPmbcAMZ719Y+CNCtby/tNNEfnzSXCx7dvHJ/+vj3qcPy8zIkdn8Wf&#10;jr44+FHxS0nw34e0eGSwt9FtTNNNCkgAwTjBIbhSOvAyPWtz4+3Gn6R4t0Xx5o/ieyOrarBIx1C1&#10;svJaDdIELYz95jERkDJGT3r57/bm1F7/AOPmoW9qoWO10vT4XXyhl5DZwgnPpjav1XnjFY/gbXdV&#10;+JHi9vDPiC9uJlsZIxBumVdkZJYFc8/xAg98HPQivjc6yPD4qs8Re2ruaxj7p9QeJf8AhOdY0CTQ&#10;o20XVI7PUGmtl3McyqqOiqeytGyg9sPg89O+/wCCb/xr8XX37bnhf4S+J/ANrpZk16O9uo1bi0mS&#10;N96pkcrjyuc9jjuK+Q9U17XrbU7fwnDql7ZwWdxL9nuTME84JFInynscBMqf72fSvQ/2O/2hbbwn&#10;+234H8TeG9C1DWJpNYis543us+d5gETSL9Mj6FPxrz8tySEPfevVfIpcsJpM/oQ8W6hb/wDCHapd&#10;LL+7i0+ZmZe37s9K/A74k6DNp3iqbUdEW6v9J1LRZrSTUGlSO4VY72W7lRY+ofE2D3C81+6vifzf&#10;+Ed1jQLZ8b9DuAr+jFNoP61+ZX7VP7IXj3Un0TVfhPoCmHRrqe2uo7KRVYkw7GlOfvEsWJ7jnPav&#10;uMlivrDu7aL8z5vimtTo1cPzdW/yPC/2J/iHb+H5PGyQ6Fq9xEt9C2LNleaKP7FBFgKTuY4ZGyOo&#10;46ivpj/gleNF8YfGTw5pcUc5fSNU1jVFt723CsF2zoHwc97uPB9VPcV8i/DLw38b/gr8cbjwx4g8&#10;CvpmoeLdSdNDkaSJXmjPkxq6jOd2Qirxy24fw1+iv7H/AIH+FPw4/wCChuoeAPBMEdvqGn/DG9kv&#10;rOJW2jdd6c5kyf4nadycHjtXPisLPDZ5jMVF3VSyv6WOeNHLcyrYPnu3TblG3R7antv/AAUw1K20&#10;X9h7x3e3lz5OLO1EcnPEhvIQuMdfmxX4p+G/FPgjTfCvgfS9U8U27Iuqq+obbWUNbFpLmVZA23ke&#10;a0S46Hcw7mv2E/4K9XBb9jm80vfIqX2vWUcixqWyqlpWGB2xHz6Y9a/IPwxD470/Q9Lsrq4kMOn2&#10;el+YJYeS0GoPOzZPUhQrfpXVgZVVg5Rh3X5H1WI9nzJv0Og/Y/8ACvhjWv2gvCvwp8Rr9utbrxX4&#10;Ws5LmFv9bImro7MQfmClFBGf4pF9K/bb9oPQNA039nPxB4Zt3t9L0v8Asn7OdjCNYYSVUgZ4HBIH&#10;ua/Fz9huC58Yft8fDGOzaOTUtS8R6fd68bcoQHtLlrr5Tk5QKrNkeg7A1+xf7cutr4d/Zd8S35jW&#10;RWaxt2jdQ25Zb6CNhgg5JVjgdzXPWlUeIg5bqxjjo8mV1EtPdl+W58T/AAk8U+GtI+J+reL4PG+k&#10;yW3/AAh2vJpts2qQr5U0VqUCgbukrMdoHZeK+UfCXwA8A+F/2TPh98U9P1WLUfEfiLUNTVljnHmW&#10;VupSJY3jBypZoy3IGMjFeu+EIPBWva98cfDx8NaPbw2XwZ1JbV7fSVJhu47Nv36nblW3TBhj146V&#10;5z+0l4Fsfhh+wR8Dbg6TFHrFx8O5tR1SRcxSTySOHV5XBBJCsMZOSQAO1e5LGSebKT8r/JH5Pw7k&#10;0Y+H9ehSv70n6ttpnwh8UdN18/tFNd3mlXDKfFmiO0gt22hX1ieZucY4WXJ9BXlXgLQL5tL8IWl9&#10;ps0bS2ml27xzRleJNYvEIIPfBH6V9B/Ey403xx4Z03V9I8LzWOpPNDeXl3Z6htgdZJmmZGV3BQIA&#10;U55xx1Fec+E/A/xShudFv7y/Q7tS02PbcXkZd2+2vK3GT0jZV9iBjrmvqFKfM5W/qx6mVRlSyyFK&#10;pFxcVy679j6G/wCDfvSYtV/b1+FN3LGzSLot9qMkrdSxlngLfX9yK/Rr/gshrEtn8FPAcWmNtj1D&#10;48SM3OSeGf8Ankj2r4n/AOCFPw71jxt+2VoHhbxzftd2ui+G7mG+a1kWNTdi6nkQb4wCQYnRgAfr&#10;g5r6F/4KbeE08JfCf4RaPofiPVLebWviBf3OqRPqDSERoCufmyVbG3ng8+9fF4mtz8QK/eP6H2GH&#10;hy4Smo7NTa/I/JTxP4P1OLxtrGvfEvw3eLp1xcSam0ULBHaGclopUzwVYdD7Y7Vl+NdS8Lt/Zule&#10;G7K3is9Jupd87r+9ut2XheT3CDA7DfjtX098OP2NP2mv22/HNv4G+A/grStek8P+A9J+2f2xebds&#10;KwREld3YvOcD1zXX+L/+CI3/AAUs0Hw9canqP7OPhW4jhVVdVvoi77QFyORnJPH/ANavKzCjGtj5&#10;yv1enzPUo4Wp7OK8kfAmseJ4YdzzXQuLhJ5FjRVxkZ6/TOQK5LVNTvrudrppWJbG5A2VXHXj8a+r&#10;fip+wJ+138NNb1TS/E37L0N1JoWkjUdYudHVbi3sbc8KZZEbajYGdp5wwPSub+CP7F3x/wD2i7zU&#10;Lb4Pfsiap4kutM8j+0W06YmO3WXzMb/m4LbDj/dPtWUcPTp6o2+rzvY+d/t1vouopPsYJ5KSbeOS&#10;RkH6Y5rJh1CYOrXEjGLdvWEt8pBHUe3GOOoxXsHj34Vah8J/iXefC7x/8JLjQvEGkX0EN9bzXLyP&#10;aS+dGuxt3y8bnPfhMVofHzwv4fm+LfiAR/C2+kX+1pgLi3DrHIpLEbVA2qoCMOOOR6ih01LYpU5R&#10;0Z5Kl3Y6zcLe3UqRyXNvKscO4RB5Qp8tc/72365x3qLRku7Z5r17zyri0hkbanzAEfLgt7lsDHc4&#10;rZ1rQvCtpILXU/B2uWs0NwAuybsBzgkdPnX6Ag9jUun/APCtXvLW1t7DW4JJGWON/tcbbv3gbkdj&#10;lMj/AGgB3GcpUpbI05Sp8QPC1/4LEl1cXMM0Mk0bwiGYSecoBzuI+6Buxjjk1kTeNLhZ7HVtDmW1&#10;mjkjN1DC5+dlwc89mK8j3rpPGV38N9a/0jUjqEUsjATLb+WASCRk9mOOffrVjXPCfw91Lw7p1tot&#10;gljff8IvYvcsu5ke7MkoZnP8JKYOO5B7Ulhusg8jiLvxlcz+Yu77LHJI0jwwt8sshUjcR2GCR+OO&#10;ld5+yprkc37S/g28m8szTalJF8owNz28qZHv8xrkU+D/AIq1AR/Y7q1uN27bCj4J68fTg1tfCfQH&#10;8AftReC9Hs7w3Ua+KtGVptuPluGt2I9uJSv4V0YeioyVjGUbH1Z/wUE8B6Zf/DI+LxGxvtPVBbOr&#10;HCq80KHj6MfpX0V/wbOvfyfEH4i+E/DEP2e816zsLe6veCLS3V3Ztp/vc/TNeQ/tqoU+CeszBDiG&#10;xZ8jk/I8bcfgKX/gib8aPFPwoi8c654avfL1K9vLOBZsD93HtZify5rorU5VMbKPp+RtBxhRTZ+r&#10;/wDwVq1bwRoWg+B/g54PkhZNI+0TSCNs7SVVefcnn3NfF9jEP7DgwPm+2TBsn/Zj/wAa6n4y/Ea6&#10;8f6pp815etcXFtBItxcSPuMjlhkmuctLOSLSreKRdvmO8oPrn5f/AGWtPY8iswjU5jqNAtYxo8kj&#10;oG/0dF+b/aI/wrcs7cJZWu37v2dv/RjVm6ZGlvo95GR/qxbrj23VrWKM2nPC6Nujs2Kn3yTn9a5Z&#10;0YykTWqONKTPWvhb8N9O8TaRd6lq3g7w3fafCYtLtWufC8EkyyRxRZZ5Cm5+NylieTznmr8XxP8A&#10;h54S0zVvh9pHw30nTbS+jms9ajtfB6tDdmJnWMvhPmXf8w7cVL4BuHu/h/fDRtZvWglv5BcMG2/L&#10;tCPHkkfLwQPZfarXxB1x9Ns/7HuNfk0dL2aEteK6CYAeYWXr90sd3TB3tX12HwuCqRSnG+35H8h5&#10;lxDxTgOeeFxDtzSvd33b08l2PNvEXhv9mLxFZRzaR8OPCFrqEc3EeoeF0jVWDtmTjnBUEex69K/P&#10;7/gt78M/h/4K+O3w21b4ZeCNL0W48VfB3S9U1e10iDy47q9kvNQjabb/AHikMYJ/2R71+i+v/CS3&#10;8Q2tlqPgPxob7+0pJBcLqE0e5j5jSArg9MGRz05Jr4f/AOC1ejXum/GX4WzSaXGLjSfgTo0d1cLc&#10;KskWbrUARjuuJeSM9PavP4mwuBwuAjOjG0m/wPo/B3iDjDOOJMVDNKjlBQVtbrfp5nwPpHgXVme+&#10;8T3txb28OlaQJzDd3CrMC0qx5VedwG//AL6/CrkHxH8b6/5tvd6ubqS8kwlxMQWjUAIF6fdyqnHb&#10;FJqaaL4k8SXE0dvJHavCjWccMv7pdqMXVm9GZfr+7GKo23hAPpNt4kmtZP7DW4aG3mt2O6/uWQSN&#10;ChB/hC/Mf4eB1PHxdPlnC8kf0zHZH05/wT28I65c/tE/D648SeIlvPtniCNvD1rAfMt7h45AZmB4&#10;KlI1kxnqxGM4Nfux8QPgBZfB/wDYm8ceKNQtEPiDWdDCyzSIN1tG8kYEIPbkjPqa/Lf/AIIs2/w/&#10;8Xftk/ALSvEXgyzumlsdbm066jiBW3uLSPUJEi/3VQZ5Gdyx+rV+xv8AwUN8U6Rov7MWueHLrVoY&#10;dS1lIU0q1kb5rkx3EUkgX12oCT7VOBSlW5l3OupT9nTsflHrumR/8I74i1/xba3N1b2+g3xZLdir&#10;pi3cAg9m5GPQ4ryf/gqx8XvEXh7xX4X0uTw5cTXHiSxjazdrXdCy/aWDFTyMoVjwvYNnpivbrrwx&#10;4z8fxzeDdJtprltVureG6WLqbdpkE5H+7D5jH2U1Z/4K1Npsvxc0f4d3Hh+HT9L8D+Hb3V1uIbUN&#10;9khW1QrMpJ5YTR7GODw5J4Ax05/JRsn2/UihRdTBu/c/Mc+N/iHrvwy8RauNR07T7W21JbHUbezV&#10;Vk1O2mlCOqnq+xhG3I5DZ7Gvvj/gix8Jr7/hsfwTZwXNrcLa2q3El/aEOkqwS28hQk/MrZQkjHUC&#10;vkPwte/Cn4VfCGy0aTTbHVrjVrr7ReQ3Vv5jPGkbI7QyE7kV45V5P3RuPVa+xf8Ag39+MKfFT/go&#10;pCW8J2emxweGLhbNbdCH8tYSMuT94uNpz/s55zXxmHp1qmKTUbRT1OWnTarW7Hv/APwdHeNL7RPh&#10;/wCAdA08yi4uGvJIZIjjGNmfcHgfhmvxL8N+Ib7SbOK8thDNcSXEUVnCshJhZAAhx/s5wM8cY7V+&#10;vv8Awda+KGsdW+G+gxoqN/Y97K1wp+fYZApX+vtX5U/CD4e+Cdb0RvFGo6v5V5a7DLYyTKvnK/3V&#10;VvUHHbqcetfRV6dLllPlOitT5rGr4l8SGPwTpmqXOn3l5ptxbyWrazNGskQY7WVV/ulYm+boQV4y&#10;ay/gdF8Jtb+JWk3vj2ws7S3lH7ue4b935m0BYWAIPAbAPYIPevTtd/Zz8Lvp8nh/w98RL2bw9qVr&#10;HqdvD5mbeynk/wBUswH3cM4y3QqSfSvOfjb4E0vwb4M8P6BqXhOzbXrPWmgmvI/nkulQkbW/EN1G&#10;O1fLe7Km6S0bucsqfKfVHxl8D6XpPiLQ51h+y6ZasUi+1MbmG5mCFn8nB+6XcLzyAgFQNHp/wa1C&#10;48T22vyX0jLLpWo6feYZQkZKxtk/w+UuB7Y5zXzbpXxz8d2fjuXxLqHihJ7iGRr3StMiYLaw75sS&#10;DB+4AByvXGMV6XbfHnxbqmoJrFxDp99ZX3lx3MzQqWe3CBcgD+AsHbHXcG+lfJ4zKa+HUW3ddTll&#10;7rO4vPjXqHxQ8S6HcaHpDBZrhY2sdLgEYK4cfdUYypjOffr1ruvgFbeAfBVzfaT4x128+13WoSXq&#10;yRybo4rhvmXy8HqFcA56FK4nSr7StF8M6Jrnw+tpLy+tIb67aRowC8h2CQbY+q7skKO9dZZeKfht&#10;e6Xp/wAQrzwZFtvJZzqklpM2IrhXQpheB/qpQeOcEeleT7GUpKMSafvTR+oH7BWkLL+wJNdXjJbr&#10;fQ6/LNLHF0H2m7j37R7IvHfbX4x/td/s2/D/AEP4Cax46+G11fX+s6XGW1yd0YQmAT5LBWGQFDbS&#10;e7FR2r9yP2YEsfh7/wAE9NJ1PVolW3XwbdXkjMecTGWZSSe/7wfiTX5aePNcXR/ijrXi2z8WFvC2&#10;o2jWureEbi0DscDFzk87U2yxMOoLZ7kV9pmGLqYOVBQeyTt32R7laXLTij8pI1kh01ndwJPOVF9S&#10;vB/xq1pcKG7S73tu3qvynpl2BH1K1sfE7wzaeE/H2oaFZSGS1tbphZu33mQkDn0OCOOorP0xIZjA&#10;qttka4VkYdUK8k/iP6+tfpGHn7ahGXdGMfiOi+zTw6Otyix+dG20QN3VWBY/h8o9yar3jyWhhWZV&#10;MZZlKnghiMjH0UPUmku091I09wwMLyQht2VA2KzsR/wEf980yeDzCxuRG0e0jaxyUlYLGuPoGY/W&#10;tzTlH+G7PVNYkY6dZedMi5k+X5YxuClj6DLAfjVvxR4L1bwd4htdJ1lVRvtHzYO5XA5Yj1BJTkf3&#10;q7j4J+IvDHhu7/tXVIFVBJCsn2hPkngLuJA/uE3OP9oLVz4w6tpXj/7LriJHb+QqxQxRn5VRS48s&#10;e2TGP++ax5pc1jbkjynCW0/gm9DaPfyap9oEd4NmnxxmKKOaA2xf5iMtscjHbrzX3h/wT2vLX4f/&#10;ALCX7Smq+H/3ml2XhPRLW2mlkIk3tqMQXcBwB5shVh/dU1+dviAaNDbSxaqZ0ka4YRrC2OsaqCfw&#10;3Y96+/8A9hSGPTP+CNf7R/iDy5rmOaTSoIjJ8rkrq9u4XPrgZqcyx06NKMe1tPxJwdJSqSlY/Pbx&#10;be6Fq0GoWNrNcNqMyWywtMwEMMdujRn3LH5AO4x9au/DK9Z5dGuoxJHJHeRtNd3cIZFijjRfKw3V&#10;AqtnPG3aK5DxHrU+mSXmk222Vbgsyvt5R84H0IPNX/BviOf+wtQ8Papp8kj3lj5EDeVj7PcGRWVm&#10;J+6ABz6gYrnrYvEVsPy9Gjza1GXOz7Z0XwH8K/jRrGgeAdTub618VatqiW6zafJmzVcLCACchMIk&#10;e09RtbHavYv+CUfxA8D/AAQ8PfFaC4u9Saxm8KzaJ4dttQh+aLdO25OO2+Z3J6ZY4r4a/Zf8Sa/8&#10;Nfijoukax4mvPOub+KD+zYpvmMkwTYVI6sCxywPGD719T6p4s8FHxL4R1j4YeJYdR07XrqaO8kh+&#10;4WWwDOmB1IkQNnjLEnvXh0FipYyVNvSS39DbLf3dbX5eptf8F7PEF9F8ffDnguYMqeG/AOi2NvHn&#10;7q/2fbuf1kNfAujwXF1azQbc+YpAPrxX3h/wXqltdU/bu1bTbO48xotI0+LaP4WWxt4cfnGa+RPB&#10;3w0uPsx1LXJGt7dXQ47lT617WDlGNBJnXjuZ1Hbt+J+iP7b/APwT9+NXwd/Z9vvH2i/E/S/H1rvN&#10;xNJpd6j3lvZsoVFaHOcLGVX5RwBmvjjxp8Nvjr8K/GGj6H8c/hzdeH7rxTpZ1rS0uIx/pkMjXDJO&#10;rAnK4dk4PVKwfhZ+0D8WvFHxy0vWPC+t38iyapbxx2MUz7XtgFWRGUn5g0YfcD6mv0n/AOCj/wCz&#10;R4q+KT/s4+Mvh7HFqWp+H/hHp0OteH0kEciWszStBJHu4ILeamM5+Va+kw0rezhBbp/kfDUc4i61&#10;WWLsowtqn59T8ufit4V8beIL678deJ3jh0PU9YuPJhhhXEF0kdn5mVzlGMctsu7+Ix+5r3T9kxPB&#10;fxh+JngX4FaR4OVtF1DU7t9UlUbX06Ke7l2ovqGPlfQ4zXo3x8/Y38D6b+xNeaxc6Tff8Jp4buHv&#10;jLA5czSOyRSRlR1yqxknkkrnjFcf/wAEu7H4d+GP2z/A/h3RLzVLi/1u+sxi+tfL8krMjlcd1bbL&#10;z3MS1nisPPB4X963Gbu0l2a0M8j4gyviKtP6nJTjGXK2tr9bHov7Wf7L3w6+D3iPXNG8M+F7q8sd&#10;NvNajhmgtxNIfs9xHFDF8pzub94TxyFGO9eLa/8As1af/ac1pb32yJdjCNrYAgsv3T713f7Yf7Vm&#10;lwftKfESx8L6vrFrfWXja7gitYtR8pJ42kbc6nGAQwk4/wAa2dQuY9R1Ca5MrMshDSeY3OcDk/1r&#10;0sPCFTD031srmOHy3HYXHV3iLODfuW/U+f8ASPhnpms6vp/h6wMkjX/iG60uQQzlggigSQnA7lnC&#10;4Fegfs6/s8WHjTw14o+LWseLLXSf+ED8LjW/sF/KVluLlTA0doN3Idi/TGcKfeuR1b9p34raFdXd&#10;pF8PPGQWO5fyXsvCOVYKSFZWWPPf7wOT3zWv8MNe+Jvj79lr4u6/4l8N6pHqt01vDp8d7pkkNwI2&#10;nslJVdu4kKZeQCcBucZq8dUVDDqdNPmuicly/MqmbTeKt7Ozat+vyOG/ZH8WeF/AX7Y+h+MPHHiK&#10;O1ttH+IUOqRzRhpBt+226lSFBJYQ+YR9OOa6j9vr4ifA3xx+0HJe/Dfw1a2VnY6XZmZra1aM39yl&#10;somnAIHzvKNxyPes3/gnB+zzp3xx/bN8F/CT4peF9atdH1LUfKviomtXkAIclXIDBsA9PrVz/goR&#10;8HPBnwf/AGsPGHgL4f61ejRtJ03zLdb7UDNNE4s4JTl3O4gM7dfp2q8JmixmaJW95Ren5n1UsNGn&#10;l7ktuZHg97e2drHp+n6Zq6+RD4ga7dXyAI40OzP+8QKda2ekaZYW8Znaa6XR1K7uNjO3l4x0yoLN&#10;n2rk4PFFrrF8iW92vlxqzzXTAMHIQsR7Z2n8vU1sapqpsZ9J0eZzu1C1hZmuplwzHso6gDJXB717&#10;Ucyp0rNw6nkyo+0juerXWv8AhmXTbi10eW3aO8bZcXES5xGjNINpz9Tn+prY8Laz4F0D4QyXOvyx&#10;reXXidJI47SVGmaLy5ODuP3S6qTnrntXidvaX9pp99LfwyQrDaxy24WMYcs8Qx6YIkJ/D2rtZPC3&#10;hrT/AA9psyX13NLeRymTbEmzaHkjKjcMkgjk0ZhmNOpyvlCjRjTi22ewfswfETQT8cfCvjVJJJl0&#10;/T1uLhbiRTIRb3KvgbeBlQcZ5xXsn/BHrWbjxb+2evi17+4vLe08TP5StO0ix28i3MiKoPQKMD0x&#10;0r5c+BmjafcfFBpbNL65t5LG4hmhtocySxsyB1GzGCR8ueoJzX3r/wAEaPhR4E0b9rK+bwhfXs1v&#10;eIt1d2t7a+U9jcpAwmgx32SOy59MV83mtWMaMul0vzuezgJQkoR82eif8F2/HB8N6nceJNP1lrK9&#10;03wD9ls2WTbvN9eqjKRjkFIGOPbPavxuvPiZ4wl1BntLdrlm2q0ygMCPTofUn8K/aX/gvn8FR4x8&#10;ATeKI9b8lrLTbK9SJoiRN5E88PlOw/1eftRYcHlK/G6xuEth/ZjWmkRx/OrqupbN3JwTxkc9ffNe&#10;lw7isH9S9k9N7mWbU6zqqSXofeH/AARJsfEXh34wXfxU1KRW/tj4aavqNm0e3dCbWC8iMTFejjYk&#10;mOoSWPPWvlyw8U69eayPFc1zcW99MVnW5GVYc4DKf7vGM9CK+uv+CDOgX2s2fjbwdb32n391pOka&#10;9cafZ2Nz5jYvtKaGXdx8q+Zbwgdsua1P2JPBngb4i/tMa0+s+ErXVNH0r4OaukNlNCrq7fY55lfa&#10;fuurOOOoIrjx1LD4eVevDpy2Xe5y4jA1MzwtOk9Hd/gZ37JP/BQP4naQtj8PvE/iK4ks9PmEy2cb&#10;fNNDuBm8gnlJcDJjHDqMAAgV+kn7MviDxL4v+I/hjxhc+J7bU/Duqaxps/htbcHMSlU81ix67nxg&#10;cY2gda/HT4yfszfE34LeEfBfxhvLSSHRfGNm974d1O3JBSSGXy3Q/wB11YAj1HI6GvvT/gij8Y9T&#10;+Imr22hXuoTZ0nxdpbSWG39zDLM0m6aL+6JDHkp0DKxH3q5/rEamXPl2fkfE5fk9TD8WQquT5o3T&#10;V/Lsd3/wcbWnhYa14BE9rbxapc6DqATUZEUuI45ofLQZ/wCmkh+m8mvhD4H+B38UfGrwX4tk16Mz&#10;+Hr630+8tZYF824mkK7gJPvMqqIT6AjHevrH/g6O1RY/Hnw10WQ7Vm8NXrCT+JD9piyVPbJxkd8C&#10;viH/AIJ6+F/ENz+054NsNS8WTXdrb6xbQWcMy/NOJ54pHPXOQypyf7uB0r5HMMHiU41YyaX4H6i1&#10;CWIiupH+3d4P1bxF/wAFGvHur3+kbSnjW8uhNJmPzIY3+XaejEHHHcDHetL4v/HPUPh344Rj4bmv&#10;Fs1aGGMybY96womW55AMgbPvX0Z8W/2FP2xvi7+014n1rTdE0/WNNn8QX5hXUNSSGSCKSZtrgEZJ&#10;C4xXzT/wWA+B3xm+B37Qtxquq/C/UtJ8PzRwWlnrAtybW7kSJDvWQZXJYd8ElTXmywuIxEFGtFv/&#10;AIYPrFGpJqMlvbc8vs/2n9MsvjPpfxV1DwJHP9iuvNuI2uv9aqjoTjPJyAfpXoH7UH7fq/tNeKr3&#10;xHD4Q/sUy+GbfQdHtbe5IXTrcSRyuq/98HPctivj2bVprO5W61XzpLW3Ja6WN8GQN8qjPY5P6V1H&#10;wlTTdd0vUvEN5dlWs76P7PalGlJWVHQI3cqPXseexr0K0Y08Mo9ErHVGUIx1Prn4R/Bb9l7xj8QP&#10;7WsPjEk174hV49N0O8jKs93K8cVoAMYE7Sfe5wqnPJ4r6p8XfsFfGiz8J3mk+OJ47vRJhKL2TU5k&#10;QmNLZycFiMSPL5fljqSCelfnD8DfD9re/tJeD9LuNUu9MWPxtoEKNudWiY3sQaTgZyDhwRz3HSv1&#10;x8Wn4l2ejXfhHTPiLqV8tvDK0kWqXH20SYWOQORsIkEZZjxy6YKZINfI5hh8M8VCM5WTR6uHw9HE&#10;U+ZQufCXxg+FN8dZj8E+MfjJod9Y2NrbLNpEM0c0KShMvFuBAbYQq56Ht3rjbz9lj4eX5a71rVpL&#10;xtw2zxyCJdoOQAB2x616B+1Z8X/2iPgte/8ACH/Gv4e+GL7Tb/DzX+m6THKvlu52S8KG64OOozg4&#10;xXNW2v8Ax9i1D7PHa+H7ex6OYbHOVx2De/ODX1WXYPK4U17N8x5ddU41HHkNbw/pHg/wza2Gk2d7&#10;p/k6fD5dnHNcB2Rc5wASfXriusPii1eDzIr4TbYzkRsP6eleX2mpfH+LX4rs3Wgtbx3G6QNose4p&#10;u+6Djjjik1l/2hJ7loNL8aWscJU/MmmxoyDtwB717lONCGisZqooq0Ueiaj4nntAC0hTBwSsLOwP&#10;4A0231SXVFLf2ldTbv4VjkHXoOR0xXlmv6D+0Pfal52j/GDUraPb8yxsBj5mJ7cnnA9gKm1fQfjx&#10;qEcMdv8AGfWI7mK0SORt/wAshAwGIxwSOT6nmtuaIe2qHqP9narOFaz0e7YfeX9yRkVTk07xnCJT&#10;beCbxzGvzB1ADd+Ofw+teWH4T/ES/wDD7abrXxN1y6llmLNcfanGAdvy8HoSoPtzjrVLSfgB4iso&#10;JjqPjjW7g3VuYpF+2y7QN24MPm4IIH5e9aRnGJLqSPWHtvGaJm50H7IWYD96wwO3r7VzfiK38ViR&#10;1h1rS45I3+7capFEG68ctx2rgLT9nHU11E39z431aRY5FMMMl4xwR13ZP96qniH9mbw5r+pfbbnV&#10;pE3ybnQyBgeOetVGpTF7WodJdeDvE+pPHc6hqvh2GExk/v8AW0mcfN1HzYxkY/A+9V7z4d6fMrG7&#10;8baLDGoLs0d8m0cgE/J15456Vnzfsw+EP7Es4/sbfYV81be63/KWJywD9DgljtzwSaq6V8APhz4Y&#10;DD+2rVpGjZGM18inB7Yz37fSq9pFGfNIZey/DzS55Yf+F8+FbeXK/MUklK4z6rj8aNes/CSAxax+&#10;0lpqSGNCi+W23aw4ZcDgHPrVa3+Bfwdiu/tM/iCzkUc7DqSYLfnz9KvXnw7+EVxYiwlvtLaJPkiV&#10;bpcxjHbnsTmq9quhnzSOdtPBfwx8R6zJaXf7RTXLQwFv9HtSr+XuCnBPJA3A+wrJXQf2ToZxLrfx&#10;N8Q3jbgxX+z2x/P/APVXWaZ4N+CPheZZ7LXNLjuI12iZpgzdOefTrUL2P7PkF39pudc0j7QxPzcn&#10;k98YxR7ZRE4yexlyeFv2SdG0y3v49c1SVLmMyxSPp5+6GwVz2Ix0961tP+Iv7MllOun6VeX0BeRV&#10;kePTQPTqcHAzzmuxHw006TwlYeMRpscmi3zN/Zt55IMMxU8heOxH6e1cpM3wT8JyvZPqNhayRYDR&#10;iP5lOM56elL2jZPLJalHxP8AET4H6Rrd1p2padq9+Y3IxIAQAP4lyam0z49fB/VxJY6J4G1a3aG1&#10;Z9qooEigYxnpnbz7gVXvfF/wQnOLjXbe42yDaywZbPb8qjf4l/Bq2i2RXbqGUH93ZnnIqHIWsepD&#10;dfH34YurQSeCtYcshXY023cuOuB/nFC/GrQJ9BuNQt/hffqEcHy5bkp5qkckYGfXPfmo4/if8F5H&#10;837RL5inG9rHtnHWkn+LnwiKK4urj/wFPzUc8h80u5iR/tA6fBJJYad8FFMm7dtNxITyOM8VqQfF&#10;vxENDjubD4bWtvcJNJ5llKzNhf4SOfrmrUfxZ+FbSOUkmZtq+Y5t+oAr1DxF8E5/D3g7w94/vLiF&#10;rTxJp8eoaeqr86wvGjjdnvhxxS9rEPePG7f9oj4t7mt9K8A6eBHJh1a3YBWz6mrUnxc+LF9oWy50&#10;HTYr1bx22x2ysvlFVGOe+4E/Sp/FfxT8E+FNTfRLzTbiSa2O2TywNqnFYyfHLwZcTYs9EuHbOC3A&#10;xVxqIOVrdlS8+Kvx7vHaLTIIYjuwzfYkABz/AIVoWvjz43XPh42Oq6zD9q87eGW1UAoRjafcc8+/&#10;tT0+LGhlVKeG7gbuvzDioZfivpc2WHhqTd1+Zqn2vYXLLqY114p/aCu5jbwa5NGGwBKrqoxjJ/Kj&#10;SJ/jBYXE51zx7fTia3aFVWTiPODuHHXP8zWmvxass/L4d3beDmT8qbN8Vba5yF8PEbe+/p/nFT7Y&#10;0jGR1vwLk8axrqE/izX5L7c8f2dpm5jwGyP5V3E37RV38OvAeqeA7C6/0m+1F28vH3iUjAwfoprj&#10;vhL4mHiKG7lFkLdYWULznd8pri9YtpNa+M/9nyTceYGG48AbRXgYqUalT0O+hzRidD4v+DvivVvg&#10;3dfEO4vp7W4m1SCNZPmXAMchI47HAP4V5HL8KdSuIm/tXWribb1TzDjuO56V9m/H3xz4f8H/ALNd&#10;v4bt0inljuI5mj6E4/dn/wBDNfK83jrUb1WSLS4V3Y6/XpW+X1U6buTiKbk1Y5R/hVZzW62wHzRt&#10;/rurAelUP+FJyecxe9dkHC7VHFdide1eRvLU2y7mxtVe1Vzq/isfu4rm1X8Otd3PHqzl9nI8JtbO&#10;SEbpA0rL8yiQ53Vc1LS9TsI4dUuIV+yX67kZOqjPp9Qa629+AHxhmX7Ufh7rKQszK0jafIuPfpWT&#10;f+FviTqPk+G7bwdqc5sI3SbZYyHaA7MQeOAMnr2qPb4f+ZfeZRjoSvILrwtp9pb3kUkbSyySYj2j&#10;KsPl/EVP4R0K01HWIZ2nS2MNqt9GLr7vmRknH/fQ4Jren0BofgdpfhNPDUlrrtvr1xc3t1cYQG1d&#10;FCpzzkMOnpWf4ZT/AIRHxBa6vPpX9qeXGv8Ao93E3kyrjgH1Ax+aj3qPbU5J8rOiEebQ5PUdA1K8&#10;vpFtFjVfMMi7plbBPO3Pr0HrXrn7KWkWunfEXQrjxHqMa3Gn6vaPbxzTBkYOGLtycDaB17Ec0/xL&#10;q3w58V6Ba6ZbfCK10i4WHy2vNNuXAkbd/rJFP3mAJye/4CuGT4f3vhnxJDd6LqlxdWu3czSfKyNt&#10;G7gduuPatMHiOaopLozath48u+59vftgfELQdF+FUOm6Rr1vcXWtaj5TLa3iuY4UAZnO08AnaP8A&#10;gXtWL8IviF8NPD/wJmt9T8bWMeo3iztcWskhZ97fIvb+6oOOhJr5NmnunTyxI3yccnOM0R3VyiZk&#10;DL/LGP8A9devicRLESu/kYUafsIuK6lr9r7W4vEniPSdP8O3T39pbWTM0igt+9dhuHHTgD8h6V6L&#10;8FdW0H/hVnhzSl1qCOa002ZZ4ZVwysZRKww3HVufXg9q8sluLp5uItoDf3en/wBel81iVcNye/of&#10;84rCMY04lrc9XRdPu7zzL3VLeaNS+AzJtHOcfyHseaxfiPqsV7BZhXVkt5ZVjbzN27OM/ltA9s15&#10;+yQStvdM7W/PNOsWa73ExN947ct09v61MtUOLUZaH6F/ss+PbKH/AIJ5/EPdcZnjtYk/dthy32m3&#10;VVz7+ZjA5x0r4Uk1p9H/AGk1vI73d/aunrG24/M7ghg59/lrtvhp448S+GPDsml22sO1vKyeZZs2&#10;YxjocdMggHn0rovE+sQPc2+pf2VZlzCAGFsoZe/BxkCuenGnTqt33Oia54qx6t+ytaoh1a+QTxrJ&#10;5KyLJjDMNxLY7df0ry39tBxJ8ZmgO39zpkPy/Umu4/Zc8XXb+M5vDcMEaW1xYyXEi4OXkQoo/Rq8&#10;5/bH1Dd8cb4q/wDq7S2j/wDHM/1r6Ci4ujGx5Na/tjyPUnBj5H+7ms9syybVzjdkmtC7JkBRedvT&#10;NR21t5W7LD6YokEfIsW0IYeWV+71+ley+ANKtZ/BjLIVP+i87j1+WvHYHLWz5JDKufrXrHgfWRHo&#10;dzab1+7jaV6cEVz1WVZmj+zdpsOp+M7jQbmyjnW+uoYVWRQfLbz1IK55BBAPHpX3N8Lvhp/YusWs&#10;8UO6K3vo2aWQdlYV8S/sj3jaZ8cNHuLkxra3GqKs0zR7toEbuQPT1/8A1V96f8LP07Utd0zw5ooV&#10;VknRWIH38dM/lUYeMmnJBI+Rf2rA3if9pjxZK1ksnl6gsJaFj0jSOM8f8Ax+nTFY/wAN93hrUL/x&#10;rdaO1y0d8phZYWZQCG3t7Y2pz0JPrmtj43XWia78b/FGup4o01Hm1+4RovOMe3ZIy8gHqcZJ9Wx6&#10;U7wBqFrp2m32gaf4x03bqVi0SLNccKwGM57dT+PNcy+r1pOFXY5sw/tCjQvhYc0jM8eeOZL+D7NF&#10;b7vJm2rcSIPu7pCDjucP/wDr7dH+xBe2H/DZvwu0/U5y0dx4rsfO24UBVlzxjn0A9hg+tcrb/CHx&#10;dqgn/tDxNo+1m22rW9xlscYzwR16enI717x+x/8Ash+IfAv7TXw58U3UUd4U8WWpkmaQMTGpLlgB&#10;0A5BPcD2p1/qFGnyUWZYPCZlUrRqV1azufu94U8Yw+IdE1jUJJAV+xSGPd3AP/1q8w10HTdCiZLN&#10;TJIzttC9ycsTjvz/AI84qf4fzXLprGqXuqra6Tpun7rySQ4XYyOP0YA1znjn4meE9Ujk/wCEa1db&#10;uOEySE28T84TPXHTrz/XFc2FqRpys3a54vGOFxVfllCLaSey2baPjvSntfj3/wAFZdFl07TftNn4&#10;B0eR9QlZSVjeCOTH4i5uFAx1wfSu7/4JF+ONV+O//BUL9oH4qXOvT3FhouljS9Nt5H3LCkt6gAX0&#10;GLD8a8o039o74Wfse/s7+M/2jru2eb4gfEy+vrWzRhsMCpOyQKB/CgV/MY9WbaM8DO//AMGvMDar&#10;4k+OHiye4kmkuBoStcSfekbfqLMT75rux9SLjZHLwfhJe09s9VZ29T7E/wCCyuvW3h39kCW8nEnm&#10;LrkX2fyZNrCQW9wQfcDFfl18PYvBXjHTptI8YapfK2uabPDa79QaNYJJsRoOPvfMdgxzur9K/wDg&#10;tvqWmxfsw2+kXVwsc0l9LdWqsw+cpF5ZHPcGYEf7QWvyt8N/E/w/Y6d4R8L+IoVkm0/VHGnNLcIq&#10;lXRg6Nj5gB98dwYsjmvmvaVlKUYysfplOnTlBc0dT3j/AIJi/szWHw9/4KL/AA71fSdG8pbFdQaY&#10;iRm2qNKu0388fM7rx2JOOCa/U39snR7TxD8E5NG1Fv8ARbjVrM3PvGkokI+nyV+e3/BLq88Oaz+3&#10;dpen+HNabVf7LtdVkfUmkY+bGsAiUgHtlxg9cGvuD/goF8SdJ8H/AAwt9KluI5JLnUIWmtRMFfyy&#10;2C3soXeffaRXTGtKEVUqPbX7jy84oTrYSpQo7yVl6vT9T4Vl8faf8HPgd8YPjJd+GHlsrnSVOoai&#10;JAJo7e4FrCBECMZYlBtPGFr5Zj+NPw28R+BLfWNWPiy4sby0WDT7eZoZlj+QSgIGyFOOQOm7aOwr&#10;66+Imt/D34ufCnxN8HvEstiND8VSxyalb2+qLGxEcwlRVYHIVWUYHoBXmcP7LH7Mh8I2fgO38PO1&#10;rYyb7Vo/ETeYF2BOWByRjFfLQ4pp/WJzquet7WPpsr4PjgMrp4aEY6KN/N2V/wATkf2d9D+B/wC0&#10;Frur/D2y8P30U9vos2o28k0Vuz3SqskghHy+q4+rnvmvn3XviT4W8RoNY8GeEdJn097qaIte6SI5&#10;I54yodcL1wpjII7Gvtj4P/BX4T/Bjx5Y+PfAOiTLqdnCYYmudYaRfK3q7LtJ5BI5+uO9c58aP+Cb&#10;nwc8DfDDxJqvwwl1Kxmt865Z6dcXAnVFNqhMSfxYYKvPrjtV4TjDGRxTtOXLpa51ZhwzhpYX4I8y&#10;V9PIr/8ABF/RQ37Wl54+07T7W1+w+Hrx5dL0+Dy45JsEmQH1YnH+HSk/4Kea5r2s/CL4G+ILzT7r&#10;S42g17WLW6vZvOa7Ep89cOvQhCOueB7V1n/BG3QV+H/jfxp4wvruzmNj4FuL54IZSzR7Rk7z2J56&#10;d+etO/4KoRaXL+yj+zp4fZ41k/4QS5uI12886Qq59MZYV9RluIqYnNoSlu9fuR8bUgqOXpqPkvmz&#10;wH/gmv8At8eE/wBg/wCMPi7XPE3hj+2H1TQ9P06PbdGP7OEhhcgZB+UlSfYqfevSv21v+CzPiD9p&#10;/wCFniD4a+F/BH9i2dxHJBbX0GuESRybt284APQgYHZvevAv2b/+CfnxW/ba+IXjPSvh1q1rbz+H&#10;904ivZDF9ojEoAROOeq4PQ8HvXR/so/8Elv2j/2o9A1278GSaNanwt4outK1CLWJnXewggxgAchS&#10;XGfVRXq1quH9u5Sibxp1/Zpfces/8E1f21P2j/CX7JHxG+GWufsy6p480GSHVLt/EVooZIxJBEvk&#10;Syn/AFgVo7h88n94o4AxXk//AASE/wCCkfw6/YB+Kfj6f4maHqV5pXizSbNYY7NlZorm3kmZV56g&#10;rLIAeoIwegNfZ37DvxW8ff8ABK/4Jax+zX+2r8Mri30STUJJ/BN5ZwpLBem4LvPZs3rkNIMg8O46&#10;ACvx+/aQ1fw9r/xy1/xT8O/Dkun6LqGrTz6fZqoYxQEuRET6qOOmTgDqormaVSTcdjWX7uNnudB+&#10;258Z/DX7S/7aevfF/wAK6VLBpXibxUb+2hmk3OheQYV8e3Ttnp1rzP4oi68S+M9S1fS9YmV1v5d4&#10;a4kwRkKQVzxzgfUjuBUfwtbUtS+OvhbSGneKObXLTckmOf3isfxHJx6sao+Mpnn8Y3lvbXW5J7yU&#10;ReZcfK6tI2Px4x7jaOoBo9m1oY83Uw7WYWKGK4VZj5w+eSNmywVW28n0HHszH7pOLnh9Z3vrcWLr&#10;HJHNGNy2qKXj3FdvTsdpPrtHOVFOtItBNvNfX+ledeTN+53s3G1cuVPcgmM4/wBr0JFVtKvtLvPE&#10;VjJbWcI2srxsob5G3Yzz+WDxn3UUQjzSJ5kU/HOttDpUkFs6/wCk8yM8MZ2qobO3A4OSOfr68ZXg&#10;mKb+wtUtbeBZIbi6sV1BJYd25WNw4I9gU/X0qG7nkntZJb5NpThtseBjGAw9icZ9/rXX+GbOE+FJ&#10;vs0ayNcX1qpyuNvlwl+3fMmPxNVJII7liCztNPt0zo2niSHzH877IFaPKEFRg9ct17VUt7DRV/aI&#10;8MXSWVsskfivQYzuttjB4p7VM59dy4+ma0LgXFuGWKIN+5+UfZflA57+nH6VR1eJrn9qtYy4KWfx&#10;MQR84+VNTRP5AU6f8S6JqbH1j+0nptrrHwz1S2vovNh/su6aSLcV3Dy8kZHTp+Fc1/wTD8Ai5+Hv&#10;im48O+FZoFbVLYNeNO0ikeUw5J7/AErrPjnElz8LtfS4YeSug3vnY6gfZ3z+gNWv+CaOt+Ibr4Ia&#10;l4L0uVYrO+8TRmaZV+ZtsQDA/TJ/KunWOYSfp+RMveoL5nvXjTwMPBuk6LFI+5rmCaZpF/iBKU0o&#10;o0vSi7fes2P5TzDP6fpXeftGaGmjXXh/RYpPM26Ksrse7M5H5fIK4Wdw+n2MIHzRW0isu3pmeVx+&#10;jVrK8pMUfdidI7rbLq8bkKN6Rj6iQmrxlM1p9mRyhuLGPnPTfGp/mayNbu4DFeMo+abUtu7H+zI3&#10;9KsG489bF4ifmi0/f/36iBJrCVO45cso8rOf/ZV/4KOeJ/jV8RH+E7eA/DWh6LZ299fXM1vbyeZt&#10;t9zFiCfvMWDDt8xIr6jOhfBj4yeD9R8YeJopNU1KG1VdL1KG7kWGG3V5AN4A6ZVj7YOa/LH/AIJ0&#10;JpWvftRatour61/Ztq/g7Wkku1QybF8oAEj+LDHA5569zX6U6D4fvvAej6b4P8J63rC6BNbzRahB&#10;Z30yoGdyxG3echmdzjsXPrWtGVa3NzvmvZW7WPx3jBZfl+Mjh44WnKEo3acU/eu+n6nkP7QXi/wn&#10;8A9F0PxloOi2OraLeavqGm6hcW+pzp9mnt4LWYFCpwwZbtB7HPvXyN+2R8UPG/7Sfjbwj41v9Zj8&#10;K2Nt4Ti0/T7eGAzlbeDcsQUuCx5b593eQe1fQX7ePwtfRf2cfCvhPwpc3r283xS8SXEBjUqIFS20&#10;+LZIW7I0LAt6qT06/NOt/DLUPBvw80DxHceK9L8QXraxdRaPp02oDEUCLHscqcb1dvN2jphCeQUN&#10;eZmFTGVmlOTcfM+y4MyXLMLl8MVQoRpTmlzcq+44Xx58PNcttf0PSo/H0lnHf2zb1khj817hVDFi&#10;NoCKFbcM9sn1p3jvwt8Q7q6ksPhn4tims9PkE7abJ5Ya2WUZWVU29Gz95fU55xUmu+E/FvjvxOdX&#10;up7O3vo79Uuby+uAluXMbSLGGHy42oPl6g7scEg+q/Df4UaboPjLR9X1jXLmxvtJaSObUtHj+0wX&#10;bqrPEkRP/LNAEjfOVJjGOcVxxw9SMU7M/QMLGhL93Jo9x/4IUR3J/b48E+HtZmt7jUtN0/WZ7xoL&#10;hGWHNnPgAbRgDzznHUsM1+n3/BUX4c+JfGHgLwx4m0SSHytJ1KaO4jZjuczoigr9AjZ9q+Tf+CPP&#10;7PGkeBf2pYvFEDNJcXGh3mpJcXGzeYZI40SPKjqgnDNjgmU56AD73/bfkSH4N264+aTXIFjz67JT&#10;/IGqoxdOpsaYpJWS7Hxnovw20jwV4DNpb69eWGoXDRNc61p+3zrRPMUSOMggKqFt2f4c18Nf8FSp&#10;/iVaftAzaj4U+JMfjOyk8Ptot5dXjRloy5Eht/k6+YdvJ5JbB4zX6Y6/8HvEmvfs8alqGkKy3lzq&#10;eixs2MFbQ6vZfaCfVfI83cO65HPSvmD9sX4W/BS0+JGreGfgx4k0nQ/EGufCe9adbG03E6hb3EVx&#10;HLITwreXEy56hHbtmscd+8q3eux04Gj7an7Nn5e+KPhLceFfBN1cfFVfK1q0uLW30W30uN2e286N&#10;jKZcD/VBYyu0dyScZxX35/wbj+AdWl/bW8TeMPF0Uf2y18E28lnOpHzRMXjIwAPUc+34V8IfGnwd&#10;d+HPDa6ZF44uNSuoL6RtY8yN4zBcFlQW/wAxyybUBB78/j95/wDBtHLrY+OPjia5mdrePwukcIZs&#10;7GMyNj8jmuWtGMaaZFajGNSyRf8A+Dm6Sy8T/HXwf4eutIuLhLXwpIslxE3+oDzNz6ds/Tmvy007&#10;w/8ADWXwlDeXt7qlrFDqCxXkiTqrI+zIU57Ahsjtz3r9/P2vP2Vfgn+03+19Nb/tAFhpdv4Mjks2&#10;h1b7MzMpl3K2CM5OPqPavxr/AGvvDGg/CP4w+Jfhh4K1w3On6H4gvrS1kkjSb7THFPIEfcBhm27P&#10;m69+1Vh060TGvHlijH+Gvinwppvg/Xvhtp0N1puoRawtx5012d13bCRdsSnBykYCso/mDXV/HvQ/&#10;E+q6TeeKtS8ExLDrl8dRsxYyK32VmAYnGMrg5yM8/Ma97/4JJfsQeAv+CifiLxdZfGXWr7TLfQdF&#10;t59Jm0KNI5beRpWiYMOd3ygMR9SOCK+Yv2xNPT4VftIeJ/hdo/ivVrvSvCPirVNL0yS4vs+dFFcS&#10;RqxHT5lUZPTHPrXBWy2MsQpo4akWeRaX4f8ADFvfXk/iSeedLjzPtcb2G3z8EksT1B3/AE6YrtPC&#10;Vxptrp1v8ObK8V7nUpI5dNtXtwsdqkpeVURvUs7ZHP3q9p/4JcfsrfCT9qz9p5PAXxduH/sNdAuJ&#10;RGdUaB0mUALEspOfvZ46nA7g5yv2pPgv8P8A4I/8FANS+E/wqgvm8L+H9TFrYyam5ZmaC3Imwf7o&#10;mSQDHQBfQVdbB0a0ffW1vwMVRvqyHwH4nXwP4e060s9HaG4t9SktreNDhZ4zJiYOByDu3YB6Ag98&#10;16Z8PfFE+k/FWPVNO0ax+yyRiK50dRuhkGxUL+X93f8AOykjoMeldz+wj+xpN+018ULrw74h8a3G&#10;mWMOkfb4dQtdMh/eODEDjcPvGRt7erMT0bAqeMvDPg/wN+0RcfB6PULfUL7wl4guLJ7+S1VGvVS7&#10;nI3be/zL06Mn+ya+X/smjzSqxXUujhVGomfqT4tt4tN/4JV3X9oOtr5fwtiMztwI/wDR0/IDP4cV&#10;/P8A/F/x9aal8QtN1zwt8RPtVnZwSwyQ31wVhj3uXljdur5IiwTzgL6V/Rf8ZvhjH8Rv2Prr9n6x&#10;1NbL/hIvD8Gh2t48ZZYjIqopKjr06V+DX/BUn/gnxq/7EnxJsfh5rnjix8SNceG49Vt7izsjbtHH&#10;JPMnllT97aYxz1IdR2Fe9TwNGtKMpxvZWPRrU+aKPibxndXd74s1KSO4WU/apC0ituEmT94Z9yOa&#10;raSHjvAiQ4Hkqd3rkMB+RH5Uy/aKLUZYYx8qyYVm9NqjH5g/XFTaa5ZYndfubRuBxgdMfSvpoRjT&#10;pqK6KxyxjqdF4btRbRyRTOj+ZcsJNy+riPGfXH6Gq+oLZW8C3MMe798J51/vIJFIX6HyyPq1WLWX&#10;7JYLNJMvmtK0oif++24nP/fC/nUdxcSzafJbfLGAixykqADtmXdg+h3rzVGhJbahewTsjOzxyMsc&#10;Ma9NyHGSPYD9a7j4VJpFxqK3uvz+d+7kXyOzfKr8fin6157babd2ccdzHAsixSGVoZs7sjGNvoSX&#10;H4Cum0aWS10ya6aRQ0a4R1GNzKcA/XjNKyC5j+Ifh/4i8Tbb5dFvpob64EVu1vp8pR23twHC4HYc&#10;9mz2r7m+DcGt+D/+CEnxW022sLyzvLjx5plrcR3Ct5si+aZGJyOnygZxgbfevj3VfCniLxB4Ws1s&#10;/GFzaMsM0sNvDeShWyzdAp65GD3G/wBsH698A/DhdG/4JH654x+0/wDE5vPiFptjZ63NNJuSGWyu&#10;hgjcQRuCtyOT9a4MyjGUk32R2YGOrPzY1i30jXRJG0q2tw0nzMzYLbxgbR6/L19x6VpaBd6V4r1l&#10;dM8SeILVdLk1GKXVI1uthulRlTYCPullJX25PavQLm7+LC2y3enalFbzLI67p2iZn3xjoCvYsSp/&#10;3faqZvvjbDEXl8YwTD7M7Kq+V12nHROuR+R+uJjRjybnDW5XUaOX0/4n2fhXxjp/jPSPCsE1rBrc&#10;15a2t1llMOW2wqwOdqq3B7EivpX9kjVtJ8X6n4euNN0KHR9O1Tx3q8mn2KyZSGM2MUaqCfTBHvzX&#10;z42gfEDUmnvtcsbHUfsscg3XlurZHOcDgAkqBj1+mK9/+AGj+IbOfwDpNro+k2k32rULtnGlpm3X&#10;MigqM4ViCFP41rSo06cufyZWHp/vT1X/AIKL63pHjr9ufxt47lvkuLGHW7hbS4YZV4hcz7CPX93s&#10;rxOG7vPiB4l0zwnp5+zw6jq1tZrNt6ebMkecd8bq1vjVNqXjD4p3WmLc7vLhg875cBvkHzEdO/4V&#10;z8vjS6+Gmp6bq3h6GOS+0XVINRtvMj3AzQSrKikdxlBx3rmoU3pHzFmUpezm472Z7R/wTo+AGkax&#10;+0T4k12a2Ell4R0bUpsyrz5vlSxxH6g8/nX6gftB6XcaP8VvhxPM6yJZfCHTLG2ic4jgYiTzJfZi&#10;ONx+6M4xk18H/wDBPzxzrHiPTviXqvhfw3puk6jq2l3Gq3ccszSNLH5LMEUN91cSN93gcGvQv+Cj&#10;X7Qvxx1X4q3XwW1Z7BG03QNPsUvNJjeJpYV0yzuiG56brqQYGDleeK+yniMNl8sPOSu1d+vY/nqW&#10;RcQcR1MywtGqouThG9to7ya+/Q7Sy+Inhr4l/s7fGjUvDRkjXwr4g0S3sdRhiDSTSPMjOVB42n5l&#10;9++a86+A3iHxtH/wUt+GvgjWrCxm0eTUtP8A7Lvo9LSGZWj8iSYM4G7O+c4XoA3vXIfsteK9Z8J/&#10;sf8AxQl1TUbNbG+8UeGzNDdR/vpZhJI6+WT8uFELFgQc7DXZfAf473PxX/bb+F/iDQPDC3mpaTdO&#10;tvJcXyRLI3mwDc4C9QsIBYdT15r4fNFj8xzn65N3j89Oy7H6rwrwzlfDGX4fAYZJOKu31k+sn5mb&#10;+0r+zp8LvjF+xv8AFL4xX39h6b4w8HfF2XSbPXpE2zNayX9pcogZeoK3c0fPJyvavP8AXyun6hdW&#10;4H+qbawx1wADWb4s/aXv7HSPHHwd0zQofJ8S/EKC81K2v5fMQNG8UbEqAOMLER33DPTFa3i4KNX1&#10;C6iXeftEjKvq2TX3VCVSUk3tyr77Hp4iVPWMHd3f5nyXffF+78B6vcaf4x+JHiCeZryZlih1q4j8&#10;tC3yqArYAGB+Zr7S/Y+ubDxp/wAE+vj18b7bxPqTap4b0HSZPD+rNdPNNprvqSLKULnJ+WIjnszD&#10;vXwP4s+D83jP4rSw+NYtSsLrVr7/AIl1qsIZHRpNqqGz0JIGe2a+4/2KYtN+G3/BOj4zfB3Rpbry&#10;/Elxpenf2tIoMaTC7uZmgYE5IdEdMjoATXNmGKrTjGEX9pW18zDA0J0Y1K1R7Rd/LQZ/wR++KXj3&#10;4x/8FC/AFp4m8e32tWcOr3MsZupgwVl068YMOAQcr+Fcv/wVD8VfFHwd/wAFAPFHh/T75oNNht1t&#10;NH3Qwu0jrYq5bkfN+8U53d812/8AwSo+EUX7Lf7ZGg+LdY1mxuI7W11G9tdP0iF3ddmmXqs3zY4X&#10;zQx9lavnL9qH4raz8RfizrHxQ8TfGGHU9WuNauDC01kY4ooChLDpkE4PsFBrKliqlHPHUva0bP5o&#10;9DB8mIyNWd1ff5mF4M+MXx/ntJLuG98PXV1FN+8tbjTbQn7UInTyyu3oFznsWI71x3jn4+/ELUYL&#10;PwvrvhbwfqC/Z1S3VtChNxEHQKrFxg7sMDn1681R8ZWWu+JviLHB8Mb2Dybu8aC1vprzZJM5OdpB&#10;GN3zjJ981zsnhTxpbTrfp4q0eYtk3m3V0DMAMY+73Ar0aeaYi6XNfXsjjrYHsjrLv4nBWtbGb4be&#10;DbzbYQzyQzaLuYuwCPHIQ33FZ9w9NoHat7UtQsLzwz4fk/4RO1jf/hH2jhitwVjt38/JlA7sQpyf&#10;V2NeU6rpXjiNJrLTb6zkQFVZY9QQ7lwv0PUA/UV6/pfh3xPc/DzQZtM0lptQutMjtY7fz41EQZiX&#10;LMzdMkAEZ712uvUxOISeqTbOHE4eVPByXXQ7r9jmxEfxs02+0HQrnUo7COFpLW2BEkhM0bOD6EuG&#10;UV+g/wDwR0+HXhLTvjjH4i8G+NpNdi1bR7nUtUmlHzWd5Mqu9uT3Kh1z7+9fBv7Mei/FX9mn46yC&#10;70H7PdWsUHlKmpQzCSbcj785+fJLEDHfHavvz/g3c067u7bxBreowKrXRnnUcfLl4UIGO2VNeDnN&#10;T95L0R6OR4WosPTk3om7r1sWv+C5PxATRtA8ZeFbi0upFj8L6JDBIqHyY5HvLmX52zwX2j6gYr8P&#10;/EulpB4huUWdcyS7yJH+ZSScqfXBzz361+rH/BxB8V9W0z40a58MtM8SfZ7e8s9HN7ZrHnzWSMyR&#10;E45wDKa/Ku4tLCW8Z11D7RNOM/PA+4sf4cY98VjlKfsm7foetmVlUjFdEfc3/BEn4yal+zbr3xA+&#10;J0OmNcWv/CK3lteLAu9nAgeVFGOmZAOfrXt37HPiXw7fftFftBeKvh7f7NCi8B6pqGhSW7YSOO80&#10;6GV1T0XfMxH+9jtXj/8AwRvvNM8I+A/ilr/jrw5ffZYfDNw7sums21MQqzHeBj5Gf/vquu/4Jc/D&#10;bU9Ltv2kPAN4otbrQfCut6eyyN91YjaYAPoQ3HbkYrbMKy/s+okraq/ojTA4f99CT83+R9G/tT/D&#10;jUfGn7A/wF0aKxu5tPh+Ht9LcT28RfyZZNQt3VsdjsSX5vTd61hf8ELvDuoeG/jT4k0PVY/LubTx&#10;d4eiuY/7jq90Sp98EfnU37VX/BQHQ/2Svhj8BvhpeeBtS1R774K6dqQW11QQxBJLi5TBjwdx/dkk&#10;/ga2P+CMfxs0r41/GDxb4u0iKWH+0PivYap5MsablhuLdABuXqd0D5zwOo6miFaj/YseXdHw9LKc&#10;zo8ZVsTOzpSd13vZI7D/AIOTvhPD8UPFXg2/03nVtJ8NyvbwiTi4je5OYiP4WYx/I3QtlTyVr87f&#10;+CXupXOs/wDBSLwPp6wlV/tm3ZllXDRqtxCqp7BdzDHrX6Hf8HDXjW/8GfHv4c67pT7mXwjN9qtW&#10;+7dRfazlGx26keh57V8x/sD/AAk8I+PP2+fAP7QPw5mYm61m3TV9PbAYyC4gd5MDpIBGS6/xA7xw&#10;TjN2q5emtdD1K2NlRzR06ny/yPTv+Cjf7ePxQ+FH7XN3pPhm8Xbp9vCreX8hcsS/OOuFYD8Pavlv&#10;9tD/AIKrfF39q/wI3wUvdajh8KxyRw7WhDfbL7cG8xyeyhSFx93Oe9dL/wAFn7K/0L9qjxhriHLS&#10;myt9PUr8zSSRNkj12qh/Fk9a+QviZ4btPhjeaD8M9S0uWDVra4iudUkkbhXxLmMqR8rfOmR/0yX1&#10;rszGdPDYSKSV7L8j884VwtbH5u6zk7czvq7bnE/Fnw+NLsLg2jhRtj43fM5z0+nP8jXa/steFNOt&#10;fAN94517xwmkxSasmmwI0e7zSyhjI47oi7m9flPvXFfGvVk1XT4548lm2r0xkAe30qPwVB8Sb3wi&#10;9h4QFnNZtdxteWs0wVlLjyUc54GSzKG7E5r5HEc1bD6dWfstaPLofQH7L2h+Irz9rH4e20/ilryO&#10;Xx9pTWuqRXO1pFiuov3gbHGMDBP3ep71+knx3+OOg/s/eGZPGnjHW5RdYYWtjHcFJJJ1UkBQD+68&#10;tvut0hOV5Br81v2aPi1o/wAM9W8CeJ9f0aSNfC+ufb7pbeFC8rSI5RGP8YyFznjGR3qD46fH7x18&#10;e/HUPijxsY5FKqttZ22Vjihw2yNB6AYHPLDkkmvncRl8swxMebaKPYw+Kjg8J5sm/ad/aw8bfEz4&#10;sat8SfGWoRTRv9nl/sdWPlRlSr5ROwAXJHcnJ619Rf8ABRXWLvwT8NfEmr+E0TTdSsdLsGjubNQr&#10;I5EBkI/2sM3NfLWo/CD4cfEbwxYxT3cNnqV9NGtxdtlpZvnAaCHPCsI8sT3O3NfR/wDwVXuI9G8E&#10;+ObGQeZ5k1naJxnJ8uHkD/gNfQZdQpxcowVrHgus6lSUu58J6L+1F8b7rW9PsF+IF1NDcSfOZCpb&#10;G5l6n6dTivSrn4reO7nRp7uHxrcC4X/Ur5+5ZR1IGOwHPvXg/wAMrbTL7x7oqtNAIXvpE2MFaMh0&#10;fru65JA564xXollex6gLea4j+UKobaoyQfpx7Y7YpYyVWlWSR6mBoxrXv0NPw58cPFGoSfYvFmoX&#10;0yMquJluMbo2X0Hc/wAvevsf4eXsOpfsgfDbWzCrXF/da7510wzJKsepzRoGbqcKAOen4V8DCNRJ&#10;fXlxGFhD+Wqw/JtwCAc9j0JPWvub4Us1v+xP8KbeU/Kv/CQszD/sLTH/AD613YL2laTUjlrxjC1j&#10;5S0j4w674gurySV7vyYriSNW8x1KhWKrxnjgZr6Z+Hv7Bnif4k/D7w7421Xx+dPk8SaD/aem2U3m&#10;vIIgDvZsN8q5HDHhsjHevmHwHBe+J7248TSphrpJC1vGB8oUlMY/vcE57nNfpH+z5d+JdD+I2j/C&#10;OOb7VHc/BuzvZEhXIDrMsMUKD722ONVVfXLdSTXBisVJVlSg9Tpo4Z8rnI8RuP8AgnvrGmfDPW/G&#10;994+juE0K3V7qOFnEgWRiEJG7oWBAPqDXzB4o02z0Lx7N4euLu+uILcZb/SCpyy9Ac8cg+w4zX6+&#10;fHr4RePvgj+zx48tPGGgWcP9qeHdBuYpDAftEbTXl6nlF+hCrEDt/hMrHvX5A/FdpIPi3rUyorMk&#10;iht0ZZjHsclT7MMZA5I6dK68tdepzcz2dhV6dNRTifUulw6Qf2Dfh7/ZI3RSeKtXkYyMWbcs0qkE&#10;nr1x+FeVfA/9mHRP2p/jjdfD2219dNke8Yy3bbW8vBGTt/4Fx/8AWr1bR1kh/YS+GsNxMxc69rTB&#10;nxkqLlxjjt0x3AqX/glpp8Vp+1H4i1y8gaRYzceU8mDE7dc9OvGOvt616OZRlRwqlHc48PyzqWOR&#10;1n/gnX8O9K0K6uZvFl8bi31h7EbbeMI+3f8AOOMg/L+tZvhf9i/wtrvi9fA9jKrMunm5kupYB8v7&#10;6OJQwH97fjPY7QetfWFt4W1bxx4bjtNAspr261LxPcfZraGPLSSF3AA/Oj4OfCbxL4d/aN8VeEPE&#10;1ha2+oaHosEd3DM4Eif6YPMVG+6F2blf0Dbh92vmc4xmKw2W1KsJarY9zK8Ph8RjYwmtOp81al/w&#10;TP8ABGtRQs3iC6sGGoKsyxwx7ljaSKLpnqrS5f8AuAZNcpr/AOxd8N/Dd5JoV1HI01qqrJcKwO5t&#10;oJ+YcEZ5B6EV+hr+B/7OnjWzPmFQDsjuGbKRrEQM98HG5etwqj0r5m+NVqlv8RtYRedt0fughcbR&#10;woPRcdAegwK/PMLxHnUqj56jsfeU8jyifw00ZnxT8EaR4G/ZS+GPhrR0b7PbveGPecn7w/8Aij+F&#10;eTaZ+yJ8CvHdxN4w8eeKLqC+vl3/AGQXgjDn7oCjryRjj1r3b9oaLyP2efhrB824QXjZb03Ia8F8&#10;cwGX4lfDy3U5ja8suFXk/wClKf5HNfqtWWIlhaLi7Nq7+4/P5UqMa1ZW0Tdjx/8AaO+BngH4Sxa3&#10;rfhe2mX+zFTyYbmYsCzMikn3+Y/nXhcvxj1GPR2vxolpuW7EQU5I27c5+tfcH7Rn7Pnjv4kfC74n&#10;fEDTdImbw/4XhtJ9av8Ab8qbrm3jWNT3fcy8egr4f1Lw58PbPTGgfxBdLH9qUsfJBO4L0+mP5V6m&#10;FjKVG7Z87ipcstEenfszaRYfG6z1qHxbpaQLZyQrG9p8pG4Mf6VgfHCKw+F95FaeHbKN4/tkiN53&#10;zY2tj+dei/sU6V4attM16Xw3qk1z5l3B5xmUDb8rYxXHftL2/hO+16OPxFqU1rH9onMZhXduJc//&#10;AK67KdO+5lzKMLnnmj/ECTWLTUml0e3T7NbCVI1B+Zt2MGv0o+O8cLfs9fCR8Ku7wbasyr0/49Lb&#10;/Gvzk8F+F/h3qI1HTNF8R3czSWbGdZEC4QfxA+v9K/Sv9pext9I+E/wx0O1kDJaeFVjj3feKrDbK&#10;P5Uez94VKpKUrHyz4f8Ah94K8c6d4o1rxFo8c11a+JLi2jmVipCIkRH15c1458c9EsPhlLJH4Qtv&#10;JVbW1dPMUyZd3n3HnsQij2wTX0f4I0KDTvCHiUxSlvtXiaaaQsR94pFx7fKB+Fec/GLwl8IdQ8q+&#10;+IvjjUdPaXYkVvZ2Pmg+W0rDJJ+XJkdfbArzYS5a0jsk48tzjP2LtJl+Nvj/AFDQ/HsbSWdro7zo&#10;lv8Aum3iaNckj2OK7v8AaT+H3h74U6PqF34PspI5Le3jdXmkMmwsTknP+7+FfSH7Cn7Mv7Jk7t8V&#10;vhz8QbpdPutJ+z6tp/im9SO5YrIPMkt1g5KB02DfjJH41rft7RfDjwx4cR/BPwh0HVNPs1tEttUm&#10;jD3t6zq/miRgf3TIMjpyPLJ61WHlKVRphKP7ls/MqX4i+LJi777dlbr+5AxX6D/Aj9mf4P8AiX4Z&#10;aBr3iDwnHcXl9plvPcM7tzIVB6fjXB+MP2Yf2APF3gKz8aWXi/W/DOp6taNd3UdvdRT29nISVEXl&#10;N8zcqeVOB6Cu08MftdfBP4YJ4f8Ah9oerTa4LM2tn9qtYSqP8yxqeffmqqRlJXiZYSvS6sz/AI6/&#10;Bjw18DPEUekeHdEewW/sVuZLV2PysWK8egIAx6Zr5s1CW+i+KN5fWUbLuj29MnO0V9p/8FO76CH4&#10;820Yb7vh63Ma++X/AK182/Bax8IXHxKbXfGN0v2KGfdIp/i4+7+X8q8HFT9jVZ9BGjzU0zsPhp8K&#10;/E+rz2HjLx3ZNLptz5kUVrdLujclc9/QrkfSvouP9mb4LahpflnwHpsMjxfNNDb4YZHUe9cNL8ef&#10;DfjvxVZ/CrRtJW2S0ja5g2N/CPk6f8DFfR2n2yf2ciqufkXBoy/mrc19DKtyxaS7HyF8bf2efDnw&#10;yuree1vLeKxv/wB0txLbjejhHkJJA4G1C2favHh4L+F2nW87H4r6fJOZOJmuxuj55XG3r2/Ovqb9&#10;vCGK38GaaJZODdzBfXmyuwP1x+Vflf4hgv8AVPH+pWVsSzNeShVd9oOGb8ulehPCy5dGzjqTR+sF&#10;r/wTS/ah3o9t8ZdNZhu3Sfa37nk4/PirVt/wT6/a60O5lurT4iWci3BAkW2m2b1zj054Hf6V9hWP&#10;7K+raPa/Y7D47atblWHlvC0fI3cAjkcDjiuo0j4NXWg2a3Q+JWqXyr9+3uNQ3bQTnqef/wBdfksc&#10;4zSTahZ/IpYaOx+ePxm/ZD/at8IeFpvE8llca+0c2Ps2m2ELSPzgMVxz2z37968Y8R6v+0z8KPBV&#10;94l8W/B7UtP0uzUG9utS8MwtbopIAJJ+7klc47n3r9o5vhuNEs4bq+8QwT+YqtFbx3G9lO3Iz/n+&#10;VUfGnwp+CHxI8EX3hX4vrDfaJqFu0OqaKuDHOoYEFicH+H88V6uX5lmGiqRTX3M1jh6cep/Pz8Wf&#10;2ntM+JvgqbwBHB4f0/7RJE632n6OlvM3l/MBuHY5IPqK5j9no3lj8Uo7afW/t0X9i3zSIzblX9ww&#10;z+Rx7V+l/wDwRo/Z8/4J9eKvh/8AFLxr8fPhTpOqPb/Ea4tvDcmqqmIbRUO2Nd3QfP8AiMV45/wU&#10;a+HH7M3gX9vqez/Zh8A2ei6Ba/C9Z9StdNm8yF7yW6n3OGBxkqYwQPT8K/SMqxVGWKhRtur/AIGG&#10;IpezhzXPm7TvC2kAx2q6ZHJtwPm/j6DBb6DNPu/CPhR55lXTrcrGpwoXqTg/pnituYJbXHm2l2r7&#10;ix2qeMhsEe/t9K6r4a/BLxX8Tr5ZtKgRbOFVM13J/qwcD5fduTwOnOe1fTxozqz5Yo4HUjTjds8y&#10;Xwh4bhimEWmRsVjV0kk5Yj+L2/xqld+FNMaNmgtIyBzGCoXC8fmetfRlz8A/hB4avbf/AISzxvPd&#10;XUm6OKysyEUZwM4UEgZ4yTxUcn7Nvw68Uho9B8bzWN7hfLt7rDqXw3ByAemeR1xXof2PinG9ji/t&#10;OhzWPnmz8I+Gr6Mvc2z7A2FZHwTnoD69PzHHWrF38PfC0K/8S1XVgF3hpM7tzcH/APX612XxC+EX&#10;jX4ZXptPEFsrQzSZt7i3X92+35sfXrjvUegaBP4kuobZJYUmDfI0nylkUZ/IKDXj1qTpXU+h3UZ+&#10;2s0c14W+FniRvDeq+K5pnt7W02bv3YbaSSB/Oorr7RctGrazK0art2sqjJ/wr1Px3rUXhXwDeeGr&#10;S3ia3v8Ab9o8t+GYBSWB7kEfSvHzbXckUd7twvmY+hFeRR/eVGelL3YnvP7IXg21mur/AMWXLySX&#10;Fuv2aFjgBVdVZuPXgc+9eMftW3DSfH7Xod27yp4o1btxEn+NfQP7KSfYvA97eIh3yagRubvhFGPp&#10;XzL8fdR+3fG/xFPG74bUmBZuoKhV/pX1NOPJQijx6kuasznXEY+Zlww/lUTeWxXaDy3y7aUR3F0p&#10;/dj5uBWtpHh9zcbSvHmHZn9M/wCetEgiQaTpst6Au3qQD+NdXaXDaUZrR1+ZmIq94X8MrPcW0KxL&#10;hrlVJA+9yP6U/wAaaYtn4mvLUxbWSRSF9uK4asjflPSf2RtW0x7/AFDwu/hDTby+uZI5rPUJo2a4&#10;tSuVIj7ZIavsj4I/AbxJdeMNP1vUVaFbeTzlX0AH/wBcVyP/AAS303XtY+E7+Er/AOHmny6JJ4mu&#10;L1vEDWqG5W4S2gAtw/3tuBux0+evsq20q10GG4nisP3i2L+TGv8AFkDH44rGnjFTpy5TWWH5pLU/&#10;H+5i+Gy/GbxV4s+K3weXUrPVLi58jT11qWFrK68wEzbo2DEkq5IPQP7VxfxG8P8AhCzu2uvBPhu4&#10;0u2baIY/7VacHc3By5LDhsEdAQa+4P8Agm78E/BHxh/aJ+K3if47fDWK3sRrkz2mm6vY7fK86e5z&#10;Gj8YICjJXqR7103/AAU2+F37OtxdaD8Gf2YP2efD+n66NXs5PE+sWseFt1mRpILXcOd7oDK3cKFz&#10;96vmamf4aFd4eote51U8Dy1FPmfpc/P/AEnwrdPod4kclwbxf3luqXhx5YkAYbc8lV/U+1fd37Bf&#10;xf8AgB4X+KvgHTfCPw01y31q1XUXvtf1fxJJdK6pYNlBE3yoGeYMuOymuk/4KY/ssfs8/BL4K/Dz&#10;xz8GPhdY6N4k1jxpZ6ZNcWczYnSSJ/NVwSRgyKDmtn4b/AX9n3wH4T8G+P8AwX4Um0rXtP1i807x&#10;dDPqTzMlxHbusiYYnaDK4YY/gZfaowuaYHGVIqHV2XyO7mnGnq0faPi/xdrGo/sF/GL4gan59tDf&#10;eHYrfT2VyrqC0oLAj13L9OK/K/4EftbeK/gbqOsaloU9xrFxqFq1o8OuX00qRxM6sMIWwWygAbqA&#10;SO5r9Y/DHin4Z+O/2PvEmhfFGxt4/Clxc2dtK19P5UMrb1Own0Py/XpXk3hz/gnt/wAEvPiDYzXO&#10;i2unRyQgCb7H4gEeed3QSZwDwD6Hmt6+ZYXA4y1WN9NDhrZfUx1FxTt3PzI8VfHez+I/jy48a/H/&#10;AExtQ0+4EKWGlWEJEVsw1CymdFU5GGt47tPcy881+wf/AARAm+AHizw78SfiX+zn4A/4RvQrzXLG&#10;wOntbiNxJDbCQk4P/TxXmtx/wTZ/4Jf+MrDVNG0S1sre8tZFt5DceJJREsgb7w2yAkEbuQevNfX3&#10;/BPv9n39nz9nP4Xan4N/Z5jhWxuNWFxqrW+pPdLJdCCJN252Yj5ET5c+9bRzLC42p+7eoUsvjl2F&#10;9nCKSPEf+C5viz4X6J8GdF0jx/bXH9oXzXKaHcRxM8ccivAzrIF6qwXoePlNfnXaap/wTy1aCPWd&#10;Z0Wzg1ie3zcTXj3Xko21WIESYwQwXBz6+9frJ/wUT/Z1/Z4/aGsNG0f476lfW/2GKZtPksdSeApv&#10;KKzHb1+6OvSvlcf8Efv2JL9I9SsdY1qS3H7qdZNclbdk8ODnhsjgdOtedXxmAp1HCrUszuw8+SKV&#10;i3/wSC8K/sixftMXniz4K+Kri88Qt4Nuku7VWkNuIfPtsuvmEnO7CjnpWz+09480vX/2qNP8AeL9&#10;beO4157MWVnN96cR6iWkjx7RZBH93Nekf8E5v2Bfgx+y78Xdc8e/CzxxqWofa9FNi1jeSI6W0bSo&#10;+Q2Nx5XHzE1wPxu+Dnh/xv8Atuw/FC+8SzRXnhC7jjsdKVVMVyLhLhpGY43ZCqcbSOce9ayxVCOF&#10;54O8bOzMa+Hjjqyi3bVPT+60/wAbHTa78NtC8PWZey8P2snnxBo1+xR/LJvGDuxnbj8waw9E0WTT&#10;ruFh4QtxLa+ULjdGu2dtqMwxj+FQQcdcZr16HTDrGnsmpysq8pDJt+4pxtI9cDj0yO9a0HhnTfN8&#10;6SxDK+SPlyCxOM+3HX1r5yMab6L7j33WlGNrv7x/hrwj4ansEuRo1rI8i5jX7GgwnBC9O2P0NUP2&#10;7fDKXH7HHjK/0Lw9Yrfx+DVkt2mxHsx5e4Fhgj93uAx9K65tHs/7PQWlvGBI8aNEzFcnI24wex6U&#10;z9vX4R+I/jN+zB4i+FnhLUbezv8AW7eG1iuLqdo0A8xWILLyMgdq66dKny3djza1aSqK7PhT/gmN&#10;8D/if4B8OfFyD4uaPa6XJqHw/uobFrW6ExMLo4LcHqOmO+OKT/gqf8C/EmufCb4b+PdK1pl0/wAC&#10;/DC3t7y0eElD5oij3hh3+TaR3BzXhHi7/glf+3do63ln4b+Otm0jQ+SEHjC4RpsqCq9CDy3Tv146&#10;V5bq/wCwb/wUq8O3q6Fq9/qWr6fbTRxzWMfir7RHPF5qCMKhf5kDCTr/AA7fSu/C4qlg6kakKsU1&#10;3ZhUlh6i5ZK6Prz9ib9mD47fs2fEyw+Pvh/xLpbQtAs0+njTZo2u7addzxO+SMqc5OOSo6ZFfTX7&#10;JM2pfs53njrW11WG8bxVrEeqf2bNZyx+UyoyPtJJwDgY9gM5Oa+BYf2K/wDgq/8ADfw1aP4a/aRu&#10;kWa381bWHxEu6MYHybShxy3IyQG3Y4NVIfhJ/wAFn9Dmm0qb4k+IpJpMtDdR61HsC7mwp7NjcR+P&#10;tSqY6tUlpXizsj9TlTS5T63/AOCqPhj4rftZN4LTwhDa2ug6e0J2y3kkU0eoTSlG+6PmQoqqD1BD&#10;etfHur/8Ek/i99rm8+48MzK0k7s11IW+zt8rBgSuScEdeCBmnap4B/4LfxrBpcnxD1bUvs9ysyrJ&#10;qELBJFLcj5hzuXIwcgq3bApLnxV/wWY03QZreOXWri5jWOFru6vodrMCuCdzY6hwR/tAnpV/2hjI&#10;01arEj2OBvrFnl/xO/4Jd/HD9n/X9C+J+oXWgvZr4mtbeKGxjRZmkkcBGKhQRuO4nn2rMv8A/gkl&#10;+2Ul4qXPwjtFZJGmZre7iIcYCBhg9SSeO4Oe2T3eqeM/+CsHxU8f+F/hd8ZtJF1G2r/2hb3UOho0&#10;aTRwyCJ3lj+UohMeQe7H0Ofpe1u/+Czek+deWWs/DXWPJ2GW1tLFVnkYyYym9dud5HXjA+uWs0x0&#10;Y254sf1PAzWlz4huf+Cav7W+iy2lncfBfUrqZbmRrfy3V4UkYHIxnqfvD0Yc9hXB3n/BOD9p3R7u&#10;O7f4BeIo18uZreRVlCiVUyjfePG/affHsa+6PiF+1T/wV7+HnjTR/Av/AArHwvfXeq6ZPe29vNYx&#10;LmOC4ijmJKHkj7RGwHoSe3HC69/wVW/4KP8Aw+Fva+MfgfYWsKSDd5vhyThcNnBAwRlCP90n0qo5&#10;hmUdUok/2fgfM+KfEv7Anx90nw7H4om+Aniexh+0pE8k0LERs1wI9pycHLNtBx1b3FYnw4+CnivU&#10;fCH2+DwnqN3J9saRpraCTDQPBGqN8it8uc47k5PrX6vfDX4/ftK/tsfsf/ES9+KHwqtdJGi31jd6&#10;TqK27QJdQRXVtdTnqCQqR9sc4+lcN/wS90R/2ePBWt6V8WLDXLyTXtM03U9O1a30QzW6W+wrJaIw&#10;BxtIOe48zIrL+3a8YyVSKuaf2PQlZxZ+dtz8H9Y2s1x4N1WOPy22rJbyqAgR33fMg4Vljz7fSovE&#10;vwD8c237Qtx4qfwfri2beOvtTXr6W6RBDe+ZyxUAeuenGa/ab4veOP2ftb+G/iKx0bULSS+1bQLm&#10;309WtXUPczQmNRgoNpLMMjIGQDX1F4i8CeErjQ7qC40K0mj8vytklsh6AgnDDGeCPXGcVdHiCUqi&#10;SgZ18noRi3zn4bfFTSl1H4deI7WdfkuNDvInBUH71vKO/B5/PpUf/BP25bwJ8O5obxWuli8QSyye&#10;Wcb/AN2n6Zr6s/YT/Zh8HftEfGeH/hL9duILXwy1nq5s7eCN0vzHMD5Mm8H922MEDkg16h+3N8O/&#10;hl4G+KEtj4d0Gw02GTSIJZ47O3WIH7+TgAcnAH0FfT0cZ7XN/ZW0aT/A8SeF5MCpPo2jyHx58RtR&#10;+K+rQeKr7TltVWzW1t4I/wCGON3AP86x3tnj1n7G/J2xD841P65z+NXND+z6ppFtcWkG2Nlfy19M&#10;SuP51JfoD4zhyva1LfhHGP6V6cvdk0cUfhK92Gm0iSQDH/EwjZD/ANspc/zrRQQx25Ny/lqskCSP&#10;0CqrKGP5A1janfvb6HCfMXdNcuV9ti4P/odWvilIdG+HfivU0Uq1no+oSDb/AHkgkb88g1z1OaUG&#10;o79DajGPtI821z5j/Y38H+D/AIcftV614W8c6pcaTYXmh6tp02oTQl0tJHcbDu/24gSCepwa+/vD&#10;/wABPA2ufAvxF4z8K/GttS8H6P4pWObxBZ7JpEVre2LgME4O2RWHYZB9a+O/gl+0t+xxcfB9bb4g&#10;/D7xRrEzslzeX015CtzOUZvLVggXcUzswOAFzzls/oF+zv4s/ZYvv+CY/wARNa8KeBvE1r4OXxRs&#10;1bS2lMd1LN9lscPGwIwrRtCcg8nce9eDhczxlGPs6itrf9Dh4j4DyDPsWsTUu3blVnbRu7Pkj9rr&#10;xB8Pr/wZ4V+E/hX4jT6/4N0QXE2uTXFyVJu7me4dwxjIbftaLOOQAvcCvMPD/wAAvBP7SfieWz8D&#10;/D24N3DMqz3UV/NDY2qRllSIO54wrLhQOFkOTzx2Xisf8E4/F+qy2fhTxB8TfDcc1uslxajyp0lb&#10;dxJunLENgYwD0HrV34I/GL4D/Cnx/pvhH4GfELXNQ0G+8YW661L4g02Nbi3nu7ea1cqBlJIR5EJK&#10;7eCcg/MDXpYTMpVJKD/FFf2TRyXLFQwy0gklr0Pnr40+Frv9nu8bQ9O0OEWul+Jll1Cy1iVr62+0&#10;ZCJIoZcEbUZ9/U+aPQAyaH+3r8f7TWl8MXPh7SZrXfHGsMduIVlQthWXAGAHGewBY55wa+lv+ClX&#10;7Mvwo8QtqPj1vEd5a6xrUkdvZQWumrLZCa3eKMqz8NHI8QVgBwAmfmPX53sfhd8JbfVNVl03xJrl&#10;ytnY28EE1zZKwluIpF+0R4ReFBZgB1cYGe9elLNq2GTsvuSNMDg6WMpqTlv5n3l/wRg+JOp/F3/g&#10;oD4o1zU9IhsxpPwtuLeS3s7qWWATNf2JJTedoyuOmBxx1Nfot+1F4ei8S+DtHtbh9scPiGKab3Hk&#10;zDH5mvg3/gib4S+GNh+09421v4fatqV0sXhFoFOpQ+WXR7q3YsqqoAUGMAZy33u1fZX/AAUD8f6l&#10;4B+Dun6lpj7ZLjxJDBx6G3uG/morxZVpYus5NbnpVKfsLRTvY89/ac+M/hr4d/CW08GW8djM+rat&#10;aWaw3BbamZA+/wCUht37vjHRsE8A1+Vv7WH7UUOhfGGPRtF1a6h1LRJpoLm4sbWBLZhLE8UiFMFp&#10;QYppFIY4IK9ga9i/asm1v4ieE7Gfx18Sz4Shm1mM2OrSSyDdMIZtsa7DuzjcfopNfP8AffskX9x4&#10;etPiBq/x78G3NlqU00cV5qeoSQzfa4lTOGKfvMeYvUcEg89K58RRjTrrmlo1+J6WX4jkw96cbyvu&#10;zgNX+JH7PfiHRNZj8XafqcurXukw2UOsaVaosUkaSJNhoWJUSB4ol3jnYXT+Kv0D/wCDef4f6Xp9&#10;x42v9P8AiRH4mjhjhi3JamM2gcKfKPrwnXNfCd3+yV4U0uGTV0/aE+G0jLlYrVdSQsCcDzFynOAc&#10;7Tx9a/R//g32+GE/w58JeNZ5rzT7ptSubeX7Rp7wsrhQ68+SAuRjp1xXn4jlUbQkddbFSlTfNFXP&#10;H/8Agt9rXxP039oN/G3w5sdStl8M6dY29/NZqHjninMjKzJzna685GCCM8Zr8wNUW28YXH9pabK0&#10;ep/aQr2uoXHySttAZgxzjJUZ7g9DwK/VL/gqt+zH8fPi3+1L4i17wRYWv2GRLYLI2vQwvIkcSvyh&#10;cN1Hfrj618o+Jf2G/jtPbbPFXwh0XXpzGWuG0+czTCMgKCGgkDgDIbg44HGQK0wdSnRWpk6Ea1NW&#10;0Pl/wH8X/iT8EL+71XwRq95oOpxbfN+x3UiF13DAbaQHQkk+hycHBFef+LPHHijxrr9/4k1KR7y6&#10;kvGnklmQyM7byzMWbncWzlu5yT3FfengD9jDWvH9/YfDzxf8KPFlr4XS+ifUVvrCT7RbxlCJ2iuF&#10;ycfKAIyrBj161xPxH/4J5Dwlr1x4f8D+Ctb1CG4lka3s9Qt7iO8e3K5i8znaJduN2Pl8wnjBrvji&#10;MLKWsjhqYGt0Pl/R/iJ4o0a0kj0/VbyzcRhopNPXyWYK3I3Dnjp1yBjuuTb+G3xS8TeOvi/Y3viB&#10;2upLa3vJLi6muHYzD7JKRvJPB3Zbj3x612/jf9kf4vaLp02qt8I9ft9LkmETXd3bzbpGByyYAJAX&#10;gHjPTJJFR/DT4L6v4J8a2U154P1CBdQt5nt2bTpdrs0UoMfKjGFKjAHJ6cVEp4c5/q9eGlitYftd&#10;fFbSF0u40/xDFZtpylIbmzkZJCNzNtJTAZSNn1C54y2O1/Zt+N/iz4x/tJeGfD+oiPzNc8QYup/s&#10;v7xpZZXZ/mbkEt+g9Qc8940+BHjfStJbQrnwTrU0zSKyyDSwjhshzx5Q+8X9fmznA3nHV/8ABPPw&#10;vqNv+2H4Ni1Tw1dR28PiOOcSXUZHlSDYV3MVHzbDwp6jbnDLzwzjhI4eTVu5pTw9T2iVj9sv+Cl/&#10;xN8TfAz9hLXPif4N1SSy1XRG06axuIWAZXE8Y4z68+9fz/8A7Wf7YfxW/a98Wt4p+NXiSHULyz0u&#10;KyWWYgDYu5hkL0wWJ/4G3Ygj9wv+C2Hiy0s/+Cd/iOyt7ld1zqWnrCu3dnFyrEY7jAPvxniv56/E&#10;bpIrXBvI4+pm8uAAgjgAH+LOcjjAy46MQMcDVp4iN4s6q9OpDdHncSie+EtwWG5vmXsOen8+e9Xr&#10;G3jNpaszbm85j5e7oFwMk+mX/H8Kjt7dwdygR7pNh3LlSdrMPf6frVixtpBCLqRE83zSrq390xj/&#10;ANmH6CvaPOWxsW0cMWmH7TC0j3EXnQk9ssUce2Qqn8azdUutKcSfvmkma3nVm4O0FIh+uP09auwT&#10;wK0drPKxjVE8jaD88hbygv0IQN9c0zStMtNS1ZbOSILHJvKuuMqx4AOeo+Y/kKBlrTbRZIfszn7T&#10;ItqFXDYDFZYmz/3zj8q6N9O+0Rx3UH7sSSfKu37uXycj8x9CTXPmya3WQrM8bzW6xRbslgcxZ29g&#10;C3lqO53n3rqvBNpHdGR7qVptuQ6q3coSGP1zj2oA9u+G/wCzfqXj3wTZaxF4ks44Y45YobKW827n&#10;Y5IBxuAIbp1BwRyqmvrfQfhDcw/8Exv+EM1u6tlWP4t2L3XlsFWeOGG4yoPQhvMUYx/Fxg4x8h+D&#10;vFN/ofhDTdHkubW3h8u2kj2qfOMjuRhfYDDZ74wOdpH1N471vXfDP/BMDwXB4WuJri61bx9qI8yS&#10;EuWZYV2ybehID7jng5YDBIx85mH1r2slfS+h1YPn5ZHiPhv9k3RdGubcw3tlqUkm2WzhhuB5gdQd&#10;wJ6O/O3Pc88ckee6p+wL8cZfESWXhPQ7dYU2xmQkbFwNu/5iTuIVjyMMMZ+8a6q81HxeNW0vRNBt&#10;NQZJFlle4Ft80coUYJB/usdoPAIIyOcjlrL4u/HRRdadDNfJKpCrMLr5o8hQp3scqgZgvPOBg/xV&#10;hQhmVOL5ZX7XPOlGXM2Yj/sTfHi2u5vAVvoFz9umhWWGdrhSsXls44fJJ5KHJ671znHPr3wr+CGt&#10;/DnVItJ8XRCPVPCOntFcKrHH767f8Qu0qQO3A7CuV8O/E34h6nqTX0XiCJbqz3eXdNqBWTbuZx5Y&#10;XhmAX5RyAdmM7Rn0z4N6rqfjC+/4SXxjqqyXGp2LPeQRwn97DFG9x1JI4RAuM4XIxwBnpjXzBx5a&#10;1vkduCj758z/ABI1mGw+JGvGP/XfaAvmZxtXy1AA9gOKm/Zn+Hnh745ftK+DPhj4xWRtJ17xBHZ3&#10;6xylGeMqTgMOQeK534nWFzqvxL1y7hJ8ltUdNv8AufL/AErpPgXqM/g/4teHfH9jBKg0HVEu8wsB&#10;JlejLnjcCcgHglQD1r1MLKKimzzc2jVnRqKG9nY9++J/wv8AGf7CH7TN5pa3F1faaiTf2PeNJtGo&#10;aXMpRoWx/Gqkqw/hcZxg1tfte/FTwb8aP2hdQ+Pfw9MjaTqhWOCSSPJQQ6Lp0LIR3KurA+nI6V9N&#10;/tpePfgB+2b+wHB478KXtjZ+NvDyrf8A2X7YqefGpxKIxnJDL8wQ8qwIOSM18ZfCGLTPEnwOi8Nx&#10;bIdYtNU1LVtHkbG2/WRzFLand8qnNtEyFuCVcfxV7OYU3WoxnFbP8D4HhnEVcBiKlOs7KS19dtza&#10;XT5bP9ijxQVuPtEZ8faQJp4YztfZBq3zAHkdBjGPfvUX/BOzxH4T8GftP6F42kS7K6To97e3kt0w&#10;KCVXDbR+CRjJ7D1HPXtOt3+wVdazqmhSaeupeNrGOeykjKMuy11VRgYwct68465IyX/8Et/Avhzx&#10;F+0Xc2zfZ7r7P4b1JJbd/m2MbGaRAe2A0fP+4AeQCfMTdbAyk9Gnt9x9dD3c2pRevu7/ACPlDRtX&#10;utc+Olzq+nwt/aVz4086aRW3KIZVtWWMg9QP3nX+8K978QSt9s1Z59zKJJyxX7wAY9K5b4KeDPEf&#10;hjx9ostr4Vjvft2rTnWJVhz5breSQq/HdI4UxngD6122s2iNbapMV3Myz8LySTux/SvpsPK0OR9E&#10;vyPPjRxEK0pvq9D5y1n4o6ZrnhrTU8MC6+06DfgW+pXUYaVfMJchfYFFHP6YFfSv7NXxB8C6/wDs&#10;5DQfiz4uTw9a+IPF0Hnalb6b5ipcL5kUDGNSCAfPmYkdMY/ir5Y8F/DfWW0ISyL9kWW4eXy7lGXb&#10;5aMN2SOclgPocd+PuL9mvxBo/wCzB+wpP8a7Dw3o2p6onxEj02B9a0+O6RoXsXu2C71wpEkIkVsc&#10;YPrXiY/EUZRUaW6aO/LaOIqTrfWdYyTuvK1jsf2f/hp4q+Ef7eet+A/Fdxb3U/hLwDrxa4jy0c22&#10;yu1VlXryJF9xkivzR+Pmt3dt8SvFBfRY7Jr7VryEW8uG2R+a3BP8O0lx06e26v0S/wCCZPxh8f8A&#10;7Sv7S3jv4reNLi1j1SX4Y+IJo7pUDfMVjALf3sGYrz/dr4B/bItjcftAeO7ycfaJF8Y6khuBbFfM&#10;IvGyx2/KCevA4xnGAQcaEpzzCXN0Sud2XYKOX5OqKjZczaXbXQ4rUr3wrYeItP0zR7dmvIdUaXzy&#10;dqxGOYAFMHj5I0XnoCa88ltNLkufMaNttwrF1hULsJz9307cdsemc7XhVZLnxsuzdlrgbWUDI5Ge&#10;oOPbOQPcVmjT3j8ppoptyzKfmkCY5/8ArcY6YyM4xXp0qfvWIqVObU1PDngLTfHPiW4sLu4ntbbd&#10;JcaleRsP9Ht1J3bR0LHO1R3bHvXs3iGHQdVi0u8TRptNs7i1s4dPtvLLfZ49g2xg5+8F4Pvk1xt6&#10;lj4K0KLwbOslvqV1tvtZaBlVkULmKAgjIK53YB4bA5216p4t0i+m8K+DLuS3Nva6hIp064VQWYpA&#10;uMDopwR64/Cu+dT2ElBb9TmjT+sRlzrQ9v8A+Ca+n6037ZHhvxj4j8F3XirytSiTa0iu8pjtXfyy&#10;sh2kBcEH2r7p/wCDfXwcukfDea+gt2WO4066kbc3KtJqEhA/75X9K+Nf+CXxuvDH7R1jr1ib3Vpr&#10;S51NmsdyKVaKzkBcZ4zjueMY9q/QT/ghcLKL4CTCCLy/L02xMO4fwS+dIM++CDxxXz+bS5cZy36J&#10;ns4CmqeESXdnwJ/wcF6Ld+IP2t/GlxpcXly6aNILXTHHyiwgyOBnALD8c1+cg8JXiXGLrxfZYjKl&#10;XhWRsPz7eo6V+hX/AAVV+L9hD/wUk+J/hbxM8N1Z3WsW9pbwlvmBWzgiaM546Ln6k+tfGXxT+DWo&#10;eCdUXy9QFrZ6t+/0hppdzNHuIKPtBwRjaecng9TmujAylCHIwxtGNSKmj6i/4J4eANH1n4A/Gq91&#10;TxFJeXFj4PvzZXwWX/iXyBrYI/Xrg54/vjqK9L/ZY043PwH8f/GA3lw1xqnweM8clvJtkivoLm30&#10;6adiOskkls85zniYetcf/wAE4nn8Ofsm/HC5Fo15HdeF76K6uI2Bitj51n98EBtp2jpk5fjggDvv&#10;2SrGPw/+xZ8YNEZ18v8A4Rm31HSpFlDm6W9nt459ncRo1nEduB80zHvU1lKph68fNG1H3KlN90zz&#10;H/gpd461K38YeEfB3gzxTqUK6X4A0yK8uI25iaZWnwOygLIF2+2Ty1fR3/BCCy17Q9T1a61rV/tk&#10;knirSDHcKoBYLA/B9MZHHY5r4R+Mvjbxn491/wASX3iKeO4+06syWe5s/Z1UKiIv+yEVQBnjnHDc&#10;fod/wSB8Nat4Ev77SvEUcMc0HjKJpVjcHCi3QjPoeckep9DXl46ssLk09dVFs5oSliM1VloN/wCD&#10;g7xxPeftBeB/D0lnp8kf/CAyTeZqFqsmD9snOFJ9lxj6etfE3wP/AGkvit8Ctehv/Ath4etC17DP&#10;9oh0OEXDMrZV45P+ei8BT6HHQ19R/wDBw3qCaz8ZvAmr2SySL/wg78xjcoIvp/8AHHHY4PUY+Hfg&#10;ronjL4s6tN4c0DQpNQuLO1M9vFGC0rooOURe/B3ev3h0IxnwhmDxGRwlVe9/zODirKZPFc9Ja21R&#10;9ZfHK38dftMWXhr432tnpfi++0mVbvxBDLZRR3AbzLcGaCNB84CoQVbOGwO/Pzf+2x448F+P/wBo&#10;vUPiTr/wXt9Ys7zVJnsdUj167tPtEec5ZIWVUcH7y4G0kDuM9t8Af2h/FnwO8XwXllqUcca3XniO&#10;SHJWTaA2f7yso2NGeGDdiFI+k/ij+zZ8MP2nPAWpfFn4I6HDMjWY1DxX4LhlHmsx4e6sz1EyE544&#10;dflYZPP0tf8AfJOfRWPg8rxSyfEW5VyN/je5+c3i3U/grqmmRww/s228Z8xT5zeNNTbg44wXxgZ+&#10;uTWL4P1T4Z6VrEyXvw7ubW3urVIQsWoyTIBnIx5mTvLFcHOPxr0H4t/Cq9+G00NpDcyX2m3kb3Gk&#10;XyqVFzCuV+ZezqcK69jnPDKR5drws5GSAwSSOGRpFQkblQg+o9h78jg7SPMlTjTjZrQ/RY1YYqKq&#10;Qd0zvo9X+C11HGf7C8WfbHKMGh1G3ZHwncGM59B7mtDwjP8AAbxfd63Bq+n+LhPpOhSXNnGb62Y3&#10;DxbAkZ2x8ghiR7gHvXCeGofMtoZkuf8AVx7ULMeTtIzjueefXIHHFaPw3tbf+2NcmsrmNlk0qRUP&#10;PQSxEr2znJ56minGnHVRNKjcrIreJNT8P634ntdIs5vFlpG2oxNDB9rhbYzFQWVVUHcR6ck4r7f/&#10;AOCkGieF/E3iDxBovi3xNLpOntrduz3kdj9pYbbcHhARkgZYc8EV8x6D8NJfFfxA0HULe/tVt59S&#10;sUn3kCTLSgbTj1OMt1546CvoL/gold3uqa74iutLnjjkj8RwmHzJNoJCFcZ7H0PYjNdFKFOV5RXq&#10;YcvLI+U9K+CP7NXhPxzbavdfGfxDq1p5gmuEk8M+TI6sjEAEScFgfvdBn2p3iTwh4J0S6t18HeKr&#10;q/tY5ELzX9iYeAck9T/9fmop7bU77VpZXntXuhIrsYFG2RlGDt47gcdh06Dnp/C+mXeqW9nDcL8r&#10;4STfDgABckbT6cj6DHvXn1/ZVKl2jvoSnTi+Xqcfo/we0xre+S7+MvheFpbzd+8aUsue2NvJzX2N&#10;aeH4/Cf7Jvwp0m3161voRpusS/bLXd5b+bfvICMgE4DenXNfJ+jaHpmma99me/W8h/tS3likuI13&#10;NuYcMvIzuB+vB4zX1x4+hXSv2afhPYQJtWPwjNPt9Gdlcfzr0sFSipaLocteofIVpaaLF4PbT9G1&#10;m0kukmZnjt9wVlIwMM3Q9W99x9K/WD/gndq/hz4n/wDBTHSvEnhOO1uNGs/hnY2TM6gTeclyCyFT&#10;0RfvA9yxr8tPC3hdJfBVvbCyjmVr5w2IyNmQAfm7g9gPubSf4q/Xn/glt8OIh+2t/wALPtbMQr/w&#10;iFpp9zGtoI45ZFZisqgDh/3bJIp6MmR8rDHzdalR+vc3XU9rml9V+R6D/wAFn/ix4Y8L6L4g8C+J&#10;Pilp+nyalpukNYaDeSAGZY7iZ3mU4+Q8hfQ49hX4g+O8eJfiRq+o+HnW782SNrdrO4XLfuTjGejg&#10;kgN2O6v2O/4Ltab4d1Twt4knvtDt5LtL/TraO/mhVtm2283yxkZH3t3B7+9fjXYeH9GthEYbb7lp&#10;bgSJ6lCAx9epyO+R6V7GF5Yxbj3OSp8K9D6s1HQLrwx+xf8ACnS7uw+zzCfWXliOMnfcht3HY5/I&#10;1V/YX8Q2Xw9+IfiDxb4w8RWen2qGZrVbyZQrMI2KgKCeS6gZ77/rWD+0F8SX+GH7L3wX0RNOM0E2&#10;k6tJGzTEsJBNbsAT3Hzcn3rz79mSDSPEOn6tf6tZ+dFfT3UiRsu5lypQ9fRiT6D2ya7sypRqYNcx&#10;5+Hly1mfrn/wQJi034xfCuX4veNNAtJNV08yfYikZ2QNJc3CM6g/xkRAZ7ZbHWuWmsrrUf2svjRr&#10;lrZzMsU8XnCW1bY/l3MjZ3DDEpuDFBkSKWU9BXd/8G5ujHSv2Sro72besSqzfxAXd9g/rXhl54I0&#10;3W/2ifjNc3t7qF55muFY2GoMoQzPOGQLuAVvlGyQ5xhgeoFfI57TpvJavN3X5n0GSuX15fM7vxIm&#10;oT+IBYXbSKv2oRNDNG21pDC7IFbPyTfuw0cn3Y1Gw+lfIfxwmsrn4j68xmXP9qSr2BzvIPTv7V9B&#10;aH4K0QeL1vC/l28d39oUxqzwu3k3SHzF5K25wn+15i5GBzXzL8Sr3xPJ4l1m0tfF+pRhdUm2tHMI&#10;2C7yM4UY9K/K6GHo+03P0TD1KkYN2Nz9pl4o/gt8ObbB4s7k4xxyIuv514kLNNc+N/w7itgsyLJA&#10;W8uQFVcSM2365Q/lXoP7aPxHsPBPhH4ZeFtSvJJpJtHlmmuJGLOqt5YBPrkr+FeL/sm+IvFdp+0f&#10;oOjXOtNJb6teXrQJAuGihSSdvLYnkgmNs/X2xX7p9UUsBRlfaP6H5TWxDWKrR7t/mfqJ+3R8Jbj4&#10;c/8ABF/xQvh/Rre2h1rStKvdQkxtaYyXtq7MfXjHJ7Cv57/iIot7GSF0251DLHv0xiv39/4K8ftq&#10;eEvBv/BP7R/2eRoaTahqXhrRFk89RJCsYiSQ7l9T5fGfTpX4UfF74m2Go6ZNpVh4G8LxRtO6farf&#10;Qokm4GMiQcgk8nuM4rrwvu4dJnnYiPNFM9J/YBd28Oa8wxubUIU+mEavPv2sLl5tYs1Vf+W0x+Xo&#10;Pmqt8GfFmueGNOs3sNYktLO+1i1luLeGFQrlbrbgsRnG0duvfiuK8W63datcyNqjPcL9slaFWkPy&#10;hmPFdsY2jc45fCO+G00KaR4iumlIaPRZD8vr3r9WP2xhbaf4W+HenRrjy/DrqjdyoS3H696/Kvwh&#10;c2NvomvS2ehRrGNOKTLJdSsXU4Ax82AffHb3r9UP23UQ2/geJWX5NDlVV9BiDnNVTjeTIp80ZHiP&#10;gGH7V8NfE16oPzeMJuc/9MoF/wDQQPxr57/bPlMAtWg3LJujWT5vQMQcduo+tfot/wAEn/hJ8MPi&#10;hqC6R8TdO+0abc6pq1zJBO2EkuI5iig+oBQYB6kV8j/8Fkfhz4P+F37RmreCvDiD+y7O4jMEkFwr&#10;SMxiVsOSNuec4HTp2ry6cG8RI7ZRl7NM88/4Jt6hfr4i8TNJcPsWztVUM3A3SSN/ME11/wC2v4x1&#10;Kx8OalDDK6LdaxpyKysQRtt7gyd++2LPsBXl/wCw74g8R6LrHiafwn4XW8RlsVm+1Xwj8vmXGMKc&#10;98+nHWpP2xfGmua7eW+m6zplvYy/ap5miivPNDbYrdB2GMBm+pJ9K2wtOKqNsipKXsmjyq9+J2p3&#10;fhfTvD6YUaclxI0knPmSSSE5+gRY1A9ie9ex+CP2Lvj5ceL/AAXr2lBNQtb6Szurwx3Cqls3n528&#10;9f3ew/UmvnBDGhy8+5fm3fLwetfpr8C/izJbN4Xtv+EB1iYrHZqiQ+UPNxtAxlu/H50sVs4xIwOH&#10;hzXfe5pf8FQ7gL+0h5Kjd5Ph+CN8+zSf418k+CvDdzrnifVtY1DUTbWNg7O3OFdiD099w/HNfRn/&#10;AAUM8bXHiv8AaFu9ZudBudNaSzhDWd0F8yPCng7SR1PrXy34k8URaZpx062k+a6uH/dKegVzyfXk&#10;ivl8XGbxHKvI+tuo4dM9i/YW0TUPiD+1mmj2moRxsfD946zTSbsRie3yPcngAV+gkJFvaLG78gcM&#10;v8q/Nj/gnHq18f2prjUobjZND4TvDHz/ABfaLRf5E496/RKLU1lhDPLz1r18tovU8ipL3jxH9vcC&#10;XwNYStJhobppAT3/ANHuF/rX5WeJL+MePNUktHIb+0JWVt3+03+NfqF+3bfed4Mt7ISD523E/wCz&#10;8y/+zV+cdv8AAz4lal4ym1dfDcjWrTSt5nmAbtxOCP8APSuzEezpx99nPOMp6o/Vj9rDUP2ifA2i&#10;+K/jJ8Of211vbG3a4vrHwvpdu0csdt5hZYUO4gsqN1xzjoM18R3H/BTb9qGzkk8740+Lo/MbDK14&#10;w6HGK+grjW7ecfZ319tjcnoevX8K+cf27YNLXS9DOnG3LteTSSNDAqk/u+fwya48Lwjl+DhZ+95t&#10;akrGVGVdQ/4KJ/tM+K3Fl/wuLxdfbivyx3bs3Xjpz7V3Oj+Ev+CinxCtTq2j+HvFEsLLvaS51tId&#10;4ycDlwa6v4U6RovhL4faG+l6fpqXK6LaxySyWKmRysa9T65GfrzXVXnj7xrBGF07XIFkZcJGu4Dn&#10;v+v5V2T4cw1k6Nl8gji6nU+b/gL8Ov2hPjlaaonwsW1hs9LvPI1RbzxHHaolxjJJUkFuB97HOMdq&#10;2vAujfEXw74x8eeFfFElveSaJogtbm+t7kzwNOzxuER/4gBu+hDdanv/ANnWDW9ev/Ed5FLb3GpT&#10;ebdLpd3Jbxu3JJKpjkkkn610Ph3wjeeB/AviHT0tvJtpPJO0sWLN3yxOen6/Wu7L8r+r1nUk09NN&#10;NdjKtiJSVjD8H+DdT8a+MLPwrblovt0iRGdF/wBVuAZyPx3evNfVnj/X/CHwQ+DcmkadZpCiWv2a&#10;0hSQo0shU45HPYsSORg14D+zw7j4t6XHC/keZbzeYw+YtN5ZAI7Y69fbrXUftnaNrPjUeGdO0bUJ&#10;NsWoTi8+z/MwkMP7vjB9HU/7wr6zLYUY4OU5yt/wDyMdUqSkoRPmz4r+Odf1i4j1iTVZI28yRVWG&#10;bCjlDwOoyT1z1rM8DfGXxr4R1KO7TVmuoPMDS2l05ZXAOc9eG9DWpq/7P/jm7vV/tTXMxtI6eX9n&#10;Ksp4wfbrzx1B46Yx4/gP4vttUhstQVIbd9wa6/uNgkDBx2U/nX1WHzbKqeWqmqqcrXd1+CZ41ahi&#10;JTvFH318PYfBn7TXwMgitonlt7y1VV3tmSCZeOvqrAjNeF69YzfDu2uvD89vZzXizNaNcXEfRhkO&#10;V/4CW6Yz3r0H/gnVYeKvCPwo1KG7jUKuuTfYTKpIwoAY4443BiOe/Brg/jtf2+rfGrV1SSOKGS+l&#10;5ZcjfyfwG7r+RzXxfE1CnzKcdUz3MnqTTcJHnPjHX2v7NdMZhwo6sCFPcD25pnl2DeDo7aKLbcJc&#10;5Zt3OCPmOB71T1yz0+HVW062KmMSBVk3deev5VueJNJs7W4kmtWBjZV8lo26eox/vV8PB8slY+lf&#10;vI9s/Zes5bn4bhIIyrNqEzMzdhxzXz/+0/4PstL+NGoR6fL5j3Wyebb2djz/AEr6y/Y28KjWPh7p&#10;iuqrGzGWYyNjKljke/avk/4harfeL/i9rXiBljDTanKsLR9NgYquP+AivrFOLhFeR5MYP2jbMXw/&#10;4SAl82e1dlx8zc4Wuki8OQW0ysyL/urXQaNp95JpxS8m3Rt/yzyO38/aq94Le3u1NvKHXg528+pH&#10;4His60vdOiMUWvDMYbVdPhMSqDfR7VVflVt4yT68jP046Cs34i6cLn4hXDfN97bg+ma3PCMkH/CR&#10;afA2ObkfTgGqPjeKb/hP1aWT5JG+f3G6uGRZ9v8A/BJ34QePbfRbf4i6veww+FbqS+WGFZm8ySdZ&#10;BExI6D/VbR3IFfds3g3TvF/w0+I3xBtEXy/C3g3ULizjXKqZo7YyqPXpt+lflV4N/wCCmniD9nn4&#10;PeFfgf4D8K6TqC6a2pTat5106yGSS9llRcKfl/duOucg5r2f4R/8Futa8TWHi74Faz8C/wCz7TXv&#10;CV3p0lxb6tuaBnjMZmwUw+VPTjHqa8W9X2c1Le510481jif2LfFH/BQL9saz1qw8HeLPA2g+HdFn&#10;t31T7dpoM85kabYqMQWJzEcknuPWvX/HfwT+Nfwz1nwBofxQ1Xw9qUN94rlu7rVtLGLm5u1gaJGk&#10;wAoRYhsA7BF6c58x/ZK/be+Av7F/w2X4aeJ/hd4q1rUdWtIL/Vda0fTdybpFMix5yMlFk29SAAB1&#10;zXrui/tQfDf9rz4l+D9M8CfDvxpotrp2qPNqGqeJtLNtZxo0ZVfnLEDJKjJ4xz2r4HH08yqZk+Wn&#10;7ne3kegqvvKNiH/gpn4A8Q/ECw+E3wl8PXlxDfX3jX7RHcWbbntoo4Avm4JONjTZzj69BW/4B/ZH&#10;8SeD/G66V43+OF54lbVrhry9fVPIiJZQieYAmMlgApJ5/d4ya67wyZf2gvjrovxC0LwvcN4e8Kx3&#10;Vjpdwt7E0l1O7J5rktIqhd0KqBk/dJJO7C/L3/BV2w+JXhf9s7QdO0dbnS4ZPBdi86/awQYzd3rE&#10;jynYAknGMjGM1WR4bGYXFUk46at6bXMKkdD9Gv2u/hn4PT/gl1468J262/BE1hlsqLlFidGGO+R+&#10;FfPH7L/7Jvw0+Gvw60PxXNpC3viO60uGTUJ1Z5RMxGM7SwAAJyOPWvNPgfceJR+w941g1DxPqF/J&#10;ceJLe1aG4vC6wxsLEZAbOMK0hP0r3L4E/tbfsc694W0rwXpPxrs5NUt7VbQpNJ5Z3KNpPQYUHdjn&#10;uKriSGOrzfsou919xvBeype6zr9Z8G+GNPtri5ufAsczNGzSRiMDIAZj+I7E+1dX/wAEq/jL8NPg&#10;h+zTJpXirUr5tQ1LxBqWqXUn2Zm2xmU7VznnZEFB9AM9K47x98TPhRonhy8TRvHC6zrFxavDpWna&#10;KonklmdCowFycZAPYDB9RWh+zZ8FdR8FfBuT/hLtGWPXNO057S4huOHRWYGQqvbkgNx0wD6VnwzQ&#10;x1DnlLTbcn44vnZ69+1t480f4pHw5r/gpJL61uLGSSOXaUXblgQ2f9kt+PPpXkkWu+NNOW4js9Mu&#10;Vj84N5f8KsWwQcdeD+ma9L+JHhjVbLwh4a/sVJFtU0GOORYrVn53s275T1II7HkVxkkVxBFHpN7d&#10;TQtIuYTHI4bdkAZwo55AA4P58eFnWHxlTMZSUW9ehyylGOkS98L/ANp3V/gx4mW3udPhuI9YsoIk&#10;ZrZ2aI+a+WO09BuyTnArw39mn4++OP2hP2uvFNzrlla2kOl6kn2eO3BLt5UF3GM7iQw2jrjgsfw9&#10;WsNMS68UR2eoadqV79s220M1va7hbgx79zEkAJ0z1JzwDivL/wDgmr4Uu4fjh8QZNX0kWfn+MJFg&#10;mvIfLkdUikDNEWxvG6RFIHGHyc4r6PCUqscrjCV+n5nbh5xWvU+0bTSzp8UYltlm3W+0lU27lzuH&#10;05rfTT0t91vDD/o5+6e/Wrslhphl8qO+jLNIWC5HygKPk/zzUsBhZ/IWdRtVU+VumeBW0KfKdEqi&#10;l1I7WCKea205Lb5HmUKy53RtuAHv/gOab+1/omp+IPhWNJ0q/nt5m1GKRXt2wx27uPzIrW8P2ssv&#10;iS2nwGxcbt34Hn8K5/8AbBg1C58MaWuny42XjsyrnLfLjAx05p5iuXKarWlupwYl81RHz/YfDzX1&#10;gjur/WpHmMe6QySRmSFSSzISvHfGcdOua0LL4RaMHivpby4i8kBVaO46xg/KPUc9Mdue5qjpyeLo&#10;IXmSZo2Tllwo3sWJJGR+H4+1VftviBL7yJ9clkwzF42uAOSOAcjkcZHpX5Q4Tcr8z/Ex9yO50F38&#10;MvC10891LpitcLJiO4Zx905H0wec8ZHr1rQ0Hw74XsLWPT9Jtw6if94qzHAPPPPfg8VyV5e+NLn9&#10;6b9UDSFxGqllCnA5PZuOPZuaqz6h4nsrfzIbiNZIyxWGNRtyTuJJxnO33x/KuiPtI7P8zWNaETrf&#10;EXhd9Unhl0oSW8TSMZo48bixAX1xzke4x71Rvfhlp11F9gdrpWdh97YVXAHyjj65J559hXGaz4s8&#10;X6lbx6fBrCHMm1lhlaNmAOWyApz2APGQKrka9po+3XfiV4jJCd00ziNUiBPO5yOp/Q8dObh7appF&#10;NjVaM2a998P9a8PXPkW3ja4ijddkf3MqMdgo6HH4njmta2fxjeWy2/8AwkFvJhWDXH2cxtuOPu4x&#10;g8HJyc4GMYrzPVvjz8IPD8sen6x8VdNlmVi6iNzKBtJwC8YbIORjiuN8W/tnfCTTIpYIta1TWl3R&#10;+Xa2ai1j4O4kSuW4JPPyD0969XD5fnlaypxk/XQ1VZxVmz17WvBniPVX02/1TS49Rm0uSc6ddyxt&#10;NNDFIhEiRnO75mVflPBAz1Ar0vwF8I9A0jSpfE/7QE+laTobJ+5jvJvLZs7RkbmOB6gcnPYA5+KL&#10;f/gpB448HCaD4ZeGtL0vdIT9svGa7uFzk4BclFOT1VRXknxL/aS+J3xW1RtY8dePL7UZGPypc3hZ&#10;Vz1wvQDjtX2GT8OZpCSqYmbXlcmWIXRn6m32uf8ABPm50a88Pnxt4Tjsb63eC+tFvF2SoybGBHoV&#10;4/8A1UzRfEn7D+g+FrbwX4Z+Mfh6z02xjRLGyjuImit1XoqowIAFfkS/iRGJPmozMMs2etI3iRo/&#10;nEiV9YsnpSd2/wADH6xXUbJn7BWfif8AYNvDbvq/i7wPctZzrNauWjDLIpB3Htngdutb3jb4w/sl&#10;eONAk0TUPjrptrvyRJpuvGCTd2O5CK/F4eKGaP5CA3cev6UjeK3XczrnaQPlkrpo5TRhJP8AQxqY&#10;iptzM+pv+CY9r4C1n4qeJLH4ifEW78OWY0WER31lqzWcnnFzhA6kZ4LHb0+UVhf8FAbLw/pP7Qd9&#10;o3hH4hah4i0+Gxtwl9f6kbqQsVJ2+YTkqMjjtXzdpHj200HRda1Se9WJVvrUNJu28EXHHP8Ak1Y8&#10;NePLLx5oVr4r0uYyQ3QYxu2RkK7IevulfR4HB0/rjqdbHk4rFVPZ8iPbPhzYNB4V0+CbaSqN+sjP&#10;/wCzVWvbtV8UXMrsWaxuWhb38glD/wCgVb8OXQXTrHY2VbTbV4x0zm2Q5PvmsfxfcJB4y8XG3Jx/&#10;aWqOvHT55SBVS1qNFR/hoyfEEty3hmyuivzLPqKKfYJaEf8AoRr1bwH4R0H4t/Em2+GviUeZp3iP&#10;WrixvoWk2B4ZYpgw3dUyM89vwrxy91iK+8OadpYddzXl38m7vIluP/Za0/g/+0HaeEPifofjmGzX&#10;UotM1j7VcWqThHkzG64BZWHVu4PTp0rnxHNCjJrsa0veqI+qNF/4IlfsvfD7xDY3vhnXpdJmim3b&#10;TrT3ETpwxXy5dwIyzcfTOa+j/Avwq+EHwq/Z6ufgTqOrw6vp80vmyJHpccKY2oNhUAB+U6tliMAn&#10;AFYnws17TPHvgGb42fEH4e6l4MsXhVtNjurqKa6vIwB8yRiFT1Awep9hg1ah+Mfwc11JrWXVvElt&#10;G3KrNoL5X3+VTn8a/Pa1TNJSbUT3faR5bM5K1+G/7IEdr/Yf/CitHvlkvJWuJIdLSJiWGASQTyB6&#10;jB+tfPn/AAUN+B/wn034F6T4y/Z+8Cr4Q1zw54lgubq7mhCrIjblDMy8KA7rISR/yz7V9T6bpnwe&#10;1PVY4NB8e61FNcTfem8OzIruT1bagAHXv7n1rnviRq37NXiTwhrXw8+IHxQmuLDVImtr5ZPDV66h&#10;RxwcHvk5rkw1XOYYiMprRNX9DHERpVqbi+p5R42n8K/FnwZpGrapaaPrNpJ4fPiG9SSYm3lQqVgI&#10;wylgxS4UZyQ8bDaQqY5j4T/Af9nDWb/TTpvwv0nd4k0S8vmtLdExFJG9pg/KAQT57c5ywHtkeN/t&#10;DeONf/ZG8PXFh+zp45tPEngGTQ/sl19u8PyrJBJ50mEYzx5Ulrp2DhzyXwFAAPuP7E/wj/bj8UeF&#10;NA8S698MNOt/Dy6Zb3Gm3ENvAtxeRtblVXcJAUHzpISVyTHjjv8AodLE06lFe0W58TVweOo1X7PZ&#10;H1r+wL8APg94FTUPi78NdE+w3GuWqW19CrYSNkfO1Ex8q5AOMnkmum/bd8Fjx74a8P8Ah8r8seqP&#10;dY9WSIp/7VNZ/wCzXovxi8DeNT4b134aSWOk3xmnub1p1PlSY3/LhzwXbGMZ54wBivQvjfb+dLpP&#10;y8KtwWz/ANsq5Hy06rlE97C1KlSivab2Ph/9sb9hvx5+0b8FdN+GPwXn0231bTvEEGqXE2pyCNXh&#10;S3uEKKSpyxeRCBxwDyMV8w6j/wAEsf2mD4Qsvh18WPhR4oXQ9N1KaWPUPCupQXFxEJvKErhJd7OC&#10;IItqgrgpnua/Vrwf4X0XxPezi6DbLXa/7uYpuJDDBx7Z9K9Btb7SJT9kg1CLcpwi5+bpXNiK0pSs&#10;z0KPNSTsfgl8Vv8AgkF9k1G2HhL42appclyC0en+PPCs0EkKgj78sIaMAhTjC96+9/8Agh58Lrj9&#10;mv4E+JfCmq65Z6xcS+KGDaho8omgkjKKVII+pBHBHpX3rqWh2etQql/pq3GR83nRq3HHBzWb4f8A&#10;hl4W8C2tza+BPDOn6WLqTfLHBbhEeTbgOwXGf0PvXHVcqkUjb2i+0fnL+3T+ztH49/ag8TeKLP4l&#10;aTp0kklvNLa6h4enXMXkR8i4XKyfdJ7YOOwOfMtD/wCCZXxs1XSptN+E/wC1H4X2yRxMif25Jbum&#10;x1byyOSEI+Ujrg8Gv1a8V/DyKa3ee233zHav2eVUkHJ25y3OArHjPA6A1xF38GLC61Qyy+B9Pk2y&#10;szTNp6owOGA24PXBxkg8dga57SjpY6Y1lypJnwsf+CX37XmsRFNL1HTWVkVnu4fiZqLkPuTLbclA&#10;WwzYC7QSMADiuQ13/gnj/wAFAPDevKfD82pXU3kqNsPibz2tzziSOSUA524HzZAIBwcHP6IRfsTf&#10;B7Vbdbi1sdX0lmcNJcaTq09s7n32vzXSad8BvH3h+eaTQv2gfEm1+I4NSt7a8WNfQGWNm/XJ7ngV&#10;XJ1sR7d/zH5i+Jf2Wf8AgpXYeFZ7Lw7rnxJW4UP5C32vaabdM/wlI4wwzkjg5GR1xXjdl4b/AOCq&#10;OkfELR7D4l+FfGU9/p0txJo8t5Zpcr532XMRLRjZksx/AYGMCv2Qm8G/tS6fcm0sfFvhHUrdn+a4&#10;1XQ5VmIwP+eEqJ1HHy59c1tXem/Eq2tbC8fwTZ3FwIRJqLWeqbds2ASkayIdy7iwDFhwBxzgQpez&#10;2j+BSrLds/G3Xvit/wAFOPB+k22t+MtI1a2kjhja5XVvBzXAEirgtvQhXO0AjCjoOuWzo/BD9oL9&#10;o/4heONL8J/EHQtGjstWumvI7q08Mm1lMkbOd4fHB3xgAnBKAA5PNfpn+0b8Ao/2jodHGta1458H&#10;rof+kNbWsUUtvdnGNrqhcsR7AZ+mRXht7+yjbfD3xL4ZvfC/jLxDrzXusKZLS88PmGO3hAZnZjsB&#10;Uk4wCed3SuLMpf7FOy6M7cvxX+1R55aXPM/2zPjv8ZfhX8Ef7X0q00nWIU8QWkEkPiCxFxCsRjn3&#10;HG1ucqmCeAPyP59/tUftceI/F/wJ8QeHNa+GXgm1a+SOKS+8P6LCJIg8w3At5YMYySoPXsMYO79u&#10;Phr8CvC/xC0jVIPF2irJb2t0ji3uYs5YRSLkg8Hh+Mivkn/gtp+yh8Jvhr/wT88S+NPCOj21lfPd&#10;aZDvjtVUTKbyI9v4sknPcD8a8jhenVo4NOrDVt/dfsd2dYqjWxEo0mtD8Et+9miSX95JEWUKvvt6&#10;fQH9Kn0qZpYpYpwMh4yr9VGAxb9Gx75pUtorbVHlaRd21SP9k7ef1xxT1DFhMI9jORIvb5kGcfkf&#10;1HpX38PhPk5blywSSW8g3HKtNCmG+6AH+R/bBkP4CtODR7jT44ftbYeTfJbPtHyuEbYp+uJvqFzW&#10;r4Y8EyXF20V/PMsC2dpcXzRx/ctxJ5s83A48nzLYkA5Imxg9tTxNay3drFYR28TIvnStI7HLthrZ&#10;SMejy5AzyJD3GazdT3jRQ925yepedb6ZamJ1SZrhRzy3DAA49trH8vSuy8Ex2h8I63rmrK0PkW9p&#10;5KxqOZGlVcn1GM/nUaeDnu9TaGOCNyqxCY+YcRxef8757cgnHopHIJrqPCXw8vZvg1r3ieWJ1Swe&#10;KJpc5V5NyArxx1fIyO35FSpyxLjT94+n/h9qf7F83wt0Ow8c/Cbxfeag2grBeXWhXQaITBSC+wg4&#10;3MT8ucYx26epxfGL9jjxh8BNF/Z48TxfEayt9B8SX2paVcW2lxb5I7iJFVZGcYyAg5AGd/Peu+/Z&#10;B/Y6+C/iv9mjwZ4n1Lw5NDfalpUcl9cWt19597dj16d+3HvWzc/8E9vhLbXKy6L4r1hNu7bDfXTy&#10;RswVtuNx6bth9wCOM18LW4oyT28oyqO6bT8mdkcTTpxSuj54/wCFU/8ABPqPUls7n9or4m2Elnsu&#10;vNbSbVoVV2VMFUXkHhjx0XHrm5Z/s1/8E5rtvtF1+1zrVuSMY/sMR+YqkjY+UIYgDI/2grV65qP/&#10;AATf8F6S3k6N46vrG4DEW90Vhmm2q4kRWLKdwDKOvIGfYVkt/wAE0INQkU2/xguLyKYNlrzT412B&#10;mwfubcHBJHOPlApx4oySWirmf1nD36GHafsl/sAaZNa3x/bL1CxtLyQbbhlEcZGdoaMbOOoxzhdw&#10;wOBXmd1rfgXQZvEVv4O+KWk6pY6XcXcWg3DTRrNqcFzD5O/YmNhC87QBguRjHA9R8T/8E4PijDaQ&#10;Sad4+8O3kcJZvJvNFnKtuc8hRMMDDDjk9eR1rgvif+wn8Ufg98PtQ8Y6jrvhC60vSYYzdPFpk8V1&#10;KpZYwV3OQG3bM57kkcVvQzzKa0lFV077I0WIo9LHxTr1wLrxZqFjBy39qXBDdyTM5/rXuHw9+Dkp&#10;+F/iDVbW1hbUIdNYW8j7Qu7cDgbuMlQeO/SvD/DcFvN4gm1e8uPLa5mklUKgYguxO36jNfYXwm8N&#10;X/xS8HQ/CXwZp9jqWqXqmf7BqN15MUsceCzbwrEEduDzXs4mvGjh1NuyutTnjGEqjlLY81+MfwCm&#10;+GfwG8PfFbSvGuntZaxb3L65oYmCz6ZJHOqIfvZYSq6OABnHJzzUHwe+FXjHxz8FtD8d+ENfsrjO&#10;oX9u2itepBcBBeXBWdWcgMhYspHYpXrfxR/4J1ftIfE/4VSeCLDRdBs2VkksVk1WR1tESMDZlY1J&#10;wVKq391lBGRV74e/8ExPi14R+H3h3T/F2maA+oaXa3EEMMLmfl9QvLpCjgrkBJUXlR82eTgY1wvF&#10;GXpW9snZ9z53MuH8LjpN03y97dR/hf4S/tNeLP2WdY+Hi+FbWZU8Z2F/ptvfa5CsjCK3nWXaN+HQ&#10;LJA3PTJAztrt/wBgP4OeLPhd+0Vq8/ifwlY+HPtngm+a1EeoI6yyiyu0wrBjg+Y54znnHIAxi+If&#10;2Gv2kU1SNdZ17TpxYXFw2kxHUJo1nt5YlX94vltgj0DYyTgYOK5++/4J0/HXTBb6pNpM3mQYMc2i&#10;+JJw8inGCpJTsknYcN6jknnWHqN8k0k3foehluT0cDFXk5SStdvoeV6F8AP2npfjnpPjBdL1aPQb&#10;HxF58szXo8tYVdnkJXdnH7yTPrk+legQ+B9Z8S+Hr6PRdLmuLy7jkSztYl+aaRlO1R7k1wfhL9nj&#10;9sfRf2jNBh8X+C/E1po2makLm8vptQLQtAQZMSAsTk7ckHnn0Ar1/wCLPiA+F/hnfW3h+SeC6j09&#10;3iktd3mIwjOGXb82c9Mc19Ngcd9awsqiknp08u5zV6NOjiFyt2v1PnjS/wBl/wDbd0LRpn1v4P68&#10;1nJpcsTwyzbpCHDIUB5GMtg55wSejHHsfifwz8TPDf8AwTD03wrL4auZtTb4uMbrS5mzJBHHpgjC&#10;SDByAJQvHOGBOcEVj/DH4q/Gvxta2Y0jxBqlvHo91IWjvNeMc2o25t5FV0D9DvlPytkkJ6gY9F1C&#10;w/a01bwvceBvtfieS3vJjez7NFhuIXuE2At5iwYyAijP8XOcbRn5epjo+0tKSvdM9+jRw803C+qs&#10;eb/8EtdM8XfDW6+JXia/tm06Gz8C3n9o2T2B3XdrNd6dC8Sg4ILeY2GHIK+ua+YvjLo/xd1vxPrd&#10;zYeGdTa11PxBP5kbaWZJA8khmClzlt5XByDnAOOnP2pFrH7WOm+FbjSbMXlrqF5apZX2qT+DzIs1&#10;skwuFjkUY/5aRK3B68Y5yOb1T4oftDaFe/8ACT3Gp6Z9uOpi686bwbJGjXi27Wytw5wwjkwDjs3G&#10;Tx2YfHpVHOLTbS69hzw9N01TbZ8FaD8M/Enhr4lw6V4k8O6pazXF22yKbT5IWG2PcUU/xt04HqMd&#10;q6v4e/CR9Lsb/wCIHif4e6wY/Da/aLKxutPdo57oI7Ay5XPlx481iCB8nuK93+P37S37QHxU/aa8&#10;O6ffaLDLB4Uu5L/TVk0PyxBeR2jyHJ2gyDdGFxkg4A6nn0TUv2xfjVfaHrXhfxxoHgyKHxDpc+m6&#10;ksd1IsnkmCSJiqvCdrbWPPfbyeSa76eZYinafKm1d6M4pZfhn7vMz4u8QfC3xHZ3v9seMPCnihGu&#10;szXCx2Z/eBskkkwk8nJ45ycjkAV7b8TtO1az+HXwj0m60jUodPksbh4POw3msI0U7iEAQgjHHfOO&#10;1fRl1/wUH8Ty6GdV8X/C3w7qlyszfabCOGKNVQbsukmF3bQo27sZzzzyOD+K/wC2TqHxK+D0Pwa1&#10;L4HLY2Wn3l1I15Zy2pmbzLrz2ClydqqwIAXHygA9SaVPHYutW55xRX1LB0qLUZs6D/gm7pR8JfGD&#10;UvFvhyKDULy30PxFcX9pLfCMQolpJyHw33Rnt83UYGMfor/wRm8H6n4V+Bupabrdo1vPY2+m6fPG&#10;zhmSe3tmSVSRwSGODjr2r88v2bP27/A/wJ8Y6bf6/wDBaz1S1j0/UNJe30tobd7kPaeWfNbYfMYr&#10;nkkZ3D3Nfo5/wSZ8XXXjL9n3XvGUkDRtqfjS+nWLH3A6RSbfw34rz81xTlilNxtdJfcbYelTjT5Y&#10;yvbU/GX/AIK5XOk65/wUO+Kc8euSRTW/ju8XY1ruwUcLjOeBhRjjvz2rsP2JtD8A/tBaTfeC/ihp&#10;F9rV1pGm3k2mw6SsXmyyRwtJHnzQQFZFIOBkkE811H7T37X37Jfh79rT4iad8Z/2HfD3jDHjbWmu&#10;dZh1Bob65dr6Vg7MwZTgHbwoPA6YrB+Ef7eP7LngL46eGvGf7Pv7I03hVtPupJdStrfU47gX25GV&#10;QyrEhwPMbGSQAcdBXRLFVatOKVNtxSs7jo0qMZuUp79Dsv2PILfwl+yV8fLLTdBuprHVtNuEjuIm&#10;Ux2qyXNttWQkg4GxVO0H5myMVJ8FvBnjPw58A/Fzu14iw6DaW+pTKo8uG3luyYrdskN8zpCAQDkx&#10;knBNdF4B/aG/Z68D+GvGHww0/wCD+tQ6T8QLGSOGztb4s1pcQSJMz85Mm5tp2DbxnPOTXF337WPw&#10;p0XwV4w+BV8niBdZ8XS6B/Z91DpYWOJre+eZhMruCgIZcMM87uDjNL63VjJ+71TZrKnRlvK/bocL&#10;+0V8I7/4X/DPw18VbvT4dPuPFet38unWu0M+23eLDFf4l3Mwz0yPc4+wf+CYdxrt7Y6lrmp3Ektx&#10;qnjB5nmLdT9mhBI+hBrzz9qa+/Zf/aI0vwBrd18X/EHhu18OeEodAlt4tDEkdxcI8k8kqlskBjcH&#10;kjJEfQbefUf+CWWl6Paw3Wj6H4i/tQ/8JdczNIFbC/uIgq4ZVI+VAxHIBZuTXjZ5WnWyiq5K3usn&#10;BUI0sxhNbNo8p/4LD6r4gm+JPhmzGtR21r/whe7E/wDEfttyMA4Pt9ORzuOPLv8AgjX4dnvf2qF1&#10;G7gXy4dOuB5jfMTiCeQDn/dHPbkj7xA+rf8Agq38GtL8Vav4Ys7y48P2moXXh9v7Pm17UGgVViuJ&#10;2mAxG3B86M5JHzKuOA27xL/gnF4e0b4CftEahqvxS8W+G7Oz+wXUVveW+uRSRs7afcKOM87i0ajI&#10;7dAclvH4VrX4bhGOj1/M9bOacamZOotrL8j5N0rXpvEuv6hpQiZr2zuJJY5F+ffHv+Y/UEgfj6Mc&#10;dp8OvjD8RfhNrEGveBvFVxZ3ETh1RSTG56j8m+Ye6jtmvS/2S/hL4V8F/taeGfF3iLxbpj6TLqyt&#10;cR3EaxwpF9pidiWLFSMRMCPxGOd3A+MPC2rax461Y6d4W1AbtXuja/Y7MtEYxM+0qRnIKg9vf/ZP&#10;2tHHSvyT7I/O8zyOm5e2prd6o0vEnxs8HfELw7qWi/Er4RG4XUrn7T9r0vUmhNrcbQv2iMOGAdsn&#10;eOA+cNkdPI774O/CbXvEXnaP8StQ0u3aN1MevaP5oLMrKu14mHQledv3d2eprpdd8K+IdFuVsb/w&#10;xqkMkkW8rPG0ZZQyHIHYDb/wHrzjDZWoaNqJnWSLQZFVUY7jC23dzg/dPGAxPJ+7nkAht3XjLRnJ&#10;h6OKwsVGF0jItfgFrKaQI/DmvaHqgyQkFvdt5oG0fOyOqnv689D94kcr8OfDXibTvF+taHqaNZzW&#10;9rMrQyZ3JtlhyDu65GR/tA4B713bPqukalb31jBJazRBpYZ1gcMNoJyDjjoTzn3yAwPa/s86RH+1&#10;F8Zbb4V+MfFWn+HbybR7wL4lurfbFky2wiEn8RzIyqV3YO49yc5+1jGLsejTqYhVFzo4P4R3Vyfj&#10;n4R0q+kkkim8baZGNjFQd13Gozkc4B+hyc9a9z/byvmu7/WtqZZvEDKy7uG2MR/MflyOcV538PPh&#10;PceAP2vfD3gnxLqENxqmmeOtNF5JZ3yz28hjuoiGjcdUKjIOMnoQCcjtf245Ly1utRaJV2zeJLxj&#10;IzfcXzXOR36ccduBg4I9LCxi6Mmux0y/iI+bhJHLdMdImeJfmaONcLsHZeck4A4J7+wrq/C+o6dF&#10;qUMNzctujw3yxnk98DoM49x2PArl9KlT+2ljurdkkSRgzbGKrjIwce5HPtwM4roU1qOzv4NSstPm&#10;mEW0TMse3ZERyeO5H5Z9sV5rj7SSsjtjLliY2nJJa69aR2+nyIxkhZmdTJllBy3PYc4yegAPevsD&#10;4ryif9nn4ax7TG3/AArqNu7hN0KY68n2zyRXhU3iLT42YTR20jSTeasbPtZcg7R0OBhuB717/wDG&#10;CG2i+E/w9tEgDRxfC3TCytJkEeQ3Gfz568172Dw84q7PKqYqMn6Hguj2F6PCnh61jaZrfUr6SO1C&#10;xjLyFwjYwucNtwwyckE4Ga/az9hG10+H4+TW9ksm6z06CFj5h2FUSU7Sp/jUvy38SlO4Jb8XfCPj&#10;XT/BvirRfEOk5il0jUEu7ONLhpFSRSDzu45PUdwTX6X/APBL39vD4t/tC/tTeH/Al18PNFt1k026&#10;n1TUG3rO0ccWGfCybNxOAPlwOPavk81y7FYeTqyemp7WGzLD4in7Nbkv/BdDxBN/wjviPT0l2rN4&#10;ptRcR8DfH/YsbLz1++Of+A4r8jbOW1A+ytbyL5axLhTwrbAMe2Mfe+vYjH7V/wDBVLxLcaP4A+JN&#10;zpFhpf8AaE2qWlvbyarDFN8radAkixpICDIE3HI59OlfjJb3fgzwl4wtNR8Yam0mmm6WS+sYZHga&#10;aPI3IGAO0kADOPWujKvbVMM5crHip06UoxcrXPVv2z/DlxrX7JXwXvrCNnntdJvmCxx7R5bi1LNg&#10;ejbfwJ9K4v8AZm1G10Xws1nfRnzNl2OhCnEsnAyfbnt0/D1/9qb9pP4FfFLwJ4B1DwNr+m2cNvpt&#10;1HPoxvFZrLcLTbG/AyfkbnAyBXyh4P8AiRrPh7xlb+H76xt2tbiO48qaOQk/vXmkU8nAJZiuP7u3&#10;vX0GJjKpg4ryPLhLlrNn7/f8ECrJLT9kCxkAKtPpNnLJuP8AE092Tj86+etBv7O7+JXxeutRubFY&#10;38XhLiC4hYqU3yr+8wfmjJZQFHIfY3QV2P8AwRq/b2/ZR+D37N2g/Cnx78So9O8QyWtlYRWJtZJG&#10;lm3yAIpjUg/NIB9TVf4Lfs4av4n8W+PNQ8feIvJs9c8RXeoWljaRPG9oVmlhyZkb5i8bKQowFKHN&#10;fDcRS9lk84vq1+Z9NkrviuddjK0LS31fxNb+ZDuaS8k8h1RIrhG2HMwTZiSdQwWSP7oQZAJ4rzjx&#10;P/wTv+NeoXt/e2EVniadpIY/O6KWJC889M89+PqPevEPxS/Y28BayvgvXvH1na6xopiWVP3ySeZG&#10;OjSbDzgZySTkAnnFc18Sf+CjHgj4f/DeQWnxJ8N614i1LUJlspbNQsNlZ7h5Yccbn2sByMHnPAw3&#10;5JicHncpQeFpvV9j7TD5lhoJxlJfefGn/BQb4P2sEvgvSvF9n/pmk6M9tJGjfKXDIME/7JU4x6mv&#10;A/2PdOv3/a68KypEywpY38q9cbAbwA+/PGO/4V9Ift8eMrnxlfeF/EV1dCRtR0Fbt2XGGeT5ifoc&#10;mvBv2UfEek6d8f8AwnNeXcMbL4ZvVZ5JAu1jPK2054B+Ye/Nf0PGNaGV0ota8qv9x+Y1qlOWMqO/&#10;V/mfc/iP4Mab+098Or/w3oHxiXSfiHdXscsN41h50NhptpvQQYBHzMWQlu30zX5z/wDBVP8AYV1P&#10;9m/xfoura/4+0m8l1zT1a8+y2TQNJcQxrFLLs5wGKhuvLM1fon/wS9uLPXf2j/FnimfVLUW8NneQ&#10;pGJhhi9wrbsZ6ECvDv8Ag5Zihh8e+AIyAp/4Ru8DL/tecB/n/JrxI4jE082VB7JHoRp06mBcj80f&#10;h74csLnS9BxMt0jawtu20HG8SGTGOOcEc1xN1axX8St/aMMLJOx/0hiNy/l1zXqfww0DT7Lw74Pv&#10;0di1zr8tzJ9QkgGP+/Y+leMa7dRzRxFY1UYb5V6DJr6qn71O7Pmpvl0Og0HR57Lwzrk63dvN5luq&#10;qLebccbuhGK/T79tu/MkvhmA4/d6bJy3plMj8wK/Lf4cMT4c1kJk/wCpAb6t/Ov1A/bUeJtV8OxS&#10;svy6Wdp+rc/yFa4dOVzBSfMa/wDwT8svC1/8Fm8S+LPHs/h/TdOuNcvZrm3IE0uNSugIk92OK+JP&#10;26p9W8WeP7qfTmuLqNpjInnTbnCFFYEknJ68+/Fe7/DnVm0r9k7R7a2dl+0azqRkXdjcGv7pweO1&#10;fLX7R19qlv44vnSVwsqRmP3AReF789DXmVP3MpPudyqc0UjW/Y0vLXwdd+I18RXkNpJdNZrD9okC&#10;+ZtE/T2yf0rlf2r7m+1/4pTvpf8ApEUdqqqsPIT5j379OvWuBt9Z1K8vBGkkjbJMyde2f8T+dSXu&#10;u6jcsubmNht+9j5go7EmueOIcNiZe9oY9nomrQXMfm6fIF8wbiEyOTj/AAr9K/2erlI/GHhKHG0p&#10;qFmuD25UY+nBr85v7Xnto1jEzMXbDBXPsQP0rvLX9pf4j6XJa3J1O4tmiZDD9nuGVtqhepB+9x16&#10;9aznVc1dm1CUaZ9Zf8FBr0XH7UmurA25EEYUbs4wmT/T/CvjfXr2e58Z3Fu53rDIRH+YNeg6F8Tt&#10;d+Jl1N4y8T381zcXbO0klw25859a801G7z47uxjhpm2/nXmtxlWcux71aX+zxse+f8E24ftP7Tmo&#10;/u93l+D7t+B0AurTJr74TWohB8ynO3j3r4d/4JgeBfGPjD41ePb/AMJr5baL8KdWvpr6ThIEjkt3&#10;Oe2SV6evtmvNPFn7Yvxw1K4k0q68ZXUflwiMtbqEOzJHJHXOec+vtXr5dUpwjKTPHxEZRZ9W/tta&#10;1Hd6bZ2jn92tvI+5T23J/j/KvKPCTW0thDFFIzYiB3bvavDPiT+1T418d2dpZ6xc82cDxxThuZAQ&#10;OCOnVRzjJPJrkbL9ofxxoq/8S+7G3gfMgYDjoBjisMzhHF25DTD4hRWp9Nf8LM37mAbavClV7e/P&#10;H6149+1h4m/t67022tT0t5nzgfK2QPX0p8fii6RdomyFGeh4rm/iTDea1YLqEBLT2u4eU3O6M4BA&#10;+n9K9/nlKxw/CfS3hz4hxw6baWcY/wBVAigMijdhR78VrDx9DJKpeSHnqvdfyr5Q8H/HLUItMhst&#10;d+0eYkWBNDGDu5289wcc9K6Oz+MGmlPNn1CVRuxtNvJ09cbapVordlcvNqfSa+NLSVGWDyQN2AT3&#10;qh468ceGL7wxqGgvqVmLxpYv9DFx+8bvnb19/wARXgdt8ZdDKsv9oS+2Y3X8OR1rP8L6hFrnxX/t&#10;+By0TKGQ7fvERAdMe36GtY14627BKB6b4W17xF4V8Qw6hpEmy5trhTEzdCox8p+ucH6V9EaD8N7D&#10;4s2Z8Z+D/HKxTXFwz3UHkZa2kyCyHDZBHbP97PIwB84XTgO2oWc7bnbKqDhxwc8HB7dK3vBvjvxB&#10;4E1D/hIPCuuTQzJGTJGAMXH+8OhAzx/jRRq07ezr/D5GNbD+0Sktz0Px98APjxoeuyTeHdOj16zk&#10;aR4XW8EcyOdv8LfKFGD3J+bH0l8H/s1fF7xk7TeNdNtdNghVXSG6uPNkkkO/+4MLwQucn6U2z/bl&#10;8Y2lm9p4i8LWczYA8y1uTExIPQ5DD05A68Y7iTWP21vHOrQtbaNothp6tHmO5O52OXA2jPGcEnOO&#10;CB61tLC5Tzc1/ldnKsPjInXahqOt/s66VJNq+uw3Ek8LR6XpNryzPu+ViM8KNxy3Yeua+ctd1e71&#10;KX+2L27VvlZrhd3LuWyAOfZs9eSPetHxDreq+INUm8Ra/rVxeTSDbI8r5yx7AZ4H6Y5rl/FMkR3+&#10;ddMGWNnhiXOduGGDx19a48XiFUpqEfhXc9DD0FTfM1qZrXUWozfaYVZY5Ccb8blHp9a6c38bItsk&#10;zZaNSdh6sOx9Bxg1Q8H6BNqEdq/lKwuMpGegb5SMHH8/aq+qW82k3rQyOweHKSbj0PcfjXz/ADRc&#10;tD1uR8tzP8Jax8S9X8Z3Wh+GPFmqafZ27Ep9luG2Ahfu4BHoRn3rS8ETNL5d9dkyMxB2kchsZrsv&#10;B2k6N4b8LX2qO+J/sEkybflLSbCQmfU1xnhq8TSriNrm187Y4P2dWH7xepGRxzXq4CVSUtehx1Ix&#10;5dD0GW/axssKQ3y53dlwK5u71VFmaRmbAzgAD1qbxPqcujxvp9zd2szRyFN1rIXQ9fmGAMgjBHfs&#10;QDxXFXmvySvhG25bn3r0ahjTO18Ka8F8V2aIzbVbPT/ZNWvipqcdp4ohkjkO6TDcnp2rk/AEs954&#10;ihkPSPLDntVn4m6gsniFZCxbyx+8579eK45FyPTpfAHwP8e6fpfjf4S+E9at7rTtCt4/Gk2qcrda&#10;xyJpIVDN+52mIKeMgH5Rjmh+zrpGkfED47Q6drOsf2XDqE8VhNfLDuNtHJMqGQKPvFQd2O5r3P4K&#10;fDO1b9mvRdbn+L2k6PfNp9pdSWFrqELzXCC1i8vcS2V3clk2EgnGTjNfPlpYeMvhh8X01ix8Nag9&#10;u10rrLpsJnSIglgd6gqecflXFTpqVSzNnPlsf0Y/DLVv+CdfhLwZpXhTw9qngm1tdP0+G1t11CCO&#10;F2RFCgnzQCc4FdtL47/Y68U6dJ4dPjjwXcWs8RiktIb+32OpGMYB9K/AzQ/jJ8XdVsP7W8VeB78O&#10;uSxnhaZdo4zuVRnP04rcj/aNkEMcF38N9NaTcN022VHbA9qcsrlJO4e2Wjufrdrv/BNT/gn5HJe+&#10;L4PEH9l2skrXMn2LxSY4IgTuOFD4Vefwr8x/+Cpvw38G/Bf9p+ax+EB1bxLoh0u2WO/a/NxHCBCC&#10;4WU7s4ZgAvY7vx5yD9oTS4rJYtW8Fw/d+U217Iu056fOCMfnVo/Fjw34lTyNT0B7WNvl8y8163lV&#10;dwyeBEW6Z6D8Kxhl8qdRSXQ19upKzZ9P/wDBCix+F3xo8DeOPhz8dG026jmvDqC6PqUiq3lr5EQk&#10;2kglcjHTGR3r9FvB/wCxJ+y14Px/wjPwh8Kw2u35Io9Dt+n++F3Hn3r8U/Blt4Y8C+KI/HXw3+Kf&#10;h/R9SRdqzf2leRyKO65+xAYzz6Zx7V6zD+338V/D1nb6D4h+PrRxttXzINe3LzzwCI2PTp1qq2B5&#10;pc1jP23Lpc/XW0/Z3+Fnh29/tbwH4H0HSdS/5Z3kelxl16cL2Hv7Vi6n+zFa674hk8X6rrEMmpTR&#10;tFJcCF1yjnLDaGC/MQM8c4r8u4f2nPjLaXC6r4a/aX1iaBnXfcmO5WBOvBclt3TsOa9r+Ff7VP7T&#10;+p2Sz+FfjhDrjKqqDLDeNvb+IcWp/n9cVzywcacexSqc3U/QrwR4G1bwvYx6Pe6la3Vnb5W2jW12&#10;lYzjapJJztxx65Oe1bsuiaVKMS6Zbt65hXt+FfCer/8ABQ39pfwXarputeDNNvpMgfaN0luWP+9K&#10;8X8uKbD/AMFQvjDqcT22ufDDRo1khMajTfF9pHIT3baZZMnnsBWXs/ddlfyFL4j7kk8L+D0lMs+j&#10;WSsedzQqDx/gBWPqFr8HILuPUL2HRVntnLRzbY90bcEkehOB+Qr4i039ujwt4tkk03xz4Z8fWOJB&#10;GWsZoZ12ZBYBn8sYPI69O9dZpH7Qf7Hz2rPqvxZ8TWUjsWmt7zQmkdTnIz5KuvHTrXlV45pLSnQ+&#10;8cZLoz6H174z/A+3vZLO702SYRsZGmt7YbWOOoO7J9Pyrlbv42fBjTBMtl4GvV/0jaslxiNXORz9&#10;7OCePwNeNTfGT9idrmHyfjzrCxxjJRdIZd5xgcsgP4VzXinxX+z1r+1/hv4+k1oWox5N5DLHnk85&#10;RHyee49T3rxa2H4mk9KaXyRftF3Parb9oo7BfaF4XttLa3kbaz3PmK/JUE9wOMkDJwa5/wAb/tAe&#10;IvFOow29t5kivMsbx8Ko4BAyc9R7ehJ7V5DJ438KX8bWGn/syeKtWkiVhbzQySLCD0B+aKNiOBxn&#10;pXEal4f/AGrbjXI9U+HnwJvvDcca7I2htZZyV6Bss0hBx71yf6t59j/drVOVdb7fcJ1Otz6K0y61&#10;/V7ebWJ/DWpLJE26O3t7UyNkcDPyjORggDgdz1NQa/4b0/SoW1LxLrmm6et0TJNNrWpxQqhBPAAJ&#10;Zm4AxtwOvPIPjNl8DP8AgpL8YYdmq+N20+KFtvlahqVzaEnAJGI4CCOevPNY2q/8Ezv2qnVp9Z8f&#10;+B1d2PN54onXJ5z9+36/1rvwvAuBp29tWv6KxMqkz07xR+0R+zz4UihVPHlxqkp3G5ttB0tnUMTy&#10;PMmKDjoDtP4155r/AO2r4MtpGufBfwX8y6eMrPc+ItTe5DH7u9Y49iqcexHPSsPUP+CZn7VFjbfa&#10;T4m8D3C7f+XTxJK59O9uP515/wCKv2RP2lNAv20+38O2OrSquWGma/aHb+E0kZ/SvrsBwvw3h+il&#10;5s5alWt0RqeMP2rPjN4mslsLbUrPTY4wVX+zLEQkof4CVwcY/pXmOs3epa8fO17V7y4Jz8s11Icf&#10;+Pd/0o8QfDL45eGZfK8QfDvVrM7csTJDIB9TFIw/KsGS28cGcINE1Js9GWzkYfoK+ko5XlFPWEI/&#10;cc8qmIjsD+HNLRciKT0G2Y8c/j/+qo7nwzpBxKBMu0fN8+f6U7WdM8a6PHHLqGnXUIk+4TjLcenb&#10;8awbrXPE0SbRb6hnoy/Y5Cf/AEGu2OGwsfspfIh1a3VlqXRdOik/eAxjdiNfNBzz7rxxVC68MaPc&#10;yM893J7BQv8AhTPJ8WX/APpMeg6lIqnqunSnHB5+7VO7uNRtYGnvIbiBectNGydBnuBSlhsKP29U&#10;mHhbSC7JHcScDKsxXJ4Oen51CfClsj5Fz8uD8xj+b881wPjj9pnwB4JhP/E1W8uD0gtT5jH68jHf&#10;nOa87l/b2uluWx8KpPL3YaRNWUHbnHAMfX2zXPOOXw6k/WK3c9b8beKvA3gW1kk13xvBbyDiONbd&#10;5HdvTCHj8TXjHjL9qDWLuNrTwvZyW8Zjyt9JHlmOM8R5wOeOWPHfNN1r9vXwzHuL/C+7kf8AiWS4&#10;j6/Xaen61lzftxeDdTgjW4+FE7KzbWVriPb+qc1x1I4d/wAOVh+2lI7v4oa5c6t8FdbYMqmHWtPm&#10;Yt8ucicYHPbdn616f+zvEtn8HPD8Mpz/AKAZAwb++7vn9a8b8K/FLwvo/gPxB4h8XwLc2skNiJrc&#10;QiT5jIRuI9Mk569K9w+Gt/pOs+B9F1zRYGt7O80mC4tYWUL5cbxhwNo6HB5FdmW0/fc2+hyYiUtD&#10;3LwlrQuI7OATK2bG2j3K3HECCuN1/wCIltqGoa54gtpfO+1NeTRbW4O/ef61xum/Gm58GeKLjR9W&#10;8HamF03UpIFniWIxusUzRgj95nlVBxiuT+FXwy8VeMtd0v4f/D3w9dalqt8yR22n2LMXllPUc8BS&#10;ckliAOpI61NVRpykzspy5opG3J4g1fXLq1t9JN4sq/LGtvku8jHIACklifl96+8/2Rv2JfhD+y98&#10;ObX9q39vC4jt3aaNvD/hVl814G+8skiqTvkONwU8KOTzwPeP+Cen/BKbw1+zRpVv8Svi0mn6945u&#10;LVHjiaPfbaQxX5o48/fPPLnGSOMCs/46/sZf8FIPH3iTUPEXhX9oHwetrNdM9loT6W8NvbJ0VVJE&#10;h4AHPOTknrXz+IxUq0rQ2PSp04xPCfjt+1B4C+P3iSTVNV/a+8I2em28jR6XpWpfCe8kW0i7IG80&#10;5x/erz+PUvhra2txqumftWfCu4jtNolefwLe2oYkkIn3W5ODkDJ4J7GvZbn9g7/gqyjKf+Eq+Fd0&#10;dvW6uj/WyNaeifsKf8FIvt9hb+I/C3wXbTzLCNUkhs47mZ1z88iq1milwrMFGQOgPcnglHl2Oj5n&#10;mXg/4n+J/hP8MpPiRq/xP+E6zeKLN4PBE0cl9DFJCszxXkzL9kL4GPLTIAJLnJ2V5xqXxl8YavB9&#10;lufip8JVXks1r4k1SFz/AN82a4/XivoX9pv4I/8ABQnV/F02k+CP2PPBur+F9PY2/hy1trPTZTbW&#10;oYlVzK8ZUnJdgPl3M2O1eNan+yp/wUHl5v8A/gnp4cJ37mC2Oljj6Ldf0pQjHcfNzI8P/aV8ZeI9&#10;Z+DOraLP4q8K3kLPbfJofi7Ubicr56Z/dTxqjDnnPIGSOlfub+zfpOn6N8AvBdlBa+WsfhXTxt2/&#10;9O6V+OPxA/ZP/bi+KUNv8KNT/Yhh0CPUNQt459Y0nRbdDaxq4ZnMkcp4wCCOcjj3r9ofhz4Xi8He&#10;BtH8OXGt3LNY6Xb2/wC+k2/ciVOnbpWvNzSSOaUfeZ0ieWBiKNv++eK4H47pe3h06z08/N+9Ln2O&#10;zH8jXZnXtBtHW3fXbdWbgK84yfwrK1SCz13XpLUzq7W9nDJ8vYM0oz+aH8q1CMTh/BXhm+sIJpJj&#10;LukKH93EGyRn1Ix1rora1YSKltaybg3zM8IT9QTV3xBqtl4bls7DZMzzCQrHbxhj8u3J5YdNw6Z6&#10;1PZapa3Eav5F0ucZjeEBh/49XHN80jYht9PlifdfXs0YXlfKkbn8hU5t9O27jqd0f95pP8Kt/wBq&#10;WK/KPOz/ANcz/SnSahFEvmFt2Pu/uWOPyWpiBnrNbWjZSZv++XJ/WorjUnZNsVyR/dbyRx/30auy&#10;a7ZgeZOzx+gW0lbP/jlV5vE/hp08qa/VW/2oJAf1Wh6k2kZ895LMNtxqN1z/ANcAB79TTkvWWx8m&#10;yu1Zhja08ykD8EPNXvtOhyR+ZHcRuvbJUZ/M1X/tnQxN5f2RPdmlh2n/AMfo5SiG01vUox5jahY4&#10;HHCyrk+wJP6Zpv8Ab9wZBLc3VqB03xXjgbfXbt5P41ZfUdDvAyC4tYe2ftCf0aqt5Z2j2UiW3ieG&#10;GSRg32hcTOuOwBDD9KiSEyCbxrdoyi1jt5jxuP8AbQ4z3/1dIdT1eeX7SLBYx/G39oRtk4xjlOuO&#10;O1ULawvJ5WeP4gqF5LefoqJ+rIM/hT9TlsdNH2jUPGmlbV4L31ukQJ+uV5rOUOeNmhRlJao0F1a4&#10;sw3/ABLJixbc3kzRMG4Axzj09K/PT/g5W8d3lp+xL4f0aC3uLf8AtHx5brIs6oqtGlncsQdrHOCF&#10;7YBIr7svtT0+eVW0bxd4Tc4UKJptzlj6bZBn9K/Mf/g5fvPEFh8Ffhrpmp6npu278SX0sf8AZ8Z2&#10;5SCEfPukY8h8AgY6g4pRpe8layD2k+Ztn4qX1okeoyTsWLSKC3HXLDH8yfwqXRUeS5trsxs0cnnR&#10;sowzY2MMj32rkehqPUopkdpLiVW/vNuz74/X+dSaNG9xcW8EQwyxsNi7ssWlCbeB1IDj8q9i3LGw&#10;R96Wp6l4J1Wa6lj+0jzbi+077KrK/lrBH9osTNJIp3ApIu6MHAH7oZyAAOu8H/ByT4iQXuoX2pyW&#10;Ulx4d0m6WBlCKn2u+ltQoPUlZpY5hgchMdhnkrfxLbrYwy3lzHHeeHvDq6bbwwq4eeQiQSyMwQhk&#10;jJgB5yBOrEdq9B8QfGm28P8AgxbDQrFFu4b61WRmlZ5I4LC7DW8Z+UblMsoJY4O2NgBkgjilzKR2&#10;R5dmb2pfDjw14f8ACEMElhHY6ld2l8s0n2wFpWgikjQdM/Mzd+ocHGc12XhCbQov2XX+Gmn6Kst7&#10;r2sTSyXmOkayIwTg/fDqoHbBHfivJvh14t/4SvXBaeKrkSW9s2pTXkkk6iSTFm8Sog/vbiGPI6jn&#10;jFey+JNc8JeHrW3niubZYdN1uxaPbH81sxmtPN47g7SffeTjgA5VOdrU2XKfpR/wTK/Zf8KeKv2G&#10;/hv4t1L4i6lp+oXGiSreQwyW7LkXUy4+dTjpXulv+yN4dmeOAfE7WFgj3HCyWbBsg/7Oe/b0Fcb/&#10;AMEytWktf2N/A2i2/hvxDJZ/2fM8N7b2cL25V55JABl9/wDF6V9AXNzpKoUkvdSh+bDbtDZse3yq&#10;f0r5erwrktao6k6KbbbfqzzJxjzM8/h/Yz8IzRFbr4jagZd37uVre3YqvoMDH49az779ixrO8jHh&#10;74oQiFfuwX2j+YA27IO6J1P5k16BPrnhezi3S+I5AMZZZvD1w38ozSxa9ocuBa6xalOqM+jyRgj8&#10;VrGXB+Qy3or72Zc0Ox50n7HfizYrXHxZ0xB5gKrHoU23jscynt714V/wUk/Zz8R/D79kjxf4tPxN&#10;026sljh3WjaZLHIwNzHgIxfaCMHkg5Hoea+ubjUbZ7hXt9d0n5Rn7jAj+Xevkn/gs/42/sj9hnW2&#10;g8QaezTatarNHbltzDDue/Tj6cVlHg/JcPWVWnBqSaa1ZVOUeZH4Y+E7w2BbVZyFZfmhjY96+2P+&#10;CSHwt+K3xb/aAm1/whdWIm0zQbibOqXjxRhHKpn5VYnkjgY6nmvkLwB8LNc8aSx6iz2sFqJD5cbT&#10;nLrgEsAARjPHXPFfoV/wQg1HXJP2rPGXhjyIbeWy8ElgtxfmFWX7XCvysAeCPmGRnBr6zMMt+sYH&#10;2c1pLRh9YhzNH3GP2a/jPDpkcFpFpeoXDLEbww6p5Ko+cOU3L09AcHk/Wqup/BT4x2eba38NR3hj&#10;ZVC2d1bvJGc7sndIn8JXrnp6Zr6EVvFolYQwxbdv34dfL4/DZ60W134ptnWZoY9zcHytQV2P6D+t&#10;fFLgnK4apy+8i9PmvY+bh8G/2jpNU+wQ/De48mSZlmuY7q0ZSv3cjMucdWztHXgDjE2mfCf9oDSJ&#10;3jvfhlrc0ybooHW6ttqxljgn5zuwrED9e1fSMN/rGGB0y6+XnduhxjuvANWJvEWprAubC78xeDlo&#10;2/8AZR/nFb/6o4S3u1JfeXzdj5D+Ldl8WtH8Gao/jjwZrlrbQ2rt9oubFPKjbZyd0ZbHDEfMevp3&#10;+Ovhlc3eufHHw/Y2GkXGoH+14WW3trcyuwDZI2AHcMZJ46An3r9Kf21fFFxH+zD4unmt5lX+zV+a&#10;SEBeZEU856c/nXwL+wJb3L/te+FLy2O1RdXTt5ke/gW0zdAQccV9xw7lMcDlFanCbd76vpdHn4qS&#10;lUij6U1v4YX+rXCW03wZurxbVY1jkm8NvhmxvJBKAjA4689BjvvaR4B8VCzmjl+HepRWsIiwl1/o&#10;In3ZbYq88rtzwepA5zkfTVvq+oP/AMe97GIxyFawkU+vXzBU8OuBpVinvovl/wCe6SrjHp8zf5Nf&#10;Ff6rylN3ru/oehS9za58qf8ACUW9zfC28V+D9SsJRsHnQxBoUZQSwwMNwRjkcgk+xy7jxz4TbVIb&#10;rT/DVwVXeNsmjxlQx6gttyFyRzycjtX2FLfWhlWWO+06TzOf3k8uR/44fT8qq6h4t0+1l8vU5vD8&#10;CbePOvmBbp0DRf596UeGcVTleNd/18zSNaSlqz5REvwk13V21O5n0eKGSHZdZ0RdyssmSULJncwO&#10;OOASAOorPvPh/wDAPX7K6u9f8P8Ahm4kuFla4mk0tBJEzbt0paTOABju33iBnGa+v5LTw1rlt++t&#10;NHKbf3bx3EZ/EZj49uewrOT4c/D4Q/vvCelzvH/y0ZbVmf5eB06/WtJZLmn2a/5lyxHMfDvjP9jT&#10;9j7xHaz22v8Aww0395u8x7W3AMe4SMzEjnA3NgKpySB0JrxXxX/wTK/Z0Xxhca9Ya/d/2bPMUs4d&#10;l1aLbSfKC7Km3dGSJDndgbvQc/qlLovg1LfyB8L4ZdzbZESCx6Ywf+Wgz2/+vVWf4U+DdbRzD8MY&#10;7dmLYElratuB5/hn7nmunB4POsM2vbX+8z51JWZ+YcH7DX7Jnh/QL+78TarYwzW0ksuoW+m6tcOx&#10;IGVdWlJDZjGBsA54zmvrX/gkr4f/AOEb/Zdt7VbjdFd+JLua3mP8alYl/wDQlIx6V9Gz/Cbw+1nJ&#10;Zan4PsrmDcCIZNEVlGOn3Wbp+VXtEsfDfgvRY9C8P+DbOzs1ZjHa2mkSooZyWY4TuSc16UqOJqfx&#10;JXZdOpGC0PgH4u/8EZf2Tvir4q1rxJqfgzWrF9Y1i8urq8/tKT7QLiSV2MqnJXaGJIU569BXmfgP&#10;/gg78PPCevw+Lfh58Xtetbq1MLxw3FtHNHKN2795lFZUYjlcng4yMcfqVcT2d/C1nZaGq/KdjSQ3&#10;SAZ567Dxz2xVBdDhso1sXFvDCsarsjvriPgf7yf5zXPGnmlOWk9CualKVz4F0r/gnb8VvhvZahe+&#10;HvhJ4R19tU1R7i/dvtdndWhlcGWW3/fSAtkD5cqpA4OK4q9/4JU+CfHvxMj1jxT8NvGnhm50u+VI&#10;74aoL9byKF8gESxBUDDGDvB5PPc/pzdXGhSAJbrBbsjMyyR67tLEjHeM8Yx+HrUCw2ZWcadci6Mw&#10;DSQtqkbL9MmPjnvjmur/AGzq2ae3hsfnL43/AGMfhpr2oDSb3wr8RNBmiYFpLnw2skMkIeYC4ieE&#10;XCFsYUglMgKQMHFbn7CPwp0/4RftNWvw88PN4o1DTGWa4kvdc0loT54V4/LX93HnMcSOcg43nniv&#10;vK607WoVNrZ6TG0Tfe3ahGxjGBhVRdoxx69c9c15j4l/aU/aS+H3jq8sPC/7CPiTXtMt5THa6tZ+&#10;I9Lh84AcuqyTbguTwC2cDoM4rnq0sViKcqcno0195pTrxpyUuxwv7fX7FulftK6z4U8Rz6pe6fPo&#10;VjcQNax2KSDyJGzICW6Fjt4IwNgOQeD8r3P/AASt0XQZP3XxF1TmQL5l1o8LbsgLjcI+ATz1zgY7&#10;5H2R4q/4KFfFTwlC0ni7/gnx8TFebhfsc1peDJzkf6OXx+PBrxP4mf8ABSSe81yOPxF8DvHXh21M&#10;ODY6ppMaktnO7/WgnqOq5wOtc9PL8ywGF5MK7pdLLrqVWx0Ze82eIa1/wSs1+wjk0Wx+J1vNZwxl&#10;mW50c4LFpOFHnHpuY9AOV56iqUv/AATX8aafBa6roviHTJ7iGdD9nkt3t2iwz/OWBYE4c+3Tniuz&#10;13/god4At5vJl0bWvlUCRbvR58FcnKjaj57cZ/wqKX/gpB8PmktY7K2uGt40JaG50K+QMR/uwnHU&#10;jkngD1xXDKpxVHX6u2cP16mtzyXxL+wh+0ffqusXukW2oXjW72T2cHiQxKY/OZ1kD/ZwUONuVyQe&#10;fQViy/sP/HXREBuPhzqFxudo47ew8ZSSFGwVwd5jB3K7KDjG4jsSa960b/goj8Obpo1vb3TNNaS1&#10;LTSNZ6g22YsPkANsvy7dxyT1xwBmteH9u39nNYZH1L4saGp3YzcNLHgHJOA8fY4PsRWcsdxZT1+r&#10;P7mZ/W4S6I+YPFfwJ/aRMLabr3wV1+e4W1xHJZalCCrbGA4F0u4+Zt9eM+hz4z8Hv2Vf2lNA+Ifi&#10;TXvFfwq8TWzLpU81rdSW63HmQrdW8wDKJSrOUicY3KSRnFfekP7cv7N2u6tJpk/xGt7hVk8xbu1u&#10;7UWzg9ATJMjjpz8vfv27TSPjn8EdTh83Tvif4ZVXuGSOJNas/MDHnJzKvUDAwc89Byan+3OIo6Tw&#10;z+5j+sU29Uj47+GmifFrwH8ftKkvvB7WmlaxrFq0E95oSFo4xEN6OzN8j7iSHRmGBxndxY/ai8I3&#10;F/ZSahofhq31iRtWuJWgl0kXRA+Y5TMiCM8/ew2f7tfWuueLvDV7YCTTfG2iXhSMlbTTb6GYq2cA&#10;5EhIHPOAR+FcR+yhq6eJ9W1j7NpRvj8qlVjeTYMnPKKcevbP6V9Vl+dYyOR1cTUpNOLStrqYOUJV&#10;r/cfnv41+GljdanIkdldaE/mAra3WmyxEYYjbvjYqcnGODwo5POaegfD7R7e6ig8QeHYPs6qrLfQ&#10;+IrkEygggbJCAV+p5HH1/W7UZL3TLj7Uvh5YUEZlMU2nKd6qN2RvC9snrnrkCvG/21fC9h8bfgtH&#10;8PYtNsrO617V7GFbiOFcwxs2SwK5AO3gA9/avMy/jT2mIjTlQer/AK6FVo3i7ux8UwaF4Z064Wd4&#10;tQG1mLFmRxKD2zngjqMV7d8XdNsZfCfg+1abbbQ/DXTkkMibSkflN1HOPcZODxzX19eR/DHXPD66&#10;XP4V8J6g0duqHzJ4x5ihNoP+rPzYwMZGSce9fMP7U8Ojx6xf6HodtDHbW3g+4hs7eNx5aKkdxtCn&#10;0wo5r7fI+Jo5tOrGNNxcO+x5NbBujHmfU+Wz4Z8NTsq+HvE1iOej2jEY/Ajn8K/SL/g32+G0kPxL&#10;8SfEa+eNxaQro+nluqqsReRlz2JaNfcgn2Hj/wCxv+wd8O/F/wCzD4X1D4m/Ctf+Emvobi6vNWW4&#10;Ec7FriXClywA2xGMEYwMEda+tv2UP+CbXw81DxDdW+h/EfxlosEdqWWLTfErDy2zgsCpPDZAIzj5&#10;fevDxnE2FzavLApNTTOnA4OVN+06Hyt/wWI8WeJ9f/aY8WeG7bXJpNOttULrZxXQ2pKsYj3Bc8MV&#10;BzzkjbX5ufFzSLqS8VLmC7XdHsWS6bcrjPJUqTx6dPcV+iX7TH7GGr3v7f3iT9m2DxzrF5pNto41&#10;OPWLzbJd7mlKBJHZSGB7EjJ4JPNZPin/AII669eaUJ/DHxAk5jbfb6hCH3r1B+VkwM+2RkcDpXVH&#10;iLJ8vhHDVZ8svQrEUq1Stz2ukfmNc+G9Kt4g0qyH/aVvy6fWq7WNnpO3WbN5DJDtMZkYsM/n0r7K&#10;/bP/AGV/APw007wn4TGmRw6pbabNBq15Ygxi5kh8pQ3U9y3fJ7mvi/xbcGxt5YEO5I9wVj1IFe/K&#10;MvZwnF3TFCUZ7nqn7K37f3xD/Zf+J+kePNE8N6TfR6VqsV5Jp95a/urooSQr7TnGT/CQcgc8V9df&#10;saf8F04vh3qc3gj4mfDqbUrHWtcea3u7W+EY0/zpmeTIZWaRdz8KWHFflzBe+fc/M7behXHvWv4X&#10;u/sPiKxvJrvyVgukkaQsfkUEEnp6exrzcVhaOM92qutzopYyphL8h9sftMfH7U/i1451rxlK8jLq&#10;V/JJHFcYh2KSdsZxk8DjPrXl+ky38sUdxc6XCh6+XDdmUryO5VRn27e9Ns/hR8bvGGiQ+JfD/gm+&#10;1jS7yESwagmj3ckc6n+JZAhB57+tN1HTvilpZXT9X8I3CMzLG0KyCH5SQMfMoNethZZdTpqEJRdv&#10;NHi1q2LqScnc+kP2utTlTSvAcbnaU8F2u5G4I+UZ49Pzr5hE9h9sadmvlUJJuVrNmHBJJBwTx6Dr&#10;6V9E/tkTzJN4RtGjO6HwnArAtlsjPBPevkxPjD4djhktF1q8Z+TDctjEQycgjdzn0INe3KVOMVdI&#10;55RqPZu56b8KNY1MeL9J0XT/ABP4tW11bU4re/PhuGO2vBbk5kZS0eMqoLYPXpkZzXv3/BcL4peC&#10;/wBo3xp4Nf4b6D4onttH8Py29ws2jyBo2aUbVOA2Tgetee/sKeKvB/gj4l2v7Sfxk+G3iK+8L6HC&#10;8Gg6pBcNaxzX0sbxswBjZpQEJG9QFBPUnAr7lt/+Cj/7I1xZLLqfhzXIbeS3b9418jY4PaSMbsHH&#10;Ujjt2r87zaeYU869rhqHNFK179T6jK6tOOAcKj1Z+THhfQJI/DGk2VraMraarlVvGaGRJCW5wRkf&#10;fPWuWm+E2mzttk8EWKx9I9usHpj+7sH1619FftL/ABP+Enxo+M2veO/BGpzaZpd/evJbQ31tFcyt&#10;/CnyxNEqAhV4O49SSTnPiOjQ3tmv2ex0XTreZv3TOdQLR7AP73lZyPQL757V91g5SlhY88babHzO&#10;Kl++fI7mVoHwmsdNu1tI/DF75d7dwmTyJkKj5hj7zA8fjX3T+26so13RbdmG1dJY/KvfeRz9cZr5&#10;Z8M+FtG0LVNK1i98Z6DdTy3lvt0u3mvJpBl1zy9uqcZwfm6ivq79tADUfEmkzxy/MNLJ8v28xuK6&#10;qcad9ERT5+rPmOP4vahovw7sfAdtHGLO1nlkhmm06dpCzyO+Dt4xl27dxXlfxKsIPEOoSeI7zxMq&#10;uM4h+zvEBldmF3EnPFdRqviuGz22P/CRzQzLJhrue1coWzjHzLsz+Nc78T7jxNc6D/Z9reDUnkja&#10;RlW2jT5SOORtA79fSubFYajKm7odGtU9pynjMmsHSpWslVZmZ2VmK9ff6+9V7y/actDEFMzuoG33&#10;OMmqtzpeo/aSlz8sq8MGkXI7dj1rS8C6DqF34wt43ihuWhxP5E0mFZATwcA+1fPRwspVuU9WUuWD&#10;bNCT4T+MhH53+i7mVX2i429u/pUY+Hni1Zf9Mtlk2/dEU26vWodwsyR4F09pA3/P8ef/ACEe3B/D&#10;FNM0PmAT+BWXc2CtvdKyj8Tt/lXr/wBmUeQ8yOLlGRmfDHS7zSdIWwurfypo925efl59646aObUP&#10;Hs0cSEyNdMoCr3yOa9NsinmzSw2T2q7f9XNjcOO+CfX17VkfA7SNNm+Lz63q5VI7TM+ZOQdr8jB9&#10;a+KxclRrTUeh9tT/AHmHg32PqH9iT4oeEf2W/D3xStNTvrL+09e+EuoWNrHdzhfNuJdu2MA/ebI4&#10;TvXxL4wgubvWplOjzJ5sm+4eNfRznb2X8zXr/iTxX4X1j4laibCWdm+ykrLFG3y7TnnCnCgd+nHr&#10;RbzeHdViku7XxkkytHllaFGUMRyMlR39a9nJ8L7bB8z6u54ebYz2WI5EtD5y1+1v7a5+zm0mfy8E&#10;yTLjgHr6DqKp2XiNdPWYPpcbNIw2yNj5QPrn+ld78ar9bC6WCIq0bZaTav31zgfdH+eteSTuxZiS&#10;xO7Lbj1rapRUZWRlRqe0jc+17b9n3xJMPPu7zSxGxwVGpw7iM+gY812XhH4T/Bfw9cxS/EP4b654&#10;kjk+7DpuvpDu9/kQ/wA6w5fEd15rPDGqJ12rknJ56n/PFS2njfULB4ns70q0f95lKn+h/wAK+llh&#10;VOOuhnGuuY9d0P4d/wDBOvUblZtc/Yv8S3UyybTG3xAKSf8AfHl7iefSvZvh9+zP/wAEzvHduv23&#10;/gnP8SLOFlyZdP8AHEUjKPXa7J/Ovkeb4w+IlkCxta+Y2P3iQIrZ/vbhz2q3on7TPxS8K3X27R/G&#10;2pW02SDJHesGxnPXOe5rz6uTqpqn+J008XFbo+lfHn7En/BIu5ibS9H+F/xo0O+28QSa3ZAx+/zz&#10;9Md8c4r4b8QeAPCPgf48614O+Hc98+j2N9NBp76sy/aBGOAZWUkFiCenBOa9S1b9vX4hG4W28RfE&#10;G+uJJs7nbUHIxjocHg+n5+9eMr4lk1b4ial4q1GdSNSmuJVfz8gtJJvHJJPT1x0I4rKll9TD7yuV&#10;VrQk1Y7CC6K38OktBs2hpOejDaDnn6Y/H61Nb20km6eRDt8w+SxI2nnn/wDX6+tZNjrlqIxHLqEI&#10;by/4ZB8rfU9Op4qxFrdzcQZilhbbGU3BuoB6ge9RLmNokk2mQvcTTjo25zu5BbqGH5H/ABqfTrCK&#10;6slCllbbv3P95iOoAP8A9bp7iq4u7ZoBLNPt8wOu7d1AA5wCcdf1q/pN5aEb7eGNVWPa26YDPuMn&#10;PQfiaw1W7NLXLiWUtmy3DOrIx5+bO5srnt1xnHtu9CKxfEMapaSXs7t83mCNiuDnHbPY9/0q5qGs&#10;TzFpUupCzMT5fmdF4GQPesDXrxpV+zzS5RjlWc52HCtj2HJxSqyvHQqMfesen+FPCy23w50TxTp0&#10;se61keRsL98rklT+nbv7VgfErSXtYW8R3Nv/AMfU3mTMy5AJOcZB+ox7V6X8MtS8C2fwV0O01vxH&#10;a2ck11KsizS+XmPGc/NjBDcfX8q4vxF4u+Ffjb4p6X4Fm8TQ2vh+41m1t9R1r5mjt7feFkmyqksE&#10;Qs2ADnpjpXh4f2k8Rod9TlVPU8fuoL6wurnUDdalJ5gbcJIG8vG3A6HAAyOew57VJpOouJcF/vA4&#10;XHHpX2F+1R8D/wBhLwp8Fde8Tfs7/td6V4i1KG1X7HoM1nPHcXAMqKwjZ40AIBJOeMA18dwWhQ4U&#10;fwmvqqFSn0VjyZJ9Rus63cz3TRSys8jsS0hJJJPU+5/wqtZxNI3zHFOOmt9oaQyfN/tVP8kEeD97&#10;1q5SFE6P4e3EWn6x57KrHyj96uf8fa8ZdbuFBxHGh3FvbvSaBqrm/bZJ91cLWJ4qaee4uJAqtv3A&#10;7uh47+1YTly6hvI+u/Dep+JdK8NafomsfDSZWtoVRWuG4OFGCA4yMjBHb5vSuy8CSfGjW/Pg8JfA&#10;2O9a3UvLI2lRyqqgA53FAuPofX0Nd/4/8eeK/H/7L1n4TMmh2uuRwytNrckMduzoSjw7nZVw3DZx&#10;27nOK+fNe8D/ABK1v4yXfifwv4mf+z5NzSvYaosiyOVCsCUfAQknG7B+bGOw4Y5tg5S5U9Uaexl1&#10;Ou8RfGTUPh3rUlt43sNP0e8C5mtbiLGOA3QHjIIOMdxWe/8AwUAj0bUoW0m8hYsqhms9PVgowMKd&#10;5HPJ4HpXiXxC+GV3rnie8n8UeM4fOQlGaYhWiKqFCYcgNgADg54wRkVkaPaeBfDLHS9e0RNSj+Zl&#10;uIbwqXXuQEztHHHsea7ljIOF4o5pQnzWPorxD+37peu3Q0nxB4L0/UxH/rLqS1jUrkHggZp3wo/b&#10;D8LprrR+LfCGgtZzXEag2egxyNboC245PUkYOfXnsaq/A74qfsK6zd2egfE34IXDXU263juzrXkp&#10;I2VEbHKAgnJ/ADr1r3P/AIRT9jvwV4dvLbSfg/bzTXUaPZxzzSTSyMoI+XywcKBIww+0kEZHFeLi&#10;sdjPhhFnTToyetzwD4heAdS+IHiXUNf8F3GrSaXdTSS6bBY27FlBPzKRwg5wMEjGRyeK8l1r4V+L&#10;tQ8QrpBsNWvL61AQxNZhGi/i2kbsd+xHPAyeK+kNU8WeLdKnm/4Rnwrrnh2wurhZpLWGNlUHBBIJ&#10;QEgDGM8DANegfB/4gfs+RRWtt8TNe+IFydNUrFHb6xARubG4n5kZj7Mxxnjqaqh/as92EqdNnykf&#10;g18ZTpj6Za2WuLbYha5tbq3NqzsS+woJGBI+906k+pxXd/Av4V/tYeFizfC7wzrVrPZxmUXDbIFD&#10;HgHfI6g5HJxkjGcdK+sbL4v/ALJVtrL6romhyx+Yd8ja1ZyBpMDAy0EzA8AdR/8AWqeKPj78I9ft&#10;n0nw98P/AAlaw4JW8uFEJXH1Tdngf49q6adDFVNKpnKMY/CzyvR9R/bMubi/0Xxx8Wks5Jk80xtf&#10;TXLRMSp6xHA+70DHOa238HaClp5nxL1m91KaSRS02m6xFGWwDwFnO4AkjOPQVSvI59VlN34dt9Ik&#10;KnKnTZ3LE89mA/kKrarH40Nj9l1LR7dlcbf39nz9Q2Ov4+lenTyvDeZjKrI6/wANt+yVpgkGr+Cf&#10;FN/I6/O02sHA+mz5R0/I1oxeLv2Z9LDW2gaJ4o0+Pd8my/VzyepLBvWvKrHxHqOiv9nvrK3285Mk&#10;O/BH5fzq03inRr8n7RHbNJIuF+z2wjx9cNXXTwdGnovzJ9vynr2i6L8MfGEWPD9v44vl34Zf7Qso&#10;wB3+8vf6V2vhj9m7RteuFfT7fxBp6xqN32rxBZsxyP7qfNn8q+fLGaGS23WunXka+XjzY7qQr9cD&#10;Iqayi8T6lL9g0u6W5DHG2S62tjHo2D+dOph5S2kEa3KfWh/Zq8C6YI4774r+MNNkOP8ASI7Ga6jT&#10;rnlGPpVObwP4f0C7+ywf8FCNSt5V5jt38NaqJFU+oX+gr5lT4c/E26nWZ/h3rF4rPuZdOtXuR9cR&#10;5/xqvqlt4p0mVYPE3h3UfDsXRZNS0u6tdwOMj5kP+fWsPqrvrI19t7p9KP4g0Lw7M5H/AAUQ1dvL&#10;GESDRdUyWHHVyATVjw/+0B4Ks71Y9U/bF+IM2I/mmbSv3BOOvzSM4/75r5huPC/ii5hW50PTdQ1A&#10;NhxPZ2880bZ9/KFNtvB/jySfGoeBdcZVGP3Ont8v1OwiqlgqXLrIj20nofWUn7XdlZXMtvpv7Y2t&#10;Qwq3ys1g8jMPoYVA/M1y/iT9qyz8S3EdhrnxO8VeIrFv9Z5sdjBv692Le3avHvD3hnxdbWX2jQ/h&#10;Xqk0yr832qzgk3t/1zcLn8jTPEfjLWZLeOz1zwZDoZjbEir4JSPLf7xZBnjnj86xjh6OyNlKXU+k&#10;PC3xM/ZAurCNPENn4oTzOJtuoafcdsHAXBOfpWrrQ/4Jsa/pqpB/wlH2pI/lWa8itd544LFwP0r5&#10;c0jTrvxjbvb6FZrMyrjdp/h+yZunQ4nB6+xrhfiJf2nwyh8zxrqt5p6L31bTTa7v9zJYH3x0pxw1&#10;L+exMqyW6PrI/Az9mXXENzoU+taYu4mPdq9veZ7dI5izY9NtQ6X+x94g8SvJe+B/Fniu4swwEZu9&#10;OjsoEyOPnkuB156KT7V+d/ir9ufStGv20Xwnpkl1FGSr6gZHjw2Tgrg9R/ePXjpmuf8AA37dXxi0&#10;p76y8R+LrzUrW9YfuWv3TyyGU5yD0wMAduMep8/F4qphYP2U7yIjiKct0fUf7VWueIPgXDdWPh/x&#10;PLq2pQSxxLbwM4jl3FRlGOGkCgsSQB93Hqa+UPid49/aZ8e2LaN4l0bUF08yLJJJaoMRgr1+UlmA&#10;XkkZC98YrZH7WXi2+ijvtaEF7Crsqw3V0k79BtzvYuD159se1ZV7+0f4f1RZLLVPB2k3yyRyRwtc&#10;WxikgIXKuGUnnPHPGT+NfNvPM6qaTgkZ+4eJyaLIN32qZo5PMUfdwx5PP6fmarzeFNTiKtaW9wVb&#10;iPaAxfj2HvXb65faXLeQ6tp2lQ2tv5alUiulZZDnr1OM/nzWb4h8X3EqnyNLkCSN/wAfa3DnCdgD&#10;0H1HP0rZ4mU4q8VdmcrWOOfTGuRuurPdu7Mp+binaZojyTQ6a+lG4mmkVIYbWNnkc9gAMkk+wqzd&#10;XD6ldr5d55KbeFaQ9PQcV23gWbUvAU41LQ/HWn2t5OhaNmaKR9uwnaRkkZ+gJq4VPZyvNmXU7j4U&#10;fsmau8EOteOtWktFlH7zRbxHaJwHDJ5hUYyMfdwRnuc17paaZ4xtIXjXW/D8a7j9nhjsL5EjQ/wB&#10;ViIAGcADgDpivl/VvjR+0abNLq18WRTeavyiOOJen4DHSpbz4zfHrw+/2i2+JME0cc3yvDHEcDsf&#10;l559ODXu0M2wdONlJltJ7n1Jc6XqWvG6uG0/Tpb2ZpHuJLKOdikjEtuIdBzznmpvBHjzxd8GvFS+&#10;JvBmvXmj6iqmMXFvlGAzyBkevPY1876X8d/2v70SS6R4rvrhZ4xEIbjc7TNyNix5Oeh7DkYzmuk8&#10;O/tl/tVaVcsdK1y3luY2Zc2+joHKg/dIAyD69wevNTLOsDqrm0LrY+2PCP8AwUy/ap8K2a2tv8dr&#10;u5TfnFxcbm/Ela7+3/4Ktfthx6fG9p4shkYHLSi0e5+X3CoR+OMV8I2n7Tv7Q/iywk1DxF4e0kzX&#10;Gd1xPoreYmBzuPAHOeOv5iuW8U/EX4teGIYZNd1zQWmkUFreJVOGPzdFLHHYfl2rBZhk9R9DX2tS&#10;J+iEn/BXD9rtFN5da5oj8Z8yTwzJHleMfM8ajPPr+VSaf/wWE/abuii6t4hsXz8zRxWax/gMZ4r8&#10;2fEH7RHxE0q3hNtouiTR42rCI2G09MHgDt+VTaF8b/ivqsP25dN0nT7VW2tPNf7EBzjnD5xnngdK&#10;3UsrlG5m8VUifqho/wDwVo+KmqxiAaVoc0icM17rU8Rkx6Bdo9e9bOg/8FPviRrFyBd6d4dsVzte&#10;4j1Jp9p9Pnfn8BX5LP8AGz4mfbXNlp+lahJIyRb7fUpHQfNxjOFAwwy3bPei4/aF+JOmTI994f0+&#10;PyQPOtY9SSQ5JPZHJHy44OeTzWUoZXL4ZfgVHG1Fufth4Z/ak8f+KBHc2Pxbjl8xAy21tJFb4yOg&#10;80Iv/j1dB4V/ab+O2m6y2l6tqdjHbMzGO4vvE+mDI/4A8jf+O1+GcH7YfimKPyZfCEEeJPvLcNk8&#10;cdT/AJFWbP8AbFv5ZU+1eEmkVuvkzEFDySfft+vpS+p4eWqmbf2h3R++d9+2Vpfh6JE8UeLbaCQr&#10;nzLSK4u1HvuisyvbqDir3wj/AG7P2f8AV9e1R9b+J8DXPkwxK14BbfIrSHjzBHwN/Hfrntn8E9N/&#10;bZuIJdqeDboY5/d6rtYHqP4epwc1vR/8FAPHj3UbJZ60tuuQySeIG5zjaQTjgfrT+pYf/n4S8wXY&#10;/dLxN+1L8PPGWswReFviN4Xtf7NvDdQ3Gqa9AmX8t4gibXZSCjMDuPVgccZrC1j9ujwla6s2m+H/&#10;ABvorNEFSRp/sskavjJKulzhhngYFfifH/wUI8fWkklpqx1m4t/vKn9sMy7ecLjp1C/meOOeV0j9&#10;rf8A4Rrxrq2v2fhu4aw1iMS3Wn3Fxn/S+AZFODtBA5HrWX1HD83xg8enHRH7n6t+3VqtjYNNb6/4&#10;ZuAq5LWOp6e2Pwa6z+lc3Yf8FE9b1e68nT7tZcZG2LwveS7vcG3Ygj3HBr8hvD3/AAUAj0pvk8C/&#10;8s+rXSndz2DIcfp0q7df8FBtE1ofZpvBk1sytt8yN0HGRkHbjt6/oKI4PC3+Mn6zLc/XLWf28/id&#10;ZQL/AGZ4Rurtm4U/8IvqkY/8fiAH13YrntS/aa/a+8VRyXdr8NL+GHaSiwzWkQ/8iXA/UV+VFx+2&#10;14GsLP7Re2Gqq33v3YgPHY/67+Yz7Vc0j/goJ4V067V7TUfElsythTGFUrx0+WWuqOCw8Y3U7h9a&#10;l1P0Q134t/tWPOtxPpWtR+Zwot7i3uNp9CY5Co/E4q9oP7Sf7RuhRlppdQRoQW8q8likB4zjajO3&#10;6V+c97/wUn02+ZWvvE3ihozK3yyTGRQM9SpfjPatOP8A4KL+GprPybnxxqixyK25fsp+QjIH3c9e&#10;2Dgd6r2GHtuifrJ+j9r/AMFDfjbpY8p/A9pfMrBZHWxvOO3/AD6gD8c1taL/AMFHtTnv1sfEPw9t&#10;fObghmMIX8ZIRivzAtP2/vg5cxl9R8ZX8fzOuJLOR244yRhsZ/8A11ds/wBtn4Ll/NsPGtjJnnbd&#10;aPvx6DJi2/ln+tTLB4Vx0aNPrXQ/W+1/bK8JXltEdW0OG3mZcKI9VtXU5P03fpWz/wANL+F7qCFo&#10;9FuLpVUHzJbePyYx/d3uI/0NfkHL+3F8HL9vITXdF8wRl2mj0UwlcdgQo96vWX7ZvhPzVs9P+Ltj&#10;Czru2rqjRgr155/wrH+zaD15ivrUex+q3iX9rfQdJtpJdK8OaZOyw7obe8u7KESvn7gb7Xx68j8q&#10;/Jn/AIL6ftMa/wDGXxR4F8GeI/A1joDaNpd5erDZakt15/2iaNVY7M/8+px2/Wt5v2l9I1aNUPxL&#10;0G8O7G2XxTbblPOMiSUEdDjsRmvjD9vL4kp8RPi1Z6vpOtWt7bwaFb20MtjeJOuRNMzA7CeRvxt7&#10;ADpzR9Ro0o80XcuFbneh4lqG1m8lkZcFVzt+U8k8++MH8am8Oz7L+JWhdIfMjkkkX+BI5DngDr8z&#10;N3OFqmbkktEAzIJC5xzj5Qufodma0NNaOK5hupiqBlY53fMoCt6HuSB1/wCWg9RXPI66audFpqwr&#10;bSztdy7lV/thuIyVV557X5QOM5S2VyCckbj0GRswaHeW+oaovmRzG5snjnh8w4MnnzglM/M277IA&#10;SASMEkYBNWtH0620aSz0nXdRUR6xfWF5qk0jL/o6yGOOA5427F3EjutwQc5rT8b2tlo8U2hTQRx6&#10;hDfXULSbk2wLFqcd4zZB7rP5KhRgs7ZOBzzylrodUY6XM25ZdK8VNf2E0mIbnzAykK7M0sK9B3G0&#10;EjPv2rp7PxbrWq6JqFnLFI32yeJk1BpCVwRw2RxnYsnJ/D1rC0XS77XPOtoraSS8kmfZsgVnj3Bp&#10;DkBhyPKjHsMtjAYj1qfQfDXgPwe9zeyQmYzR3EPyZUxmGYYBP3VLnYFP949eKlyjsUfcn7I1j4ak&#10;/Z98J6jov7ZereGtWXTfLl0m61L7PDAUZh8oKnOQAcZ57Yziuk8aftFfF7SJYotJ/bTsbplbKqsd&#10;5GrDH8TiFwRg5+tfMP7NN14Ju/hHoN94oOoQvJalg1rPCFU+c4xgox7A9egr1SLwz+zNqEf+nfET&#10;VIbhlGFFj5mG7ciMDrgZ9q9mjhaUoJv8j52t7Z1HZnpSfHv9psadJdp8ePC5XZ50k02tXKsF9ctA&#10;AB9a5nQv2+/jVdySaNo3xv8AD+pTISZDDqjZTB5OZFXj61wes/DP4ZAtdaN8ToZEC/Kl4wDH8Nox&#10;z0rm7jwjosH72PX4f7pktwCPw5H5110cDh5fEl9xw1Pb9Geua/8AtoftSeG/9Luv2j9FtY5JMRwt&#10;qFkzD/vv/GvBf28P2zPjH8Wv2frrwb46+INjrdpJdeZNHb/ZSyMiOAT5OcferUm8FWOrr9mtNUW7&#10;I/5ZyWjEqf8AvomvHf20PCw8LfDe3kOmPavNdSRlms3jyDjP3vTPbvWeNweGp4dyjFXXY1wvtnUV&#10;zyD4WeOtHtvDGn2Ut1c280bFZGNu8nmZYkY2BuMHHOMYPtX1V/wT7+PHiH9n34w+Jvif4I8IWuuf&#10;2voq6c9tqWmzTD5ZE+cKvIGYuPavlH4RGy03SY1mnZ5JGzHGOS56AY7cCvpH4R/BbXPH+jXGqnw+&#10;L7EqFPMVQF4YDBP06ivJo1I1akKctmd86T5XJH3UP+Clnx1FkLif4GeD7e12nMd3ptxBz9GkHepL&#10;X/gqf8S7a6R3/Z08J3LD+O3vHVvwySc/SvjfUPgEdJ0v+y/E+j2tv/et0vmyPYiJWOPzFR+Hv2e3&#10;0e4/tjw60Vvtj24/tZ1U+4EgXPHtXuf2XgZR2X3nn+2xFz7mm/4KteMR5by/s02LKWPnBNWdCnPY&#10;Y+bPXt7VDqH/AAVL8Q3lusWmfsl3k7RsRu/tO9jAwBz8lu2fzr471Sy8b7JILy5mOY/L4ukK7ewB&#10;z2/vdq5n/hAfE1vfpcnxHrUITlUt9cO1sn0D4z1/SpjleF6r8Re3rdz7A+KH7dDfGz4ca58Mrz4S&#10;nQ7rUrLa039rXErREYbBSWNc5wB698V5T8HPGkX7OvxQ0n4p3mhXmpLpckxksbC6WGZlkgljO12B&#10;Ax5mTx0B9a4jwlC2m39nd6r4p1CZUkEckeoRhtys4y3mbzkgDjgdK71dUsPEHhzXp9N1c2MkaQ+V&#10;dW6guCJ4we44IJHXJGa0+r06FJ04x0Y/elJSZ9QaJ/wVC+FV5Zh9R8K+OrTzFVs295bysvpjLL9D&#10;zXoHgf8Abi+B3jedIrXxR4yjdclobvSS5GPUpuFfFtx8efCmnWdvZ6l8I9P1ye15+1NHcqW4PUAk&#10;HnnNef8AxE+K3ia6lW48E+Cn0BeDstSJct13fvBkY9P515zymNTZNFfWKkD9RLb9oL4NaeouNV+L&#10;1xbxswO7ULBY1UEH+JlA/WrS/tFfs9Xd4qj4/aG527mSSazGeODkmvyp0P8AaX+Odvp/9l3WpTXS&#10;qx2/btEhlUe56c9e9YmufFz9oXxJqK+db291argNBb+Gm598IzAd6X9gz7lfXn2P2D0/4l/DDVla&#10;S1+LXh+8jZf4ZLTj3yrD8qbL4o8HF1msvin4VO0YYM0Tn/x2Wvyp8Nan8UG07fp37OniXUbrbkzW&#10;/h29kQ46EqsJ459awPEuo/H3S4ZNb8WfBK80mxXn7RceFbu1CH1LyIAPxqP7G6c34B9eqdj9dZdU&#10;0Ke43QeLvBcz8lVa1Zm+vEvJrY32kp83SJdDlCY5hjcnp6q9fjBpXxo0e5tmjude1i1uIzjbp18C&#10;ByPfPTP0rK8UftA/HSwu4R8PvGGpXUbD95/aHiS4iYHPQbVIrSOQyltMl5hLsftvp9zNFJ58h0p/&#10;LOVaO6kTjHuefrVPUfHM0Fz9ne90GMs3y58UIr/98hc/rX4yaR+2B+1VZ2f2PVtQsbiOMZ8uPxUG&#10;faPZoyf0qOL9un46aI7SWXw51G7fsbPxMrZ+hMQqXw/iP5io4/yP2oGta+0YNhBDcZ+6YNY3Z/HF&#10;FxrniKzQ/avD96ij7zDUIj+rkV+IN/8Ats/GTVdTXUdR+EviiKYNiORdet/l568DPrW5Yftk+KIr&#10;mKTxL4U8VSMyh5BJeLHIv+znzFIPp2o/1erb3D690P2e0jxbLqTbEs77cflbdqFu3l/Xa7f5/GpL&#10;vWtfsp/ITwv4in24zNbzWkisOxx5uePda/HfXP8Ago9okiJZXfwx8cMqry8epGTrjjib+lZb/wDB&#10;RvT2hEWhaD8TtJjdtrHT1uAX6dTFzj8T0rL+wcSV9dgfszd6tdzW/lTx61au33vP0eOQrz0+Xd/K&#10;sy4/shZMalq98zKxA3eCXYfgyQEH8DX48aP+3zrMFyuoxfEv4qWLbsqsv9qMGHGAd2QenYV7P8PP&#10;+CxXivRrNbabxt4iufLXY02qaXc5Y+m6SIZI/WplkOJjrEccbTP0mgMNnEZ49daOH5Svm+F9mB64&#10;Cbifw/Cm6vYW+ooC2qeH5m7NcabJnB5PRxX52n/gvL4U06/+xax4/s4ZehF5p25fpnC+vODmtzT/&#10;APgur4D1wRxL4+8Ixt/HLcK0fGPQu3v2rF5TjoapF/WqUj6y+IP7OXgH4haXd6Z4h8CeANYjm2tw&#10;LiBtwzyXTcV/TPevJ4v+Cev7PbmWHxB8HfB8EiyKIvsfja6BAPqHTrXmMn/BZrwZMBNB8a/h+ynk&#10;I0zr+p71If8AgtD8PY4cpfeDdRwcNNDraD154Ddx6VpDB5pGNldfMz9tQ6m941/4JX/BqV/7R8N/&#10;DrUJ2bKtDpnjjKL15AdBnr3rzXxB/wAEroZZnGmaH4stQqj93Hb2U/zehJkT/wBC5r0CP/gsH8M7&#10;23WZvA3hy9f5Q0cPiFWbccc4MNaWjf8ABVb4R3Cn+0/hJY28hGY/IEcm4f8AAwv8/StaaziGiT/B&#10;mftKPQ+dde/4JUfECztprj/hIdWtBHHujWbwvu8xscA+RcSEHt9015nqH/BPn4zRQTXD+GmmaM5e&#10;EWV8kkg9R5lomfw/OvuiL/gpp8BdRYC78DszKvyx7rKIAfVpuPrWX4h/4KofArw7eQ2ll8JLdo8/&#10;MseswtIi544ikI4rojWzTZ07/JE81HfmPzuuPgn8WtDD28PwS8WFY+Gkht41zx23yq36dK5vR7n4&#10;geAvER1DRovFnh28UbBIJlgbAPqsxPHXpiv090T/AIKafskeI4WOoeDLvSJNgCrLPLIz+w8jcR9T&#10;Vy0/bd/ZFvZI5D4OuJx5gJZr+UDaf4gJFyenQgfzrX61iOXlqUNPwYRcL3Uj869N/aW/ag0t0ls/&#10;jx4uVkIAjk1LcVO3ptYnt7fnXSeIf25f2svFHh2Pw/4q+KJvtPhmW48i8js+WUnBbIzX6E6Z8af2&#10;EfENzNInhq6jleI71uLNGGB6b259sD8K4DWPh/8A8ExLvTNU0WOyl0v7ezGW8hsYvMi3H+BsEpj2&#10;/KudLCXvLDW80jo9rUcbOW58x2X/AAVy/ad0C3S31ew8H6tJhS1xeeH4JGc5PdR2xwfXnmvFPiD+&#10;1D4w+IXjiTxd4h8H2M32i1miuNOtY2hilWRZQVUAZQfvDgDpgYxX2Da/sV/8ErNSaQ237SXiqA5Y&#10;ss19Jxn6wcDOf6Vi+IP+Cbv7B/iy6Fr4H/bL1CyWTG1bhhIzEk45aMAfTjiuijPAUFLkp8t97Iio&#10;6lSKTexi/A//AIKqfDr4f+C9P8JeN/2XZJvsdt5IvrXXLhXYFiTnedvsMAdOfWvfPgF/wWY/ZJ+H&#10;Wv3mvD4feMtJ+3QLCqyaot9HEpYH5UKDaNwHOTXz/qP/AASE+HN3sXwT+11Bdr8wT7VpkzBu3Hlg&#10;A9Oo9az9R/4I+/GSxmEXh/xb4X1ONh8ss2oXNsSvUcNC35ZrzJ5Xkrre1UeWT6nVRxFSMFHseua7&#10;+2l+x18Q/wBqvxB8Xrv9oPxH4dttf0e3RtQvNBtnaCWOSQmIjzGHl/OD93PHWvQofj9+z74sdNN8&#10;Fft7eGZoZFU+drHhC6R9uDn94oWMdf0r4k+IH/BLT9pPQJWWz8M6PqSnJ3ab4qt+CDyP37R4PT86&#10;8a+Lf7MXxj+DVjFqHxB0nUtGs7h9i3f9owSW7Mc/uzLE7IG4PG7tXLiuFcjzCopzd2vMccTKN9Nz&#10;2L/goX4n0bWfHsdxpnjjTdZhhtrlVvtPm/dzfvPvgE5XOB1r86/H0uLCRYztBbK/ia9e8RRadb2c&#10;zt403fud206tGSMg8dckH2rxHx9POlvth/hjAHv9a+hxCjGhCnD7KS+45qcfebOVt5AHYhOep/St&#10;TT7OXV777Jb/APPtLK3GcqkTSEfgEJrFQyYLufmPaui+F1yX+IFmjR+bujni8vB+ZZLeRGBwQcYL&#10;KfrXnyi6keVFddT9yP8Agnf408P6b+xJ8NdCudQsoWj8NQuI5JFj3L8y4y2AT7ZznB7ivZLi2+Gf&#10;imwaS807TdQt93Xy45V3A7lPQjIxkfz5r8l/hr+3f+0h8KvBmnfDjwt4vvLfQtJt1gsNNW5dY4Ix&#10;0UA54HvXVaZ/wU3+L2n+ZElho6/aOGmbRbaSTOOu7YDkk9c8da/N5eHubfXvrEK+8r2+dzujiMP7&#10;O0jsP257i2vPiHbrbJHtisNq7FwBl2IA9K9Q/Zv/AGY/gBqf7Evw/wBf1j4U+G7rVdQs4hfXk2lx&#10;tPLI3m5LnBY9B69K+RPjd+1JofxZ8U/2xa6bNYL9lWPbOQcdeRj+VdL8Lv2177wZ8NPCvw5HiH9z&#10;4biVI3W3ZBIAW65J9eOnSv0DPcDmFf6v7B/A/e81Y4sL7NSfOfqx+15/wSr/AGLIPCmmWvgr4WQ6&#10;Pc3Ejm4k0y4kjJfhuMEheR90AAZxwK+VpP8Agkv8JHj+w6f4q121VYwN8ciSK7kgbjx9f/r1xvif&#10;/gsp8RfF+mR6W/iSy3W6gq1vCu8Lxk8luSBjnt1ry7xR/wAFF/2jtUdk8K/Fm308TSYRZrFDgZ5X&#10;oOD+lfI5pgeLquMUsHPlirX169Tsk8Jy2Rzf7MP7E/h/9o7xv8QvDXi/XZ7KTwb4ik0y0mt7BGa5&#10;VZJU3PuPByg4U+vSvQNX/wCCK9vMftWjfF+xhXqIpNPkDLn1KzYr59+AX7X/AO0p8KvFvi7X/Aup&#10;6fZya9qzXuoz6lajbNIWdiy5U8Zc9PX8a9k0/wD4KS/tkjiOw8L3373PnRRRxk8Z4LbRnHuKMZLj&#10;yhiG6M01pb7lc56dLAz+NGbH/wAEmfjp4Z8dW95b6lZ3NjZXiSrdx6wUMkaOrf6t04JAyF3HPqOK&#10;9G/aL06OXxRaWt2zGT7BGi7e37x+n+etYek/8FPv2pr/AMUWfhjVPB+lz2+oXUdtNMtvEzLG8oUs&#10;NjnkKx9cd+1Wvjv4kS48bWzyz7V+wx/L6De5/DvxX1fDuM4ixGFqf2hbm05bI5a1HD06i5D5B8Qf&#10;Bv8AaQ0W/vF1P4cTrHZ3bR3c0l1amOHD7eSJeMEjPp616VbfsVftPaFFp/irw34Um1yz1TQra68/&#10;TWgkgR5ELGLBkJkKkgAquCDxnmuwTxpqfxPgvtU+1rY6fqTST+IGhm3C3aRw/lYGTkMSP9nHNeke&#10;DP8Agqd8J/hlpVh8LtQ+Gt/c2+gqunjUrTUEbzUhHlq4GzpgZAz371w8TZxn2BpU5YSnzv7SKo4W&#10;jJnzDqXhb4t+GVu7Pxf8M761mgYbpLzRZIkRMkFjuQBhlTtZW28d64PWYre+vGmtdL0tplU58ho4&#10;8jPTk/Me/t6V+jFh/wAFYf2W7i223PhHXLbfkSsbeGUEYwP4hnnr/nPif7cnxz+CH7Y0PgT4dfBq&#10;y/4mkevSyXtxPapGY4DF8+5kJwu0bsZz8vY4FeJk/GWdVsUqdfBuK11v5FV8NThT3PkW68Ma5NBu&#10;n8MSeXy+63vUPTHoR6ii1t722aOFtCvl3fdVrdnJ4zjjNfpN4f8A2tf2B7fwrY+DdfsbNre3j+zM&#10;t1pMPJRQGJAfdgkdSOuKpN8XP+CYl1Om3R9FjZmO6b/hH2xGDgY+Rec7R0zXRLxIxEKjhPCSVtNN&#10;f0MaeUqorqZ+d1vFcb7iV7d49pGVdSp6eh5zXB6PPdf8JNc2lkO+Nw/3gCPy/lXu3xxm8Can8XPE&#10;upfDSWP+w5NUmbTGjVlXySflwrfMPoRxXjfgW1ifxhcXZPVizK3+8P8AOa0jipYiXtrWvr5+h9XK&#10;n7OjGK6WNDwZpVjoeq3019dtHdyWu232soXduP3twOR04XB68iukgnu7uFYZIo3aThpIVHTHUf8A&#10;6+a+lP8Agnb+yH8Bf2ptA+NHif4v+K7jSrfwL4d0m8sr63lCxxSXFzNExlypyuEX6d69w+A/7Nv7&#10;HfwbjutUXxxoureauyO+1W7hIiMYYq0e7Gw7ipLDjj8K0r8V0ckwbUqcpNvQ8DF5f7evztn5j+M/&#10;gL4m1jVpNTsdStNknEcLREN6AHnrmuTm/Zp8czyN5Uek72fDZmcfyU/riv2zuPA37IHjaJrq30jw&#10;XqDeWQrosDMoyBuyR1z789RxTLv9lL9nXXJo5z8JdPntpIx/x52yIsgxkPlSoPTHX86+Ul4lUea8&#10;6Ev6+R0xwtOmkkfmFY/GXTp4Gvdd+GGm3HmHO6386MLnv8jD1pbb4sWOo3EYPwk08RbQJFt5rgHp&#10;3LNxXunw68G/s5aHcx2nxe8DazY+GVnCzWVpYyfaJVJyHMkTqnC/N90c59zXd/EX4ff8E3LCzhu/&#10;g14O8V65cNIwktpfEKWwQHcU2792TnaCuQcDgAjn9hjmClrys5nhX3PkLxD438LpdQmHwGYN+dsK&#10;3z7hxznOcEc8msG78VaIb5bceHpo15do5LosVUevHJr6g0f9ln4AfEvTbjxD4P8AFN5pjQqu3Q9S&#10;vWubtR8oaVmgh27ckjAJ6dck48t8bfstWFprGpDw58U/BMP2Vf8AUXF9cC4deMpsaMHjPK4yuOlb&#10;RzGJlLDTjqecy6l4MltlEHhqXzGBb55BgN2PTmse+k0sQE3mh3CKzD95sLAd+Dz0P4/nXfaF4fu/&#10;B16p1DV/DOrRN5fmLbybnkUNnYQ/c56cdq9x+GfjD9mPULvHxC8H2el232EQqv2aKVUO0gyKCSqM&#10;WyQVySCB/CCMcTmFenL3IOV+w6dCE5bny1oOieGLiQyzXk1v/pXk7Vtyyldu7dz/AC9K66LwZ4LO&#10;0HxVKQZcK5tWyAR1PPTrX1voNp/wTr8MeH9Str66kvlvLZLa3h023jN1Ig/eE5cHYwZmOBgEBMg8&#10;ViaB8Ff+CfniaERX3xY8beHJobzK7tE8+KaEgESCVM4Y9xtxxx2rkWaL7dNnXHC62Uj5n1DwP4Zm&#10;mW207xxn52HmCyfaMAg8/hj8PU1FdeB9J0iVLV/Gauu1n8xYHAXGBtbnOccj3z6iv0R8EfA3/ght&#10;4aNt/wAJv+014q1KX7YlxHJeQSRxlhDgbV8klly5O3JyydOueO+N/wAEP+CNlrqkd34P/ao8QfZ/&#10;7LaA/ZdNd5J5GPJkPlL8xDYBI4CLzxXNLNI7KF/kdP1P+8fCFzomjtuvLT4gbUhTfJGLWTcV6YGR&#10;we3pyfYVl6RH4NtvENsfFXiG+ks/MV5vJjZd46kBucHB9PX1r35/hn+wFYeNf+Ef1Xx142bSgojj&#10;1jSrVHEp2vlykuGGSE9OWPYVl+MvhH+xPo1sbTSPFvjXxBcSNM8mo+TDbLbgMvlYTDb8qT/EOVzx&#10;mlLHU+Vfu39xnHD8ru5I6r4Y+B/2EPGXgHxHq8+h65qV5p+n/a1s728LErtPCyIVx/F1XtjvXkHj&#10;jUPgpp2ix/8ACFeCJIZPNlh23moySNHg7UJxj8M5Bz9a3L+H9nPwNp/2z4T+LvHVjcSxtFeRXU0B&#10;EoJAVjxgjG/KsCPm4wa5DUtX8MX1pDplrrEkckMLCNpoVZXYtkfw4A3Ee3sawo1HGq5xg0vQ0nNO&#10;Kuzi/wDhI9bvdaFidO8m1kfbHt3HGMsOWPsO3bvXbaLpUH2VpyjMyr95lPpVG58LrbRR3SXljMkk&#10;ny+Syh14wOAORzz36Y70/wDtOe2tGiDfLt+Ybe9e1RqOUb2OWRU1SJIJWCtt4xn0rBu7t3fykOfm&#10;xV7U7p76RtoKqzdKjtNIeadnzznOKolRL3hDw/LdxzXahi0ON3y+o4q7a6Jp7eKNNXV7V3s5NVtx&#10;dKmAzwmVdyjIxnbnn1Nd38K/DttdeHb+RYfnd41VtvQYJqnrvgV7+5t9LI2tc3kcP90LuYDOe2Kx&#10;rfDY0jufS2m+Pf2S/CWqSweBvEnxI8Pzz3S20ej2utWSIsjfw5kxgdRhsYPTFaWvfGLxJ8RLWPwd&#10;4I+K/ji3s22okWuaxp5jbjgqGCrg4GQCcHivCtN+EWlfD2KSZfDuj3SpwzzGSZ1HOcPnOPo2B0GB&#10;Ud9qLyXDS2mnxWsa5Hl25YKMfUnt/ia5aeXU5S546XKliHHSx63oH/BOf416tfN4ghuNL1TzLl2/&#10;5D0LO2ejEqCN2Ow43Z5NdFbfsafEzRJ1bxb8NtSvY/MzJDo3iS2B6cMAcH6c/lXhun+MPEVkghtN&#10;WmVV4y0gwB1xz+eK1E8W6+sXnrrlqCzYKhCGHHrt/wD110Rwso6GKqxk7uJ7ZeeB/BfgyebUz8MP&#10;FlvM2TJ9os1uFVh8v34SPQdTkkevNSQ/HC20qRBZfDmxvFjfbGus+GzKAe4y4bn/ACa8Kh1PX7+7&#10;UnUFkLH5I5b5YkQcnq7AAZ57cmugMF/dxx2Op6XHdQnA3QeLrZkbjOMCQr07HP4VfslHVmntJPY+&#10;i9E/aZ8Oanpb6Xq+j+E9CkZgDJY+GZoWB9Q0cePxrjfGemfDjxFKLif442BZtxX7Va3JA6DHMfFe&#10;T+IfCtvbRRnT9D1aG4kyVSbU7aaNsAcDYenPr3HqBWfb6dbC72+Ip9QtV25DeVnn0PPrVxp8rumR&#10;KpLZnb+IvA9no9n9u0f4haLqCfwx2t4Vcj/dcA/pWJY+LdQt9qRpHG0efnVSrc+4x/nmspNJ8FRb&#10;hH4z1CRT8yr9hZcc9B8+P89q07Xwr4Jv4d6fEcW7rjKXtpIN30ZQ3auqNSS3ZhL3tmX4L/VNfdW+&#10;1WKsnR5rwJ+rtj8sVpweFPGU8W+xubGZcfK1vrlud34eZn+tM0H4IWXiBWbQvjN4Xz95f7Q1SS1b&#10;P/bSMD9aS/8AhHrWhOVf4k+Gpipx51l4it5D07Ybdnmj6xG+g/Z9yC+0jxZBdNb3yQb+oX7ZG2Rn&#10;JzhqjgfVomVBGN38LRuD/I1etfEninQJ4xq3xN1R4l+VVstYfGM4IwGrs7f4kfDuQfaLy91C8kb/&#10;AF32i8gDOT6eZE39ah4urHZXH9XpS6nD2ep6uL5bK2umjlIzuV2Ax/n3rWPh3x3dsnl6Te6kvVvs&#10;qO+3HfkcVsal8QvA2qRyQx3F5pewlWmbQNMutvP/AFxU4x36VyOpa0Y7mR7Px5DJsf8Acy/8I/HC&#10;5H/AMY4/LtTjiq090V9VhHqaUNtNo0n2u78NalayRsQzC1bqPcY/rVu88d2uo2n2PWXvz6fbIiyn&#10;6bsYrkLz4kfEmJCi+MLy4Bb5v3jBRk9cMTVU+L/ErhrW4u45huyWmXfk/jnIo9pU3M/d2Nq6S185&#10;r/RdW3bGI3SXCpj8N1bPhHx7odm32bxdbXVwp6SWlwN2frz/AEFc9J4o1rX7f7JD4O03O0/NYaOn&#10;mY6dQCfyxXJ+OvEmjfDnTlvPFEc9nNIuYI7iBlaT3CkDjPes5Vm42kx2VPU9ufxv8E45DMsnjJWX&#10;7gstUihx0A/gPQ5rmtT8YfD/AMV+K9L8FweNNU0NdXvo7a3uvEWoPOTJI+1csuwANn8ugr5e8W/t&#10;T+IdTlj0jwkxs7cqzZmZQ8nBGRngAD0BOQa87udZ1J9ZTXJ5S10JFaOVmDNuUja2TkEgjjOa4Z14&#10;U7tP3vwH9YXMkz6a/aWl+LPwR8fah8NIdPM76WxMl5DBJJ50Y6yLn+DkDPJy4PQ5HhPjq/8AjN4l&#10;vJZPFx1S6tk2CGWVHeEx53KVYjaQTIcYP8XvUfiz9pH43+M72W48UeOtYupJ40hkna4GZIwCoUsv&#10;JAGePXPvmPw74l8bwWatpWtXm0qAqm63BSvRSGOBgYwMjtjpXj1sVmUrqVmc03Fy90xrzw1rGmLM&#10;l3ocymORkm3A/IRjIbsMcD6kVBZ28aSizntNkzKu2OPlj+H4f5xXrC+PvE9nokVt4h1q11C3vEma&#10;3sL+wVQrsMSueNy8jOc4bg+tXrnVfh542ja9uX8Mw6s10MRzQSRxyR+RuOxVbG4FdvTHJ79fNWKr&#10;RvzxHGipM8SngNm7Elowr54YjHXHB+hNQSSxoreZNIu1vlbb1x/Ovpj4feHv2Ybpo734k6Hp21GQ&#10;ta6Lq8rM4d3+R2kUfdBHAJzkDkrzDqPw0/Z2Gv8A29fCOof2Y8/+rbxAkbKg3AnayEliDnAOAFPP&#10;esv7Ri5WcGafVZJaM+cdLlL3AuI9TaN1YMjSMdoxxn+tWvEWpqzSwf2vcXRY43eYdox0wD2/+tXd&#10;fFbwV8I9OtprrwZc+X++Uor3oeTABHAXOFb5SSxGDyMZArgbeyvfDj/bL/SoZQrMsXnRkeW44xyM&#10;Y57djn0rqpVI1dYGHI1ozNtoGvbgPCpkO7DKprtPDvw7u/EtpNcTanFBDDCWjeS3YgMPmKk8LuIB&#10;AyeprW8DeNvhIscd74w8NNb/AGYEbdNUfvF2gAe2PX/9R91Hwd/ZD1LxDp0V1+0ZoMVhrFuXhjiv&#10;5fMhYpk5LIfLIA/i4yAuDmuLFYypTly8rfyNaVGUj5k1bwxqdhesNL1F7qHzG2mPPK4JyO/T2qOy&#10;utQsZY7+50WW4aNt2Jkbaxx0ZW4/Ag19ReIPhX+yJbQre+F/jBot9DJIkMaLekl5iSMhHjHBYgKD&#10;zgHr1rndX8HfA29Q6b4F8T/vGVYXupdaeHyVG7j5pOcjvnLH061nRzKnLSVNm31eS3Mv4WftL+EP&#10;B+k2rXfgCSS7tbr/AI+FVGVFKAY4TIYH5hzwTnvXXeFP2mPgbot9cSarobXyzTtLJHJpJVkbjBUC&#10;TdhRnjPTrxXn2reAPDVhcfa9QgtWlt2eXddajbMJUA4AYOc9l5PGOffqYP2afhhaWp1O/wBcC7oX&#10;naazXzIt+WOdwkIAPy4xkEenWuWrLA8z0eptSlV2ikdWvx+/ZXu4l1TxRLrVvJc7fPGh+ZEEbYvz&#10;bdw+UFm44yfrXP8Ajxf2LvEOstP4f8Z+KJo23iGS5tSzOC27OCdy4BIA7jaR145zQPg/8O767uLC&#10;bWLrR7iAeTN/aEA8mGXbldxbcmMYPXkEduK6rVovhJ8Mx/ZI8UWWteXcTfaILWOHcyKx3H7uDvOG&#10;244J78k8vPRjO9OLYSqVI6NI8t8en4Oz3Mtl4O1LUpbeFf8AR1mBCgE5H45Y5wOTyRzXI3ejaRcb&#10;buzuJ0DDLW6y/MvU8ZxkYx2r26w8O/Anxr4f/tSb4j6Vo88kkpmt72VlZIkbCRoGBwcE8EE/KpGM&#10;nHm+un4R+E/Eh+za1LrcdvIyrHal038cn356cdMcV6mHx/NGyi/mjhlG8inpPwY8R6tYQapoGi6j&#10;Kj/6yRduF54wfToPZiMA5rqbb9kH44XWo/ZovAj3W2HdNJHfQ4RsgGNjvPzAYByMgkehxv8Awo8K&#10;/HL4rWS6J8FvAV9Np9vdNN5bSRK0DMASTJtEmGwpIJPIU46V31h+yz+11Zaiyaz4TbTLh5GW4ePU&#10;55o7dJPuny8kKCCD8o+UfMMhs1x4rOqmHdm4xOinh4y1SPnbxv8ACXxt8P5iviDwReWKyMGx5gk8&#10;odNpCnqcN27GsRdZ06xePyNBbzG5jma4dckcdBgY69fWvavHH7O/7WunW27V/CusahHGuYZbP7Tc&#10;bFLc/Iq5HBHzEDOSM5Brx+78P+KbvV/setaVcQlM7kuLVklxyDw4B4OM5Bwa9TBZlh8RTT5036nP&#10;UoSi9jp/BXgzxd8QbqOw0zw9B5zLuhla4AZxzg46/j0/Otxv2a/jjNq76faeC5JvLkVZJY7gbBnf&#10;1JI7Ifx2jqQDzXhnwd+0NoNrNrPhnwxqENq0G2aa3hjTzoSQvy55IOR8ye3OcGvTPCn7X/xu+HNv&#10;ceHr/wAHGOT7Qslwz6fKsjHdzuk5YBvu8EbhtznArDF4zG0p3w7i15jjh29zkdD/AGe/iVqupjT7&#10;w6fYRtuDXF7eLHH8pwTyQTz6V1C/sg/HKOQ2Vr8P/tEkLhTJDdL+8b/YBIDcHnDY44JPFbWr/tXf&#10;G3Ujb39n4ZWGVn32E8lgyRR78LhWMR4AGCoPQ557x3P7cWr6JrB0XVPhppo1mzmWzsbazuthjbZs&#10;A4TcSf7oA6kAenF/aGbylol95rHDx6mLN+zP8ebXTJNa0j4aaiIo4JWDCNGEmxGcldpPULtHdmYA&#10;DJFca/gL44aq7yt4W1C4jjba121i0a/MOCSyrwOhY8DHJFe2WP7dOs6tqtrDrnwt8QyLaXTyfYdJ&#10;12eVgjLsdAjhjj5uTtOMe5rm/Gn7ZvibXZo5rfwzcaeY7hXW0vGZklKOjR712r90pk8YDZPpVxx2&#10;aLVxRrLD0+Xc8d1H4Y/FW3vptNu/BGoLPHIQ1ukYaQsqlsCPO7oM4x0rN1DwnrOkWbX+uS2dqjN0&#10;nvFVgcgc+n3h1r6U0v8Abi8T3FjJp+qeAmvrWMxCW2s7VlzbIpPlMVySMbsLnpwcjryHij48ajdy&#10;f2nL8PYNRht1iWSObT2hmsDEyshdiiybsDAJPJB681pTzbNvaqMoaeRlLDxcdz50tNbt9Ui26bew&#10;zMy7tgYMW44+7kn8PwrUsYpLeMxanp8K7ocqGVgy9fXBzwR1xXSeMfiTpOrXGxPD1rbYIdUtrVNx&#10;YpgfOACTg45OenfioZvEvhGXRPso0i689Xysq6jLuiyeBsztzy2fUseD39f65WktjlsijDpurW8c&#10;Wv6XYwtGo3JecMq5Hr06EHris+6mury4YSwiFhwv2eEc+gx6VJZ6xcWV3mLxLdNbNEflmYby5Azn&#10;PUbs8n2HbNZ93qH9oTSSQ6o0m7jBADH9BWkKtXq/uCQ6aTWWh8mSCb59u5fJ+ZcEgDge+R7GlNxq&#10;aSNuTbIvMieSS2fcYyMiqZ0kowmTUWRjGN7N2btz7cU1nup5lEt80jKoG7nAX0HUVTrS6sOU0zba&#10;xqEYvLG1aSP+J4+NmD1x+h4/+vk+I4LzTrjEgDFlbLLztAI7/qD9asTyGDy4o4EYfd8yFz9cH2/C&#10;s95VudTvLuW9VY4NsMaq3O0FW3duAF5xjjj69GFnKUtXodWH+IrxIFEsYjXaEVmCx4IXZEPm47lm&#10;H4Yq5YQpcbY0f93uVX+X/V5yAM+oODjtx61TaSGNlv7a2MsQ/wCWyjJAO5STzkEnjk/1NaGlfZmi&#10;t5pFk3pdSea+3KhWjBU9eR34HVD7V0VD0qb1O8+FFzD/AMJMY76yhkhGl213eSPjMBtTbTtw38Lj&#10;agXOCxU/wk1NfaH4mkvp21LRp5pNT0tby0kTGJFSRxPnqxHEXUE5JGRg1T0MXyahqGg2F1HC0mjr&#10;p7eSq4lQzwJJJ5jY2gGW2lGDk/MTgDNe6J4L0u08fahqVrDDY2MN1ex20skYKw2c01sZJBuP7t1c&#10;bdqfxXecHOa4JS5ZHdGPNE858BnXb61uNQV7hLiVLJFZoT1muohKwyAAFURk9MAkjmqHxI8TaprH&#10;iXT7C6u45oIVtYWkUfI0iyxoXGBgKWVm4xkNj3rR8Y6pp3hzUtU0vwxehnXT7uO1kiIBt0SMbgMj&#10;duzHEyk87m6dBXAeJrmGS9jL3KXHmSKY5VO7cVG1m3gfMDjr6jkU7dQlpsbcXx9+OPw+1Gbwzonx&#10;F1LTraykkhaz8mJ0jAIzgMp55/Ed+wbN+1f8dYbgSWPxJkb18zS4uAfU7Oma4v4g6hHceO9QeK1Y&#10;ecyyNIrHYSVUcE//AFqx8742SaQqpb7pbr7UvrlaGiZ89Wl+8Z6IP2zv2i9PXyv+E3huFz5jRyaf&#10;A245zj5l4H4VcP7cH7VbxbZ/E2gt8u5Vm0O1yPQZCE15S0ChmcFGGfl3EVB5k09uZIIsqpG4rj+p&#10;raGOq2vzGXNE9z0H9tf43xzibW59IwvA8uzCq3vwRVL4y/tL+JvjBoK2HiHVYZvJTdbrCz/JkhiC&#10;HJHoDgCvI4p7i1QRz2zsob5iV9+1IddaG68x9HiVVPy7U9TkHPaoljMRU0k9C6dV0+h7h+zppNxb&#10;3Q8Q34i/d7UhWYdTj3r6Y+Gv7Q2n+EJr4XPiTUI7dVTNrpuvmzlnZc/cQf6wYP0Xj1OPgS38c3ti&#10;FEN5dQtwcQ3BX36D3/z6XU+IV5q98o1u2u5jtwJPMCnbkjOCAGGQee5yM8Vw1va6Sg7NHZTxMeWx&#10;9lfGf9ty58OzMfDnh3VL63Uho5NQ8QvPvBUMcgZ6HPXjjNea2H/BS/xPE09xqP7P+lyLEThjKfmx&#10;16Aj68GvD7Nb1pG1HQNT1J5FjAVpVDEcem85HTqMDHQ9yTx78RrK3bS9VnjaFZN0cNxAiMMjtgKR&#10;x6dMn6VtRzHGwik2clScXK6R9IaD/wAFU/CupTQ2Pib9nR7SNm2zT6W0fmKD3+aEZHf/ADmum039&#10;u74F38sjSeENcgVULqrXEGZOcAfdGOh/Ovj678Z6neIyNZWsYZflkWPJzjgZYnjvkYPvms+DU5Zm&#10;/ezQxleGbkY/Tr0/Ouj+0sU9mZ+17o+2/iT+198LIvBdi/h3xLqXnXEkUxsbp02wLuGQduMP7Yzj&#10;NZ2kfteeCvCfgPVPGUWpzX1ussUNxb2q7pCXbcpAbGRhGJPYA18arqWmBgrm3uGPDNgc8Dk5H+f5&#10;uuNQkzsi0ZmXzFdWWLhSoI4Of9oZx9etdVHOK0Y2nqzOUubY+s7L/gp78GWRGuvDmsTRt/1D4CV6&#10;8HDjH0JzzWloX/BTv9njS9UYz+D7qUyHDfatKYqBx2Mp5+g/nXxn/aRurhpZdGh3M3z7bdcE46kY&#10;59Oc0G506VlN7psa7f8AVlY1Xb+X/wBatP7YqraJPNE+4r//AIKP/sv6srMfCSrcNuKTLp06OvHT&#10;5XXAz2/wqTTf+Cg37OD3Elvf+MdQtcH95BHZNIvTpnLA/gTXxLC9vI8Uc0cccbKV3Rwxt+JGM5/z&#10;700TbIsC2b72V4yv0xiiOc1LbBzK+x+gHhP9sn9mjU9QW2f4gW8fy7rdL/TLjd0/2EH/AKF+FdVo&#10;37X/AOzausPbSfFSKwVioE1nHOnng+nLEe+7HvivzVj1TTYIWhnmjXj5VXGevIx7+lXNO8SvY3cc&#10;1pcNGzNuSWW23K3zZ7g55/XjrWMs2qN3RUaseqP1etfiN+zr4y8O/wBu6F8Q3v7fazK194ghwynq&#10;fKkIb1xkVx958Rf2b7OKRNa8QaHExT/WSXdijH3/AHp56enavgVPjTdxQRy+IZdD1+FUV20/VrD5&#10;cLnCkKFwB2HIAPQ1Sbxv+z5JaSxa18GreCIMh/4lupXC4UNuwSc7xnPJ5HYgACsKefYqjdOLZpKp&#10;Sl9k+99J1H9n/WNkujavoOpTMuYlbVLDax9gjfyxUd6/gfS23XngXwytuzMFb7bbbmxgED58nhh2&#10;7j1r4a1e9/Z/09JtG0j4f3kNw22Nbn/hIFkWNTz1VTuwCMn2xzWNY2vw/lu44xFfosLNsVrxnTeS&#10;BlTlSAQM8YHqK6qPE9SXxQZk3RtsfcOr3/wGvpFtbWztbdjw0MOqR8nHTAbd19Kgi0b4cXKectmx&#10;57XUjA8449fzr4D1bwj4YkkLvHMrBsqzKEMq9QTk9M5HeoT4G8Kpbtdz6veRyPOZFj84Mp7Zzg4+&#10;vU13Q4ko9YnNKMT78uvDvhORTHbR/Z/Xy7506/jVG58I+EmXeJ5OM7W87rznrj/GvhTQ/Dt4NQWy&#10;0rxleWpvG/dSLqhhH3v73Qc8cnrXXjS/HtpI1vF8WLmSU7F8qLxSzOMqvGEkOfrk961/1owMdJJk&#10;ciPrO28H+EFfEkVwxC43NNgD9P61bt/DfguJvOk04yKrfxTV8my23xW023iuB4w1CRW4mWHxbcho&#10;+M4xuJ7VoaD8UPG+k3fl3Wt6jKZIY5I1vNalfK5ODkkbc4I7e9dVPPcJWj7jLjR5j6u/4RjwJdzM&#10;YZYbVpMDbkMw79x0xzz+Yrc0/wCHiy2bJpP2i46hfK0+Cfr6bc186WXxc+K9zbm7tvDMcccig+at&#10;mLvrgA4dmRen9337nN/S/ib4x1ORhrmp2NkIl4FxY29ru9T8qrwfxxik82p+p2U8DGR6t4k+FthC&#10;7DxPpOdvLLf6eiqOvtx+NZuj/Av4bayhj0/4D6TrTP8AP51lpX2qRTwMkR5Kjnr0rl7f4zeOFiXT&#10;9O+LmnQqAf8AV6s6k+nK/KPwqZ/iZ8Y/Izd/F6ONX+aOQXV08bjPfI2A8juKP7Yh2D+zfM6H/hQ3&#10;wltL/ZrHgHwrpcccjeZb3OlxwTBuuNs0in07da6uy/Z1/ZO1OwymgaXbzNx5jaS7KTjqPLVgOa8q&#10;vPj38ZdHX+z4vijDu3fu7n7RaLG3PJIecM3HGGFRaN/wvvxTBLrlj4i0m+x8zppUcbPJ6lo7Z2Ln&#10;nPOQSOaxlmdORtHAHoGrf8E//wBnrU86iniq1tXJzGv26K0T2A8x4ycfSub1D9g3wHpMrnwxrFvf&#10;zRtvT+zfFsTEt77bgAc9ua4XXP2g/it4PjNvr2g2skO/n+0dMa3DKByF2hW579ayrf8AaK8X6/M1&#10;zZfDbT2UfdFu1ztwe5yjD9a1p5jyxvzGcsvhLc9PtP2LvGOqMF0Y30bY2hpPGcWSPYfaeePQVmap&#10;+wv8c4bn+0LLw/4yeM4ZvsMl/cDH/AI3GPfdj0rjp/jr8QbKHzL74Ji2XfgXH2a8jjYYyPmEWCfz&#10;rG0z9qu5tZXh1C1sY9rbljtdVKtx0ysijBHuK2/tLm6kyy+K7nRXXwB+IXg0yWt/4g8T2J8wK/22&#10;aSPa2O4lQHp/+uruleBfFt5EUX4kaxFtQfvDcW7Hp/vjr9RzWP8A8No/EiW3htLPVtWVNufLh8RG&#10;KML0HVlH4HjFaEP7UXxwmsFvIfA2pXiN83nebbXBPtkh/wBPwoeOpyj/AMESwXmztPDXwX8WXYTZ&#10;8dJ5LndlbWTSfNK9hyrFePapJf2evjNLqcttF8c7e3THyrdaS+B6dEJ/GuTvf2zvilMAviD9nS7u&#10;rNWZWa40ucqSrYxwdg/KsK9/bA8LS+YmqfCmHSZi22VY7aEcZ4HMYP6msPrcf5vxNfqXkz0C88Hf&#10;H3wKHg0/4oW0w3ZSa0029GCOhAFv/wDWp+n/ABT/AGuraL/kdLq/ijkBWS80K5aMYzzl1AA+vYGu&#10;ItP23NEUBH8ReJo47cbbcWcgCoowMAIQFIGOmK9V+Hv7fv7OU9g0fxCu/FGrlQPL/tWd7hY+OSI5&#10;JSrD8CKieKpct9GaU8DUv1Oi8Hftv/t4+FbFbPRfi7pLBdq2drDq1pGsagdPKeYHv0x278Vp+JP+&#10;CjP/AAUMjsfI1z4g6XMqruT95Zy55xnau7ge3qOua6f4eftZ/seajprz2/xwh0eHcomFx8MdMkRW&#10;I+UM62zH8zn3q945+M/7HevaZCPDHxL+G2pXXmb2nuvhzNarJ9TCignn06+mTXCsdR5tYm/1Gpbc&#10;8F+L/wDwUX/a58Q/DLXvDnijXNMuLO8sJbe826TEMxlcMAwjznnI9/Svz38fXs80Oxjs+YjavoBX&#10;6NftW/Eb9nab4Nahax6j8PLzUrywlgsIfDOhtBMjGP7zSYyijPG7GfWvzc+JF1p00nl21xG33gVV&#10;8kHjitpV6VRXiL6vKHxM5WObnG78c16T+yxeCy+KjXz+GG1nytJmLWaakLUr+9hXf5hGON2Md8+1&#10;eXlAW+U/71e1fsNf8K8t/idq158RdTsLW1Xw/JHbzajeLDCkxubc5JJGf3aPgdMjkVmpxjJGHI5H&#10;tM+sa/q14w0D4OagVkztjjvbe5z/AMC6H8c1CT4ieRk1D4W39rtjyd2n2zY6erCvZdJuP2N7HTZG&#10;uPHmi6pdXAb5bjxMojQ4J+7G6Y4Hc1n2tt8Hrm4VtLvbKAY2RppNw0qy+pz9ofA/A16UcXRsQ8PJ&#10;rQ8pfTNVuGUQ/DrULg7uVg0mF8t74I/Ss/VNLjS9W11LwLdpO5wsY0tdzcHspyfwr6GFxpNjbJMn&#10;jWKZeCsEfiC9WWLj+6sLJuq9pPjbwxGIBFr3iySQgFo7S8t33+wMsS/r261MsZHcmGHkfOf/AAqX&#10;V57T+0X+DOuW9un/AC8t4fu1jAx/exgfnWLf+AtOjPlSaFeQsPmRY4ZUK8/Svva3+JXgpLO1UfGL&#10;UNNZl/eQ65cWarGo7FrcOSMcfd5qe58RWXimWDTdH+J3gPVldcySajeQKE9ybu1X+f51x/2tHm5Z&#10;I6fqb6M/PabwDdowkgi1cqzhVPkzyBf0OB9eKa/gTxtbSbrQ6gF67WtXPf129K+4viB8IrptOuPE&#10;raH8Jb61iz5kmj29lO+D0JaCIHOfRhj1r5z1WPwlqGv3GnXugWWmMsv3re4kVT/484BPpjj3rali&#10;sPU2/EzlRlTseWWWl+P9Kv4NStrO4jmtZI3t5PsrLtZTkdh3H+RWz4z+LHxM8YX0Or+ILzbNFCse&#10;9U8sFAScn3yxPavVvDfwJs/EMscmnaPLfKWXLQ63uIz0x+55P07V3c/7Fet3mlrfWvwY+IsysoKy&#10;aVFJcIAcc/6n/wCtVTzLC0dGxRwdaWsYnyxb+NG0zS2sj4K09l+9u+0T5bjocyEf+O8dqtW3iP4d&#10;aneqvjP4brJb71Zls7gLxx6qeRjrXt3iT9meTw4Wute0X4jaWkfI/tLRREF+jSbcfhXPx/BHQdfm&#10;ZdNg8ZXcbYVZI9CjuFQ/7y5Hp3rlqYzA1Op0U8PiI9Dm9V1D9hS/0mG1X4L+JoLyPO6YeIP3ee/y&#10;LGCfzqz8PR+x54O+LWheLdL8Y65penwtcf2hY32mLcYLoERo28xehL53dcD1q34o/Z3htLSNdOv3&#10;Zus8eoafBvVex2B9wz3Jrj7/AOCsMLeTca3Zu3y4DWWwE47YJx3/AErKP9nyd4ySZNSnVtytbnrE&#10;P7GP7EPxFup9X8MftyR6NHNIzLH4k8K3Xmpk8gGHcp7V03hj/gkJ8JPGe6Twr/wUm+GskLjKLqLS&#10;2Ln/AMCNvb+lfOcHwe1m5kaCyuNPZVcgbbo89sYxwcnpVwfAfxhos/2abxBDpu751YXUyN+Srj9a&#10;5K+Hwc22pLX0NqMZRsuUz/i58L4/gx431r4cx+LNN1pdJuJIF1TSbtZre6UDAkR1JBB9Qe1eefDL&#10;w3rGrLdatY6VJJGisrMmOGJ9+1bWr3V1Y6hfWl5dLM0O6NpSc7iOM++ffmoPhf8AE208OeHZ9OOs&#10;21rMZmH76ZULZwOCTzwa8ynh1Kpyx2PUxFTlpo+0P+CMnwb+Jvxn+Ef7VfwX+G+mNdeIdb8H+HYt&#10;PtJJDHl11G4c/NghflVic9cAetct4k/4I5/8FNtLuZJ734KapIrSKh8nVkmBJbH8LHp1PTHvXj/7&#10;KX7Qn7QXww+L2v61+zb4s+yXl1p9qNVYQLMsqb5NpIMbqeS3JHGevNfYPgn/AIKXf8FRPDlzBqa6&#10;hb6pBH/yzj0O32SKOoLLAvXocEfWssRgY1Lxut+pyw5ah833/wDwTJ/b50aZxqXwu1q1SNCVllkl&#10;jQYPPzOAAPT1Nb3gH9kX9uaHUmguPEuo2bKP9bD4iDH7uPuiTp2556fh9heFv+Cx/wDwUMtNVtb3&#10;4g/s9WN1Zxzfvo3uVs2mGDtI3XQ74OSp9q9Y0v8A4LT+L5bdo/H37F0eFbCx2fia0mZj64ZzXz+M&#10;yOtUvaUfuNPYxe5+Puo/F64v9ZvLrTre+aGVgyLea0V7ckBQFBB6DBPPXtWD48+IdzrCyLJqcUh2&#10;jzY5lEhdcfdJcNx75yByMV2el6P4TvF2Wvwm1TYZmL29xcYzls7f9YP5Ee3ap4/CHgK/1P7Fq3w/&#10;vmki3GOzS/hiVcno2FHOMfdIPXnGK/TKf7mFrHlS53szyJPHWtaci2emxxKix5Zra3VWPJPzHjPp&#10;34H40xfFNxcFjIkMbYOZJI1B65ABxx1/n1r0jUPh58NLPbcTaJeIzMTDBFrcCqNxJ2t8gyB15yfw&#10;4rltR8HrFczXSaNZWtvIo+zxzamGLqB8uFXJz3+vXqSNVrqlYz/ebGDdeM9SsbqS9ea3uPNGJpnj&#10;GTwBwcfh16Cp7X4h+Ivs5tne1aJnLKlxCNmeeo2nPX/CsjVbeCLJnkiVGZsc/LjP0/SqE5nmzptl&#10;dbVXpIy5+ufUVvFESfKdd/wkvjKSc/2LY2LfJtdrK1U5469Pl9OMZ64540B8YPjAlp/ZcV60cPkB&#10;fLbT49u4EtkFkzk565yfqcjP8EfD5PGkywp4p0WyZto8u7uDb7vpv/z+pPT+IPhPc+HtSWytvHWk&#10;XkyW+4eRqIkUcdMkkFuoAU8YOMVnVpc2rRpCUu4y1/aJ8fW9ssGpGxuvL/dtJNpqCReBg549B+PT&#10;gYrI1P4hWXivU5ZL2zjWQ5KiFlAGPbsetRahpvhyaSS3GsWrTRxAN50jbXYD7ydQc45BHHvzWK9r&#10;p9vbolxNDC24nasZDMOgOc45rOFGG9glWqbXNJviCdLZZ1t4WLcK0jAnp6DHetbw9+0Fqnh4fbLD&#10;7P8AaFbcqyWccm84wMlkOcDp16nntWLpfhK1k8u78p7hVO4R28fJz2rsPCv7Pth4mn897L7GGU5S&#10;7vCNp/A/NjtniqdGUuhPNLuc1rvxUvPFFzHfazHYFmk3O0dmgZvY4GAf196zL7WdMvQy6XZo10ZC&#10;Y4YrNSxbBA24BPXsBjj2r37wZ+xt8N9Jtm1LxwmoaoWGPJtdXjiRB67UQvn/AIFg5PHAxqS+APhR&#10;4Ylkh8NeBL6wLRnbvvIdrngc4hBY9Op+ua2p0Xy2sDd+p86aHp3jXT7hG8Q2Miw7HMbMwUdRwR61&#10;euY2M2S5HP8Aer0P4stEtjYrBaiNvOkLbe4AXAPOMj6VwMiLK3mbvmqZJQdkbU1Jld7Ld88cWB61&#10;Yt41tv3h+bjnNQ3N1JEgTzflC/MtUxei5l+U/QBqDQ9x+CF1bt4cvnZPvXnyMe2AK6b7Fpaa3Z6l&#10;eyxRxJc75JJbVZlTHqjAhh7EEeorhPgfI9p4Umd23eZdZ5+grvtH0FvGOq2+gW97DbtcOQstxMEj&#10;6dySBXLLWdmbR92Nzp9V1P4W63Z/YNXm0UCNgw8vwfaQFj15aCFTn0OMj681nnw58N9QPl6Trtsj&#10;bseXfK/J7nO3GP51Pefs6+ObZFMGu+HGjDYab+3I/wCjelZeo/DXWdKtPtl3faTcdRttNcidvrx/&#10;WuynCnHY5ZPqzUl+GHhWytZLhfEej3Bb/VRR6gSc9eM4AH+cYrnpNPtI/wBxPBCi5+XbGjH9Dn9a&#10;rXEdgZNj2U67WHKzBuPyHr701RYujIs10mTvUqo49uMVvGm7XMZSubmiSeJNKK6hp2gG5jxtEjwz&#10;7WHvsdVx+Fat1Y6v40tFmTwFZ2qqxEk2k6Kc8AZ3MGZiePoR1BrkZ7+8iiCWviDUFx1Xcyrj04al&#10;g8Va3YEi21S4i3ZLeVcMmTj2PX8qUqepUZOx2Xhn4DXXiq4Xy/HmlLzgQtFJG4Y+7AAduM+tehaR&#10;+xB42uhHe3cV5c6a3/L5ps1vLt7c7pBivH9O+J1/pjrMNJt5MjMkjXc6SN77g5BP1BB9BXRaP+0P&#10;430pJLayeRIXCjN5qRvNnX7oliOPoDXHUo4mMvcNo1KPU9Yvf2HF0yxNymtaxGDyzXfhtnIX1Bim&#10;OefY1R0z9jj+1EDnxPO3+1Hpstvjr1Ey4B/H1rgZv2lfiZc6eNFl1W1ktFYssK6bAignj/lmi8+/&#10;XmsF/HV0TJK8lxDcSNu8yxuPKH4gZPf1qPYY6W8jT22FXQ73xb8AofB8km64eWNeJJGvtoHGckiI&#10;4H1zXJWfgPStWlaG08SaXDJ1VZL4lsf9+lqhbfErxrbxNZweLtWjUtnjUZCAPz9e3/181L7xXq2s&#10;JnVtQa4ZR1aNefxxW9OjUj8UjKVWEtiW98HX1jdtaT6rHGVby1ZRuCjpuzyPfp+Fdb/wz54rn01d&#10;R0zxVoVxG21gzazBFgZ6kOw5/DFcXpuoaqJlFjLIrZ4YWEc2O+3aysMHGOnFbFrr3xDhUNL4TtZP&#10;mz5z+CbLcP8Aa3NbdffOaup7WPwv8BRdPqXtQ+Cfj2xiW+urrSZEOVjSPVI2LfTnH5ZrK1fwZ4n0&#10;W4W21K1jVpG42ahCwH/j+a6XS/jp468P2q2F94U8N3jM3zJrXgexkI9MEx54/CqaftDfEV71I3tf&#10;Duk2ocvJHY6KI4QO2QgAUe2MHjkd8FLF817FP2LWjMO6sL7T4VjuDcBeqk4kU/8AfJPFWLYafZCO&#10;W71JbeR+YftGmsQ30bHsad44/aMTwtAusWt14Pu4ZuQ2j+HYYT539x1CLhh3Byp966mx/bY+F/jb&#10;9mjWvAt5Bb6HrOprf6Zq2kaXpbJHcxmFHt7plGViZZQBv+UqckAHk8+Kx0qMfeHTpxlIxPh9+1R4&#10;W+GXxY0Pwx4h0DQdc0m/uYheStJNLAkUjbN4Jk8sAPnd8m0be9c/+1B8L9M+MvxkvG8F+P8ARbrR&#10;ZLnUE0PSrXxBE3lo07FUVF3bFChW5A4Izt6V5n4e/Z3vNTjjtbvxv4O1BRcRppl5Nfm1aGIyM7Ih&#10;EiM7lnYDOQPbAA6LXf2Hfi7p9zND4T8OaLNsaS61J7G/NxLFK6+Z5QUvujIwQF6Y5C9SfmsZjpVa&#10;idOTj5m9pKNrIwH/AGKfG9hrNrpMt1ZRyTRyFfsNwl2seACqSsp2xNg/dIDcngZFVLj9kzWrJVto&#10;datJ73zs3mnzyNFLGhChTxjjOec8qQfWud1H4ZfFb4eXqpp2vNaNcq2+az1LyJFkCgyIwV+GU/KR&#10;kgbcdRitjUPjh8UNC0H/AIRvxTqemaxHs8iCOa3iZoV5bdvjAyc5XJ5GMH3yj9eqNSVW/wAjjlTo&#10;yd2ef+IfA/ibw/fyQX+lBRJl1ihYuABxjJLHPQ4JJwQenXNutP122t2ujYTKiqxGAdvf0PfHX8q6&#10;DUvih4ilmjuINE021mVt6eZaCQ7Q3Qhuq9uc9c+1dH4b/ag+JWi+TLZ2Oig28YVZDoVueFPfchBx&#10;k/QOwGAcV6HtKsYq5Hs6ex5WdT1OJ3RXdZIcb2UH5QdxAPpwDx32n0OH2mv31uTbz20Ukbp8q3Me&#10;7Oe6ngg9uCO/OOK9O1j49jxHp1zFqPg3T/tV8f3uqWdvEryuAy5J8vnGcHnIHuM157qI0h1F1DYt&#10;H5nDbZs4b2xjj65qqUVP4kZcqhLRjdN8aajol1JNBpltJ5ihSs8ZYKMYyMtweTyMHPfGQdIfFzVG&#10;QKdJ06GEDbII7EHcwyVbPOcZP44PUc4ErQugMq9fu+hpIy0cbKtorLtJX5vunvx34z0IqamHw8tU&#10;h80trli113w9eXjT61dXEfQblgBz8w6DjPGf5ew7K2b4Q3eks/8AwlFwsyyfL/o43HjuO3r1zz6C&#10;ubtNX+GDvZy61pGqKyzqLmC3tYXjljXG/rgg4B55Iz0Y100n/Cjr/QrttK8Ux2T7vPhiutJnjaGM&#10;I/yIwkKyMSVyDgEDoScjhqU0pJRuhxjza3OfsfHHw1fUW0XUtFv5IFm8trpY8SRrnkqQcnJ6ev5g&#10;613pfwfu/DkmtaHrN9b3EiD7FDM3zht3z7sg9M9cjPX0WuJ1q98Iu4udM1hvMb51ikhwwBOBn371&#10;R/tAQL9oa6j8vyzt6ZbngVpHDxlrdlKWh1Gk/GLx/wCFJLiDRvEkkltIrRfZ7y3jmh8roMJIpCt0&#10;JIAOQPpWhpnxr0yb9x4n8HWsjSRrFJNYQLBuwcZIRkA+XI4AyCRxk1wMepKAyF127vutHzUUk1kj&#10;bJ7NWCnKnb0/Sqlg6M91Yy9rU2bPo/wd+0J+znpcc1h4j+D7ajG+GeSOOOOX7uD853ZLdMntxxXo&#10;Fn+2Z+ylb6WLM/AfxO0MNvKLOFtRt2WGRuNuWQ/wk8n5iOpr5H0Z9JuEEk0ypGoDMzE/MPStCCPR&#10;ILlpbLUvLPLBZIx8y+x/yO/tXl1slwkpXlKX3m9PE1IbH0PqP7QHgf4yC+0HwL+zDqWo+IJjt0+6&#10;W++eJc55I+VhjZgMMt0J6VneF/2T/jZ8QfEcMOifCdxLdzTRNBfanCi27IT8uA6krgADAwBxXj+n&#10;z6pcwGO3W48oDbJJbwMOrDjKDrnGPStzTLTX7PTmjhvbzcC68SOrbgclWHfv16nOR2pwwsMN/Dl9&#10;+poq0JbnpmpfsA/HvTb8w3OhaLI94rHT/sOsJOszYDIBsJA4yAMn7pB5qO8/4J5/tD2FtNd6z4Lv&#10;4TDtaaWOzd4UBDZOV5O3b1GR+Rrk/hf8U/jj4Ink0jwf8QLzR47i3KM32GFsRkjIUvE23tyuCeOR&#10;zSap+0R8etH1HK/tEeMFuIbkmZZtenUvtYIjbSfl4CLzzj0zgEpY77Ml9xajh5antXgv9nL9qb4f&#10;28fixNU8SW89mqmPUEhkUSRxBXERD4EhTzGzu3AcjnaQPXfD/wC1x+1J8HrvWNW8Y6O/iddsEKtq&#10;6zRraRgbT5aRAqQwkTLgBjtwchVx8kwftiftL3OgN4Dufjl4iurC5cJJDJOJTvyfn3vukDYP3shs&#10;BcYAAG58Ovib+1V4d13Urrwhrmo3zR7o71tXkFypTBJZVudyHPlnDr823gHaSK8bE4Gcql8RKJ00&#10;sRTpvdn2gf2svj74u0ptC0b4O+H3tdQt4pVZrLUGWDauwkEquXKuFKggDDZ5JzxOsaf+2N8VNPnu&#10;9V0bwvqGnoFFpdah4OmlltZdp3IqYLIcsfm45QjJ4FfJdz+2J8d7XwqnhjUNYa3s45jcRzSWaxyN&#10;JtXLCZwxIOFJwcH8ya/hf9vv9pPw/fPrOi/GHUpGWNkaEQQPAXYY8woE2+YoA2v1HH41TyFqSnTt&#10;byOl4rCy3v8AcezXX7Lf7Vul2n/CQXV+ulG6liLyLJLGq7gV3gOQQCcr8332Ljsa77wl4O+OXja2&#10;/wCEJl8eWtpHoejNJHf2UixNdKAMLkMvm8yAgOGAHOQcE/Pcf/BSz9r7XbCNrj4m3nk2NyzwpJpN&#10;o8cEzljuCtAQNw3L6EEjGK2vh9+294j8Ka1a6+/jbQft11OsN26+HYC0SxkFHbyoVbC/NhlwQCck&#10;hQBpWwONjHS33CjLCylse5fEDwD8YZtTuPDXiL452+r3C2/nxaTqQltXmT5F37Vj2rggc89N2c9f&#10;K/Fvwh8W3CyTxSm4WzCo0lhDNN9kXG/zN6MF2YBAZlPGeSOvbfHj/gpZN8Xvhp/wi6ar4VbbIxuG&#10;m0B7S9eWN1aJopIeVUsgfljuZsEL1rH+BP8AwUD8ER2sWk/EPwW2pZsmhuPsrC12x+XJ92VNsu8O&#10;VfJfBAY9Sd3LTo5hFKSiTKNCUrGH4Q/Z58TRXEHiO00jWNZmbZMtvaTMETDgCQYIKlS+flJx+NN+&#10;If7Ifjy7Rtf8M/DzVmjhaWO4jkmWV4m3AiMDPQZ+Ubiee+a9E0P9vP4U+G9c1K48CrpPh2SS4RbP&#10;zrJLwAs6HzJWMQfAbj5MBPvAcAjhfHX7dXjmdJLk+N9PvtSSFQr3O+Zo32/eR5VP8RIwpXIzjGAw&#10;0hTzGdT3Nxulh1Hcw9K/Za+Jxis528BXVyLlmt7dbaGXfw+FLK4wB3zj8OprR1f4FXemaTceIta8&#10;PatHJcRwwXFrq88TtKxXEZiGAzEbifl564wa8z1D9p74u3p2L4ujUpMzxeZCrsmey5B+X7o2nIK/&#10;Kcjgzn9p7x39gj0++uNMkCR4utTa03SGHcQS5YOWwuScDOORzzW0sLnFuZtGUVR2O81z9h7xdaXX&#10;2fRvg7qV99r/AHdtJY3TOtuxXcFcqSMgNjGTwO+Ca898QfscftB6Hqa6db/DnWhNMkbbrcmRVWQD&#10;ZnBOPlZcg5IyPrXUwftRfFzwzNNdaXqV9a3mi3hsdZhtb87S2GiSQ5BEnIYeYeX2gkkNiuln/wCC&#10;ifxo1PUIry0t7FpEgbdBcb5jOCysd3bkAAghsnnqSazpyzajpFJ+pcsNh+x4/wCMv2P/ANpvwRpp&#10;1HxN8INUihTaJJhtdl+UMBhcnnJGcdQewzXHyfCH4o2uq/2RceDr+O7x/qXjIIUHGc59f5+9e5+N&#10;P+Cg3x01a5j1bS9fuNN8t+WtXRxHHknblxjaSxycFiABuwcVW1v/AIKUftAaxHI91rulbpEVHRdK&#10;iEkm1cD51O/PBJw2eTzjAranis7fxU4/ec8sFHm2Z47qPwb+ItnZCY+Er1Vy4kaOFmCsrFW5Gecg&#10;jrWPL4W1exvFsmsLlX8neyeWxwvvnOPoeevoa9wuP26Pi9Fp3kan4R0fy5oXSaEaKIo3DIFLSoAO&#10;TjrgZBwOeTj2n7Xsuga3/aOufB/wvOWxKtmujsCAyKrAKHwFLKW2BRjdwR36o4jNop3pL7yZYOTW&#10;iPG/EcU+n6O0kpkjWQERsy48zBIOD9QfxHrWLc31xYXkM8E4k89CZwvO9Sw+VvUnYAP0xzXcfGbx&#10;TeftBePodR8G/DSHRYbewWFNH09pWSLlmMzKeQ7K3zAYBCDjOSecsvhX8SLvff3fhyaJYAFzcDY2&#10;4nIUJ97cRnC46DNfQYGuo0E6mj7bm1PBVoRuo/gVLW31G6uE0zReBcQpuhLoqylMt1PKnA9ecc54&#10;A7Dw94Q1nwx4nsY/EeiW8iXjsqyTRloptkMyuQeM4ecKeR06EHmjYfDvVLHUrWwiWRpFjuJJSLNx&#10;G7bFUJuADKSpLBsZHoMg12fh20ij8PabY/EGf5Wt7wbV1Bt11DJFCyF43XehjXYobq23gn5RVVcR&#10;FuyZ10sPUj8SZq6RrGm3194O8aJoE0N9o/h+c61DH5cfnTF7zAKOu0Rk7c4By0iYAJLVteJfi1rm&#10;sQ2/hq301nvtau7eO80yHYIZ9s4igdRwVYnyicEZEJYKDmvNdB1GLxR4nkudPRhcLaxXOhwuqRqx&#10;dpXurXIXIBUNsbJPDDgEbfor4X6D8JvB0uk6l4g1++j06bxkdZsLee3jnh+xraT2u2JnDMskcksL&#10;NG6geWzFMNGSeedTl13O2nTk9LHierfDbx14d8Kat4o1SzmS3ae/s2vLmFkLl4iRvb3KM2OQ2xRy&#10;WArn9Zsbmz1Wzn1ayVbeO4WPy1ibZ5RYASIOqrmYNx1wW7V9v3Pjbw94p8LaXZXvhm4kutP1y7sr&#10;WO704LbyWM0MklsZM7coZ4YsZ+YsIwGA3b/I/wBrnwn8NdE+CvhHxV4V8nTY5pJbaax+7ICDKGyA&#10;TkpvjUjOPk7cGpp4nm92w54Xljc+WPEbTf2wY7aUzKqiPzJOp28Z5zxxwc4NZ80zTIo8uPocbccE&#10;V1mgXPw50rTI/wDhO31C4lnuoI4/sc2xEhZgssjEY+ZQTgc546YyOk8DeH/2W/GWtroepfEfUNLy&#10;tuZLye3BRCFd5ggydwb5Qu7DALu5ziuLEV1Rk2036Hi1sDUm3KJ5a6RMdj22B/u9f84piWiofNRW&#10;j7dwD74r6P8A+GZP2enaO3m+MN3G88mI7iRYnjjjCbjI4QbtoPGMDkqT3rnLT4E/AB7q4OofG/7M&#10;IdkTWZ05lkkmJCnbI5ClWbJDZGF5rk/tKn2f3HLUy3EU1do8ejikuEVVTcM/NntWs/gTXprH+0bX&#10;TDKpP/LOReRxjnP1+le4xfsbeCJtBh17RvjroaiSSNZI5LqJ/KDRrjdtY7QGLbjwF29T944Uf7JP&#10;ijUre6msfG9gPs8gjm3NJ5bnnOH6NzkDHBxxms/7TpuOjt6pnP8AV6keh5fL8JvHFrvN34LvmENv&#10;526OPcoT1LLkdxx15rm7y30+N41lsZ4tzZkaNcAt0yMjA7djycelelat8EfiN4ItIdUsdZELLPsX&#10;+z79tgbOMnGAOMZzyBweRisfXfB/xD1JtmsW11dKuVSSVTICdxGMjjOeuMcnvxW1HFKW7RPIcabj&#10;SYHDWn2hG6N+8Bbp7AcVXlul8xVe8l2mPONpwozgZzXQp4H1eG2knuvDE6orqk7FWG0kHAPcdD+V&#10;S21r4ft9gn8JfaLjcOWvpVDgcHO3jB9sYPQjoer20OjM5Rl2ObFzZPFiRtrAL8zdW+9+WMAfjThB&#10;HuIN9hf4VKk/168V0t1Bod00gs/h4LRZGLxy/bGcKp4A+bPcE++T6ViT6Tg/voGRVGWLQZBGcZ+U&#10;Afp9c1pGrGQuRlaPyo0zFKvPv1qWeCSddjjzNwG6MzHA/wBoe/8AOkksbKB3ktfJjZlXaqrg5+g6&#10;VFvDllN2scathX28A5q+ZS2FykJh8glgGAznPO6mNfQXLKrOzc4+am6hFfxzbLXUIZU3EbipAzx6&#10;dvb9KgitLyNiOZGUg/KtXHzJ5TTiuAD5saOvuwOKcuqamJlMNwwXngMMfWorbRdaviJ7XSJpNuOk&#10;IIz9BT00PW9xP9kTbjkPiM/KAOTml7vcXKLPr+uO2ye78z+X5dKkjmvlfc7ZH3uvzY/z6/yqGTRt&#10;RtJd89lJGzdBIpFFtDLwZ5pPu43Mudg/r3qOaOwuUfJdSXBYRzLtcfMBjjH6fp9MUsdtbygkCQx7&#10;T93GfbPtTLS0tbjh9ShTORtkhcZI+g9KswaLbi78mWeJeh8xZsZH9P0p3QcpC1uu5WF7uYKoZmH8&#10;IHA7/wD1u1WrFobvbbTXO2RmUbuCEwe+QePpXRaR8IX1HTF1OHxHpcbSpmGNr1FMnHT0X8cVl6xo&#10;uqeFJI2NzDJvZljlhaOVt2cEYIOfb9MVl7ZSny/oHI5CyW+lytsj1GOQdVkkOSeTg9Rg1o2Ok+BB&#10;ufW9ds28yPa8IhdQwwPvEEjv1xn2rnrnV715GS8Ur5q7gv2dUB5+8AAPzrKvdXuI5SqIgU43Lt/W&#10;s3RlN2TH7M7C90Twx9smutL121WYudsa2+1ZFGdpzjJwMDnpjvxjN1TTb67j/cBVuNyqGjUrnjnk&#10;dRn37Z9qw49auJrfYY7eSJWwwkgjLEfhwPyrQ01kgVtQn0+YR5w81pH8xH19PUHP4VPsZU9XqLkZ&#10;Vsry50qfyNQVpPM+Xc00gZsHoSrZ7+v4VqJ4psUB/s/TI1mY/LMmovmP1HPXgDqTn2qQGxu5hcT6&#10;5JI6x8w3FjlcZJAPHUDnOc9OazdUurea8a5trLcA+1mit2C9M9egPPr0NHurfQm0uhp2PjvxXp87&#10;Xts0NxIzAt9qhSb24LKewHTB96W78Z6tqc7XV8rRszFs26DaT36AYJ4qnFZwqWaRXg3MBKrSbgT6&#10;deDzWwlh4O8gtfaLdSbtpSRUKHPrk5wDz0B6U44z2Wl7m8Z1YjbLVLe4dVuNbMEjLvj8y2Ztx9CR&#10;34pbrUZX3f8AEwWQhsDIwxX2z64rotA+EmpeJrH7Z4S0TU5IW2hVS281n7HaC+5ucDp0+nMafDnx&#10;npdn5kvgG8li8w7ftWlum0jHQEg+nqOcnJ5pwz6ipWY1ipx0ZzUt/euudyrn/aNIyzzxf6QsEnUK&#10;Ny5/pW5cSeIrLT3urv4Zz+XaoWkuF0uRURclfnZgQOcDquawpPG2mXBwbG13bv8AVoh4yMgH5sZP&#10;OOOc17NHMsFiI6u3qbU8Q77klnqWrW+6LS7mSJeflWQCNvXcCcHNbWheME0iXzPENlcB1+aOXS9Q&#10;EcmQevysQP8Avnt0rmY/Eu1vtNjp8eOj+ZGcED8cj8CKvaN400hkYa74T8xiWKyR3JQnJyAfkYcc&#10;Dp79ea6/3NRWizojW5megWPx80yxUrpfjb4hWI7pD4m2q3bkqgJ/Grz+K/hH4tspP7W+I/iiWeRe&#10;msas0iNxznfG4z+H165rzfULvwdeuxtNBvozx+7WZXxz67B/Kqpi06Iqzi6XK/d8nn8MnP60fU6e&#10;+v3m31nyO01X4frpkY1XSPHWhXBaQtCsNzaK6DtknaSffaKq2Fz47nd7CePTryGM4Vbj7JMg4HQE&#10;kgfTGKwftXhF7f7PGLlSRjc9lGT9Mlif1rOudM0snzNPvW55ZGjwf5mnHD3ja5Htmnex6j4Y+KWl&#10;eF71W1r4d+GbibaqtdRxxwzRrjGVZY3BOPp6dK77wR8bNV1HWtnhvxs2lwvIPLhvPFkqRhdq91Rd&#10;vORgcYA57D5he3kiOFk3/NlsmgO/LI7DcMsoY4qZZdGa+I2p5hKm9Yn3VqXxj1qTSP7P1nxd4Vuo&#10;2yrRN4ohmEm75QCJY39x0PqTya5u0sfhy2qtqPj34S6XdRz/AOsk0G70eaZ2yBnZHAjngddxI6c9&#10;a+O0upXKuWcqrZ/x5qSS8Es+Ukki3cF2/i+vTP8AnrWE8mVviN45p/dR90Q/A39jHxZBIdE8GjRZ&#10;vlUf21o8tu789vKnG7nnt9KytR/YC8F6z5114NvLW3dmzE1heXTOV45ImaUL+NfMng6y8AHT83Px&#10;m1DSLgsS1uujSMo5xncj8n8MVR8TyW+kT79B+KTak3J85beWFgD/ALxyG9Tkk1xxyirGWk2dH9oU&#10;+X4T6I1n9hfW7Ixw6peX0CqnlL50cd3HLnqxXjI6/wAOR615D4x/Y807Sbu/fxFpug6hDGpNpcEX&#10;1mY2GSSVjKAk5/i3YwK8xu/FXjGINHF4hlKkbSvnHkdegPP41VXxn4ltfna/nUr93y7px19v89a6&#10;KeWVo/bOapjKEvsmf4x+BMdvOr6Tp1nDCRlvJvLjbH/wKVG/n/hWXF8Bb6aPzrFYL7cw3R2uvQFl&#10;OcfxBcZ+tdZH8T/FsVwJLrVJp9nCi6uHZfwy1aF98U4tTijM/gbQZJI2Leauj2qylsYP71YhIOOv&#10;zcnnsMdKoYiO7OPmhLU8v1j4cTaPqP8AY15pmqW824DZ58c3zZGMlAO9TQ6WfC1v/wAVFpN9arM2&#10;1bi+t2jjf/gWcfr1rvJfGem3DRyyeFdjq/8Ayzm+VeeoBXPHbkVai+OnxD0K3FjouuXW0uN0c0ay&#10;7FByAN27HXHGM9DkGnUp1uX3R3T2PM5NB0u61N7mG6eRdpxEkmS2PQ8/lWhoUV3o1xHqPh+8usxy&#10;bY/LJXP5HP613E/7TGrxtHG/w88Nx3iqRHfR6SftBJUjPzOUBOeQqgHpjHFcrq3jLxZ4ukjv9a1i&#10;ZphMZE24j2N04CgduOMcHtnjy6ssXT0krfM5anuy3Omb4vfHKC1YLr/iFI2h8tm+1XHyqRjht2VP&#10;0P6cVg3fjnxvdM8WpeJtWVpHHySahPu69Blu/sBmqcfinxAkv2j+1bppMYz5hOce3c5qZ/H95dws&#10;1083mo2VkLYIbuTjoea4/aVoyM/bVEWIte8V6gfKsPiLfQofuRy65Onbn5dxGMk/h1qzf2PxDsLx&#10;/K+ILSIrfLJHrvmCRTzkHd39DXPNqljcqLlLmbzGb5ldV5H+f/r1a/4S5REsPl26hI3VWFjEDjrh&#10;jty2D/Efm9+laRrYj7LB1JPc1bfx18S7aNT/AMLH1CRFXB+ZHU+uQVIyf171seGP2gvjF4TuFez8&#10;ZMoIynl2NvC6Y7B40VvxyK8+hvgGaSK++Vu+3p+WOfxq09lCY1mj1m1kUZKh1f5qmcpPWZUa9aGz&#10;Pfrb/gpD+1npGnJpeifHnxRaQrGfMii8Q3aRk5JI2JKFxzjAAB9KzR+3n+0LNdtf+IPE+lagzN88&#10;2oaSslwRj73mZ3E9OpB968NaGSRGEeo2uQf4pep7j6+1RyqVijkS9LbkB3R8Z9etEZUzaOMxUerP&#10;qbwv/wAFCvENtG1jr1/cXlrPEv2iFdU1JELH72EFyVxx0wPxrN1j9qDwnHrket/D3w9/Y9xJNmSa&#10;HWpo2YdySclTwO/TucCvmyyv7i1JKO+GOGCrnP8AnmnMdSvG3mzfa2VjZlxvrOP91mv9o4h7n2O/&#10;/BQu88IaN5KaxrWrXSjPk3mvR3UZzjgrLbk4xzwwwfrmud0z/gqJrWqTrp/iL9mLwPfJ5n/H5caP&#10;avIBnqxkt3H5Y78V8stp14j7ZIvL+UFmLYB9B6dKZJp01nctLcWpjbdwsihsH1APT8KcfY7stZpV&#10;8vuO18b+PbLXfEWpa3Y2ENil1PJN9khCiOPLE7VwAMDtwB7V5NHdTLdtNM3zM3zAdxnv+lbjeVI+&#10;1mOzkMv+f6YpbfwgyXP2uOwlk3cqqqWzXZTrU4q5nUxfttz3L9gDxP8ABjTvFHiCL4tuIYbiG0Wx&#10;uJpgiKweTdz5sZ53LnkgBea+uPFV1+yLoepxSjx1fWpeDzbe40a2j+ZgRgCRpnOcZ+gHToK/Ns2k&#10;tlOr27fZzuyD5fJ6+ozj+Yq5Jreosq/adUY9AV555/njNclanCrK8ZnVQx0aNO1lc+yPHf7Qvwi0&#10;jUVsNG8YeOdSj3Mq/bfEDFVYjA+TZjHP4frVOy+Onw0uWjNt498SwzSJnYLeJ1UDsGd/6flXx7cz&#10;RbvNhnbDKBkYVi3r34/rzUkc2nQPuutSmj2oNqrAuPTH/wBei/s9FO5lLMpuWiR7BoXx0+J+k6bc&#10;Wc8Om3AlT92Y4JE8vjGEAkAx7cDj8Kw5PFXifXYZLu6nhZTcMPJlkySfT5ixx068e+ea5uwm1k26&#10;vBPJ5MiZ2t3H51VvYXWZ5LePdOv3pFjO4e2fQdcelffKcZRPM5pSOiTxj4hsJYr21020kkjwVcxL&#10;1/ugEcevrnvgVFceMvGV7LJPqH2fa42qzW4ZY+e2AP1z/Ws6LRtUkuvMmu5mM20javCDP+ff9MTX&#10;GmRwqq311cpuww3XTY+7kgjceh4HbHYdKJShy2E5SiF5q3iCeH+z5bCxk8mMKsi2KK788DOAvHXO&#10;N3qTVdLLYnmlPLbILB9q8evFWNH0q/1V2W0vJpmODHHDG2AM9OvB/L+WNvT/AIIeK9ZgVZpYbWGQ&#10;7o/PclyD7KOOOOeTt6jgjSEaktiJS5jCfxFHpkMa2zbWwNzMwbJxjHIH8qhi8Qa1fT+XDB9qklJ2&#10;wxRAsqtkE4A/X19K9K0v9nHSFCnW9Rlutq7UiSEwjp3w5Yn/AIEPxrstB8CaT4ft/s+laTBbxqMq&#10;YlO5/wAe5B78k9811QwtaWrIU+U8k8PfBzxn4k2nU9RgsYfvM0nEhXJ+UImOfXJHqMdK9T8CfAv4&#10;WaVFbTeL5l1ECT5vtV08ahT2AQgj/gRbPHStqPSpUbykTaMfUn68/WpP7KkjGRLG53YVWx1457Y/&#10;zzW31aFhc8nI0JNC+F+hD7J4Q0yS3iLbhHHdL5aknoAE/mSffrmxpeseArCTzdS0O4vsfw+dhfzU&#10;qf1rJt9DvrcqrSRpEzfMzyeaw985P866Lw/8NNDvzC1/41vE87/XLBorSDPBHWRff1Pqal+xpR1O&#10;iMZT2HXPjb4a3kjRWfw+az/6565IFGR3Do+Pwz171YFj4F1KZYn8XWunqykt50zzMP7wysYHPHUV&#10;11v+z78IQq3F38W9RuEEe+SBfDj2+DxgbvMfkZIxtIOeccVc0/4N/s+aePtDahdTYwdup3Eyc9dw&#10;2EcY9c1xSxFP7J0RozW54B+0PZeBPD8WmxeFvFTapLMJDPJldq4xyMKOvf1ryaXUYSdoHI6/lmvY&#10;P237b4eaJ4g0m3+Hmn2sMbaeZZ3tL6aXc3mY5Mn3SAO2fzr55vr+Td8p3dS27qea5o3lJtm3wrQv&#10;X+oF5GRCV69GqCySYzb1l+Zmz6j6c5x+GB7VnB5pSuXz/era0mIRMshGT1x6+lUCZ674IL6d8PoZ&#10;4twZ2Zizf3t2OPyrR8PeItbvtdistLuJGuk3v+5yTtUcnAp3hTTptR+HFjawxqrLH0C+rE5Ncz4E&#10;1G7PxEksoP3fk28iyYb+E4rOMU6iTKqStTueoDxv4rEP2fU9fup4+vl3U+7P59PwxUZ1yRv9VZQ8&#10;84ZeM+/OP0qOLQJLw4itd5b3zWpoHw9Wyu1a601vsu/dIlvKiMfcFj8pHrivU5acVsefzTloyqni&#10;428S7/Duk3EnG1vsjEj6gOKJ72ea580aBbRfKDthhIB/MmvpX9nTxp+w/wCFNS8n4gfs63l9MMCO&#10;7vfEDzKCeuUCBV/Nvr0r6Yi1b9kW/tUvfhl8KvhtZ3G3cy65eXW/PTBYY447g15mIzCdGVlBs7qe&#10;D9pG7Z+a1hc6jcTmKw0lXlBG2NIfMPb1zW1Bp3xF1SNXtvh9DJGox5Y0BWycZ3ZChv4hyCB7V99a&#10;/wDHP4ZeDpfseofsp/DjVFhbn+y51n3cfwlwD+Y9ea6/4ffHn9mzXLTyb39h630v5gd+k38EBznP&#10;/PZcfUYrgnm1X+Q6Y5fHa5+Zur/Dv4hpturv4d31qGIA2aW6L+Hyisqbwn4jEbLLpV1jGdqqelfr&#10;tq/xg/Z503Tlig+HOtacWXaqya1ay49BgzN7f55rxv4iat8AvEV/m/k0mzZlyn9rTFR+PlMB/n65&#10;KebVHo4jll9PufnFa6JdaeWEsU5UnP77c+PfLZ9qtQOGlzs3NjB29fyr7juLr4ceGJJhoHgrwD4g&#10;WSMBRa6jhye+RICf8OxOeOW8T+MLCdpIZP2RbXY64/0Wx/i/vBkHI9OM9ea6lmneFjGWW9mfJ0Vv&#10;c+TkxNj+8yj/AAqQJNOd20spGQyr8or6E8EfDrxJ4r8Uf8U14a/4R+4Z1G2+uCqphuARKCOn59Dm&#10;vqz4e/sgftQT6Tvt9X8GzQuo+a60OO4PA6bowMfgp4+tZ1s2p0+hVPLZS1ufmiY7jygLSVUYcbs9&#10;/pmmCw8QCZZPtHnLnBWNSrE47kk8fQV+k3xB+C3hbwAsl18cPhz4NuFhjzJcW9oIGCgc8SQAAf7I&#10;c18tftGfGP8AZFvPC15ZfCP4df2bq0MwgbVvOWOFWBG7CDG8HBAJUYzkZODWNPOKct4kVMD7PqfN&#10;/izx1p/g63WbV76XzCuFiEmWb/63uTivHvH/AMfNe1+0bS4tsMMjZaOBs5A4BbOc4HOOOfXit3xD&#10;8N/HHxFj/tTStVn1KG3dhcRwsXlc55C/Mc4xnODgcjI4rl9e+DPivwaY7TXNOaGVX3ytPncHycZQ&#10;sUyNv8J6da3/ALUw9RWicjp1InNWniLxVavJbR6gLizuNrNbuoZSx/vDGff5SOa7K5+LfiSDTZ9I&#10;i8J+H2M7Kt5cQWcrPPtfcp+aZlOPlH3eigdga5W58M3jtJLHerH5n3VRR6YHI7CmaVpb2l79kv53&#10;mbco/cx9R7ZBrz61KnWfNJEpy6Gtq3je41coupeHrFZFRf3jZ3HBJUZ64XOAucY65NSWfxG1K1ma&#10;GG0t2VoVh/eTSYQBQBhQwBII4yCPYDGNrw/beAZrMy+IdO1Fdrjc0KCXBXr1kTrz249+c3TH8K7O&#10;1aHTdB8maZ2aZrxBvGRyNwIBBHX06cnk8zVBbxKXtI9TirnxT58TPFZ29uzHa0cSttJHG7DMeTg5&#10;wAOnqaL3xfBPHDpV94V0mdY8BZvJkR93X+BlX7x5ypycnqSav3UfhtzNDb6nHD5a7/JaHDPzztO7&#10;tz25zUvgm/uLm8mXQVtp1hTOHt42kV+eRv5zx1BH17Uc0VG0UEYyvqVo5fGviOxdrPw/JJY2zASQ&#10;W9ozxwOxJRuSSoyD39Kyh4k8T+HruNbuFLf7Qj/Z4bnT15AOCvzrnJwCVzjDA9GBr1bSv2hvjL4P&#10;vpLnT73S7WaS2+zCW40e3DiNFAWLKYZlIAPJPJ3ZBJz09j8XNU+Is1n4a+MXiTRbHTLWMMzaRo0U&#10;Mj8fNwGVSWUoOvQAn1PDUrYqP2VY19jF7s8DtPFfiyXxCt9aPbrfW4bBjtU3Iu3b0K/KMdQoAx7V&#10;FL4R8Q6vDJeG+PmRsP8AR5MmR2KsSRjqoHfJxnGK+uNH039i97mGXxIdOjsYfNmuNSjvpVvJ5JI+&#10;ITFiThHbJ/e7fnYheQBz7XvwSW0/s3w/4mt4pry4aS1VbUecMR/daZY92wswI3nB2D5RgGuGWZVo&#10;/wDLti+q26nyjPp+taYryK80UMiHzGYHbj04xn9R7c1RWz1mOAPGWbc58tljyCuCxPTpgV9jaT8I&#10;fBGseGr2/XUrWUNdifGrRFUEiyIDJE7KQCu7ADZ+82BxuHYQfs4fs/S2Ud1rOkbrPy2NxNYatJBO&#10;ikKPNU7to2r5zgOCCRgDByc/7djFP3WxxwfN1Pjz4UfBPxz8XviTpfwy0d7e11DWJPK0+XUJ/Lhe&#10;RlzGpYghd5wBkHkgnABNMb9n/wCKn/CT32jS2ssd5pt41veQtIpZHUEn7pwQSAFb7p7E5r7St/BX&#10;7ELSaXa+Dl8VRXenSL/aNy2uDZcoY33SOoRghdcKyo6xENnAZVNa3jb4X/8ABPrTYLW71n4ma9Zt&#10;dxtDLZ2GsHy1mMeMEzLJKDuYD5Sq7lUYCsVrn/t+c5WUGbfUeX7R8Ean8GvFeh2jy6zcW8jKcFo5&#10;43zzg42DgD3GcfWuZn0pbC7No9t55eTC7Vzv9wc+nPevsfxl8LP2KtUv7vxF4V+IHjJZH8iNtPm1&#10;CKSG5UnGCWT5SSo6FcHO3bnI5/Tvhz8BtV0+6tvB/iGaMCyjnhvtUhwyO0sa4YRhRKG3YGAgHHBX&#10;NdlLNuWN6l/uM5YOa2Z8r3nh/T2b7UYlXy3+bbnj0zQ2mrZzfZntG8xWO9NvIweRivrCL9lHS9Sn&#10;jtdB8TWFv50cTWc15pclw5kDcg84KjK5BO4feIwAGbrn7FnjzXdTLeDLnTbm1hjZbZy8bedOTvkh&#10;X533E7kGGZc88jNV/bmFvqR9RrHyTPcwK0oCqoDbduNoxnA+lSadPMnzQwyRqFz+5AO4fpxX154X&#10;/wCCZ3j/AMW6ebzx1aOLe1ZTDIkJYqvmKrIy7vlKHJKq+W24HLHbqW//AATP8MweFY9F17xrb6Hd&#10;afeCK2vEkcpqduy/up9xBELBvl2bXJKnOKVbPMFGN7tmjynFcvNynyfpvxX17TIYYvtDMsO8qYnb&#10;lsdCc8Yx26EA44rQn+MkSaTDaabaFT50j3TvDlhuPA3A5bIIJBAxx1xub2nX/wDgndrEuppY+H/i&#10;no/2gSRQra6wot8E7QWaTZt/iDFFLFSWXpgjzjx7+yL8R/h14lFprOp2Mtu1ujRyWcm5VzCGMe3A&#10;f5M4yvUYPtRhcXluJ1iEcvrqN+U5PRvicbfxA2taloq6hDJMj3MEtxKiyBJdwxsI28ZPpk8jAxW1&#10;rf7SMOr6/NrLeBrDT5HYvG1jczZh+78wEkrYJ2ZJ5yxJ4BxWbf8Awz1bSr6RVeaaPy42V4bCRMM3&#10;IAbLBhgHBwDnk+zdP0A22oTavqXg+GS3RJDnVI/KZV5KtEGxjAIIOQTtz3wO9U8PU+E09jiIxs1Y&#10;1NW/aNhuNXj1o6VazXjHdIsyRBTIML5gKRqdzBQW9TyNpq8f2yfH9klrdw6f4ft761BC31ralZnU&#10;hRgnO5eVBGGAHzFcFjnifD3wzv8Ax/4stdG8I+H45WuLjy4YPk4B5wZG4VevOe9aup/BfUfDqy6f&#10;qumW9vqdnqzWl1b3lwSYsICGOwbs5zzjaeMd6X9m4WpL3kZxwtaWps67+0t428bwND4l8OW0tw8L&#10;rb3sUhUx7gxkbDblIbK9lAKKBjnPKjxZqEl2/mQA7smNkA3rj6Lg/l39Rmt7Qvh7431rSbW40PwH&#10;NqFu0jREOW+cEL8jMWzCQQG+UgMHOemS/Xvhfr3huIXeo2H2iSTzYjY6Zd2w8nlXDGRPMYc+YOFG&#10;cNyMZbthh8PTXKkbRwdSWxB4d+IVxZTtNf6ReahZqxE1ldzwGKVQCChXyQfTuc56LkV0nin4ifDP&#10;xLphl0v4GWdjqq2qypeQ3BVIxG6hgsagLyGC7RjIyeozWS3w11S4tLfUtT8I3dnarJHG076mkTzD&#10;5lycw98EFsg9MlgMVtaI/wAL/ABmt/EXwbuta1KO3jk03/irgtvI6srHzViV/MyOMAglCflBAdZq&#10;4eha8UdVDDyjpLReepDDd6HqsDfZdITT5pGW4ka4vo1CYR95XCLIqsWAwWbO1R3OcadNMivTpyap&#10;mR9yRxlxuicHdg9NvANegzftG+GNNS3k0j9lTwba3hWSCO4nWW5JLffVzPISRjBDjYU27VAJJGhY&#10;/tRzaQljYRfB/wAM2M0U4hN5a6es8jK4zlZPM8xOTkENkf3s8Hm9lU3UWdX1HBy+Kp+B554R+HHi&#10;7xXY3lzZ3FxKtq25p7PTnlTA5OWGOnBPcg9a9H8BfsgfGbxrYXg0/wCHN9qV5bbnkvFbYkfBbPmM&#10;u0/KjHocKPbI9M0D9r7Vbt4ZPFHibXrxo9QQXGnafcS2khtzOjfumkMoYsmRyRjgb1BavQviH+21&#10;cfEjUW8BfD/w/d2Ok6xqNqz2ep6g32mJUJ3SCQI0iuXEbfI45XaNpJrz6+KxNLaNj28FkuAqby5j&#10;g/2eP+CTvxz+LPh/TLrUtY0PSZNY0Wz1O0E1w7M0VxHHJG25VK42yfMMZBGCRkMParT/AIJR/B34&#10;F6ouveMdf0L4gXtyqxaXpdrqk4ghmyNzXUf2iFdhU5AO5VGclsKa434H3H7UHwg8O6ZoWmfC3UfM&#10;8P3fm6LrcWpKLwxCKR4kdJZcSQhGJKrLFlUGdxG6vWtN8Jftd6l4PuIvF3iLSo5DfNLPqbGKG8s7&#10;dmOVRRIFLxxb2Ty3LKAuDgbT83iswxlSTi6lvQ+hw2T5fTatTNrTfgN+wtovxC1DTZPC3hdPDesW&#10;NpbzapJNc30z20UEUgt45NQaSONG4QskXmbVQb1KgijcfCL9gq4uYtH+G3wk+H2l3YuoI7a4+S5l&#10;tpPJXZl3jD/eyC8JifKqcklmPJzfsLaJ498S6LpvjG61fxRprRiHTdavPEFtvtTIQ7CKOW1TMYUm&#10;TcMgrlsZIrsvAXwN8JWNjHo+hWGiz3OtPFHDfW9mzzaeshCqwLkfZ3PLNhbhTjBkYdPOliJRjb2r&#10;PQjgcP7S/KtPI6M/Av8AYv1+XWNK0n4S6TqkN1ZlIZZkh+zsYsY+VVHksCf9ZEEZlYbiwJBs6X+y&#10;H8Brqwu9Q1P4H+G9BSS3jsLmSz0vYlztL+W8Tja5GxP9WV4UgOD0FT4Ua3qvgyyvPAvi74dTatdW&#10;l8JvDt1LMtqsVtEdojABYHiNP3cjRN+7G0IOnoekeJtT+Huj29lqsOr61c6p5f8AaOvSLEZo7h5B&#10;EZGeRpdiZdAPlbaOMr8pGM61aGqk/vN/q2H/AJF9x5Frv/BP/wDZQ8dPHFp/7OEGn6fbySR2ckeq&#10;yxXEzcFZg53ln2uCfMMijymwoXAa7pn7Fn7M/hXXLPwcnw0tZLWKOWa3NxcS3jed51x8sgOICuxg&#10;diome+3jHplt4Z8OaL41i8HjXfIuLz7LFBJq2otqV1ehot/miRZI2f5opCVAYBUjC7DuzvahY/D7&#10;TvBa6Dp3xusYdWmkN3cWqWvmNIRGB88wKAwopBaN493mMxJfOKr69iuVxc2Z+xwMWvcX3Hmfhf8A&#10;Yr/Y/vtSurIfC6ax1L7DDMl1YX0tvLy7DetvEixpjcqhg74RFwylizch4l/4Jk/CO68YXVy/jLXL&#10;jSV2iTSxfy3UpRJzhlYuVh2Mc5wGC7BvGAa+gPDejajo1rD4mubjUriS70lYvtukfZRH5wU5aSSW&#10;GWcIVVMuGjOx0YRqfmrEu/FV1pgPhrVLrwzN4ivJC0n9n3yCRQGD+Woe4cZU8ElcMyAkDjPJ9dxC&#10;1dRl+woynpFfcfNtr/wTG+FMuvJD8OPHV5CliPMuoPEUVxK1yhCMH/16tGyozLIFnCsGjUoAxxc1&#10;X/gnBBqem/2H4U1Xw/a77/ztQa80y6kPMQ8tYljkkVE+RQryJKwWR8MRnb9JeCxpGneJIfEOra1p&#10;+nyWunyXGo29wz2tq8NwoB3q0sqSyowVwAUSTL8HAI1ppvDeneJrGCy1GH7OmgxKt9ZCXyms1lj8&#10;uJhl1Ukr9zAB3KCzYJaf7Sx0dp3Cph8N2X3Hxr4n/wCCX+reDfGTaQ/iPwtJcXum+ZZx3WhKtmHP&#10;EkSGThnZY0PCxZVivR2DW7j/AIJd6L4z1zSdf0rxpbQsuoOusw3UkzQwQyQeUsUCiASIGmZTkHI8&#10;tAPl4r7Bn0fwr438Mf2pJHcNf2PmXulXFrO5hcSTIFcwb0jACIg27iGLuShIGWWr26n+xdZ0ZNKt&#10;oxdS2dxBcXEV5JCixEy5LN5aj5sxnJ5R1aPADRHNM05b8xEcHg3pyHzl4p/ZM8LaL8PLrSNT123v&#10;vD9vJGjajeF3utMty/l+WUdAk0aiUzeW5YllHIZFIz/Hn7B2iftG+F7Cx8TeO5FsYtUjtob3TrPz&#10;5EErxp5zuxG7lER41CgPLGQU2gn6e1+wsNNv47fQvG8lhZ6ldb72eZpX+VYJCI9zTRo0jOIEAIGC&#10;uX3ADGTreneG9A1K10O/u7ySGz2yXXiDUNTjW7juthMLp9kC27Su4UhnhlDYCMCTurSGaZirPmE8&#10;LhZe7ynxFc/8En/Cln4kvLHwH8Wdclihmm8m4vNHRhb2iAlrrm4JkTaHCqGDNsOSetemfDH9hvwV&#10;4L0/z/ib4u1DxFDBJPFNbnwXBFJFsjZ4ZY8yHYu8CT5Q+QSDnOR9R2HjL4c2l/az+G72z/s61juZ&#10;PmslC3MJVraZvkhxHKrTHlvMQc5QDBSrFc6XZ6FaX1hAZlub5bGSxi09zOlusoUH7W5UyARBiwzl&#10;jkoyYGNZZrjJx1mwp4HCQlbkPAbr9h34Ky+E49GsLCzTT3UW8dnpejpHcJFJIUSdRNJKFkOVZXZj&#10;yTkKFry34g/8Ek/hpc3mk2fgz9oey0+51K8e0tI9W0GWSK5vFY7iGjYsiHYWXkjn5CVxj7K8P+H7&#10;SPxGt3pevapZro8jIunalp/2uQs7hgMCVDtIWF8RsmCBgkswrQ8QapYal4ibX9bhjM+k30I0t01a&#10;UJa3TxgxeYiFVugsqoq8xknALH5iZo5rjqcrqQ8Rl+DrWUon52/Ez/gkl8ZtL05Y9KuNBujZwtL9&#10;qtb65QLHkF3/AHkRjTDnjdhiME5OQOW1z/gn78efhjo82ra3o2s2UEUBltdQhvojCysuPM+VFkYB&#10;c/K6tn3xkfp/4ZufFHgnUtU+H+rxWuuahfXUg/s+/ngt/t0KSMBGAS0Kj5u0aHO4F2G0Fvhv4q/F&#10;LWtJs77VPAtgyvMH0vSdb1KW4m0xTGnmxM4T/SX2HOCSN+dsjZ2jvjxBivtJfceZLIcC9on5Ht8N&#10;/Engb7VqEV7NeaXDeGFpNcsJbf7S+3cWKsyKOCA0eSc9c8Y9O8JXth8SNOh8La/pXhvT7swJ9l1q&#10;zs3jS3t87DG7s0ybNwO1MKq44IPT9E76x8Pa2segalrdz5iyW/2mbVrm2uMA/wCtYSTQxSqWI3lm&#10;QgEsQrD5aydf/Zz/AGc5vHFx4hsNF0vWt1st74fhW1nZpVYMxd0t3ihYpM7RrHJGGwoLMxK7dHnN&#10;KtFc8bWM3k2EjK3Lv5H55eJPhX4mXU7jwxHqHh/xELNt8Vr4cniiu50MShTJFK3BYk54LEAbWC8n&#10;j/8AhQ/imK1/tb4kfDzXtDs7iH7VZ3DaWyfuVMZclkDZX5+DkH5uSSNx/RLW/wBkjwJrNtqPjTVr&#10;abX7aOS3W1h8Q6QPtVnc5UTC4KYDQojRqj7CQGAywRSL2h/s8+C7u6fRNC1a18KSaXFOkcOiagJo&#10;p4TsAUWjxiOV2YYfMafKEXLfMzTHNKPLsYz4Zy2pqon55xRfAPSrNdMk03WF1LyyIIrizhX7QgBy&#10;x3oGUjPDAgDPGTmsi4t/2WNUS4t1s9W0xYg6R2N0onxhAA4uA2cF0Y7cZA4JIAA/Tm/8L2+u6DqE&#10;Pi2w0e41K3hktdNuYdKZ7OcACJZ/Le2CjJ3ZiRsMrIylsYHF+K/2Fv2d/Exji8QeELV5GgjvLG+0&#10;XOmyXQKN5pMkTI/l4xtj+5uRvlRiCc6OKpe0vzSXnc8ytwlh5L907H5j6h4S+Emv6tc6d4ZmtY18&#10;7y1+0XjRzqQgw6EnactngL9Pazbfs16Zepez6ff2ckNnzMrXMcnmnaTtALlg3Q85xX2l41/4JY/A&#10;jVNSs73w/ruq6b5+oyQ3rtrSRkAJG0T7fswkZjJJLjcykiLLl8qBxV5/wSo8Q3tvO1n4909V8/Eb&#10;Mxt5XuEP8cjwsGDIyOFjxzuzs6n0Y4l1Pgqv5o8avwjjl8Gp8b+LfhGmirIIZk8vlgwbChQB/ePP&#10;3l9+R6GsKDRLnTLcy3d5btbR7gzRqPm7cnv+tfVp/wCCcviKz0NtM8cyapDeBXls7jSlgZrqJecl&#10;w8pWPDFssobKgbh0FP8A4dg+KNQitdR09NY/s67VC2y3+0NbyNIVUsQQQp6YK5Hy85au6njI04+9&#10;K559XhzMqe8T5bntLm7f+z9F82aRl3K+4cgjI6e3r/Liqb6Zr9pFJaXoaGNXCuqdt2SMnA6kE/QG&#10;vb/GP7EHxA+E3iqSwEN1eTRxs8sy6eYECquZMNllOFIJ56Dvk4rJ+xh8efECP4xXww1rDJbieFrn&#10;KmSME5cFT82ACQMBe/YCto5lS3cjzZZbjKejg/uPKFuPFGiqoF281v5J8lmYSK+cg8MOuQRjH095&#10;7nXtZlsY7e98L6TI6rvWZbIK5XdjnbgY59K7u7+CPxZfQdWe70h72PTbN5JBpt/G5iCqS5Kbxyi/&#10;OQQfu8gjg8Zp+ratpULf2Lq11FMVU7pLaNlCqfugHeCM5/i6cH1CjjIyfus5ZUZw3RiTaZqWpXEk&#10;xhhgMnzbHjKLGpyRhhxjkcEdKrf2LqN1I1rFYxORgGYyLsJ9M+vt39q63WNXk1u2h0/VNNNnJkCP&#10;ybVo1J4UcFh6Y4yBxx6c9Pc3WnK0ckx+XpJGibTjuBj/AD+ldcMRJx0M7WG6p4J8aeHU8vV9DmSO&#10;RWMbbV24UjOCD0BI59x61Ppsfia1gaOPRtZR1BLTQ3BjwF5JwVbBAwe3XvmtrS/iH4htrePSb/xP&#10;rS2yW2yGOxsYi6cABA5UlegB4GcZzk1r6J8YPGfhzy4LXxBdXkipyuoeH4xtyo+8Q5Yj6knAXkVD&#10;rSj9kqJwurT3XiK5khutCvoriRSGjj08IzuDgkhEDE7hjt0I5NYtlpltqMmGl2nzNoZrUjP4Ag9x&#10;37j1Fe73v7SPxI1qyim1l42nt7hpGmsbFYW+f+Ddtdtp2jGCOvTudnw1+0fqlzKyeLNL0e68t1lt&#10;VWxw0bcMu4iQdsZXuODjrXNUx+Jpu6gaONM+fz4Mi+0JB/ZFxMJD/q47U8/7WAelXNM8G+C7qH7O&#10;+r6lYzeY0cirYEqD3Xk5478V9Ban8YbieE3el6HZSR/Zil9bGGDy58sW/wBUQwVdjLn5mJwSCM4P&#10;KyfEzwNLaf2Dqfw/t3VpmkuJPtTRK7sMZRY3IjACqAFGOCfl3NWX1rGVI35Q9nT3uc34P+AvhXxM&#10;GX/hc1rY28axrZyXcDxtO23J5OQgztPQ8bucqCew0n9ny103S11Gy+Mui6pGZX+zwyPvj3hgNzqT&#10;90rzxgZAJGDx5/rknhrUrmcaRr95Zw9fJuGR1TltwGCOmFzknOcjOMVz8vg26vrd/wCx79pJNytI&#10;0Nx27EqGPbjsQ3YiplRxNVXc7eVgievaR4c+J3gvW5PL0zwLqcNq0ps4ZWt9tsWIImQYV8kMSBnj&#10;JHGTWxeaL8V/ENxJp2sfAPwx4ga5i2x3OmukDsAC5zNGxJYbQVwVIweTzXjKfCzxrceTb2st5Gqx&#10;ElfL3M4Ckkc7eAK3rPQviD4QtPtfhPXLqe6kt+YY7V4flwA5JDu3yjb/AHQA3Lc8YVKdTmS50yuS&#10;TlseheIdZ+LMl3DZSfs8tpSxxBIHtM7o2CEBt5BbO3OckBvpXP8AizxXqGs24im8O3lndQ2wVpdQ&#10;u5p5C3mAtvDkkrj+6VPToAKxdP8AEPx1uoJLu38JSBrBttxO1qxBYZJyxcbsBH7/ACgk9easeH/i&#10;P46gv1sPEfhV5LaaTMMZiLSFgeAjlipGegKMAOMHtzRwsY1Lzt94ewjKWxXg+JnjjRCv2K7W3CzH&#10;YbSN9u4ZGQshc9MZ9PXvWX4s+M/xP1dJLLVbqzmjTYP9M0OFX8teeHCBgMlsc9yBziu18Xav9s8P&#10;2qaf4c8QSXzTI7QnSkWEtngqVIcMADzwDlsgcYwo/A/iu8e3v76HVV0+42eWbyybKKcckl/ufd+T&#10;nocHJrrp/V47tfeEsDUjqjiU8badcWs0eq+C9HvFuVC/vbYRsvO7crxlGB75z09Kqy+LNM02yWyP&#10;gyFGXIZ1upvmUn+677Q3bcMcZHcEdVd+E9F0hVa40Ga4tzK4aaHCIRtLDBwDjPGODj3Ga4nxbb2Q&#10;vswaZfRLJgtHLcbsNjjGMY6d8/WvVw89nB/iY+yqU+han13QIfngkmhZeT5crY/IVNAtrc3v2k3s&#10;3mKuDIk+5gPcHp+dc9a38cOX+ysrLux5kf6H2H+cVautTtYrBnXSo2LJ+8de5H6L+A575r2qeNrx&#10;tfUfMer+DhavKmn31lDqSuxQw6h4dgkY/TO4k/nXcRfBvwh4jKvf+D7izX+Mafo81uHXp2bbkcc4&#10;PvkcV80p4k1oOsemzeWF6GNyDwOnXk11/hD48/FbwqEl0jxVqCR26hpIo5uoA6Zx0x+Xaqli51Hu&#10;dNGvTjpJHv2l/sz/AAXW/wDP1bwl4kuLWEgu0PicRsxx02GybAz6OK6PT/2cv2JJJVj1q48Vaa7L&#10;gtJrcEwHJBODGpySM8Y4rxSP9r7xLrFuv/CQ6FYyHcobOn2+ZhtH3m8rcTgdiOmPc4l98YZ9Zmb7&#10;ZomklMttZbFWOM5537lJ/D860pe2qbSO722G7HvWrfshfsP3O650L9qHWrCRmykOoaeiqnHr5Rz+&#10;dcX4i/Zq/ZziE2meDP2ubG5mXBW3voSF3DjLMiDH5fTFZfg34yRaJb21xo9lcRyRoc+ZBZvDn2Vb&#10;YHH1OPat7Xfjt4y8QQbYPD3h2b+552jxhxk9iu0fkB075OOiP1iLs2w58PKOiPLdb+DclnI0tl43&#10;0PUvLbH+j6ltL8cn5lB9sZrHj0XRtHla08RaPcsgOWns70P+PGR+n+Ndh4j8T+MdR3tqPw18Muu3&#10;G4aOFPtyjr36j27Vxep213qD+UfClva4YAi18xdvrjezcH06jHU16EFJx1OWpyxNSz8I/CrVohHa&#10;eOHsWzgLqCFgePYAfrW5p/7PHhXUbcXVr47tZvMXeoe6jjAx0xh2IGO/H888TD4dRGRru0nZQ3Oy&#10;RV6e5B/lRKmhpLuTQJAo4aORzJnvnh05/P8ACiUJfZZnCUXud1P+zDqCP5+keIomP8X2e4ifb36l&#10;0zn/APXmmj9ln48a08LaRbzXkLOCvmXsSqzc4+7IfQ5zXGy6poFvF5kVvqysuNqvMAq8duW4zzzn&#10;2x1Kaf4puNLmjvNH8SatYyq5KTW8hDLnrwrL7fxevthKnX5bqRpekdHqX7IX7R8W+4k+GWo3a7cs&#10;9tskH6NXOz+Hvi94TxpOseCNQVUOWS4t5V+Xnj5cenrXaaX+0z8V7CxGnQ/HDxFdWzD57bUbWOSN&#10;vb948hx+v6EY2q/FrVNT2rd6RotxN8waeO3miZ89SfLkQZOewGPSoisRLSYS9na6Zx3iO90rX9Oj&#10;XVvDVvZywyKyzRxywsMf7Sg5/HNMv/EPhQLGmnaFp9qsdisRWO1EzEqm3eWYHDnqSMZPXGeN+LXf&#10;C9zbyjXNBC7UYxyQyyyY+qvMAfr19CKoXHhfwzqxP2ee5ML/AHf+JPGpU+v/AB8Ej8z19qwxGDVa&#10;OvQykkzkL6+km2W+mafbXEa9dylGxnIJzkH168e9Ndr2STCaau0qqbGiJGD9CMflmtjU/BMYt1g0&#10;TxQIdrbmV7FumOmRu6f7wrPh0Lxgb7Fj4gupTGuFVCFQ898qRx25x7V50sDWh8JlKmw0O0sntZLq&#10;70V5v4FeMbSjf3lHf0/wqjqOgaZaW5maW4Mxdi26JVQVvW+gfEKO4WK3e+2zbfMkukUooJ+Y5PXu&#10;eCOvFYd5putC5Ams9z/c2SRnhR+GMdef8a4+WpzWkrC5TJXUzZXHl2k0Dqv3vMtY8D24FakPi0ed&#10;FPdafGHhjUK0cK87e+MYyepxjnmqNhCbPUpIvEGgFSvDLCoBLA9yMfxV3Wh/Dr4I+KZWl1fxNqeg&#10;zSQt9nnkKyx7uSwbamcZx8q7Tjv3qa0oQ3Q4x5hun/E3RbPTILWHwHpd3cRq26a+sTL5mWJyBuG0&#10;4znHBA4A5zTuPHXhU289nr3wl0ib7V/rJo7fbMH6giXBYFe3XC4yeM10Xi34YfCAww3vgzx7fWwl&#10;t5jI0y+YBiUrCu3AZSYwCxyQWbIAAAPKr8HNY1F1uU8WRtDJIRG0asZACTjnONxHJ6d8YxmuGNOj&#10;LXUt0miH+1fhSbG3gvPBl4kiLhnt9QIY55znGC2SByCMdgeaq3PiTw3bFPsEV9CsQ2qxmLZOOWyw&#10;Ocj2HTHSrkXwk8RQX721x4i08Kqov2iaYKGJAPTrnnbjpkdelM1b4SajplzvvvEunbll2SNDcEqo&#10;x97HHFaRjTj1J5GZF54lt7tVabWLszR/d3Qpjqcduce4PXJz0p03iye+ghW4uY5FR2ZfMt1BbIwc&#10;kYyDwec4IrW074E+KvEck0HhjVtH1JotrvHbamituzwmyQg7ueAOzDGeQGX37Ofxi0+ES3PhJlWY&#10;Z2w3EeVHPJAJwOtV7ahHeRHs32KNgfD+t3qw32sw2TMRt8qEct05+YcfXNdDF4DRbRn07xbCzN80&#10;m5ChSMHG75CWIyefYGuQ1bwD4g0RRJPpNwsygffTr0/xFVV0vxBbqb2TRrgx5CNcRRkhckdT9awq&#10;U1UleMgcJR6HR+IPB8OljzJPG9hcJztWOV923P3vmA69+/pWLMf7PPkfaIZlz8rLKGOPWqt3pt7c&#10;cNpUjKe7JxVIWjW8WWVS4fDMFyPfufzrSn7sfiuB02leM7bRrnzDoFjeBhlY7qNmGQBg5VlYcnsQ&#10;D3BqfWfiJpHiDTlSXwLotosbfLJaxyxs/T7zLJu/JhnvnpXKrFHCPKedi3mbUyuV4/In8citCK/0&#10;qTyzfeHLWby1xG+10Lf74RgD/iPpi3Ti9UNbnUR3eq3TbpoT5e5iv79VZgewGfQ469q2tIfxhqKv&#10;p+hxO0fmHi2hV2Rh1XpjOBg8dK948F/s3fCIX6y+JtZZWTlpLuEyKGGP4cjjPPOa+gPh14N/Zt0O&#10;1Rta8awsqj5o7PS4VLMOinIOQPXjHYV+kLByjH3jljL3rHyn8O/2Yvib8Qru3t/EnjDT/DtvGdzN&#10;JG00wUHqqxDBz7uPpXs2l/sGfCTR4U8Ta14jvdekfa/lXFlOBJgZxtAAxntgkccnGT6prPxQ/Z/0&#10;CRbLSvh5c3yR4Kzo8Vt1z0MZ4HTjFXPDv7SXwgs2jUeDvGVvGqj5bXXkIBHpuYZ/HHHpTlRnHWKO&#10;iMab3ZxngT4cfDrTrmPT9L+FlnAscm2RLxriAOoUAD7rY6dMc9wK9RuP2bdO1/TxeaTY+CdPk5bd&#10;L4glVuWJ7w9M/wCNYvif9pnwDqFqreF9U8cQyM+fLvZonU8+ilv55rhpvH3xM8V3TR6NqlzcKzfK&#10;twpGefYf4U3HEy1WhcfYR8zopv2U/G11cyNpfiXwrLtXKwrqMb5491/p2+ldH4I/4J3fHbx5oy+I&#10;tG0bQLu1YsFkj1RELYPPHTIY47cVzPh3Xfj34VkhutA+FMd7K+GaSZDGTjJ3ZI9cfT0NelWP7TP7&#10;VWnaYkNzo1rp/wB0NjaVX5emT16entz1rCpWx0dKbOiNLCz+I4/xj/wT++PHhSZU1DwhpjQFvmKX&#10;iNjrz8rZ9Kk8O/sCeJvEFq01pd6XHLtGbfcRux9ZcckEfl71n658dPjN4b1O/wBf1b4i6TdXFw25&#10;rXUbuSYhQeigHAH5duOtZOl/ts+NdHun8zwppL7+d0Cyr3/3+O34/oQeZTiDWChLUueJv2QfHngH&#10;VPs0tsrfLw6L5q9OnG4V3fwu1IfDWOJ/iJ8PL2BVGFfTYYGZ19cFQQMf7WOehrjJv25tcv8Ai48D&#10;wsituTZqTx5OMYKheVz6k1xPij4peMvijevBpHg+aO4m/wCWNi0sxbnHQjnr+nWn7HGVNKug4zox&#10;1p6n1N4p8ffsMa5p+fEWheIJLh48yNHYW8jLx3wVyfwrwb4tJ+xhJF9u8H+I/FUdw5LC2uNHVcHs&#10;Pml6AE57HH4Gh4G/YL/bD+Ju268L/A/WpFkziS6jFuoB75kYden413Gu/wDBIv8AbF8NaFN4j8U+&#10;FdLsbO2jVrhpNWi3Rrn64NZRp4OjrKqXKVee0T4G/aXvNJufGkdvot1NJbw2o2vMm1jliclckV5s&#10;ti8r7pN236e9e2ftk/C5/hr8XJvCdyrhoLG3LtMyFizKWPKEjH415RJGqLuwMbs04ypzV4k8rjuU&#10;V06OOVzGzYHIPSrK3QgPHZflqpf3/lK0a7fmzk56VlTauz/IX6VQrn0z8JdSju/AFvKx/eQxKGb1&#10;Pf8AOs74S+Cta8VfGbWrDwzYNdSQ2YZoxgEgyYzz6fzrkPhH41Fp4eksp5G2rGP+BfWvoP8A4J9/&#10;Bi5+K3irxl43tvFNxY/2bDbxPBZxq0kvmOzbgWIGBtPHvWUpezlcvl5o2L2lfA74sxP5c/gq6VTk&#10;ZZtqg5x613nhL9nLW7hftOrzLbpxujfa56DPylgePrXtXhD9nvxh40tDbSftFax4cVBtVdXtW8vG&#10;eScYA59GI967rQP+CTviHxztv/8Ahqm31Nem2zjaMuPckt/I1hUzDo2aRwkVqz53uPAv7OnhK4U+&#10;KvEzqzNmTZp5wGOcj5QwHQ565PsQBV1rWP2arbbH4a8W6grRLlX+x4UcZ64X344HqDX014s/4JJa&#10;D4N0CTU78XmsSRKA4ttahjYtxk4dBxXzn4o/Zx+HmlahJosfh7xPBceYQjNqunsg7Y3Bwcdhxk8m&#10;pp1qFR+9Jmko1Ix91FHwB8Y9L0HU1ht/FWbYN1m0uNyOevzMOMfy/GvoHwZ8Svh54ztI7D/hoLTd&#10;Hmz8qzeG4V+XH+8R6dAPrXz8P2PNe1CwF7pFzbwx7sq19qttk+4Cyk447+9cV4k+DmqeFZNl7420&#10;eMo+GK3u5j9NoJPb2qqlHDVdIuzM6dStT3ifct38DrrxRoqjwz8efhVrzct/xMoDBMcn+8gI6Hb9&#10;305454nU/wBi3VJZSPE0vw/WF+PM0aV5D7n7oPr2yCOtfH+jXGtW179itZ1vG6boZWGR6cj1Fdp4&#10;d8R/EHR7pbqHw7q00cfzeSt621vXjPHbpz78Vzf2bOnrBm8cYpbo+uvhf+wX8CbrYt7rljcXXmbv&#10;3WuS25+nMRH3vxA7nt7Av7L2veENMtx4Fh1m6WLP7r/hN4TGyn1aRQwHpgjpzkE5+TfAv7XHiDwb&#10;bwxaz8Er4lU5njkcNuxjJG3p+P64z3d3/wAFFtGtvC82pXNlLptnZsv257q+2MmdvAUglmG4cZHB&#10;FedWwuJ5tWdEa1I940f4Jfbbr/i5/wACvFl4rHAutK16G78vp837tw2ePTvWB8c/jHp/7MfgS68e&#10;fBP4p6pcX+lXCwy+C/ElmGR+QGV5CA0W0HdgZz0OBlh8n2v/AAUmbV/jZD/YHxKuNC8M2cjSXcok&#10;P2m7j2/dCBQx3Hjb1+bPOMHP+Kvx3+AnxO07Vtd17xR4gt5tXX7TbxtDLue8xLGWMjKNsbb4zuCN&#10;gx8oK8rFSqUo+7rI6abjUjZM6L9s7/goz8UP2nPBR8G6dpenW+mrbi7j06Qb1uAjASMQW3EfxLgf&#10;IQdxIJB/OPxhH8TdRm1C61TQ7fTYBcN5luJjtfOCGKM+e+7jjPIr76+EvjL9jTW7q3+HvjiTWrVo&#10;444/tFrJaI0Skxq0W+Vl3KTkErtGzjg4xtfFbwh+xjr9pdeG28Qafq0txqCqskekGCQfMu0hka4K&#10;KzbBuCNtAbgA5HkUcbiqVS9VKxjUwMq3VH52/DnVNStfFVpF9mtvs8MmGtob0RTOvVmV84bpkqQc&#10;9OOTXp2peF/hf4sSazfU9asdVicL5Oq3CiNGYZLALwxbIBGQQB3PNfUL/wDBLPwp8R9Gk1DwGDHB&#10;JdC3ihj1KOfcWCgDIjCKc/KAzKTn1OBkeI/+CSeq+FVslNpfX11Ntja3uJrfzI/mAYed52xhlgMA&#10;sfzOPUWMw8lzc1jFYOpCNnqeQfDn9l34K60V1u5+JNnNaRsi3Ef9qRlmfIDBVwWzn1yAPU10/wAQ&#10;vht+w/aaMt7od+1vNMSou11i3eSJo22u4zjncvC7CvWuo8Cf8E7/ABR4h1fUdP8ABE2nNNDHNJI1&#10;+7W8MDFig+6HJfPQcDnj22pv+CTN3efuINOjtbeOHKeXcRtDNIBlATGpZt+R8uFK7l5JPHlVs2o0&#10;6l/aOxXsfd+E+RfiVrXwm8O2Mlj8P76786PKLIrQvuJ6MZeW4wDjA+Y5IPfj7C6v9ct7iK5vbdle&#10;TevnKNynqF3NnjtnGfWvre6/4JM+MnTWovB13Y6xdaZM0cVhJHHJljGr4STzFOAcqCUB4JPYV5b4&#10;5/4J3fG3wrcW967QNayRuP3ayQtBIBGAjRkEggOCSCQR93dXoYXOsvmtJo4amHrdjzq2/Z98SDTY&#10;9atv7LuZJoXMdrHdKGQBQQ2XKrjDAkdQcgYOCXWHwIv/ACEWxtZDNc3UkUkFvbqoEaBG3iQMV53e&#10;3XtgVtXPwG/aP8DJK0WgXzWsczxRTearGVd/BEJO/bjnIXGPXk1peE4/jVptrCjWslxbqska+dox&#10;2RMGAchvlHzMCTyOQBk4465YyMvhmio05Jao4LxP+zzqOnXEep2dzez2cynNnaASNDJ3w+W6DB6H&#10;knsMVzbeFENxtVLm4aGRjA0kbeZsKqMHKqCAADnHViPp7fovjTxlqVutt/wrm31C4eaQW97Gwiyy&#10;FEPymTnGMHp82emDnk/FlzrWhXE1jqXgOJpp7jZPJZyZIlDlmUbXbb93aQOCRwTWkcRCWzuTKnHc&#10;8d1DTLr7U1raKI5Nwhjmb5m4IPckgfNzyOo69o7fSdWt5FVdSaO7ZwfNWQ7WA6YHQfMOu7kDscEe&#10;uax4x+CM2hokPwWvEkhucQXDas0bRM0aiQ4CsXZvLj4ZsADocmsnXtF+EV9pkOp6Fc6lbyzXSpN9&#10;qckK5Xdj7hG3gjAwck84xmo1ozdnExcPM5Dw+/iK/MNlqPjC8a385kig+1+UqM4Hz4L/ADHOOmOv&#10;Q1091qXizSJi765eRRuUWeNbk3HmgEBgcvt/h7twB04Bqrb/AA40bU4mSbUdOaeC63xwQ3B4B3YK&#10;Z24bllz7D6jI1PwlqCXS6bpEsk11CrtJtumaJFzz8yruwc88cZA561Ps6MpXt+Bacom34eNlNA80&#10;+tX8Ee7Kr5Z8vy8lTE3DYPPc8jIGCQa4/W/DUgZrvR/FUkkscx4mY+fJjkd+CSo5J9PYVavPCnxN&#10;s7U21ppUwjKRyzMVMkShgcHPODkgYPNReGNG8eeGlbSp7uSGZbgXAtwD5Z5zuwRkkYPA4H4GtIYe&#10;ne6YpKUupziL4ps7eZPKvFWVQ7wzNw4U7wc5wMEZHX6jve8Kv4+vJ4NNsbcpBfsqQOtwG2jcFAxn&#10;I5I6Akjt3roI7fxf4kvVQ2kkizLteWa3Xy4kGSWxxleMccjIxnNafh/w94206+TSdFspJMTBkukt&#10;SqQ4bruYcYAOeMYPU5rtjhaNSNnYIvuzV0zxb8er7w+3g/TPAk1xaJIDHcR6ld2k0vBBAJulTJ9N&#10;o6DjPI1vAP7RHx/+B+uW+mr4otvMtN5jttQtX8t5WOWLNIrFs5AySTnnnvy9rZ+PfiMI7bT9Z1W8&#10;+zRp539nxoJAc4GcfMBz1P41m694CudJ2pc+IZrqdeXhuLPdI27BA2qxYcMQOMAg8nFYPK8DzWsj&#10;s9pU5Uz3zwR/wUf+M3wS8MTWUE4uPtlxJNqc1vGFZzKh34JBT5nbOSuAMAKBtxweo/tyfGTxpFqV&#10;lqvijV7q31K4ZmjutLtpApHIcMU4baBlQAOpGM4rwm+1fVjp0mCCseNryL+7XA6Fc5BKg5Ocexxz&#10;qWK6N9psbrUYruSFlPm/2XCjbzjjd5ky7VLDk7dwB4BPFV/ZeDtbkRp9exPw8x654U+P3xR05PsV&#10;38WZNPs5IfNms5LFZki3LvKhIwqlWJ5VWXG75icNn0CH4231pqMniHXfjRo95qdl58p/szw7BFuJ&#10;JKJl4lZlHJKEgjcVDnlq+e7ixt9O05pNFN5JZzRsy2zW72642H93jewxtwSSST14GMNTS7rUzChi&#10;1HynX5mkWPyJlVcj5255OeCB2PByKI5ZhYbJI66OKrRikme8aj+2B4y1fVGsfEC+E7fTV8xrW0Fv&#10;5cspZwod1QSqzgLtGe2epya8P8WWN94u8WyaxJb3UyzXTO8TzxeUq5LBuRGAu4tgYTaAO2AHDwzq&#10;3guOTULnQbooq+SLuG/VWkLKCUweQNx5OCMk4Nc/4k8Wa79njgbS5LW6Clbxp9eidVQruUooiVwC&#10;GB5PGcc5yeqhhqNL4TLEV6tbRsLCC4gvFtgskLQ7VaZcTbwGP7wIx2Z5zkAHIyuMjGbdS6hprNfz&#10;wp9sd9zyNukeQliQXDvjoODjrkHNbXhCHRNX1GG28S+JdN0uZI/3ZuIZmXGSCSdmCQDu+9nPQEYr&#10;qNS0DQrDSvN8G6ymr3Eqxw3WsSNj7KwCsVfEbIHYs+ArOMA85wq0+SE9UZU6NRx91nF2WteLNU8P&#10;3tjZ3kMcccyhY1nijzId/KB2XIwo+VT0PIPBDtB1jVB/xJmstQWXbuj+zlFkWTkEuxba6Y5OApHH&#10;vXTWPhu38SXEVtpXjfS4pmdluEjWWTzY12lCGSLmTzAV2jJI5zgkD1D4XfDj9maOW18UfEXxzrut&#10;bpnGraXo+ky+bA65MfledHDGxJO5lJwFXq2cVlWr06cbtfcdVHC1q0tHY8Tu7nxJNAsK31zbwxyb&#10;L2LUrt3Yn5gTvUeWuOTtIBA5BcgE2vBfhie6vbK4TwveXUd7OotrqNgrqw+UDIZWCnft6YPqTgr9&#10;eal8E/2R9XjsW8IjWry3WBXS3ezAkePKHMhHmquAJN4C5b7q8jJ4PUZtR+DU1x4h8K/BjwzF9oaR&#10;LGeF3lkCOhUGRcoVx+6cKQpwvRc5HF/aUbWjG3qd8MpqaSm7ryMvwl+xJ8bvG2gWsPhzw2Lee6vJ&#10;BazXgLLcDyzKY3wHU42nEmRjy3OMbiMHXP2GP2otPSLQ9Y8F+Xc3i+baLDqMbS7QAd2NinqV+Xn7&#10;3VQd9e1fDXRf2qvFWgSTat8ddH8MaPbx28w01hNvjjmEnzRNIwXzFVWbG7o5xivQdL+LfxCgv18P&#10;3/x7uDaaXp7quqaTY2ibiixpEJ907NHtZgxbcwyp6ZyvlTzDFxbasz2IZPgpWWqPhzxN4G+KPw41&#10;aI+KNP1bR5owizTXEZUyxxlhsUISMk4GCwUjPPr9Lfsn/tsfsn/CLRwPFXw48Xtq3nQtqNzY3kKw&#10;XEKurSLtKTSbgASqKyqT1zyT6R8X/Hfgr4jxjRtS17QdaluCWluIdFd3j81lykrxL947dirHv+cq&#10;2WB2184/Gv8AZnn07RVufDtncC/gUyXCxzW1vCu7B/drM8cpXBHBTPbdgZpSxFPMIezraPyKeDrZ&#10;a+bDu68z6k8Rft3fDLxX4r1TX/gxc6t4qGpSG4vNOv7EwzaZGS0CIpaeSFwIymHEblSASpIxW9r2&#10;t/Gb4mXGnz6w17ptjouoSrqlrHpssiX+6V4ochJBOd0QQ8TJtDkDINfmH4a8T+IfAmtxeIPAfiie&#10;0vLZttvc2aFWC468luvdeRx3619B/Aj9rv8Abfk8y08Mv4g1oXUkkn2iHSzdSAs+5ssIy4GMnjJC&#10;9O1ceIyGNCHPTlp5nVgc8Vb3Jx18j7R8BeJPix4ORrTTdQ1J4Vga7s9L8Utbz2GmXKImzLMw2gKM&#10;BiF2EqWVyGz32oeKvi1fppfjuDT1u49NubWDUP7Mt7c2kKqoSWRI4nLzJyGK+YqYXGxDuNeS/CPV&#10;v2pNX8ODxNf/AA1t9LjtsQ3l5qmnRSRxQkKSZYpOSWKlsAljg5BAGcXxIuu+A9cvPF+u+ILybSdW&#10;aO51q0j1qKzmSNpGkLQgTLLGgfJDLCvAUKrZArwamD1smj3KeIjy7Ox6v468dfEObxYPGcPwqtrX&#10;R5pJLzwncfZHhl1Nd480SiVjCcMzmPyyrCMBN6nmtXwz+0xa3lnHHdaVa3OmyWNpDN532iC+ivVi&#10;Dzwz+dE0cqAqxEe1RgryQcj5x8Tf8FJPgT4C8Dx+FfCvg3VJLh7iVLdvEGvvex2UbAEXCMkCchgx&#10;MZzjcecbRXE/DT9ozxP4m8Wzy+DptOjW51SOSO6Vrt2SZkQoFCGX5R91nJ5C5Oc1UcrnKN5xtYz+&#10;uUr8p9JfEj9uj4RXt1p2mQ+Ktas9a09dk2oQeF4xBHGPNC29v5k8v7sEqVwcE7s7QyovoF58UvhL&#10;4s8Rz+J/Dfj26s31ZY5r+axsEZLaPKlYv3kzqFZ1YPIndfupwa8O8K/sneHfGsV94q8a6zp9nfXF&#10;000en29wstzDdIgmmRyCiNFtlVlZcgLImVzkLN4Q+Fmq/DjxZYzwaNd22n3VwFmvLjVIvLt5UVY9&#10;wjIcHeXaUgFChdU5IzWUsJh4J2ZpT9pzJ2PonwGtn4IGh/Enwx4Q0+5h1Qu17ZlryWAt5YXyhFFI&#10;/mOu352dFVvk2hSrO+h4/wDhifiJ4sfXNE8M6e0l5oa3d9qd/p8MFxH5zFvKjRizwAeXIqiUO4Ms&#10;gJVEXfgeB/BXjFdCs/F2m20lot9fc3+l+TcQSRl2V5NzSwochCDGQZF27jkAbp5vDHibQ72bwpf/&#10;ABNjXVL2TzbizuPL230cDsq+VL50caRY/hALBZEOcnA8qpTcvd6HVCFKMr3G+OdH0qfw1ZeIPE9j&#10;431bQxJHaTeH7q0t7oXM8qSRh4vkhEcMTtGu0qoUlWyADu3L+TxzDoUf2y2s7i3uLdpbfQ7yzK29&#10;vCCINkUkO6K4AiMPmJhCWywBYkVq+Fr6+srK88K63bxaTeRZksYdS1KFt2fPSIKoafzNnlSYYBA/&#10;lDGUbC0f7Rh8Z+HLWfxD4gurXUJLwsr2cqeXLMYnEyPbl1eHCgMdnAC5O3gVj7PlkKSjoVtL1Twl&#10;4jg04+IPA+s6XDaXUM+l6Zp8bWcbyRTYdnZVDIBHKDjZhvLwSuTnoPHGvQ6F4Osdd8NeONZ0fOoS&#10;DUlvLyO4ll2iXCwS5EathWAjkR4x5ikoMc5N14eXSbIS+Lria8vYrcOdQsrpGtJ/nl3q7I37sogE&#10;mMOQrKc7sqOZ0Xwvpl1aXniLxBfQ6lHLpsk1h/amkuq2144jK4ZmiVzgysPk2t5YJZSAHJRiWqcD&#10;aa48VeKvA0es+GrDRfEHijStUlS8uL+zk0+2ktTwxkRQ6mZFwQ6koTuGA+wF9h8GNdjvoftWrW2l&#10;tb6fMLe3n1WJ1nYIvmvE0fmSDBZlRZFDgjHBO6r1v8SfCuuabb6h4DguAraHPFJMzKzWkUsEcclz&#10;JGXUO8QS4EcI3lzgjds3DN8Q6DNonhyO+uZdaZb0+XZ3FvZwSmLH3pZP9I8tZDk52yj5SzcbcVnG&#10;TVVwZyU5y9o0NvNHS11S38P2untPbKrwT21vLbeURIrGNZx5rlgHAzt5+bJJ2ha1L19buPCsvgjw&#10;XbWOtacsnmTWHmRR+TIN5kjYTOhjdY92zaz87j842lcLw7q15oPiKfwtpugXUepWkYeS9jVAw3EA&#10;PGfnIDDHBBJZWH3cMeq8LeInvLb+zLfxh/Z9tfsz6ho99bPPNbt8xkZpfJHlSK7j5skAZxnIWqUb&#10;q6OmXLJKxN4I1rxJrdjav4A8N6e1np7SwWOimR1upZJIPLMSTlV3FXYyAgA5TGX3K6VZ/A3ivwjr&#10;OoS+MNU0XXNSs7SSO80y33TwW5RN0UuZJFWXJRgBIUZ2If8Ad8gZPhC18URxTeIfDV1qE1raid2i&#10;sfIlaCNY+ZVxKzHYVTOUwC2eV4Ny00b4kXlhDp3hu3hs7ptUZZ7e+0n97eqvmK4lyAzJG2Y8gK2x&#10;chWOc6cvLT21Of8A5e2UtPxJPF/h3+wvD11ruiQWcmq6dai2WO+je4lsp3kUlg28MUHClQ5Jk5Jb&#10;LZtatcfDzV/C39o/EPVI7jUreBdtlZxxIzkFHMKOB8gDOBtK7ugLrjNcPrfxNl0HxSNf8OWslwsd&#10;g7+TPJt+2W5/1YUSCRSADtZWGN2794gIwfHS00H4i+Fo/h14i8GGztYNBS5k1a1+yKGu3X54ZGDx&#10;kEfPtMeAxQ5QfKDMabe5pKPY9ClutKv0tdL8Y2d5FfWmm/6Xa23ltNcM4WP7WJwVgtzJMZeG80jC&#10;hMDKij4f8J6A/iu40+68PXFvqulyTQvc3FxAxbEAmaTKM7MxY84RIzsby9o+Y/M/gnxoPgro0vhP&#10;xTLrcd81u9pb6paXcuoSqbUn50LktFASS3kuN2Sfn24at5f2pNEBh8ZeHfHVtqEmq2MV22l6/N5F&#10;3C7RASK6tFIuXcNsVBhOoLK/GkcPUTI5GfTBtPCFvp9tDrGj6pfQ3Fm1rp+i/wDCRl0vCDJGsjHy&#10;fM5SPzQzSu6nCD7pA46Dxf4auLvTYrjXLiBrHWlt2hVmikESKEjDOkUfmL5auC33VKsSHP3fENI/&#10;an8X+Hrm58VWHiHw7NptxqFrHdQz30lzHAGh25j2QBhwxD7CO547zeIP2nZfFd5pOi/DrxT4ZuLP&#10;SlSbRbf+0lXybyUHPmowPSUzDJDkAAqWy7L0RwlaXQSio9T6c+KT+C4fhbH4TezitPLhX7Hq2i6l&#10;NcGBQwYKrOuX2rKQAqjaACfLDKg5PSdQ+J3/AAkLW1n4hsLmwXSI7qz/ALStZ1nuLdiyxzhfLCq4&#10;EyK4QONyRjbGAK8e1n9uWfSvFkfhT9ob4SNoFhb2cw1a90k/bItVkYIxZ97QPEwaINlFckMvHGK5&#10;LxB/wVO+FGhX1vpWu/DWTX7nR5LlvObUL+OQ2rsGgfZP8qlYyu//AFilgGB421SweIeyMJSVPc+l&#10;/iB4kGk3D2Mwa18rSo7i9mkkW1ENyRt4tgMvBhMcyAglycbSTha1d6j4g1VbHwzoMzKtjJvhtVVv&#10;MieUA3EcsMkflz7yqkNHKGEkeBjcx+f/AAL+3r8IPFHiyw0Sz8Qatp0d7NJNNfX1ikxilKpjzDId&#10;ixgqAVVWXHcDmvUdAltviHqV54p8MfF7wveaHDDHEupQaS5niaNXlDkwSKYodzrGHEbkSM2UABaj&#10;6vWjK0o2NY1KMo2TOw8VePPDukXqNrfhu8j0+azjWNJdNaa8t1bzAEPzRkTM4YnYCojX/VoRmqvw&#10;28V6N4l8T239o+KrGHXIbeP+3orG4+wSTouxY18k52lJWGBGWLNyWA3FfkT9pr9rb9qXwVrsMfiP&#10;wtf2f9lSM2nzaf4kivYrmBElRXVhiWNvq3QsGUdD5Dd/t8/FiYwv408MaJqVvbxvbalHfeZIwLyp&#10;IJIy5SRHTHHzMuT6EV6+HynEVI80fzOWtjsPRfJJ2P0g0mDXrPVYZPG+qpd2sk8zXEdvDCJJbcIY&#10;hGy7pH3/ADxhwpYEqGAXPlm/Zaf4X1q4srXRdMbWLHG7VrfXtSaJ7aFXAACvA0e3HyswZAVYnDkY&#10;r81tb/4KDaL4bFlc/DeK6aOOQ+dDcXlzaNInllWdJ4pn8sluAhjORgluMCaD/gpL8S/FNjDJ4b8W&#10;ava31pZzLcWV46XkK25wGAldRJu4XllZc8lhjnd5PjJI45Zjl/2n+B95+L/hB+ynJqn2fxN4LtvB&#10;t88cz2+raD4gS38xl3Akw4QSnAGGcOvGOnA840L4V/BKHXFtm+P99Dotw6/bNL1TR7LzLgIxYDen&#10;l8hjuYqV3KCuSSNvkvwE/wCCh3hXVtLXw38V/FSWs0Mm5JtW02N45o2U4tz5RIeIrw5XYR9ME+wQ&#10;fEj9kzxX4P1Zriz0a3+0L9uj0jfDciEkHyk85GLOu1/lYHAY5KHkHP6nUoe7KLOepRy3Faxszl/E&#10;3wj/AGeviLf3vh7xRLpN89jHO2manqX7lgxTEQklhuGCuMguyhQ3UKua8d+Lv7EPhWHV7hfBGpaP&#10;cNqEgNvZaZqSOHPTEcmRGobqAcnPB2ng+tWnwU+BvxNj1O58JfFmf7HMjGzkt72GJbI7WG7ZcAfd&#10;J3bTICwBAwagt/2Lfi/pMVjeeHfFVr4j02O2t5xdRCG3WWDYCp2r5qjJGGIkyfm5wQTjGj7GV4ya&#10;fmeXiMjwMruMfuPlib9kP4m6PrN3o9pps0OLVriO4vNVtw7x5wE24UF+duMja2V9K5+9/Z+/aBtl&#10;t1tLK4ujqUIkjaCeNlkPdSd52sO+7pwCa9+8QaH8YfDPjyXwt44/Zpuo/wCzbHyoXbVpLT7WrNuI&#10;jlG9JJdpTA3jLHO7tUdr4u+G3iaCDxdaeB9e8P8AiDT7ya5v1uJ2j+xor/u5I96NG6gNGGUSBcjk&#10;YyF2lisVFaanh4jJKdOO54Hcfs7/AB18Cw/254x0IW9r5KtHPJejMjFQ6BQrZzg9+M9cmuZjsrud&#10;5HvrFrdmDAEr8xHOOpIHAHPp+v2L4Y+K/wCxp4r8NyfDr4kpfRXDPNCt4kzK9tPjZuVtxR1Q87iU&#10;U5wFAwBlW/7Lf7Nvj/W7p/hn+09MtrHbFJLPxJYiKSQ4XDhlHERJY5I7joDk89LM61NN4mLT8loe&#10;TPLeX4WfDOvW2raV5kUMbCRstuWZlwuMdDgnofbPA7VlySzvMbppbpJFUB0bnB/Svva9/YK+Guo+&#10;H4rm715tsloJbi8acNLB5iAiN0JwrLv7MQD2OcV4t4h/Yg03w3qSXUnjPWJNPuppEivJNHMiMSco&#10;5kU4A2lc5VeQTjDAjuw/EGW1I2enyOWWFqxPniO5lzk23m7QT++Y8HHJPNaGm+O9Q0lri2k8PafI&#10;u1cvJakmJepwVIYZ9CSAe1e9aT+wZFqSX9uPjPpK3MMaT2SrC+6WIjAUjj5ix4xuBCEnaSoOf8Qv&#10;2BfHPgu3txYeMLS++1M41Dzgbc28QjjIkG4EOCWOcH5RsJxvITpjm2W1Jcjenp+pi6dWHQ5jwJ+0&#10;j4Y0T7JPrUerXcMFu0VxHHq0ys0jcLJkOoACcY2nPzHAJUr2fw7/AGk/h1d6n9nurLVbrfbvE5ku&#10;IJPKXj5QwhjcICBxuyRwS2MHyu7/AGePG1jdy6bc+H5JWtk3yMgBEiHcN6kfeyVOM+vOK5uPwnLa&#10;agYoWltZlYrGs0LASdeRtGSOPofWtKlHA4i6py1JjUkj6o8OeNPg3d6iy6jfeNLGzWT5rqO8h+z7&#10;myNqqVbHDMdpABGMHIr2jR/h98IvGfhyPVbH4k/Zbi9jlg067mt42mUL8wJVnO4E/NuDKQyj5guc&#10;/AOm+MNUsju1TTYbiDcyyQ28nkEHHByq8sB0yD1716F8OPjJ4Y0R1jvtY1IWph2TaVIo8uN/kIfz&#10;SScjB7KCcHovPhYzKK1r0pNnVTxXL8X5H3Z8Kvh74TtJpIbH4z2f2n7KwaHWrVbhCCV3DdvOScj5&#10;s/KGOAdvPd6P8NNG0q9lj8TRaPdaXPbiSJId8mxAhVlY7YzJnsOec8KBk/Aun/H+T+z2sdNuNOuY&#10;47VkkiWMrNdAvkkOEXL4IByQCFyMkgVj61+0B4u1HR4ba28S3VjCJGeOw/tQ+WUjBIXcT6ZDABcD&#10;kHjNeRHIcZJ3crfedlPH09mj7u8efsw+AdV8PK114OtXtbq3/eLplwigzKAcRtKNxBfIb7x25VTk&#10;hq8R8ffsY/ByXw5/a2pS3OhR6fdsLdtRhZmkTOCHyy5JJ+UD5QeuRtrzrwp+2b4qTTGktfiJFFJb&#10;urNp2pK6SOSduYSQ0bEMcjJBG3OCK6PxF+05resXEOi+I9a0XUrPUoIzdQ+SZvLVkzgqsRHmq/X5&#10;gMcg+m1HA5lgpfE36M0lWw8o7HHeIP2MPhT4w1m3tvCXxGsdOint1kuJJJCVjYDDbt0gWIFsdST7&#10;5+aufuf2NNE0mW4V/jRp91JDJHG25o1jQt/EXJO5QcD7mfm/GtbV7b4XW1lqDy+HYwsMm5Lizunt&#10;+4+YwySDyxyeu7HucVraZ8JPhj8SNHh0rRdeXQ7y4SI3ktxM80EhVh83nKCUxycEZ/vYr1Y4jGRh&#10;fnaOOdOnPWNjiLr9imWez/tOw8e2q2zNtlSOHcYVBIztBAYfdPDAEcZGcjyb4k/CPxV8OVV7jWIW&#10;Y/unuLV2KMwAJI6nAzxk5xzjPA+pvD37NvjvSLWHSNF8fx2qmJTfNc3YVIFbkruUujtjdyDtI7gj&#10;bWTp37Imra1bx6tffGtYpY5meSK3j+1WythlAQ4VipA+8V6EDapOTphs0qQf72akY/VpM+Q7rQNW&#10;0+2ebULqRvJ2f6tSudwBBAPIzkfnTmnvLCJlRZDGx4ct2zgY9fp0r6a8S/sn6z41026I+LtjHqOl&#10;pBAujy6XbQmRVTCgyeaNo9Aygt1GV5rzjUf2bvGGh2U2reL/ADJbVUxFb2McMrPkkMySpKyMAVYf&#10;X723HPv4fNKbipXsZyw9VHmGh+Ir+4lAtNXMeMBk2Doe2c12ulap40gsItRg0+OaFztXbcMGxnGf&#10;9YADn0ArL1/wPc6JqePD0F48LqrRxyWbhhk4AK9OOBkEgnOO1Z01n4sm32keoyIi/NMske3aWydo&#10;B6dfz/Xvp4+Tfuy/EzjzxO7iuvHep/uormVWZd/lR3RLDI6YP6gZGc4qG68P+O/m+3XUm5W48wEF&#10;Tj07f1rg7bRvG0rM1rqMbqjgLJbyFcbicHAAP5dz6ZqzdeI/iTo1ss51LUFeOTyvOhnc5UHrngjB&#10;5zjvXdTzKrHTQrm7m7dxeKdOZopTcAjg/Kcfy9x+dZE0l4ZFF1u3tk7T25xVW38b+JdTm23ms30j&#10;NJ8zTTMRjB5wf84z6c37zWfE8CR3L3HnWvls3mLL5jEjqcICcY565r1KWYUJxuw32J7Cxt70bJI7&#10;jH8W2QDn8qbd+HGgdYoGdtpz+8wP5EVX+3XM8e+0khx95QuRv9/b8u9RnxJes25VDN0/1mO9dEal&#10;OfwsBzaPfg7Cqr838Tf4U06RMMyPNCoTOC1woJH502bWJriZfnZOOMHOfzq1ZWwvJd4nXdn5Qyn+&#10;la80eW4172xRg03TzN5ct+yH5j93cvT2/nUz+GrMDzYdegfacKu1xj25ArQPhy9gu4xDDHOzqQqx&#10;nbnj0bGf8KsyWVjEjW97o5hkODuUFV+v3uD+FLmiVyMg03QNSguQ+ma7aqy8/LMr7/bGfz9qvahZ&#10;+LDJ5zR6YX+8zJp8QYnPrjj65rHlsbGCUGdMqrZCxzj19s/yzViJbJy3l372f+zLcPLk/wC6sI4+&#10;pH1rOXvSBRkty5pnhH4ieI3EemDzJhj7siopGPdvUdqz9e8IeMdJkP8AbdtqEbBcs2C34fT+VXI/&#10;EVzZzlLK/hk7LI1uE3fjnP54rtNF8X+K1wlva6VcfN8qyalIVIP+ysw/H15rGpFLdGkYxkeM6po8&#10;u8XEhZy3DMy4Jb86LWTU7S38tIxIrYV1lUgEY6cHv6HJr3DXrTU9bT7R4i+CAZl+WP8Asu6aFHOe&#10;udkh/I/hXO6joXhyS1nuJfhfr2nMuFVl1QSBSMZB3Wy8de+cdOvGPs8PU3Q40XE4SH4g3WladJEP&#10;BumyzEY8xoy7bc5Py4AY+mexrEuPirrdveJNBpUcEbcPH9nxGpJOWxjqf8kYr0ZdL+GczGKQa1Zz&#10;Mf3T+XHIq/UHB/Xn26VXufB/hsq0trqczJuxG8lnHIc9mK5xjr3rN5fQeyCSlseXz+IrXUrkzX43&#10;HhmHmFQcfj9Pxp39oWF7tNu022IFvmcsSD25PT9cdc13Gr/DTSGhDT+IbWOSRfliaxCt68+UX9hz&#10;jpXNaj4LtdMIjt9TRtrKpCglWGewwPfqKwll/YzdytoviKz08rbqyLLH8zSRMVaRgcqeBzj/AD1r&#10;q9C+P3i3TLhkE5IkfmS4XzsrjO35jwOc8ZOccenIf8Ivf3VzGUuoArPt3SbywHvhK1X8BaBp2irf&#10;3+rx287SMptWmcvu25XPyAFSccqzY5HPFcNbBRp6uNwjzGnP8bfEllc3ckV7JtYlTCy7gykgtjdy&#10;MlRz164IBwdLRPi342fTzJYa1pS6bLKyPpc1uNy7mBbO5dx/Bseh4GOTfwrpGpK89hfAMEBlVst8&#10;2eoOBxjOeOM9eap6hpR0aGGaJ2kWX+5J93HYn1H65rklg6co+7GxUz0fXvE2s6prEN7Z6TpCxvG2&#10;+GxjI+8vT5i2ckfhn2ArkNWj1W71hTc+HLGEbNrytCwGecHGSOOBxiuWOp3dnJ9ohuJEKyZXbJ/F&#10;61KnirULyHyTdszf3lY8jI/Ws44WUY2M3ym9q+k/Y4JEv7TT2uPL3RGHBXP0JyD+XWuRvZb21uWM&#10;csLZb7seRjj3p17qjXLfap28yRVA+9nHv0qOG+guFC7ifb0/Kto03DczaP0e8f8Aw+tbFZLq61G3&#10;jmjbMkUMOE+g+bivO57GSORkefaN3B7/AM67PxNoPwn09nXS/F91fKF+Vo1PT0GR/L/69c1dS+BP&#10;tGxLy6fbgLlT3/nX6vQTjuedKXVGUyx/daduhC5XP9aVmnfDJI2B+lW7y60QhTZIy4z/AK3rS2tq&#10;Lt1ht3jXj+JwMA/WuvlMvmVIftttDvjlVWOcsPz9e/NSx3+urv8ALubjcFG7yZD0x6D8q7Lwt8GF&#10;1eVZW8QaS3GXhmvgufrjpx+XXrxXtnwwTQvhuPPvPDPgzUSuCWbVkbIx0+ZT7+lctavGKsjuw9OU&#10;9WfN+kjx3rJWLTJL64ZuFV5mP16noa6/Qvgx+0rd232vQPCuoMvVmhbPpxwf6V9L6l+1z4V0iJbV&#10;fgd4RZmXcslrLE5H47Pf+fTNV9D/AG9l0G+Z5fClrZxjjbBZRvjnPYV5ft8RU+GCO504R6nyz4v8&#10;DfGrSU3eLdC1iHaNrtcW7DoM1yv2R3XAP3/vLjBzketfYfxU/bT8HfEDSbjTLhYy8gVCDYBMjB4z&#10;j14z0x+ny1fwnWdfaHQ4fmmc7EDD73X+VehhZVFG9RWOSrTjze5qeifCL9jz41/FO9sl8MfCbxFf&#10;Wt7FvXULWzBgGTgBj/D9SMAV9cfCT/gnB+1f8OrmOfSfDv8AZrRqDHdnUrUgfr/PHFSf8E9PgV8f&#10;TptvewfGaTS7VmB+yWUqSBRxwSRycZ6DAwPWvvSx+BPinUtH+zax8WdXuNwwwVlBPHbGK+dzDMa0&#10;ajjGR6+Hw0IwUmj5usvg5/wUC8MWTNpnxz0m3WGP/j3uriLA/Ecdv14pNL1r/goFdSfZtX+Lfh5Y&#10;2wRIzQSBlx2+fjqf8mvTPHf7C82sX32uD4ka23O4LdW5mjLDtjPvWRpH7NmseDpgNb0bS9WtQ2HZ&#10;9GkWRl24wOSAc459sDnkeLKpzas7Yx0Pxc/4KzT+OB+2H4isfiFrtjqGpW1vaK1xp6hYm/dD8iM1&#10;8o63qaonEnGNvHGK+lP+Csrabp37cHj6ystOaxWLVI4kt9hXYogTAGf8K+TtWna5BjVjlmz9a9bB&#10;+9h1Y4MRG0infahKXwJc+1RW/mznl/8A6/0oW0xt3j61YsbbbcRxhR87L+PriuyRy/asdHo+uSaV&#10;DsRdu7j71fZP/BPPWb6z8JeIHs1jzdXVuzTNJMnlsA+3mMZ+uT+FfH2q6dGlutzFH0yWx6V+hX/B&#10;Kf4e/EzWPgBrHiTwJ8U9D0NbjVBBNZ6hIiyzPFEvz5ZT8vzgD6nNYVJx5dTqpxkd/N8bvi/4fWS2&#10;tfECzW6SESQTZuEOeQpVxyBnuK1LP9s7x5ZQ/YTcxWLYAkksbMw45P8Ac6cCsv4nfCX9o6WSae61&#10;631JSjFZdJvom7ZxtCg+uPbrXlsPhX4o2N+ZbjRbqZWbnzF3Kx9/1p06eEqRu7BOVVSskeieIvj/&#10;APGbxIjqnjnVryLbnyZ55WXHp04qloHxdGiSq+p/BC5urgDLTLMxy3rhl7/X+ZqXwn8RP2idAsPs&#10;mgfCuzmCs3zSWsDE++HOTWpqnxY/ar8QRGx1fwnHZxdPLj0mL5Rj2FTy0YOysVF1S/bftKeFheRt&#10;q37OX2mN25jhtzKMeh2qMdB1/pmtvUPjl+zFfqYdW/Yus5LtVK7o9SZG5PsOOMVxOnfCv4o+L51u&#10;NauIbcyMCvnQpHt7k7cjGMYzXqnwr/YW1bxZen7T4j0G+Up5jRQ3XlzBfcdT35HHFRKOH5r3DmqW&#10;1PGfEWq/B7xNfyXHhH9n+XRZI2LLjWJpMH0I2DA/+t61V1D7bYaNLr8Xh6WztreMmSRdQK7F9Rkd&#10;eenSvYv2m/AXwX+Bf7PmrfE7whrPma1pDYFrb3AZhIHxyN2AMj+LseM18d+If2jbf4teGdU0Lxl4&#10;8m0OPWF2bobPdGqJGuQADlz1PynHHJpfXKdOPu3ZPsZbyLl7/wAFAtT+Enj86Zpmuy61YRxMbi3u&#10;BuVQVxjKg52sR069yK8N+I/xc8X+NvEGpeJtQulij1K5V1tXQtsXZkbcEBQFK9Tk7uenN4eBPh34&#10;KvYfEmh+N7fV5I5DujktWVwhHLYzkjJ7jr6ZBr1jwjrtpqPhS6guPDEdxayakkaiPSTNJJ5cbSbo&#10;huVXYMdu0kHnkd68bH5g+hpCn71jyO60XUNE0q31j4j+Hb24huGa1tbyGRY3E/ltIsgR88Y2dQM7&#10;8g9RXq3wl+ImhyXNnp9xBqklmtr5VvJNYx8BTuH7vaMknBBwc4OPWvqb9nrWfg1408B2Pg3xr4Q1&#10;C7aS/WQw3/h9yVCjadyqGB4JAwSo3HOcYPqXjH4ZfAK/tLXW9DXTbGXQ9TjWZNOhjXeGPyB/MG8D&#10;cqhlGMAnGa+aqZtU5XGpHVdT1sHgKii3c8F+C3wjj8R2dzr+uJZwKYzLNHNppRolRSxZtynjK/MM&#10;ZGMHgc/Snwq+AunX9vDZ21ro8bW988k/2zVGjaTY6jcVWLGAy4OQAVYYxkCvPfBPg7VYfFF9eWPw&#10;wvYdSt714ntXuvMi2SQu7jZGeRgkMcYywyQVJHsnw60N7ayt4dY0C+t9ShjhmvIdP3GB9xLZ3LgS&#10;bf4sO3PqSM/O1MVOpNyexrTp141LSR3nw+1Pw94Y0ybT9T8J2a3lui/2pqGn6lBcLDIpLKTtfeeA&#10;D6huACK0r3QdH+I9ouqaVdia1tbpWZbOTyx5pXAzJj5QOh4PABzmvPfCen6to3k2/hzxs06+c1zN&#10;D/Zr3EkcfzOEYqODgAKCCxLdT1q4fiB8TbfVFvBcTWENlp6jVNNKgGbt+6kZwm8nH3eSSccYqYVu&#10;fRnT7GR12p/DrwL4b0Zbvwd4N1XSZrUMb3bPuBZSV3eYyAkEYZGIAIKkheccXbW3i8tNqlnrdvcT&#10;/bsXFvNfbJlhbHkSpzhlzsHzMrkDlRgqLA+PWvW/iz7Jaa19oaOLdJDauZrnyw28ERsAF+70zgA4&#10;JrY1LxhY6vLca7o0sVxcXMcQW5uFfzyvzZGxOAM/MDkcdCBg0q1GM43sbRoyl0KkWjtomsPFplhZ&#10;wtrF15qzWNvJIwkDlSGI5yVYsd6gFu5AFbuseBvGmr2wvbfV7GOKdRBJ/atrbbWzI0asGDk8KBtx&#10;1ypODnHAeF/iZrFvLba18VryWO8jsQq2dnN5jGaNAu4gchsqRh8ZzjO4EVdvvizqVva283iLwNqV&#10;3o0rKr3k0TlzwV+VU+YKOu7o24EcGuang4U/ekE6Xs90a3jD4H6RH4ds5Lrw7ZoskmYXsbMM0jjc&#10;7SHO4oGQ7TkAEbQCMEVk3/7PHhK20W41nXvC9pawyTRt5bK0TxfMXLfMu4gt1KLgqFABruPh98X/&#10;AANqjXejeH4m0uK48l47jVLOQwoQvMCA4+cEMp5xkHp0ra1TQvBnxE8PPp+neNRY/arFoodchuBJ&#10;IFJYMFwfoSeRhvrj0vqtOtT/AHczGUYPdHzDqf7KvwT8RTv/AGWrrDDeSy2dxNDboEkZFbzI3jdm&#10;KYYEh13YHIyK8q8c/wDBPL4eeKNVfTtA8Z339q3d78qaZdLIzvuV/mjYKyFg67gNwCgdMkV9j+E/&#10;2L/Dml6V9ri/aB1DUVS+FxJDCqRR7gDknkMAx+Y5OeKteK/A2gaZpmpf2bfTN5cvmNNJCUmluTCy&#10;s3msACMHKtgjI3ZJFEMNjqGql+IKhRluj89PEv7AmrxS32qaZ4r0lbeS3a38i1QMyzIAJGYOPUK6&#10;spIGWy2AN3jPxo/Zf8Y+DNQ1XU/DUV5qum2w861hXT9zSvhFBPl5wDg4JIXByT1x+r/iPRH8ReG5&#10;LIeGpNat7q1Ftq0UflJMUPzYcL/rGAjChhkkJwOGrjda/ZUuP+EStba10aSOGLfFaJqzRfulDM+C&#10;spXJHy9iOvsa6MPicZTqXlexjLL8PUemh+I+sLr51RbceG3e6j4mf7MUWHLY4Jx6EgnI75wa9K+F&#10;3wx8ES3lneeOPGOrxzFPPvNO0/S5PM8sAuUEnyJnaNpIfgNk5wM/ob4x/Zt+F1zq15428Qac1ysC&#10;qs0OkRwbZyGVYyESXZuUAkDG45Yc8gY3iH9kfwR4klto/CIbzjPHcyQN5lvcCPy3UkAMRsRmTIBz&#10;z1x09b+0PaLlWhnHK1TlqfFvxEtdI8D2cifDz4jxtpt3psUP2W8tbjz/AJN0kf7zb3cICwPyruOG&#10;zXjHibxn4pvLiaDTdLtjewyb2kt1KOy5AXaSoOCxHB+Yn64r9A/F37P48M61a+H9d+EFvr0f+uc2&#10;ilXaZNwBYtnLHzFBBycVxfiv4RR3sItpv2eZNJj5T+0BK4+ReSWxGmF6fMeuO5xnow2I5NGaVsDK&#10;WkX+B8LWHxd8RWm3UrvU5t0kOEtxll+XjcBgYK7geCee5rVtvjbZXN59m1yz+2L5eIrcNsZ22nIY&#10;EHsSMDpnPsfR/j38KvCGl65a6poBXS4owrTR3CXcjupztnbEPl/N1GCPw5x43reg6RB4lhXQ/EUM&#10;jSSFfOmheMQtjAO0jIHPXoAc/T3MPy1JJpnh18HUoytc6ez+LXhzTLiS70Pwv9jury3aMxrcKrKW&#10;H3Nyg/ewAcelcrc+I9b8QXH9uay9yNRZj5rxSCSNl5woBxg7cDJPWm6lod5pV7G19ECrYC3EfQrz&#10;yOMkfzBqjJ4agstNbXNGaZpAWaZY5HZE74wBx0PqRXoOFOPvHPzVEuVly+srmC2uP7YurWOG4jUR&#10;xLJFIOu44MTEKBzxxjj0rP0j+1LFpj4c8Pzuqq0rXTBSpx1f5jwB6nOO5XgVYtLDTNS0pbr7SzZc&#10;BYpmXa6gDLMACw7+n4CrNroXiW/WWHSpY7hldgsVpGzAxDG4s2Meo6YyBmiVaMSvMw9K+IGsLeTx&#10;35vIpbcbF+wxsxDDocgbeDjnpxjnpWja+N/GkFxDY2XirUDJIV+zrHMyhduAAxAO7r0O0Gi50nxP&#10;Hfw3EeliVZIkaSTgZbaCRwST1Hzen0xW1bWPiyd/tGk+DpbvylUyKgbIbPzBcAFiB0xnpmqXLKNy&#10;oykMTx98RdWt/sj+JVt7ZbsPI0igojMGDSYfk5IIJUnHoDxVWQQ3WsyR6lPJfR+Spa6hdTC6cdd2&#10;1hj0KDrkE10cmkeLFi+13XgeRo45SZZFDvJxkEcDg/U8YzxWJL/b2qGO3tfDeoBUG+3huVZliDNt&#10;AVX+U4Gz6gZ6AUoyp05anRyTnEXTfDXgawvI5vsEnlSgjMKqWJwQE4O7Bz2xz9M1uQ+Ivh5a3q3e&#10;iaTcQyNNKbqZoo49vy425DkHHQZ5JYj1I5rw5aalAJNUl8KK0YQxyedHI+znO7B+Xpt7HH5VdOkR&#10;+KW+zpp6wxxqnmtbBlHI6scY5Yeg4b2p1afPK6CjOVOPKyPTNf0jw/freafeNHb3UxeNZFDSoMhW&#10;3KNwXAPUZwD0NegeB9YsvFQm1C5+OP2F5Jv9Ih/snbGjY5UcICCoIB3ZLAjFcnJ8Pp9LtHOi20bW&#10;91DhN4LMVYjcVyFXPryDjt0q94W/Zu8X+OpvL0RZFMcii6jvLGZJDuA258uPBB9+R8pHWuWph7xO&#10;zD4ipTke7aB41+DWjJaavJ4hXxBdSTxyR3s8l0uydOD8ixsqx5B5B/jPBwKzfGv7TPxLsNWmK6V4&#10;PhgimZdNkjuImjDDcDkFQy7kJQqwDfOR0ry/xX8C/jT4LZbDXPhvqH2U7YbO4jgd43TIYlsfcUrt&#10;yXAIwO5qHSf2c/GXjW2muvBWkyzz2szC4tWvFVWXj95CSfmHO0g4yUPYCvOeDpRleTPUjmWIkuWM&#10;bHqll+1V4y8RaVBeXfg23kjht/sdnDp8zSCXaN0pZUZUWMqDufAI2jk9Det/2gPg1Etra658M9M1&#10;RbhTBdNJqFyGThQzq0YK7iqOMZOc59ieDP8AgnZ+0/q9sr+LvB0mj2EDyRzLqGqR75ldQ4SJYg5Y&#10;s2OGIXORkGt64/4JxeOPDl7a6n4v0bVLW32rDcwia1YTmTBSODy5XZWKowGRkkYwTXFOOF5uVM9K&#10;jWxXLdnqnw6/aj+C+i6dbajpHwnh0z+x41uVuLez3wzyLIjLkyIx2gDduAOE3YO4gV5B8bdA+Jvx&#10;njksPDvhP7E15f3HktcSR+XGvzmSV5Y2Y7Dgrk7fm4Az8tJ4P/ZLW58dtpOu2XiDSbeER28Edv8A&#10;vFlPG1N5VT3Xjjk4Br6o+EX7OGqfBy20nWWs9auG1KaGCOWPS7hrdV3gmR9ysqrlfm5wd2RXn1IL&#10;DVOaGp6VOp9Yjy1ND85/iT+yh8evhBrT2ms+CYbi4tI1eZI4cvbnPBKH5wGJG046MM4JxXVfs8ft&#10;8+Ivg34l0+/j+Htvcx2Nws0lrDbqpZlHD9Nx2nPBIHb3r6m+N/xM8IxafceDtY0jUNS8QWe37XNJ&#10;HJetcW7s8vkwFmU7G6cFflbO3gV82/Fb9n3QvE099Jo/hNI7u+O6zVpGtI3WQDbPiUYQMTtALHkc&#10;9OeyNf63TcK8Tz5YV4Op7TDyPou8/b2+MHxrmkh0L4XaFPa3swnkmvdcSyMch+fO/wAxljU7t2HY&#10;BguOPujTura0+IepX9xqaaPNp1ncSm5m03UIby2JXfKUjkbavyb2Hl7yq4XGeM/B+sfDbxl4Gt7f&#10;zPFE2ntaRqsMM0bOjbflUrNEDGzZAxkqegxnonhf4j20d9qGlfEK4vhDNbGPzLG4VSZQAqld2Qw2&#10;5ByR179+SWT0nrRtY2o5xKm+WqtfwPunWPCn7JujX99o+sfDPSfJS22x3l3b+dGsbJvE6vDkEMzK&#10;QArEAAY+bJoeBPFn7MPwm1x/E9mbDQ2K7b2O21BYTPJsLZC/OGKqybVJ+bJVlXFfLFr8RvgxP8MN&#10;Q8IWek3FlqV7q00+mapDdTu8dphRHbhThRghizEchgOAK4XxJoulX9jnR/HESwoihRfXDmRAvoFU&#10;qQQMgA8cc1rRyupU92UmTWzejT96ME2ffOiftRfs9eL7/wAl/E0c11JIy3mm6M0cay28h3+SrpIF&#10;LhtwwzqePlG0Ko978L3Xw10/QNNT4U36Wa3WrNfWelvKby81BE2hnmmIyF+WQjqfnQkYHH4vpr+u&#10;+GtZa0tNbkjkhMUitGpVWdeVb8CeD6+nSuq0X9oL4veH42jXxpe7FZSyx3mDyuNwK4P3QBn+70yO&#10;BnieHJPWDDD8RU9pxsfsZ4b8W/FofE+OxsdM3WLs93b2urTxRWkUgl3cOPuYikgU5wW5wGDZql8b&#10;9d8S6n421DxjquvaHY2NvIjXkljbSfI6xsn7klf3jbvJVs7QCS2cjj8wPB//AAUV+Ovhi2tbDRdf&#10;aaOEK0a3ke5UZcKrD5uW2qoJIHTuOKb4+/bA+Nnxbb7JrtxcpcW8NvHG2lqyosRMju3y8ckL6c7e&#10;ma818O4n7bPQWeYOTukfeUnx90TwxrsXhnX/ABNfXzX2+RdS+xqralE0bExLMjPtCF9mPLCcqd6l&#10;q67wJ4v8T+Jn0f4lavpM2n6WZorTTvtmp24uFj8iXzW2QtvlYL5WA6Lgg4GWIP5k3OseLrXW5NT1&#10;Twnq1/arIFhuLy8njFwAQo5BO7cRjAyeozgcdl8OP2idU+H+unVNE+H1xbRxiQq0geZYWLYZMEE7&#10;MhlJGckDPTjOpkvY6KOaxluj9KbTz9V8V3HgXxLrsxj/ALNsdYazt/PW6t5LgtGkUjMv+sCJ5pjB&#10;YlY9xA5A09f0rwRrnhxvhr4m0yO1bULeSHTdXW1ZERIHZJC6t5Zkb5pVGT/EjbXGSPkv4ef8FJPB&#10;+o+IZNA8Ya7Nptu1rJHEbFHkWdxGxQqQuQCxOVdVGZFIPyk17x8Ovi14b+L5m0/wV47l+1WtvHrN&#10;lcayuI0ij8xVKZBf5LiS1JUgg4Izkq1eHicJicNU1joelRxFOtszU+D37OsXgfxXpL/CzxXqE8Vi&#10;ki3ml6tcJsvlWWGSORlTLRiM87gBGrKAflbn0zWfipoesaDb6ZYeMdTjWKzl1CTw6ttcXU2otEcG&#10;JXKqpKugk4O1jtBZeSMPRvEnjPXPh1ZeC7K40GSZdVNvdalGrTQQpncZgzFPMWQ5DbCpHP3tu2pv&#10;Cnw/8M2/iS8v9K0i2WOa1vJ18vUGlW1vGiZYjasm4qTvYDdkgFhgsK5ZQVR6LV6E1bueulidtUk8&#10;a+D9F1f4ZfEnR4dSsbiV9bXULc2dxdx4EkUO0SGIOJDGG5YHdyc5FQeHfihJ4uj1zQvG+hT2k8jW&#10;909n4bjVmvIXKwMIpQylG3NlchWBIONnzGbU/CniRNM1S41uKRU0ecz3gaKPdavIxWL/AESIiRo3&#10;YqpbYQcsxIQE1Rt/hzPHbPClrHp8uo6U76fqVjN5e5DJt5wxD7ZfJZihbajn7vSppYadNNSd9Qpc&#10;nLe5s2fhn/hBLCfxh4E0GfTo7i6EsV1BdRyxF1HmMHEJ3IVfYvzIWOGPKgsNPxX418beIZZPE8uu&#10;T2s6LbGO8kkjb7U3mbjbxvHK6uxiyEU/xEZbB3DnVhuvDMEfhnU7eGOaykma6hjcNNH82d7ZYsEy&#10;FILn7q5GRybXhe/07UpLjVvGUdhcQ30ki2qabqzC3sr1XkIiOwOGcLyQUAznOetdPsZMzs4ty36E&#10;nhb4fwQaNY2ll4uaPWrqyhlhuJbGBbW2cytHdWdyPMXLArIFMcmGCkryAGp+OfAHgzwT4V1TVvEU&#10;2mrcX17mGO10edJItoVVRoWUufMWRW3MVUNgKxzk4/iTxFb6FEtvq06wx3KR/wBrXQZZhGrtvjYo&#10;4RkjJy6nJbcWAIdcVn/FTwf4n0fRLe6tdfuNS0+TR4hHLJJHeNbbt5DCUZiPdgvmYCnoMAVhZ81k&#10;aQUlJJs3dC0bUtQ0a3h17RftEjadJcr5OtR+S1wkkkMkDeSJHUZHyksUOCN4bcK8Z8bfBKO/0S+X&#10;xT4LltzNdTy3Vn9iWRxEZGUJCQwaRwTjEixkHAAPWuv8IaZ478KWUPifUbi31Kzs75fLs9JuJIZG&#10;hdWdBvlUH5lVJFClj85yFzxa1bxD8TtU1hruDUNQ0+G3tZPsJnulka7kwkUxmXLK4LJ8rKQ2x0xk&#10;GuqHMjoXLI+X/G/7JUkGlf8ACURa9l9SkWGO3kuFgGntsCp5iM23zAY9rjOwEnB4FcDL+yR+0DYa&#10;pJpPgjw7NrmoXd6WtrO3t/MkLxu3mFdmDnaF27jyJDxhg5+2PBS+KLoWGsQ6VM/2HS7gSNHa+d9q&#10;kYs++VTh4dr5Qq/AO7Jxg1m+FfGngnxNpFrfnw5J4XuBfTL9p+W1vb24jdf3wyxAVJAyFM5Cqc4z&#10;iuynjKlPRo56tGlP4XY+Y720+I3hdLV9d+AMLS2EM8V9pet3UZZ/N/fqickToF3MNrAoCM53Lu5j&#10;XtY0KKC8Hxa/Zh1i3a4ZlttZ0G3Vbdrc8Ko8xsADAYA4OCQRzx9G6xH4Yk+IUnxSm1dm0211RoNV&#10;s1hYyFPLRmkhMZ2mIGSVQ4bOAVwdp2yj4/8A7OXwz8L63H/whFreWY2zQWsepiUStgOI3jdQCPmJ&#10;+d1YHdgYwa7qOMjzaI5alFqFkfG2v3vwft/CeizW0vi7T9Qup7+O4m1Ep9nbbsFuEURZEYIVt+Bk&#10;s4yduRzfhn9rb4m/DLUrrT/C2oW8i+WkUsN1CwEpyh5OQzIuzPzHo5GDkhfo7xn4y/Yo8Z2xu/EH&#10;grVNB1qSFJLmyuFeO3UMVdREEJaJsALnJDDsa5if9nX9gG/26k/xMvmhhhjmvrSS3cSMzNjywB0Y&#10;M2DkgkYyAGyPWp4zD1IWqR/A8WphsRTl+7kc4/7ZuuXXha88N6z+zv4b1y21DMgn+0MswkIw0saI&#10;wcELwfm2ndnrXMfE/wAf/s+av/ZV3/woa40vUorMNNb/ANoFlm8uRCFUsxI3IuMsWxnA65q94w8G&#10;fsj2Xhya18FeI9a8O3UMJX7TD5tyt+d2WRuA0X8JyCcAjg9vGNW8L3mt3DWGmCb7PJlLeSTMrcDd&#10;uOcFlAPXGMV1Yenh5yTjp8zjxNbEQ+PVmf4z8Z6DJeXCaV4atbW0ljP+im62rAP4RkZzg/QdeKwb&#10;PxL4ZvdBh06LQ2tZYVZZryObEm1h3bnK9OnAqO88H6vCwv8AUIo5LeNll3clHXdz+HBB6YIqx4ms&#10;PBCxL/wi2l3EXmxlpPtE3EHcrHx8yhumSTwO9exTnTg1Fany+IdWU/eRHbahJEZIYPEFuIbjIzcS&#10;KjE8ZHz9TjJHIJxnHSpluzcPDZ2OrwDcMNG14IfLXGCSz4Xj2bpwMnAqjoPhefxPqSaVaXVqomVv&#10;szNIDvkAOyLjPzuRsUHALkAnkU3WPBXiLQNfufDniCyktL6FgjK0RwwwCNoYen+Qa256MpcraOeN&#10;SspW1NhvFXirQ4G/s7Unj2srE2t4PlI6MVBz27Z/Wtrwd+0j8XvDdwx0n4g6tFddFurK9ZSX28KC&#10;SDjBI9O/Y1yMnhPxHo1oNWm0mZoTndNDGdrD+IcdDzXQeGfhzYavof29PF4t3kkKRW9zYyNI7Kck&#10;ZQE8J82QCMqwOPl3cdX6r1SOiNbFfzM9L0v9uL4xz6TH4e8ZeJNS1K3t7RElhvriRnYRqAq5U53E&#10;bV3DOQOfWpPF37W/j34jRrujtoWgh8m2tdn7tE3E42Ejnkd+nFeKRaO9sv8AZw1WG6liZlTyZuG7&#10;g/Q9R2P0qXTNN8QM3k2lsswZizSPJyOM9DjPXr0rmlgcK48yRMcXindOVz1O7+N+m61e6bLH4HsY&#10;poIXS8W6hE0c29ixypU+uT8xJ6Z6Yy28SeG7i6m1Sdmt0mm2lYZPLw2DkBCSdn93/ZKqeQa8t1rW&#10;/EVqym5g3KrMq/Z8sGAPBJHr6jGaa1/qd1ANQF8rFgW/1wO/nnBBIPqfQ+tYywdLsctXFVIS1PfN&#10;W8U+P9X0rT7nw74xuNPtWhxuk1MRx+WBgxnaQMY2sVUnA4I4xXReDv2pfiB4Zv59M1Hx3DqFncWy&#10;xy2/2kNGrAAYBOOAFQcHBA/P5t0271HGWuvL3JwA4XPswPGRmkgtGWUmcsWLk5jz0/A1xzyfCy1a&#10;X3GNbEe0V0j6Rg/aG066lRU8Mwtc2/8Ay0O4253E8jnOORkAEAKBg9BGfjhruseKorjUtE8yK4UP&#10;dLbySMJWDnau0cRjb1OMbQAeeD8+WviKS2lEayNHHJ/eYjZ+HvgVej1uZrmN49SYfNgZb72Qc5/z&#10;2rmeS4fdI5o1ZJWkfUvhD45eGreW68J+JfhxeXS3U0f2jULUqzQwgy7VVD8qgFizY5bA9OOX+Jmq&#10;fCS7a31DQ52tPs8U8N/HfRSecxYKQGYJsRc8HaTkHIPUHxW18R69pjIdM8QsnQ5XOE5xnj6dcdBW&#10;14pXxHdWv2nWNdtrgzbd0y7G3AIdp3DkMNzg5wfUEVzxy2NGrdfmaxqQ5b2M/wAQ6LpOseZG1xDE&#10;I2xHJCx3HJBIB4G3jOSM4OKwpPAGpIrTxXGU27UaFlLCUkcFdwY856A+vGKtwWWp/u51b5YVO4xz&#10;oQqr1Lc8dR+dGs6Be6ldT2V9LeXBhkRiySbwQcNkkcfhnPSvQjLl0ucdR0zBv9C1LTIbedLn99Ir&#10;mVVkHy5Hfk5OOv64rNWxmCtHdJJMOgC4O7n6f59+ldFHpHhrTb+NruXUZUk3Bo1b/V5U4bn88Y/h&#10;xnvVqLwrpb6dI/8AbzM0ciYt2hIdhnOfT0xzXTGpGO5nvsYeyWxdZbqzkjRmwGdgCOOOCR6it7w5&#10;42vNOSOwtfFl1bzTApK0cq424+vqB+H5Vh6jZ7AsETtNG7ZEzjpx1/T+VQnT2uSLV2kRVwGZeGHq&#10;D6UnRp1BarZnoU3iS9nt2ZPH8Mhk5kia0UySDHOGVeD+IBNc/J4qfSr5ktfiJ5p3OQy7sYbkjDbe&#10;TxkHjmuZ/wCEd8QI8K2KtH2LLz3BJ49qvHwN41a0j1DU/CFxcW77xHcqCBux82WOMcYPPas/Y0Yq&#10;zehfvW0Z6RpH7VPxi0fSP7A/4Ta0v7fazFZ7JWbGG6sMEk5YZznBwawvEPxY1/xLYR3F1fvH9mVV&#10;+zRXRhEpU9eOM989eO2a4rT01fQlmjt/Csu4MiztIuTA2c7wwOMEZ6ZBHFV7vxBa6mz2+tx/ZTuM&#10;i+THtUA9vw/GlHC4W91FFc8o9TYn+JF3aax9q02wCr5m5kumLKOR3U8EkDFdpoX7UPiSwhjs0vIx&#10;bKyssLQrLGBu3naGHBJPXk569a8ytYfC8u2K11aaOT+IyQkhsdRgHrn64q7ZW/h60hWO7tfOkkXO&#10;9MhTxwR6de9a1cLQqK0oh7SS3Z6tr37UF/4sv4/EN34iupp/MHmW99ocRWNQcAKq8HjnGQOvAJxX&#10;OeMPiRc+JJV1GG60eaNIwszyQtDNtHcbB+GN3oK861nSUUOLdpEjbDY3cDjr1rNYS2qraxvIyHnL&#10;Jwc9voKKeBoxskxc3Md3Z/Fq/wDBl3HdaFHYXUcZzJuXKHpkHuRntk9OcVE3xntNYuI7nVbO4hjb&#10;IuYrULhvmOMKpXOBj5Seueea4K5hcBg7/wAQYs2OPapUttOniWOK5SPn+9jJ9f8AP9K6vqtLokRL&#10;Y3NQ8WeFdWknWDRriOPzFNu4KowYZyNu5wM+7E88Y70JpLRbiV9OmkhbjyzJIVx6ngf5FZVzpoh8&#10;y6099rg5+XDAkDGee/8AhUsN1KUAuDmQrgF1/StlS5dELmaNPXEEaLPaa8zMwCedCjFenIOcHt6Y&#10;460aRPNBatDLqivj7rfd6kdv8M1VguCsInSdQy8eQAfmX+9np68darTXkqN5kcjbWk43AdM/WqjK&#10;pHSLC7O5sfB9/fQ297banZTQzSGMzNdLEqSDrGPMIZm6HADHBBrasfCTLcsl7qkdmqSlFnf5gwA6&#10;jB/n+NeWtNNbyjyrhmIUbs56ZHH6A49qbJd3bL5dtuBXnDf4f5x2rT61iY/aNIy5dj2zTIryOBbv&#10;SviFZv5O5IrmW3f5TjkBip/Qk4Namkav8UTItxo2raPqTHnbJHBJjrywbkDg14vptqb3bu1I28is&#10;Nnzt8xHQZH/6sV3HgfwD4m8T3H9j6Bqsk8wi8yRYbwiNCT8pGeCuMducVt/alOEf3hpGo76neXvj&#10;P4pNC8WpfD3RWK4BYaSsJbj1UgHmuc1bXPFV2ys3gq3iDt8skdh8o+uT/n2p3h/QviXqGtx2ejqz&#10;NHHumkmuFChNh+Ys3yjtySOO9XfE8PxM8N3T2rJfOscZkW5tbhJoXXHGHjyMnHAzk1rRzHB1JLla&#10;LlI5G6a4neOS906GEN95fI255x6Vu6HqngjSQTrvgSG6KtgtDqm3K5AHy4bpz6VnXnjjxgbSN7vU&#10;Zkhk27ftEQYAfQj6/iKy73U7y7PnXl6rMWb/AJYge9epTca0dHcUZW1PZfDXxO+B2kx/6P8ADHSB&#10;tTH+lR3Jf/vqALjgcjmuij+Pf7NzOqeI/hxqixyKQH03Xrposc9Y5iMZGOK+cJLu5jc7NQXPXKtx&#10;jp60yS8vYY9/25W9A0n+JrOWFhJ7mqxOh9R2utfsXeLGaRvHOt6PHgA250sycdOpifJ+h6/pJqHw&#10;Y/YO1CP7bD+1Bf2LAsFS40VnJI4+6qq2PoD09a+XbHxTd28iuY4ZEUbPmQHdnnn1qz/wkl3exNDb&#10;6ZZrt/1ZC4YH/D/PWs/qkoyvzFRxEeqPeb74afs82enyx+Ffj74d1b0/tLRdRh46Z/1Eg/kMe3Nc&#10;bqvw8+H8U3lWPirw3qUka/KtjqRhHfj97EB2Pp1ry251XXNMiy+nqvUblkz688Hp7+lJpPxBXTr5&#10;pp9Bt735VWRLh3PGen3v6U1RlHqHtqfY6nVvC9hp74Hhi1Eb8ia01WOZj6f6t+n4en48zeaSXulj&#10;tYpNrkgIrBunrj69/St67+JvgC/td958O44ZQv7v7HcFRuwR3Df15qC0+IfhmGLyovDXyN0V9rMB&#10;3wdg5/DvWnLK2qM7o5iSya2VhLbXManKKozznknAx/nvWbf+B4NWAWDVTbyDlftEm3jrnk4/OvRr&#10;Tx38L3haC48MXmzco2reiMKckjGEOa3LC58AT2skek+EtS+0Mcok8u5fzG08nBrOVOPSJVuY8Xl+&#10;B/ia9l/0SZrqTd/yzO/HGeiZzx64/wAbU37NXj7ToG1K1u7WT5fmj2yiQc84DIAf06133iaz1Gyk&#10;aWfQbiHd96UTMMjsOdw7fjWKuqzhwJBIV43EyLnH1/zmsfqvNqLlieU3uhapYTNp8thO0jfd/d4Z&#10;yD7Hrnj19qLHV9EsQyXflw7WIYTRncCDjn05rvPEWtzXKhdFie3MEgkBmwzGVTlWUnpzjnsQK2bO&#10;++E+s6KI/Gfw7nu7+TDXVxb3Hll2/vfKRg/41z1MvlLYSjE991z7LpsjW0N5HdcfM6KQA3pzjNUP&#10;tcwRSQecbTt6H1rpbj4daxDKovoE695FyD789ajuPD8lk7O2zbkdMECv0KMrHi2Oq+DvwV1Xx+8N&#10;7PJa+Xu+7JdR9PXr0I5r2/Sv2PdCaCP7dfaeq7d0jfaoz1GfWvlf7SbKTdHJ5aqwAaNcZ5z/ADqd&#10;fiV4g0e3aPSr+4Xb0WNhhvY1yVqeIqS92Vjto1KMY2cT6+0f9mT9nPwuf7W8VeMNPk2t+9hVQ230&#10;zz6cVe174y/sC/DyNbGT4b2uvTMoOLPIbcPfOPzr4tbx14p1u7UXt7cMWJGG6jJ/zzW5ovwx8Qa9&#10;LGLPT2eSTHyow3N7/WuKWCk3epK50fWb6RifSd144+DXxJt/s/w4/ZytNJaVsRy3upBMEHjGAenB&#10;96pL+wz8ZPG0rXmieLvCdjDN/wAsJtQCsNxyOo9q8t079nP43ywrP4d8J6tGGw37m4GQPz4rN8Rf&#10;Db9obwyvl6to2sIvOVa6IIJ9genH6e9KMYU5e7ULk5Jao7TxV/wT5+NvhLdcX+v6LcMGLbbXVkPH&#10;XuR/h1rsPgR8OfiD4GvIri3+A+j69NH8qvNqkYY56/eOOg/KvnK6uPFxVoL5L7/aWdm6emD75Pep&#10;9J8Q/EHwxcJqHhy4mj8ts5FwUx9OOeBW84Vp07OVyadSnzJ2P1H+Hn7S/wAavB2nJb3/AOy9f2MK&#10;oCz6RdW9xg9Ogb/OK3vEn7cepWdq2m654m8T+GXnjwXutBwIie+/BAwMnmvz6+H/AO3V+0L4JMcF&#10;t4h89QFAjubdZCMe5ruX/wCChfxQ8UJ5HijR4nXdj93CoyMHjH+eK+fqZZWlNu1z0o4qjy2PqvRP&#10;2pfixrW628Eftc6Pd7OFTVNqyLnBIY44P+e1a/8Aw1r+1T4HtmurnX9D8TbSMJbXwUlcZ6/XFfEO&#10;tfH34P63I134i8HTGXgloAseR9VHpXA+KPid8MMySaJFrFrhSI2TVJFCH6f/AFhVf2ZVtqH1uJ8y&#10;f8FBPjJr3x1/au8cfEfxBpCWd9f61ILq3jm37GQbMZ7/AHa8KaKVVClOvBJHNdT45nOp+L9S1Uzm&#10;RbjVLiRWZiWO6RmySetYN4yLHnp838XauqjT9jFROWpU9pqZc7lH8ry/4RU2nbjqMLg5w4/n2qrd&#10;3SmVvK5qbRHLanDuT7zflWkmYx+I7dANRs8ICf3eOe3Ffob/AMEqfFOr+F/gHfafafAWw8RRSeJL&#10;l31S8kI2fuIQV4HGMfXNfnz4Ltlnu5Ld277vl71+z3/BJL4ffs3S/sR6OnjjWoo9TvtW1CS9T7Y0&#10;bf69oxkAjjYgwc9683FSfs7o9LDxO48Kar8PdSvIbvxB8FdB09hzI39oTqIzjknAx/SvTNIsf2e7&#10;tFkuL/w3a/u8fu9WG73X5161Ytvhh+yJE/k2+uGDn5Wl1CVgcf7zY7nmrep/DX9mzSdKkuLe9VVU&#10;HYy3Iff9M9TXjc0tlc7ko9i/ZaF8AXt/N0/V9OkZIwQIUt5v0K81vaT8PPhx4x0lk0QeH7rauZvt&#10;Gh26lV+qjpXyb+1X+0Z8BP2ZfAsviiw+ITTXzQl9P0KBlZ7g9s45UepPavnf4Qf8FR/FPxQt7Wz1&#10;i+s9GbUohFIscwQoSxKDnHG0oNwz8w9jlVq0cNT9pJtmE5wifYHxp+KX7DfwR8fL4M+OvgzSLWSS&#10;381bqzkaNzhT9wKQW6429BzngZr4u8WftgWXg34wahf/ALPOtQ/2O8c6w6pLJveONgMRAcsGByf+&#10;BHn1g/aH+COl/FDQrr43fEX4nWNxJda1HFbQm9XZbRqRHsaXJCF9u5TwNzYOcDPgOqfA/wCKVt4k&#10;kuPh/o63GjpHDPDHazo7srb1lILfwl8qDkjIGOma8t51GppDQyqU6vMrIwdU+M3xp1LU9U0OG4kv&#10;k1DM0+n6naSNHeM020ODtIk6luD/AAiuG8YeEPjVqWnx2WpeAJorRbiS6jazgO1Y1OJBuwckEldv&#10;XkcV6Prfw9+MvhxZdd1f4TSafpdjMN1xJGkk2CWzGjDOCAm3gZyygZ3VNpvjs/C7V1n8ZeFtU0XR&#10;b26jjube4s22zKY93MIJ2ymNgTkHOwY4HFQzKV0r7lRjTkuWTPM9Il1iGCW80vVUmtfJBijjiZsb&#10;jyhyMMQFGe4/E12ngzxF4l8E6dZ6lYeI7nT5nha7s7y0j2qvIXD4U7Tu6Z77c4HTnRa/s+at8T7q&#10;2g8aalaWEl95djHdWvls6OGJbCZ+VTswODtBJrf1r4KWnhKw1LxD4d+MGm6ppdjffLeQ7ZFZWZV8&#10;rJA5yy8HuOuOa7HKnWaTRvhsKo1L2vbzO18J+M7jxRKuj63481b7ReXEU1vDdBfPc/MHyQfnTn1y&#10;M4A5xXvf7Pvh/wCHfiHVjDca14tivdFjjnuZGvEmSGRo23B1TGTsEgA+bqADlhn44utWg0S0bV79&#10;2t76G4Rob22hitmVv4XG3t1PuM9q2vhnqPj34w6pc3Op6ub/AFC68xrC7vL6T7OjRwzOwwCEyEBY&#10;AA9O+MVzYvBfunoevDMqeFSuj9RB43+Fngzwtq3jXxz8Q7bzYbFbXTTMyzSJtKhWKjCgu20EkA7n&#10;xnHFNg8c6D8Qry3tPh34paa0Mccc0cPzhIwd2XaNWZlDpyCcZ45r80fiB8S/AXhq1h07UNKM0155&#10;Nz9s0uR3SR0mJZHy3zLIYzkEkgjPUV57eftA/Emx8W6z4j8DfEdbWR7hmgW1hj+RycZR2QkDqwwe&#10;fp18rD5TzRaUi6mfYTm+E/Vrxb4q+IXwK0PWPGnhObUr9Pnu7qaWSURC3igfzPLUH75C8LncGXDA&#10;da8r+I/7ZGvXV4+j28Xk3WjyeTeSX1w0bC5+RmYuzDcTncDk57elfAtl+0/8fdU8A3Gha18afEF5&#10;ZzWMsC2N5qjeWibj0Vmwp3MWzjcQc5NcCt9408QXVw+navcXsswxLczSPIzseMMzkls9MnggV3YX&#10;J4qXvo455xTl/DifVGs/ty/E34a+INYOk6xpN611eNJ5y2uY5o2TC/NkBNvTA5GATWbq/wDwUC+M&#10;15pEnhxfEel6f5uotdtqljcKrW65A8gbeGQcjaQcAYNfOVt8JviBrssen2OlRH70itJJhVQZY5zk&#10;g889K3PCnwN1LWtUm03xde2tukcMos7qSbcpkX5UUlsbgT+hHTNevLLsHCKujmlj8R0PtX4d/wDB&#10;WDTtE0Wx8C6t4d0+4ulCr/bV9qT75ZAMeZwBtz+XHPWvUvgR+1X4H+KDWb2/hqPVE+1zPDFa6mV+&#10;zfN0+dh1P8QGP4gcGvz88G/s+/HfXbxdPtPh7YiGOTBmmT5p1zjduDcjryOK+jfhf+yZ8adNt86r&#10;4X03R4Gj8pltX5AyATknBH1IxuFc1TL8FCOi3OmjiMRU+JH30NFstQ1OTxD4d+H2qabbbVkEe6CK&#10;OR1GGld/NDMCBuwepyerMa0NM1/x5aaf/YNnYSR26woi6eMD7MwLgKAuN3CqwIJ4cAYC18x2H7Pv&#10;xJ8GLLrCftNzaL9lhjWXTrh2kRvKwoAwcsMYY8+vbrcX4x/FnwLq1rL4s+NFlrFncNJZq9npPlC2&#10;Xb/rnbBIXrgkc4z0Oa4/qtCOiVjs96R75r1r8cddeXQbm5jFm8cNz5qqYXk3Ix2boyQzAjJzg4x1&#10;4JJfhv428T6pp/hnxlqtzeW8bG4uNPivnKg5aONnKEbo+vXOR1+7x5r4D+OE66w+g2fjm+vpWt8W&#10;95DZ7bWdQSBtlwMlSHVu/ORXrnh4/F/UvBBn1z4fvMs92y2uoNcx7TA3Mc/UnB5AXqRg9eBnJ04x&#10;5Wi1odJft8ToPDKwaxJHYw6f8lvDa3DeXj5AFxGRyAN2ecYOe1XtGjm8UQ6hf63KI7WBERWtNUaa&#10;XzAG+c5HyHYSSD1z0wa56+8J+K/FmmWenG/v9LuMzSPf2d0fKlCNEMkfwYIIPfJ5zjNc/wCHNOHw&#10;R8R6tInjh9SutaaGS+mvbVpm8tCVjwYxhT/rfmxnAGcgVkouXQPh1R6fJ4L8LaXD/a3hrStHmSRA&#10;l7c30sXmbWbCPtHbJPHByc4PFVLnwX8LdMt11jWNG1SJvMzcfY45QltCihGHAwq4Y7SQemRmuO13&#10;4167qN6t/a3VvItlGhuJ45pY3GZF+Y5O3APJ3ccHoM1Q8R/ELxp4l0jzdV1mFbW4Xy7hvJXEjDcy&#10;mONxyCdrZzwee1ZSpxpyuafFa53njTTfhPd6attq/iyGQ3zb4LPyYvtDtnMbbHj+Ypx0XPrgHI+b&#10;/EXwa02w8VjUdD8V3k1mI1khvIYVOJSNyHbEeHAifO5cAnnHFcR8VfCC6CmreLda+LeuJDHIs8jW&#10;dnIJAm/DW5YFgIznngZIGeQK5XwboHwU1HxH/wAJF4Q8X6pDqDXSXP27UJlJuzHgkyhm+ZSGKHAw&#10;RJ7giZOo5e6dEIxN74v/ALKra5rM1341+IOh39muZ5Nilb4Rx5/eHIDuMKc43Y5bHevBfjX8HfBv&#10;gWXUNfstG0ma4k1B7oxWizTREE5Vs7Q2CzbSNvy8cV9X6pZ/Cq31OW98YfGWOE7VNrZ27KyiRtuC&#10;j4yybfMTjlgxyeBXm3i34CfBfxzo2qXNp4ivtZvlmkm1CGO08v7NbxsHchSTvkJ5UHGCV4wSB2Ua&#10;9anJcxjWwMa2p+fuveNNb0a2uGvdI0+8ubyNws2PMhXLA7s47Zxz0HOK53StZm1zUTo1j4I0dGkm&#10;hSG3V2JmLHB7/KcHrxnmvrL4s/Bz9mHRvs8ugeIJUmeF/wDR9S3SxsyxGRkOzgMOTjoAD6V836z4&#10;A0jwwGvdB1q1uUl80R206lVPGR1B69h0Oa93D4r20bHz2KwfsJanOa18NhJHBbR6bpcUcnzpKtwX&#10;A2qzFCFLMw+VgCRg1Z1CXWfCZtrLV9TttQt51McM1rcb9iFPlbafUdOOfbpWL4iHiO3tYTb639ng&#10;tkL26hBvRSflLEDnpweaxbrWvFCzeYuoy3G5QJmWI4lHHJ3L+orqjTlUZwyiomrHc+HhaTyJdy+Z&#10;nZEskxXao3c+4xj5e4qbw94u8V3e3RPD+ptNGq7YY2uC3lyMThV7A5znv6Vhfaxcysl3dyv3jk+U&#10;Z7Y4HQHofaug8O+LtN8HRLqdxGoVcfKM7pG243Hjb1ye+BXd7PkikYfaOv0Lx14q0e0eHVbS8mu7&#10;ORzbwxMRySQPvBgSD8ozxiu9/wCGsfFc+r2t1pOgWMN8se+6vNSs4jI8e0Kw3Y5b5SBz6jjivMZv&#10;jdqGvRx2Nvd2q288hSSS4jKZIHzHI9ug561Z0LW9LhX7BPpi3DM+UWOdsybmAzkj2z/wKlKnDdnR&#10;TrVYrlRq+JNfGt3k/iXSNLkMLy5+REDRyYGS3OCvYHnvms+W80cq2hp4u1i3uGmx9nTSXMI3Andl&#10;M55xwvqelXpPB3jrVdPs7eDSJ0tvtErtHHppcMxKnavlozcfM2ScHj+7xtWHwW0PVIrfUbrxLa2s&#10;24bvOtbgNhTz/wAs8nt1xzx3zQ5wjGzNPZVJ6jtM+Efjy+09Rput6pNZiJvNf7GEiZsDKsjOM/Kx&#10;4OePrWx4Kk8afDvxDDbap4iu9Fhmtgkd3LGZIUjXGxAEIVcl25HsOaoP8NItEury8v8A4zabc7v3&#10;Fv8AZ75kkXO0liMjauQBwf4enFcR4ltdb8PLNpGn6/8A2hax4Zfs9x5ituAzjdzx6D64zXG69OWl&#10;zeNKpTV+U9gsviN8UPiaun+HLn4xJarDdbLaaSxAk2xTIPNyVLptZc9ckZ7Zr3n4Tx+GfDjWc3jz&#10;xPJcapHcebDeaayrw6kligZdxzzyPvbQeTz8GWL69aX8ZgaZr7zGjKtJtYKcdc9x+mBXR2tn4xut&#10;eFrdWc0N0ZNrNIVVt+Cf4cEZVCcj0qfq/tI3ubRxfs+h+mNl8bf2ZZfD7WJ+Kt9p/iaGVn/s7VtL&#10;EkdzNuPU4OQQoOAeDt6VRk+L1pc+Gmg1L4k6TpOiJL5k1tBcTESMW3IWiABQfKxyeCT83Ar4B0rw&#10;t4F3Wuua/wCLWZvtAFxauySMPlO5QWJ2jkHjkgEVseH/AItaJ4Z1JLCHxZDPAzNb3k7W4aSS3DZC&#10;nkhlxlcdPyNebVwKhPRanoUcc7as+8vCHh2+8IQ3vjPV/jRpdvZwxyy26w6Km1JiwWM7RglyMgcZ&#10;yyjOTiug8TfH2w8D2q+IvCt1ZapDrEcNta3FuojWVZiibI1IZclTj5SBz83INfDWl/FP9nbxHYw6&#10;X4r+IuoWcEEfm3XmQ745iq4K4BwuFI5wP4Tmuz8M/DH4C6m8kfwt+MQhjuvKaG3klkhaFVlRw+zO&#10;MEYG7OOSDgZrnqYWotWbxxUZfCezXNx4U1DStIm8bfCnw5f3GpeHoXuPtWpCJZZGVCwkj3HDAs2F&#10;J5zzgDNcfqUHwm1rwxb+Gl8GaLaabaW7BpptUSaSNHdg+S7k/c256fKR0wa4nxHpOlLpccmqeOLT&#10;Ms37wRalEUG4jYVVm25U5woJBHWsfxZ4b8LeLtMup/B3x1hh84SW7W8yQlUYuuWiYg7gAdoPIzx2&#10;pwwtSVh/Wox3Ynxzi+EPwu8SWUN3pUn9nzNJOkOx5g0xf5T1O0AAYXnA6YwMcZFoP7POoG61Ka5u&#10;Hj1JmNvZW9qjTWkZbcCwJyCoxwwyQOPQ4cfww8R2FwLjU/iE23cR58aqVYcFiQq4AYkfMOvNL4D+&#10;EPgO41K/07xd8aGt5YbrzmFray7ZQcnCsQQfl2gLn5a7Y4OcI7nNLHU5aWOp8NfsY/DX4g6bbarY&#10;+I45rn7fsWGWNbbzo8ISBvYBDjJ5wOx9a5/xn+xt8LPC/idtFu/jnounJB5jTLqkwWWBW+cR+UTu&#10;JAI5GUIOQa1tW1H4PfCW7ey034jXGpNCskLQ6pGflK/KQAc7COeAMDHFVde+KPwt8QajnU/COjah&#10;a3N1LFNFeSPDujPzROBkjAY4DZyRnjnjRQxFGWiMZVMNVjroeb+KvhN8IdNsmjs/H7ancKf3FxZ2&#10;4jUx8kHO459PrXE6r4VeTVbjSfDmtzXunwqJFMkhILEBmIUEqDjK5BycYr17xPbfB7xA6wQeCYVt&#10;rcJJdGzyAQdvAbIz/EcHtUccnwdNpDajw7qENjdbhL5jIwQmTcCFGSDs+UD0OT0FdylzU72Z5vLF&#10;SsmeF3Gk6xYPmxsn2/Kqwsm9sgHjHXkc49qtWPinxBojSSabq89nJLZiORY1IDJz8pUY6Enr0z26&#10;V7t8Q/AP7MOk28c3gv4hSeZJCskljqFrK/2Y7RgF0Xqx74HHPoK8b1DStGkvJXj12z24O9VjKtnn&#10;7mR8w46/TpxWXLCUdTTmlD4WdJ4b/aB+ItjercWcdi/lrG0OdNVv9WeQrEE8k5IBraufjc/iO6hl&#10;1nTbWFvm8yJrEt5gLnK56nO7ODwCq15nrWrT2YhS2uZoZkhK+Y0e3Knoc9MHsQOcH0rLsJNTa4Wf&#10;RdUbzpHYrs1AsSSAS2Bz14z/ALJqPqtGOxpHMsSpW5j6C+F3xR+H2l66tz420a3udLmhkh8tY1E4&#10;MiqpK8ADAQbTnIOOmBWh4z/aZ8HfDq7t9W+D+lMk1usUFxY+UAs3zF3kVlOQz4jDbu6P1yK8X0jx&#10;O2hWrWs8U0lx5YK3Eyh42bBOcHJADdT3BxV6z8WeGtVRl1jw/AlwkgZbizmKb8Z6Z755/wA4rgq5&#10;bRqy97Y9KjnOIow0PpbwD/wUYvruDS5k8PSRTaLqBudPttakFyuArsp2kDIWXyeQc4THThvaPAH/&#10;AAVY8A6JPa6542j17UvLnhF9azSCa2gWNt/EUjEEHcy4Az8ynIK1+f3h6xtJdUt5Yv8ASWkkZGtV&#10;kBABBx90fd3EE9a9G1aDwbYWA0S58EaMrbd76jPcSxy7dv3I2YhWGeMED/Hhq5LgYu6R3Uc6xNaP&#10;vH2r8Q/+CxvhHXZkW0+D+q31vrENrI0dxKBC0cThhD948YG0jAP1zWan/BYT4Uv4ak8M6j8KNQld&#10;oZRDHdSC4ihMgAaMux3bDj+HqO9fC/hqVYNT8q+h0tYfMkb97rEKzbSMJlfv4ViMFQecV6FpPwr+&#10;GOvavcHXPHkXh+x1CKZY2lt1n+z7YyW+78+4gkLgZBIXkkVySynBQ+yzWObVton034e/4KvfDHSN&#10;RhfV/A93HbtC5a2TEsazHGzaCecHBBC8Y6ZrR8e/8FC/hf4j8MR6j4avreye3k+1jdpZWSSTchAf&#10;GRtGwfMcHqed1fGK/s/fCWPV4dSf4n2usMl0k0djGotvPInQMoOSwIU7iAA2OODWR8SPhlqCWbf8&#10;I3qTSSRN5hs5JlYup+6VA/hIGQRwR0PStYZdg3pEqWZYtatI+v8ARf8Agp54e+2PZ6hpZ037Pth0&#10;2+t4Y55I0QH93l85GTnjkHkZxg+keF/24vhp45WeCfxRc6Tcaqkj3U1xYZWRcl2DNtXDEhwG4xxn&#10;OefzV8N+A/iB4amS+u/Ph09p1ZriNMgrnBZPvZxjJA5wK6bRvCnjXU7iOCfUVVbmZjZ30kbW6sw6&#10;IWKjGccAjJbGO1ZVclwcpXTsOjnmKjLVXP1c+HXiDw/q2lSX/wAPvFWh30WqlQqLqcN4yQs7OzqW&#10;3ZdTuXIGAu7aSM1zfi9dTnSx8FarNdFpGnMK6TZiaQxOFMMj+WNwRSzIxwwynBbBNfnDD8N/izca&#10;YNd0TxpqmmzCOWdfsodFdcKUP7sjllbdu9DzVjQfj5+1J4F1GKym8T6jILTeJF1q9b9yxG18GRjt&#10;zgrj1zXH/Y3LK8JndHOo8z5oWPuPwh4a/sXxtb+Gdd+I0kf25Q9vNIwIi2jB8uUDbtDII25Cjuel&#10;dVbfD6906a/m1HXruyVvMubXWI7yKRoVGFVWRX27TIJcZPJ9SlfHXg7/AIKO+MPDUH2X4k/DBri0&#10;k1CL7bqNrMY5nVcDyx/DjCgYx0Fe7aV/wV2/Zu8Q3lxp2o+GdatLW44t4EtYZYbeBZM9Fwd+0R5b&#10;OciuPEZXim9F9x2RznBy05rH078HvCfg/Vdb8ReK5oI7WwbUvM1ea4jg8u9keKPaIc8oBwxY4+Yu&#10;Md6yvGXwP8E3Fxp+r33gbQ7i1vr8pJql9ewqJN6ZMuAVxv8A3UZwMnGTycn5f+Gv7bf7Pngrx/4o&#10;0XwX8Qby68M+MGR7i316FGbT7lLbycqFGdhEakr28xuvOfYYP2nfhJ4yubXTfCvxJ1a8uXtY1vId&#10;L1hpLIR4kyAjkbSVCOFAJyoAA78LwWIoS2ZX12jU2mesePPgtoetaRpmp+DvhXoN7Z6Raw+VZWtt&#10;5zI3nKhjHDYICNgEBQDk8qK534qfs8/Bbx14PuNStPDS6O32rN9Lrim3KXCr0jUcSNnYuOASHHDA&#10;1V8SfFu08F6BeNpXidHvrHS4Z7ePbJApZLiQec5PDMyMoJJJAUnAzxx2sf8ABTD4DeKfEXhQaxq3&#10;2OORlbU7pfLmhaZdokLkZKgGFfm4A3E4JxWN8ZHaLZnUr0ab1Zf8O/sYfDPTrDTtL+LnwnkvbrVr&#10;5Uh+x3EkvknzY0R+BgIxKqVKgZdeRkZv+H/2LvgdrrRiT4ZRvo9vaSW1rb3LqjRTKkxLkEozHcQo&#10;IyMfeIzmtrSf24vgz4q0i4vvCvjbw/De2bNcWtrdalG1xdqjRnfEzEhSoLNtOCccDjjJ1b9q/wCC&#10;PjDxGU3afujhQXlzYutpJDtcN5hkGFYGMO5Y8t5Z7ZNctapjoyUndIn61g46tJnl3iT/AIJ+/CDx&#10;T411bwtefD7XNDs7KWIWusaG32i3+z+Tgtyx8ss7JuDdDwOSK57S/wDgkV4PtlutTufGum6hYXzR&#10;yWd1qF9GoXcdohYq2Q7HKgnoQMivcviHq/hfxVZquofHjUrJbWRL7Tre3jFrCgZ1HlvjbHNEV3Md&#10;y5HyHgUz4ceKbHwhqVrp2o+KZPEiW/iCETGG5YXFtI+DbgHewY7+CFJA4+XuNKeZ4+nK0W2jy8RV&#10;wtSokoo+TNV/4JffGTTvFdu/wng8L3t9aOk0mmy6hHBJMYi0n2f5+dzhT90jHPzYwDW8C/sofEPT&#10;9Vmi/aY+DtnbzR+H7iCw1i4vo4VguPmEchB3CTY7MOmcqDzX2V8Q9I0CHUby7sNLvodWtdQR4Z5r&#10;UhTgFFMzLjeN8uxlyAdxLDAIrb8T+L9R1LQ/LvYZrS8WGONYmtWDAnEchGQAYwXO4klQCG9K9D+2&#10;MTGn74nhcLy8ySPDIvgd4O8K6Lbv45+E1wlrO0mJtOW1vII0CyZjOzdsBXA59wMhjWjpn7L37NHx&#10;B1fUrCbwPbrNZqLOS10awEEr3BkUJG6k7X5wQVJBwDk5IPumiSw+BvDTXU9xZX0yxJc2tvcqI45X&#10;ZowsLJyoZXbAGMgqeMisH4jT6v4X+Iuoa/4lm1K80Nplnjm0uBZJIW27hKkUZBCAxjPTarHHJrhl&#10;m3N70b39TKpUoxjZRTPm25/4Jf8A7JPifT7yfRdM1SG5XbLFJb6oYX8vGMhGTa5GOQD9doq9o/7H&#10;HwF0DX7fWLfw7qMa6OsjreahpcccN5E6gBlztV+Gf5OWLDgDgV7LDoVt8SdLm1jRjH4fvrqzsbaa&#10;202QW00MjQxnZIpGFkCnnJ69vXq38e6bPO2keITYyXUKZW1vNJSaFztVxtl+bzTlSVZW3cN1Oazn&#10;m2IqRtzSuZr2MtoHgfj7/gnl+zF4zs7fU7LRprfUNSvpZ57WxIEcNxypjZdxwvyM2FHG8DkCvOvF&#10;H/BLL4a2/h5vCvhIRrfSW/27TNXaZniuEC4MYcnG5ihI+UAbh0BBr7B+G3xo8LfEeXzfDzWIW6jN&#10;jNCLVjPb/OrFi7HPy4OcgOy/KRgYq1rPjjwj4k+HskGmaZq8mpNI1j9oW2ELO8KK4MK5wVwIlUfK&#10;WXB5zmuGebZlTk+WT0Oepg6dR/Cfm38fP+Cf+lfDf+xbWKxvZV1rw7DfRedp8sbRTKzwzJ0KlRJG&#10;cSAlXVlI54Hzn4t+E/iPR7h30vTrj7Hbyf8AH15RCAZIIJP91gVJ7EZ6V+z3w5u9L8a+Crfwx4z0&#10;h2aTS5EtLe8ulaZcuysAq8qFKknAwzMxIrgvEv7H3hnVdJuLO08D3N5pcMk0dxp6kw3Dj94omwwB&#10;A6ZK5zgjGBXpYPix0mo1dzzcRldHfZn5OW3w11PVII440ePzlUnzI2CtyQGUgZJB6eoNY+seB9a8&#10;OXaxXunSSNu3SMT8yLz1GMgfKfz96+7fiN+x18UtGsmXS9E8rThcb7G4vv3c8WJN7FmToB0AbqvI&#10;9T5b8SPhT42uNJk/4StbG4kjkkgEDXyks+N4kBVvmDicDHqvSvoKGfQru10eLPAygzwTS9Ki8OX7&#10;adrngS4eR7pFkguPMiZW5YKw44wTyRmvUPB3wv0fxPfWukSWdjZR30iwi3mvNm4FiPlJ64AbOT15&#10;rF1+08U6deTW+taNDt+ziNhJMRJHsX92MnJxjC57bcHNdh4S+N+teA9MmTS/AlvfNOrJJ5bHMYbY&#10;uMMCD9xiMAf6w4x0M42vVqR/dvUwjRpxl797Hr1n+xF4KvNIt2sbVfNEp3XVu3y+XtSNQvOWLO6s&#10;MZB+bpxWL8Wv2GP7Lja706DWLLT92P7Vvm2x3JAxt653Bt3ynBxyM4ONX4a/t0+ILPV21LUvAElj&#10;cLbrbrZ2Eez5lztd8ryM7fl4xjiuh0j9qbU3WOPxzBNIt/eXU00M10x3CYbTjJ+6OgXI6jnGQfnp&#10;vM41FLmdux1/VcDOO58+zfss6pBqsltZ+J7G6uo4/wBzb3FwFJf5f3YbnORLnK8dM4JxWt4F/Zr1&#10;fV7iCNre1D3Fu/2e4ctFDIybBs3kbd2W4x0OAcA17FZftRfArS47bSLbR5BetC0Vuk1qpWR4n3yK&#10;5ydh2jao7Fj2Y1T8YftweAtO0B7Hwb4IVdOWf7T9nVlUCTcpbYAmB820kcZCk5J67yxuZVPdUTl+&#10;oxjK6d0cb4m/4J++P59M36VcwrDfzGFLSxszMZLoY8tQRhcPkfMMhTjjrjyvxh+xD8fLZLfUNC8K&#10;yXHleYLxvLZRJKrkYAKglsenXrxXuvwr/wCChMmo3ln4W8XWsdnb6dMsxvI7oqbdQ+2Rev8AEhKc&#10;H+IZzyD2uof8FKvDscV0fBOiQQW6zqLRVXrglstxuGT14GOfWop43iDC6clzOUKVj458UfBz41+D&#10;tCWbWfhhqm6ONpJpNPj8yWJVVpC2Blh8qHqvtT9K1XxHLcWXgzX4dUs3kt4/LbUIWwIyG2uw6gHP&#10;Xpg+hr6d8Rf8FCfHFn4jjn0a+tlhvlbzJHtsNHG3ylCQAxAA/PpXh/i39qfU/FWnR6Hqt9G7LcN5&#10;snlBZEj2k+g4/wBojpnrXp4XE47EW9tCxhddDgZPEK3VnLoeo6vD5QDLdK0f8ILbTn8eDngHp65G&#10;maH4U1i0ZLKxYujP80kwx8q5Iy3UEf8A16wL7T9flv8AyF1aFtyll8yPlmyRxx6/oau6TJqGnf6J&#10;p8TYaRTIvlgqf4Sw64xz9K9xU+SO5N0Sn4UfaZVFnYzW4mVVaaWPy134G/GeCR82PX61V1L4fnRr&#10;O+s724kuLiRVaxmhkGIyDnOOdw5wcAYNdE958Q9Rkc2dut35pzD5aBlMg7YzwTz075rPj0Xxf4w1&#10;eS3h1NVtrVWtiGQnMmWO0fXBz6nmqhiKj0bLUV2OVg8NpbxQtq3iC3VZJvmjWTJK4J7A80aaFRmt&#10;UgW4hVmxG2Nwycg/yqxe6VMtzLpVxK0M0MYm5jxgY68+opH8NTWWsrFq81xayBwJjKpGV5wy+o68&#10;966ucyceUfqFxaJDCb3wiUjh+dl8vBAPbJyD249zXL3aWK3LGLSmj8whl3A16Ha6Pp1uI4by6vrl&#10;G/1WzBUjggAEZ4PP14rTDeHrG/3avoixtBCptTMhMikZAA4AJx7H36UQxDjoQeQyDB+0Q5+b5cMe&#10;lOSCKSPmbdtH8P0P+Ir0e8sfh1qlk0MsKWtyeLeTlVyMdeep/qK5G68JizZp4ruLDq5bY/3cHnr6&#10;iuiFbmDlMAW1xDNG0WGj6n/CpprBL/G+4WLdlVOOA2KmayZMwrMG+bHzN1p0Bit3WG/t2kDcFlxh&#10;flzurXnJMuSN4VWKKcnaMkev/wBetLTrC9u2YOCvy/KzDqferUehaLc3AXz9o6lvu9ulbmi+EYrh&#10;444Z2vI2+8sbA7eDjI65ziuetXjS3AydK0GSQSNOtwrfekkVdrBMNkY7gdD6dK6zwl4o8UeHoIIt&#10;B8TqrbTGrNCq+Wi9OvUEE+56Gol8C67JpwjgkmhguHURtMoCowbLqQRngDIx6Vymof29oOoHTHjM&#10;kgZtnl+x5/8Ar1xSqUcVGz1NI3PoH4cP8TvGUS6TqPjDSbWRbXyrr7ZZxrOFZTgZJy6jIzjG0HPt&#10;VfxJ8ItUsL23tv8Ahatos0xd5bT/AFP2SRFyOP7m05GMgA15xoHxP8SwQW9lvaynhhWNLiHI3jrn&#10;bjHzZwSOoxXoT/EKXxibN/EvhfS9SvpG8tZriYwsNx27ig+UDB7L2rxKlOtTrXptWNXUjsZ03w08&#10;Z6hqbaR4g19I45rdfJuCQY8c8cdDnPXHNS+JfhFZWNjHJ4b1uW9aS4RNsWG2Lg7mwCeOhBwfetqw&#10;8UeE9LtY7LRvhvrFtdQrI0lxHrr3ADgHLlZARj3x0xmuB+IviXX9Ntll0OW6ghWZ41/0fDCMH5V3&#10;KMADBGO1dtHFY6LVqg+W0RnjL4ZeMPBHiC60nUvCVxeQrJvFxAMkqcgAYzkjbz7YPQiq9tN8NrOa&#10;OLWdKuoRt+aO4Yq+QMkY3DHHtXKX3xj8Y6XMblNVvI2jYLHGkzBQu0LtK56HH61k6j431PxZP5+s&#10;XT3UhUuzSIvy5PPQDqeuevfmvpsPjcZGH7x6d+pmepfa/gkls0umWm5dp5luC5PPbaDyO/PFc058&#10;KTyFkRooVGNyzEtnHX/69cwsry4E7xxq0e2NWOB9fof1NXrLUW03bZ31jG8a8pJ5hDNk45/IV3U8&#10;wgo+8HtFsb2o2vhyXZnWUVRwrSpI3y9OwIzVOLw/pBUSf8JDYqZOVSS72Ffm44IyOcmtzw9o/hrX&#10;odk2mzR3PlrKVW+4ZfUA84+lHiLwna+HdRe3tdFN+yybljMxYYxwMryPWuinmGHk+W5W5zN19mtZ&#10;VhivYJGG0ZjkDY/Koby8WZf37RyMOGZcDgdhxWrqt5ZRxeXN4E+zMMtu85uR69Pas61vvDU0v+ne&#10;HZBuJ2iC59RgdvxrvhUjIClbuJ9wh05pNp5VefxqeFpIUIl0yaNdq7VbGR83uPf/ADzWhY+Fr65k&#10;87w/MsTsvEc12qM/bA5Fbi6J8RvLjiE9pMyn5VaSAlT16kdTjsck/jRKcNjZRkzkxdX8F151skiq&#10;AfvdCx6Hj+dOHiPVXj2fM0bN8u5j1rW1LUfHmiu32w/Lu25IjkXkdR1/pWHe6/f3IA3RKq8L5cKL&#10;zyR0Ap8vNsZz5oks+p3swDSWfzA/88+p/KqEZvE+bydv93aDjFSW+p6hCokth/y03ZKrn9RVv/hJ&#10;L+aDyw6RlW/gt0Of0qttxc2h9t+CfgTqvixlmm8TWMf2iTO6S6wwJ55/l1r0Kw/Ynv8ALS6p4r09&#10;ogxBWG8HcdP5fhXF6ZB4BjdTJd3DQsTuj6YH/wCr8Oa63Q7zwNB+7J1BRwTi6K5HbHXk19FUpVH5&#10;HBTUeo/xL+z3ovguz82+0mOdlY7ZhIGyfoK5C/0HwqAsZ0JVVuWYw7ce1ey+D/Cnwz8ZPHZp4ou4&#10;7uSQ4ju9QyB+B7+9eyeCf2CL7xXbR3GgXOlX0cjY+a8VunU/hXJKt7D+IdcaKqfCfIOh+FPhlDOs&#10;t9PNCzNhfLtgcce56V6J4fbT/DhW88MrG/lqDH5kCjOP0r6hvv8AglF4n1mJGbw3Yxsv/Pvdbcce&#10;1c1ef8ElfiAZZItOudQtlj4XyRIynjjtjviuSeYYSWjkbxwtWOqPM7T9sr4meD9NWJfBukzJGuFL&#10;RAkHJ6+v/wBeuN8c/txeMvFkP2C68B6OpXd832fJzj/636169ff8Ej/j1FaxzWd5dzwzMI08y3YF&#10;Mk/eH8I6+351j3P/AASU/aXsZtlroMcrGXCFc52+vPvz9KmnXym12zTlxL0sfOGsfE3xXqkjXX9l&#10;WcHmSZYQ2nHp0rFuPGfiS9BjZLdQc9LUD24r6ruP+CZ37TOl27jVfDhk8tc7Y4/XHQ4ry/4ifsj/&#10;ABI8FRNc+KNKks4d3zN5f3VGPX612U8Xg56RaOeVGtHWSPJ9O8SWVrGwu9Kjkk/ibdUd54zsrrd/&#10;Z2Yxu67enFS634O03Tpii6osjNIdx9DUEF1ounxPGXhuiG/ijrsjTjLY5eZ33MmR7fU7wHUryRY2&#10;Yr8sefpW1pfhD4cTwlbrxdH5hXiORT1xzWfc6/aXMLKmixx4P/LPqcHIA/Ks630XUtetJ9SGnixh&#10;hhdybqRFOAMk9e1FWnH2bZUZNs+TvEU6w30xtwMbmbce/Wub1K4luPuN/FXQazod8tuk63NtMrNs&#10;/dzKWzj061zWowXdsM3FuycdTXh2OwgYrEzNkng1PoV0DqkSIvKnK/lWZ5sjyBmf73WtLw7aSSah&#10;HJ6ZLN3NTMqO533hSd7e/EkjbWb5dpr6a/Z+8Q6lp3he11C18bXGl/vpvLENwxXmV/4c7eo/SvlO&#10;4uTYyRzBm27u3Fd1ZfFi4svDln4Z8LlDci3YTTTthVYktsHqSWP5VNBQ159jSpUlGOh9qXP7YfxV&#10;+GPhoz23xQ0vVFt4jiGZRuznjOOcD86xLf8A4Kn/ABL+Jng+88IeGU02zupVaObU9oBVsNgLnoSQ&#10;ef8AZNfDV1ea/f3sg1iS6mmmOyNedv3s5I5zn8OlZ9x4f12xM0mmxSRW0rALGJD+8wvQ4xnjJOfW&#10;uPFewldRSKp1qh7h4sv7ySx1CD4h+IobzULdll8wXQc3Af5mXcM7TznJ6ng4zWr8EtC8FeMz9p8M&#10;6vBY3mmvF5c11cfNKACrBNo7bVx67+1fPOm+H/Fk7TpZWsysMIwKn7uB8vuP/r1t+F38d/DK9Bs9&#10;PkCSMI5vJh3K6kK+35gRjPXjqDXgYjB1MRSceY0nOUpK59ea/wCMrueDS9EltNLljhK+db3lhsmg&#10;ljG1i29cP8ylh2IIz0r0jwB+0PeaLoF5repz3Z8uzmsPD8Ol2O5bi+w8hUSIw2AKiBsYI3Yr44X9&#10;ovVtXtpk8UaYvnyzMZJZeZXkSMLjfwNuMDGBjr3rrfBv7THhfRtNgsdN0lo1kmkudQt/MZFu5nTy&#10;y3OdjbOCVIyDzngV4tbJ8TGNrXPQw+KlH3eayPo/wVpq/FfwBqWgfGTTNWutQ1mZbqKzaSaOUJkM&#10;wV5Gw0bGQAsc5wo/h4073wH8Mvi9Jb/CzxjYalrOrafH9j0+4WJJnht4Fj8qEXDAnJUn5WOSW4PP&#10;Pmdh+2x4H1vwr4f8H+PEms7XTIXgt4nuFme2i2bVkyBx82/OQSePSvUvgH+0l8B7f4d/8Inouuw6&#10;Zcf2hmBZdSNq16CrFfMkVQchkIJIORsBPY+JWy/HUZ35X5HZDB4fFVEnNHy98T/2UNY1X4n3Gmv8&#10;OtQkmumf7PYwyLHKAFJKc/KwVdmSOnoa5Dx7+zV8e/A2of2PpWpbbeCzYxt/aSLHBE45ZOQ/O0L8&#10;owCePQ/oh8ZfiZ8ItL+C9/4m1HxNocfi6GFpYo4dc3SRSRgZVWQI+ZNsWdxyQg9K8j8b+OP2ZP2n&#10;vCel2viXxpcWs8cPk30bTEXLxp5cq5nbLlFO8nnBbZwCAa+gwOPxEKMfawvby1O+pgcLRjyxmj4q&#10;8MfCP4hSaRrV4fGem6Oy6aqapp93qTwzXKswDRwiQbWIbZngEEjBFc54R8T+I/BqTaPpesxtvzI6&#10;ecZDGQGTfuBxkhjnjGOD1r648Vfsb/sr6lbrqnh39pbR5Ib61uJ737VcbZB5ezELt/Ex5HzA8jPa&#10;sF/2J/DfhXTLTxMfiVosem3zKYNN+3Q3Lzx4LNHkDg4XrwBgd8V7NHGLERd429TysVhYq13f0PDf&#10;D9/4i8b6i2nWtlDts7Nrlo5m2ebIh+Xb3B2lm45yPes+88IQrrcls2vrZzW8ZWWKyh8wL/sE8jdk&#10;g57civpvT/hB4BXwdNo9j4q0+1syyyCJY13bFyNuVAJDAnPPQkcZrj/Gvwf8L+FrRoLORjcRqxht&#10;7FfLBUgYJyPpx/jURgo+R59TD090jybRvD3w+szHD4q8SyfLIzySXgfdbsvRQmDv46ZIwMV12hQ2&#10;fh3xLFb+Fbv7ZaqwhZFs96mTqvyjOSPXnmtLTk023mjaLwlNcSou9mZwzeXwGJ5znGSOc4NaBvre&#10;wuYbCOa60XzplQ33nFI0ZmCrkjtgleoI4xiuilKnCWpvCtGS5VE7jwx4z8UeH7BbSx+HTRhf9XMt&#10;q8cvyrzgjBAzzz1J+lcnaeLNOt9ahHir4a6lPa/N5MLTSCQLjqCPmznB689+tc18SbHxtoevXmnW&#10;HxEuLi3sJo911FenYvmDeuw+hXuOayJNRmkks5tW+JHnSW8IjhltZwy4yByxXk8ck9RyckmvQpuj&#10;VjsZ1JSjI+1Pgx8afgV4O0uxm/4QrULXUo95t4f7UZzJGCTjLZYnJYkdiTXqGl/t0eDdKieHWLCO&#10;YtNtWOO1lkUFl2szDHzMMDqDgKB04r4d8F/GLxD4OiP/AAhyWstwqrtvLnZIyhmJUqHBAAyegr0b&#10;S/24/ifprSGDwtY3TvGri5+zjaXEaq6EYHVh05ztyOtcdanFzPRp1n7NXPVvix/wUk0/TYWstI+H&#10;+lQwwKyeXe6eYcJnqPlGQ3BPvXz341/bK0XxPPHrH2n7HcNujkh0+0MkaKzZLHI6849u3WrPin9p&#10;n4++OdRutX8TjSr5WaN2u76xjcW8fTYDtBAGD8vrx0rjPiLZeK/H8pu9N0zTrea6VrljaxeS5jUb&#10;TlPf+RFTTqYWnLlkc1WrWlrC5uaP+25428JT+X4d8Tstqx3QzmMRtbt/eQkZG7OT1z7V7N4L/wCC&#10;tP7Qcmh6foEuswag1jGBcTTb0kuQHHDbAQRg8cdO/SvmfwlpOprrMfh/xTc6YqfYv3K3FnDuZtvG&#10;/IJBwpPpz9arzePPF/grX5rXTdUsVmhb7O0VtZINzA4Dbl52njB7E4rSUsHUlyRirmEMViIy94+2&#10;tF/4KQ/E228QQ6peeB/tUd1Go1CG2tbqeRIfL2iPaSRhjkkgdlGDjNetfCr9sq28TyiLQNF1TR/9&#10;XDJa31hKiRNI23O9iWAATPXjae3T83/CX7Z3x58F3XmW+u3G4q4WV5FKrtAPTHYY9fzrt/ht+1R8&#10;evH2q3HiHxJ4n1SS1uIWC2/2kfO7DblQ2VBHGARj5setcNbBJf8AAPSo4r2lj9TdUudE8W+FtUj0&#10;j4j6bqF21v8A6RppuTHJIP4kPzDJxk7s/wANYvhTRfDUmvad4XltZLeeaYN/a325Y/Kdl2yZjeTk&#10;IrZwBzjpzXwv4J+JHxG8PyWcHjG9/s+1kjmm1K6muYI5OAhVVVSBu2FmJPHy/hV7xX+1R4C8S65p&#10;+g/Dr4lavbkvMbq41Czjby26DaAWDIxx83BzivLr4GM7Xud/to9WfdniyTwh8B/Cuoaj4t8eaprF&#10;jIghvdUvY4JLOPcfLRWjUEj5nHY5wBXN+EPDXwNkmt/FGmeG9I/smRmHmXWmKs0zBioJCnkZxncC&#10;cdhXyL4P/bE8beKdNvNAbVxaw6Pka1qE0KIlzKUwsYlCsBu3cA85I57V6Z4I/aF8N37WvhvxT8Qx&#10;4fg3RxabNaLCwhhlycouAof5trMQx25+tccqNSnJciOiKur3PRPjFd+FJ9Qn0jwzofiKz8mPzLi8&#10;0/Qw1qoBK7QVDck7RyMqPrXyv4h0T9o/xfLfaJ4S03xLrVyqzC6jutL2W5t+MOxwMtGvfnGcivuD&#10;4YePtD8FadN4c0nxt/aFreyi5N611EqlBwzjywvQne2c56+1crrnxo8Q+EfiBo9r4EvGm1fWJJ7O&#10;4a1tRM3k7VlIA4ZjiIJznIf1o9pVprmqx17Gsebltc+ANd/ZV+OusaXdJeeC5LjUjbzGRJLdIlcR&#10;q26IZGRIwZgAMfe46mvNL/8AZb+LOt+Il0i6guNL8ybazSSDYWLcMrKOcAAYzkn36/pv4gt/jNDY&#10;3V34w8Q6S2qW95DL/ountbJH5ZUs7h0ZXYFByOxHTqOCh+FEuveJZNOn+ImrTW/9pW0tnGkUUVtd&#10;rC3KrsUBQ4Q7sbSWJIrT+0q0buEUcNfBTqbM+D779h74xeEb2R/iL5ktrJpyT28ckxyY5EDLIMg7&#10;sKcEA5GCM1SH7PWtDZpupveX6+YRDeWUalreMDoGKkEbgCMAEGv00f4BfCbx7d2/im81O/8Atkix&#10;C30ZZXe20+R1x5R38hR02cABeABXqfgz4JfA/R4obDQ9F0ue4hWFnjhmJH7tgJMIr5XAyPU7snJr&#10;uo5lKVJSqEPAKCsz8VU+BEczNDrOna3FC12yrdLCAqxgMCu3qMsO3U8966S3/Ze+Dl1cXCXPxFuo&#10;Psse+486y3MUx8pUA59cD9B0r9kvFXhDwz8QrrUvCen/AAz0bTbrTZE/4SK8vtJjYbCshUxtIBuz&#10;g8jleO4rifiJ+z54M8U6XJb3dp4Yt75i72twNLjjSSPkomUXDlkYDnIG0/WtZZ/RoytISymNTY/I&#10;LWfhN4Kl0WOPwzrLXWpWsyxGOUkhfl4IBI2q2QQMDr9afpXwL+I+sS3FxoENrJJasI50soCjbgWy&#10;SBjv/nmvvbXP2QPhF4ru5LLQfDn2VLPVjo2q6lpoEaG6SGKbugw6xXH1GQOxr3jwd+yp4O+CXhse&#10;H9HeC81C4jgj+a6LLNIY1H3RggnLN9W68gC6fEFGXwpkPJZc2rR+UmnfD74s2V4DpGm65b3CLhpj&#10;HIsQkCbhucnac46H3Ar2H4Q6T+07YafZteavNComZYZtQmSIYcA5TzByCc5Prn1OP0y0r4RSuL+3&#10;8YQWelrcMkun3kOzyrj5l8x5IgAZHXACs2cADBxTfHdlc6npdr4e0fw7cawJJJIZrlLdIyi5maN2&#10;BDCSNQxXBAI2jP3wR59bPMRFtuKsduFymnLSLd19x8V+Cfgd+1pb6rN8SZdBsfEWn61OsK6bqU1v&#10;tk4yZFPRMAHbgZyOeoNfQ3w2+GVxYeBZLHx5+zfYaPeXJaZtQ0vTYJonBRlVTJHhlI2HB4wVOOpr&#10;0jwX8Pde0/Rr5fGOuaTqTafBcPpdqtrBv8rIbcCAcOQFVyApPljg4zUngzQ9Qn1u51G1u5o7GWWS&#10;J9Js9YkMPlZiEdwxLDy9h8wFQAp5OOa8369UxVTmOz6vGn7r1Pl/44/sN6T8XbS61nTPDGh/2gdq&#10;3Ekd2sMgUB/3m5myV4UgnqDjrwPlP4ifsPfFzwhC8+hGbWmljVLibR7aSSREDEFCVGWUFNu4cdOx&#10;r9VtW8CfCjVLmDwzqeuapbyagp8lrOFX8zbwQGZDuUbck+jcd60Ej8E6R4btfAujazqGbe43XBvo&#10;lhaUFfLWNHKrkKAzAA4GG7GvQwuZYmlO0WcGJwNOtK9rH4l+PPgr8RPAmk2trdaPLp9jqlus0klx&#10;cEBtrfd5HG3OSn8J5OKw9W8MeMNFiZ73S2WJ7UFpsbkWEuD8p9CRnPpX6ffEvwx8I/BfxFbWm8E+&#10;dbpeNHbaesLBI5p2GWY8hVaTk4xkjntXhvj79pH9nTSPDa2OrfAfS5rg33mTXDxrvChX2lwwDFA5&#10;DYBz8o7Eivew2O9purs8zEZf7LrofEMUXhREuraewCXDQglAxX5fl+Yg53ZGcgdietV9P8VeN/DQ&#10;kudJ1qa1+yyNbxQzZyvBHC4+71/wr6Y8d/tF/s0313qEumfACST7RBvi82UbI22E9/4CdvHXHpXj&#10;/j/x54c8d38fiCx+GUNuvkm3Z2I2ynAIlAXq/Hcn2FdkZqpKzR58l7PaR5XcfELxXqt7JLcTXEm1&#10;uX8kbZDnr83r+lbFr4u8YWl2s76VFIsYCss8aSBvb0JGe/SptavtHvZ0sW0pLdfMVLhoocFlyc9a&#10;ptpWhXdp5csX+jqGaYNcAug6ZxxkEdevHFdkcOtLHHLEVNmzSf4q2tpo0emQ6NDFJJJhZFbywGJI&#10;z1AUHP0HbFZN3rsBgjkezZroriRYUI3tkgn36Z69MVHrumR6WkS6XfRzRAgyfMT8gHTpnkVQuNQ0&#10;2O5a2vrFLjbHhW3FlOMdB3P51XLyuxPtp9y7p/ijTLqAzajOu2Nw7KyjMnocH0H+NSRX3hxNOa5i&#10;mjSZyS0axgKwz09u/bmoopNAaDZd6TGyrMQskcZBC5yByRkdu/ApPEfhWwuXt/Iu/Rl4+4D97j3P&#10;NDhoEZy3uSR6hJJIxsb2YWuMyIrE7RjuM49qzWv9R0t5LqXX4riPdu2rCUCn06Y5zn35xT9ShXQ3&#10;ntYJGkkZVWR45DkYABAIwMEdevUiktr1o3S1limjjuV/eQjAQAA8Nkc9BxWPK1GyK5o9SxYeMrea&#10;2kj1BpJo8L5TYZVDdGDDIyP89asQ+HdWv9P+1w2ryRySBMwqdzfL8qsM9cZx67e9Lb3cSytfWGmw&#10;yeWf+W0LSJj3HTGSeowcZ61t2PxR1zSlm1CLTYYzcOI7i3jjI3rtUbx2OSqnHtjpiuep7RbI6qUo&#10;Nasx774avK622orcW7bY/s4vAVAzuUrz3BGf/wBdSWXg/Rm09rQb7Ga1V3jViGNweBuzngDByMc8&#10;Grd1d2OtxW8nCOsmZopJsjO7h/mzhic9+APas6+0l9W1GFft8kLIrLJIrhSQPQ++M47msZSmF4Xu&#10;maSaJpyX0ko1J7jyIY2UL0LksuM9eu3A96k8QeAFjt4XXUFWSX71vCRIMgZ4PUHAx+NUvCfgvwxd&#10;XdvHfeObmFmkdHkuotsQDLgZPcAgf99V6rp37PviC+tLWOx8ZaF4n03otrBfshZg/OGLcOqAMD2D&#10;Y6cVnGNQ6KPK9zgvD3w/1rSku57OTUIF0/Dbo5Au9s9YwOCMcn/Oeh0yz8ca/pi6VdSwzKpZ2t9S&#10;jAYoGU465A/wz6VuwaL4iu1bwPr9/wD2DpFmDHbtaXaz7CxyxYkcA49xzg44q14D8KeBdF1O3l1/&#10;xi3mSQu8lvAoG7dKqfM2cAeVuJxyoOe2K461SUextKOtoux5p4osNEXXmstS8OLGvntDcZkZv3uV&#10;GBuyfcDnIBrE1KVNF1KRrMXVvMM+WskfliQIdyEMPTaPevo+/wDB3wj1nwu194Y0Ca3bzIJ9Xvru&#10;YT25maQAsHxuU7ST2GSBxk1T8Q/s/wDw5ubEa/ZRW2oWwhlkkhtL4sShbb8pLE4CEn04pU8Rzbo0&#10;jh5R15jynwf4t8VWGp2viKOWOW6iuknSaaGLh94YNjHBH9K9X8Nz/Cjxdof9s6to4bWcKskunyoJ&#10;goBYs2WzgYx6+nQVp3/wk+BbaLY6kkrWMLWLxtDcxBpFk673JGG43YBHUDtzVT4g6f8AssWKWeme&#10;GNe1JoF1CKGSS3WOCeGDLM6HanzZJwpIODisKzlze6jtpytG0mVNd8GfDqCK11fRPEurW9x5skk1&#10;vqFv5ijcD5R6jcNzDcR8pBxmuu0vxR4f0k7tF1SzdZNQuJGWbUHWMR5bbsDN8oIABAIwT7ccDH8M&#10;NQ0SbTZbH4hX15p99Yq9wLK8XzLeNtu2F8jK8YDKQMdcHFYd5pHw61WwSPUtZ1CzW3X99dXKcK2W&#10;J3DAwQTkcknb2JrG0pS1uR7ZRlobepftS6v4P8VzajeeCIY4UUiTTVvpZIyDxkfP03ruI6HOOlWd&#10;Z/a1+CXjG3XRvEPwPmu7G3sfK+w/bDvBJLeYknAUDce2cH6V57L8G/BereIBp9p8UrXU7TzFij1C&#10;C42iAt86x7T99RyCw7sa6rw5+zbpemadB4gg8SQw215eCBm1CRQOCyyqMjkcDBxjI71tL6rT1mmY&#10;yrYjmtE5Hxt4t/Z48X6q+sQ6XrGki4t5HENtZqkLO0pbbw2DwxGcd684sta07QoZrzRX8tpG8vaY&#10;dzupHPI5GcDuO3pX0z8SP2Rvh1rOs/YNH+Pum29spL6fbqrLFGhZkRcHvxuJ7huK8p+KnwI0D4a3&#10;t3ZWPiuHVrWNoWsL5VGX+QF87f4cnPPJ68dK66EsPKKUTjr+2tzNHmJ+IOuWEbG0u/lbCTSsg3kj&#10;vu6jg468+9Saf4+1cXX9pxLJ5/lGORuRn72W9M4Y1Vl0yGaVobDUbeJ3UmaF4/lX2BOelV/7I19p&#10;PIsYZJo8/ejU46YNdMqNOW6Rwe2qw2b+87DSvit4iuoIdP1m7vJLJYkgCpckMsee3PTP54HXFWNS&#10;1PQL2F52nul8zc0Un2jLK2RszznsxOfavP5UmtSrNM0kytsaLaeO9WNOa81LEJtG3Fwu1umeO/41&#10;m8PThqkX9exEtJGxB4s1zTr97i21qRJC+6Nxkxtg9SBxuHGOO56V6V4Q/aq+NnhSzaaEaXLIDsze&#10;WYdzGR/CzHgcL8vTPPWuBTwbLcJa2WkWkyS7W8/oxZsjoPUdCPpjpVDTvh14p8S+Ik0nRNOe9vEt&#10;2lEcZ+aPaMlsH0CnNY1MNhKsffSZn7apLqejfFL9rP4kfGLTodB8WXnltHkK1puiByrKeFbHIPOA&#10;Oaq/Dv8AaG+Kfw7tvsvhbxBMttL8yw/aXK7+AeM45HHp09K52P4M+ObixtZtJZZJZ7fzBazwYbyx&#10;kmUZByDg8+x74q74N8Cz6zrdt4Lu4We6urxoZo9PVmaIE45YD1IxnuK4Z0cvp0mlFWRFT61urnoO&#10;v/tZ/H3xperqmu/FbWpmV90Fr/aLjyXG5t6nO0D5jjjg4I6CvRfD/wDwUM+Jvh3SrfQdev8AUHht&#10;LhCZrUrEZiuNu4qOQcdfQkA81i2f/BN74m6hqENrpV/PHdGQQG3vkMMysQRja2Mg5B4HuK3/ABn/&#10;AME2/wBoW0ubHw7pkMeoXA8uO3lm2hnDJxG57bTwpPXpXjVcVkcpcs2jWNbGRVnc7ub/AIKp+CvE&#10;bSaT4t8AXVxpN15kszPcSbjICGUIu4HKsA2SQFIGMdvTPAH/AAUJ8HeMtXXUYNF1SGRYES1htZEx&#10;LIHCgmNskSNgcqw+bnrzXynr37E/7R3h6zhm/wCFaSXEDqu6JT5jw7l3MTs6BRuJPT5T1xVzTf2X&#10;fi54V1TR9auPhPJBqBmjmtrjy/NTKfNn5SFONpyD1IrklRyKUbxkvvOqjjqzVmfcnhn9sXwr4wvI&#10;fDXiq0kawkmm0fUJJtSijuBeIVDMyDHMn8TAMWDck16fpPxE8GeIPC9n8PPDul2cyzaxPeS+XIT/&#10;AGfcGd2xkkcAs2MDCgHrxX5tatoF/pkd94i8efDuG18SBpIppptN+ZZDtPmrj7rEMGGOx55BNV/h&#10;/wDGT4l+A5ItdTxFrcUNqcXELzGFpo9xJjBwH9ehyPoK4PqOHk+alJHqYfMKcfdnI/UDTdfsdB8R&#10;LoWq+E7XN1O5xcWJ8m2Yl8kN0BaNlPAAIHIyDUPjTxr4JtfFU3g3TLyN7r7LH51oZXh+zBkKw3Az&#10;ldxX+I8j5eTXyZfftm+J/G9pf6PqkF7pt3cWiLebb45Kqpwi8jcGOBn73TNT6p+1z4buLee48X+F&#10;zNi3RdPuby3wAkUgdVMo+867hgkHaWOe9eZWy2tK9mtTuliYyj7sz6murXw20dvdXmv+Yqysyst/&#10;JHFNjhZN+7AZg6jIOCMEDg1oWd5o2neIZL7w/q9vfW0NrJBG19lo41dFZVVl9WBznr24OT8yaLPY&#10;/EPw9De+HNbhlWZZLeCwvLyG4WNocZkVh/CxG3DDquD0rZ+GXiPx+nif+1NIsY9JeOdVvZlk8yMb&#10;BiUxohVQPrnG4ivFxOS4iMW5PQ4ZzxD1ep9Fa74n+H82g6g+tXtslnasLqGzhlj8oq8YBiKEfOB5&#10;Y+9yQRg4zjhbrw5+zxFcNYSxaBHNqlq14z28UY8namfLHQr8xVmwcAhDgbc1h3/hH4MfFGO1u/FV&#10;p9juWmSC3HniP7QI3kXEhUjzFAZAvI+UKMnk1N4f+CmjXKSL4P1dYtViit/3n3pJIW+YY64+7IrM&#10;Mb1+8emONUZU7e8zjnTqSMjxZY/sy6mkvleEPCtwuoWd3FeXUVv5sjTlkDSBiTtYr5RABBwpI6nP&#10;nNv+z3pehX1tf2Hwza/tzpHmXEmnr5gE/nKFHQkbQAB0+9jJNfQsl18BtDhl0PUiujzatdSQXGjy&#10;RoyySKqoriIjnPlblYcjdjJB46myeHRr5rJJIblnZY9QNrAFSytgxbzGx9wFQdq9myx55WpYzE4d&#10;+62zilRbjax8Max8Lb7Sb63udH8KXhF1I8HmR2smA5jDmNtnGWV2I4B4HtXmPxQ+GXxk+HmoXcen&#10;eDvFC210HiWCxhaQK+3eGYMD8gQZOePu+lfpXrEkWhxSeJfAtjY3iM/2jULdpleG4Qr5OwKBgs20&#10;j8OelYljr39o+CJrzxN4G1Czmhja3ksfLEkgZjvEMgcFWU+Uhyei4zwTXoYTOatOWsbnNLCy2iz8&#10;ufDt38Z77xB/aNl8ONT1XU45PluptBAdZECucsAMjhDk54XHeu08XaP+0ndeE7XR3+E1qkerLM0j&#10;3GmIys65Rzu58o8ZHPRAe2a+/da8c/Dez8KWV5aW9rKj6jEVlmhZcJnJQgjjb5bEA9dhx2FdL4b8&#10;PeDPEAHhy/t/ss1vsv4IWiSNC21FZAGwN7hlTgAgvgYLGuqpn2KjO6p2Jlh8TShc/I2++BXxbuL6&#10;SOb4UWdq8abGQ2xCKxUMR1J3DOSw6c9MVyWgfD7xbPqkmhX1nDaZ+dnaXAGSNx/LJHHOK/Xf4i/s&#10;1eB7UQ3Xivxj50k+vWrafHa2fFuvmGTyn43bto69NpIHejwL+yb8HPEviF9R0PwDZySwxIhumjTz&#10;ftET7woY8DCK+COck5ySK6IcWYinG0oI5JU6h+Uvir4GfG7w6bjV10zfp1qNwvUmB3L5mwMMZ4JF&#10;crH4f1Vbom91PbdMWRYWG5izgjZtPqp5HQg1+v2tfB7w2urraXPgrT/LvtNK6elzZhmuwiSSTgrE&#10;AucRyj5h8xz3wK871n9hb4G6teX3j2fwtDrDOv2mfEjRypPtZ94HCrkqCF7luMV0Yfiqe1SH3CVC&#10;Utj83NN+DnirxAlnbPqVqGMatGftYAijZtxJUn5c9cevXml8N+HRYaM897bzPdTxwmNbiNl2kgMw&#10;x1yD+BBr9M/Dv7Iv7N8upf2p4d0WCW60ZpHis9dUFlRI8OhXA3FW3AZBAwT1q5afsl/BDxToNxqO&#10;oeHbed182WxFmoVkQORHgjBP3T355z6VUuKXzW5GbRwkpOx+aHgqS3s9XjsNVXyrVrkR3O1QCdpw&#10;cH65zjBycmvcPCPw98N69aJcaJ/aFjLuIjht1VYbiRArRAEdDJnAZjyOCTjn6w0P/gnp+zxd+CPM&#10;TSvtTSOn2nUreQrJHJsEjyc5xuVsnt/TH1f9iPwp8PNFXxF8LvGGoXccN08NxZrqA3Lbk7SwOBkj&#10;5sccbuMdazlneHrU29Uzsjho046s+P8A4mad8MrWW4udU8A6kPEFrNs1SS4td0RBywXA4/iOOpIA&#10;6YFeYa/4a0PxFZ/2h4YtYpIzhW8mH5VYjOcjGByOOcDFffPi39nDw54k0ryrHxfJqLNHFb3EN9G0&#10;sQGNquvGG5wSxyRnk5rw7x3/AME0vjZb311beE1+1JHdbZbe3l2RxqcbHwMcMpB9gRnpx0ZfnNDa&#10;pKz89Tjr0+b4T5Mi8FeNluBZHwrf30as3y26s2zksx44A43fSqt9f6hi6Sw8Ny/Z4WLqGVmMR46+&#10;x9OOa+rNJ/Y5/aA0a1t7eey1CC1uLrZFeW8xIlGSjHA5CfKwyeo5ruvBn/BPCfxFL9p8Z+NdQs4b&#10;/NtawLbglYwBu+YDnJ2bTn+E+9e088wdPWTTOeNOp2Pzz1S5fUAkj28aFWbmHIx9R3HT6YrOvbWR&#10;v3exu7Ag8n/P9K/RvUv+CUHwW8Q3UN/ofxauLfT7pZI4Z5rf95M2cA9OqFhnvyc1zuq/8Ejr/Tja&#10;wx6qtxHcW06yXllcLMsdwrIqE46I26Trggoe1dUeJMvirhKjX3sfAZtrdo13RN8r7t27k8dKuQW0&#10;Mr+W24biCOuP8819FeJ/2E/EPgvUvJ1OO+uLSKEytqTWZWOTDFQq46HPY8kc1D4P/ZktLgNfXviC&#10;P7Lu8uMhQGyQNoO4HqWXGPx7V1TzzBypcykT7Gouh4/oXhPSdRmW1OtfM0hV1Zcqn1//AF13ngzS&#10;tQ8KeZd6d8PIdQjt5GnuLiJ3zEigZJweVPy5PpnPrXpVz8K/A/hm3jX+1LMyKm6XzrdI0WYdWJyD&#10;29+fxrD8TeIvAejzNptv4nmS3ud8crabKceXtwFHPQnGfUV5csdPFaRRSSp7jo9d8J3+nyWtz4Pu&#10;/wB5cNL9ohugEhyC3ytweR2zxnPPOeg8J6X8DY2mh1exjt2v2CGSPcxTBHz7idv3gDyOxNcDpXiX&#10;4eRyLpeoandT26yb47X7KgifHADMOeOPwBHpW94g174bjR226FHD5K7rOJCyhOBg+o9c+vNc9TDy&#10;ltdfM6I1KPLqjrtD+Evw58ZXMdzp2pLYLYw7NOt4eZYnBzlcgnBXjbwN2PQU3xh8Hvh3rK2sF9q0&#10;PnW9xzHC7h25+8rc9eu3oDxXl+lfEzTPDt+Zbu5VoztBVl+bd1zz1yfXiu+8C+IvBni/U7W4uPFN&#10;vbRtcYjaRssuOpYdl+nHHFclfDV6MU02zOToS1Rb0f4TfB3U9OWZfF1zbX7W7iPMxVEbcChIxn7v&#10;GBwd1aNz+y94J1PRLfUNS8dwyRzXRW6k+0boVP8ADswTkY55rs/hVpvwjfSrq78WataSW8N8kMcd&#10;0P3jRpna8f8Ad4Tr2OO9el+FPh3+yJ490ryLm3uIdSvNwkt4k2RPMYw2SM5QB3bDIQAOx615317E&#10;Rlq3p5E862Z8K/Fb9m7wrpErTeEfiElzdQ4jWC4h2B2T75Pp17nr09a89sfg1q+oSwm11/T7eRph&#10;HH9ru1Tf3J9h6ZPNfoZqH7E/wl0ieOaHxrZ6sgWX7Ra3FwQ8MiOwSPevGW4P0zXKeKv2J/gnq/h+&#10;4ubjx3Yw3UbNLYpp8hZWRMhgwk6HjJX34PQV72G4g5aKi7v5BKUZR0R8P+JPhDrGhTPZXeo2M00M&#10;xX/R75WXHALdemeg65z9aZ4f8NzXEF00r26C2QFPOk/4+GGPkHpwSc9DivXPHnw4+Feha48On3U1&#10;xbXELectvOgCrsQ8emGB57g885ri7Xwz8Lvta2dzolzNF9sYiWa5/wBWuFwcgjj5cjr972Fe1Txc&#10;qkOZ/kZ8hxNx4c1eKb7XE9xHIqgL5d0duMkEqynpnI+ooi1nXNNaSaTxBcK7YO5ZiT26nPXjmu48&#10;b+E/CbWs1z4YuZ496tJY265PkpuyYvQj09Mnk1xGveHZNFjhH9mXkkix/vJJlHlkEZB/X9K6KdTm&#10;94j3kUpvFms6ffw6kl200mGV92GBDY5IPBPT361oQ+PtYuv3+paZbqVYni1Vcr/P/PFR6VdaBqtv&#10;9l1bT/IWNm27VIIAXnn1bIx1xt96jt7OO51xbKKeFbdpuPMbgDjg59uc9sV6FPGVYqwouR2vg/xx&#10;4ksoll8M6/BB+/3SW8irLyRnJ3qeCARxjp2rovFnjDxnqWnefrtnoJjwxEx05k35HX5SN3NVrX4M&#10;apqUcb+FLrTZg4j3Na3alVHOTjPUd/c1l+IfC3xd0/RmtbhFmgh+WNlk3RuD6e+P1BrKObT9pZ2O&#10;mM2ctqk0GpAuk8Ecirvby42UN6dfbisxNFQcTXcZTdniQf1rQ1O38R28KK2iMryYVfcg/MBkelTW&#10;3h7Zp+2TTJJJbeQC5RZOSucA+2a9ejnGHekhSlzBong631CRxcaoLXp5bPyM5xk4+tbtt8LLieAy&#10;af4gsLhdxQrtkzu49B061h63oOmaTdQyraSrDNt3dGI+vc4qwvgzUfs63Ma+SzR+ZuGcsCcZrsji&#10;6NTVSJjpofs3Z/sGfB+C2+0aj4U1JNw5/eYbp06Vn67+xv8AC+xtDHonhDWp2SMmNVY+nQHuK+rI&#10;/gf8braYCDxtZ6hHnKtLJu3DGen1rTi8D/HW3idJdEtZIWQxtHCQuevPtx711LNMR1kd/wBVp9Ef&#10;nZqP7OGlWuvNp2iWktveD5pIGYNMmPpyOK9V/Zg8M698HPFK63rvxDvJIWLBdI/1UKZPHOcnH619&#10;B6r4ai+FsU2p3H7PcCtuY3F1ayB5nyTklmJYk4HevMta/ab/AGeJtRbRtb+HV5HcgZ/fRfxenFaP&#10;FVsXHYUaNOifW/wy/ab8Hx20Vvqcirt43NOGB/z1/GvS1+PvgTUrP/RdRTHPzLJn8K+HLK5+EWv2&#10;UepaGJrb5QY052n86pr8YPHvgGe4bShp5gRj9l8yEN5g6cj1xXn1MK5SOiMo9WfYnjX482eiWjT6&#10;TeSTt6RivKdX/bP+IMExTTvhvqdwo4V1wD9efpXkvw6/ak+IPxS1qbw5aR6Ks0MZ86OGPLpg4z+d&#10;egzfCvxFrcX2/WfGlxBj955dnhO3OetT9XlDc1UovYxvFX7SP7R3i6BktPCdxpsbBhukcdMDH9a8&#10;M+Imh698UxcW3jL4pRozSeT5Xnf8tB2+XFeufEGCDwpp8gh+IN1Iyj/VzXPX/wDWa+cvHPjyx0e6&#10;kbQtb01X3ZkbK8/l36mu7CUZSl7qMq0oqNmed/EL9k/QNBQ3sHiqa4/vMISecnJ/z614nrvhCHT7&#10;lotPjkZY2KszqQS3417jrn7R/wAQ7+T7PHco6+WV/cWw2sOnp9KyBo83jErPrN3NiVm8zZp5Bxu6&#10;cDrkfka+kw/tKcffPFqRjJ2ijxWKM2Tq0tuuVb5sL04NS+Or3woPh3rtxqWiyPJDpFy0DeYQAwiP&#10;PHbOM+wr3/R/hD8PHgWW/wBPmm2/ebyXyT+Vcb+1F4Y+GWhfA/xVcaXpl1FdJ4dukhbyWChmiKjO&#10;fr+dKtiqEqbRMKFSMrn5na5enzD5bN8v3vcA/wCTWFczvM7Bjx/Dk9Kn1W5aW4fa3BJ2/wCFUiwY&#10;ZB/ixXkHQ7k1uhdld63/AA+RBdxiIH7uW3fWsK02s4AYYx931rr/AIUQ6Xq/j7QtH1eAyW99rVrb&#10;XCq2PkklVCf1qZfCVTNfV9G1PUYobXR9KmuGL7W8mMtj646Vn2NxA9/DDPYbWHJfOAW65x69a++v&#10;HXiD4V/Db4V6h4G8CeAEsX0vw/He3V59nykg2OVUyHl3wuT7GvgnxDFdaL4pvfDd1pnmf2ZeTW0j&#10;55k8uRlLZHqR6V51OXtm0iq0ZWOt8OSeFZNRFvfakTttZHhnVSxExU7RjOAM4rW0qaay1iSR7iPU&#10;obfgqp8uMsM/NyPTrz9Oa89sFs5ZDcw2rxOvEkceWGMZGDW/ongXX54beTT9Lumt5gWhC7sSZPBx&#10;3Gaf1WMdZMmlzR6Hrug/Ei913SJEbwHaw3RUfZ4mHMIK5zu59MnIyTXO2/iz4gW2s/2xpsFqPJ3L&#10;5dzESsbOoywB69gDj1rlFsPEsU8v2Rbq3hI2TXayuVX3Jx05/I1esdK8RRXBF4t3MrSCEiSbfwTn&#10;A9SMjFVKNGmrpo2cpPYreKvF48RatJP4kt7H5tv7uK1UY5O5gcZGcDPPaqmn3dne3rXUVt8rMUt4&#10;ynReO56+mPaurHhTT7SW30mbSpJ2mmSM7GUPE3ZTnJ6EEjrk1v8AxS+G6eHrmz8PWZkFw8bSXNvJ&#10;dALZ7U3A/IOm0ng9T1rjrY7DrRAqNWS5keW3enw/amCyeX5P3W8wOD6HHIHOT+NQt4juPsq6KbIm&#10;W2m3SXXKsc85Jz+FN1bUNcFmb+w01ZY2nKecsRCyAfePbkZ/Wsu4t/EviVJnktXt4ZiYlkXHJAB/&#10;QEdfUCs41lL4tDHkxDlc6jV/iNPc2rXRMLyMUM2WLN8qkZLH6DI5/nUOl63c3MQ1+1kkaCNG8xIX&#10;6fN0+gyCfwrjbPQ7zw9Dcf2kkkiFsOm3cgJHOT/kZrU8P6hZnW47jRNGjhijUsoTftPTeeuDk44P&#10;GOK05VbQ3h7fm95nUy3MWrwedYyqsLRBJIbpCreYcfNu9un4mq+r3a2moW82pX3yjA8tYiyOuMYP&#10;Pr3H15pNK8Sxx2/2WPSrfUoZnDcZyBjnAHoCT/8Aqqkmv6V/ZjafHaTTXAUHdId2W9fzPSs402tk&#10;jZS7/mdb4f1Tw9agpHeSRR2qnzGFw3lr3AOT06d+P1qeT4o6Neu3m61eSeThraSSZlKx8AnJJJOe&#10;QM9q561lsfPU2dklxCSssyzLu+UA5XB69/TioV8L+DdeuJHu9Hdo47fNnFHIQjT5ySFz8o74yfQV&#10;nKhKW5aqS5eU9R8LeKLWSW0u9b1hIbLVDGLW48lWeNy43Fto4XAP0Ar1ix8KfA6KMp408fyL+5+Z&#10;ILdJYLy2IwdoIJ35A654z7V86TfCXxLLp0UunPfR2rbRbyW5243AsxHBwclu2ePavRPCnw8tLPRv&#10;+Jxq1wvkKxt5LwGMxswYbSO+ODuHGRXmVuWn1PRw9OLjrE77xp8JfCMHgi8vfD/i6SDQFYJcQPbw&#10;+XNhOIfuLnCgngHgDnivBtQ0/QdOultj4thjgtZN0UM0ZIEasABtORjrxXovivRtPtdKhj1fxlrC&#10;W0a4ghuL5VgOQuMYQ+h7ZOcZrnovhNqWoXa21zPO9rcw74b5LONAyMcDru3Yz/WtsPifZ02nIeIj&#10;B2SDQj4c1fQ7XWNT8byaXYyXEtvbutruaNElI3YA+U7cYAOOgx3r0Wz+Ffw68Z6jb6hpvxut7i0e&#10;EtI1xZvGq424JTjadxkbHJC8dq831q00Hws7aaug6laiPy/tB3lrWdHwS6oQRljnABHU4PeqbRXu&#10;o6bpd74D0yFmjmbdHLIY4GYE4ZlOc7j8vX044xXJUVSrrGRWHqezVpK57Zqf7LfjE6Tb+JtE+KGi&#10;3nh+8nKzyW6lQ03mkEttxuySwx7r1qvq/wAEvGmg+cdavpk0/wCxrPbzzPskCtGMAg/dxnBzkEEj&#10;jFcddD416VfahY6ZcQ2M0beXB9m2LHkFZAI42BUn5lbdjOe/ars/xI8dxlfDvjm+/tBvsqBoboA2&#10;7qVzyw+Z/nPc4GDgVy06eI9prO52RrYaD21NTwG/7MvhPVobjxh4K1S51K4ikt9XvdRu3miIkK5M&#10;SodybVjkAyxJV+nSsn4leMv2ePCXhS98P+CrCO8FxfCe2mmkHnGLC7UBx5gTeHYAk4yM5Nanhn4R&#10;6H8TNRt7a+1BrOxvI5nmbQ4D5kQIVTn94NygBOTzzkY5z6NZf8E+Pgx4/s7zxP8AD3VPs8OksLbU&#10;NF1TVFjvHx8kcq5Y+YrkbsDpk+lbSlQw8+ebZ0cksZTcacV92p8l694ffVLy3nPgm+t7HVpMaPK0&#10;Zjjkk2AnDn65znpg1n+L9L8efCHU7fRPEEv2GS6tY7kR2t2WjjX95gZDEMQVIPTmv0O0nR/hr4S0&#10;fTfgv8UPDVi2hzG4Oitc6pG1xaOyxRvGdo+UAYkOeol6gDFfO/xq/ZP8PXd7eePvhRPZ+JNK025u&#10;0uI7jUnlLyYt2S1j24GFZnYcAfvWHTpGFz/2lbkqKyW3meLPK8ZGT02PA9S8VePvFtlHb3d/PcTe&#10;W/k7yrJLxn2weMVzOivqmnaldW02ryQzbgM6cygxBvvHOPT8+eld54j1bx94Iga18ZfDqG0aa685&#10;IXsyRE6BxtUDBACt3zncemK8/wBT1vx9o909hY6BbQtfKsi+da7WcFeCGOcrzgZx0OK+hoVFWWqR&#10;w8uIpv3ro6TQ9a8UaekgtfHF8y28YRvOmLGTq2c9+QOueDitKxF/qFz/AGhe6xKrWsxMbMoHlMee&#10;OOBk9v61wtjFfrJZjVYpopoQ6XECybXPy4yf72OuPatDS/EU819Jb6ncyCGJQkRkY/eJPX25P44q&#10;pRh/KaKWItud5H8VPiJ4bZrfTviJdSNHby2rK9wwKQumCintng46D0rtvgv+094l+G3jzRfF+qXv&#10;iHVryza5VY/7QwpSWJw7bgu/dk7gc9QKz/g18Gfhn4zaa88aeNIobVrOVI5oZhG6znBXG7pwG+bo&#10;DjPSuz0T9mXQH1VdQ0vx00cfkzNpkMepI32hmzEA2AdgGS2f0rjr+y+FwPUwyr8qkpH05p//AAVU&#10;+Al5Y6bpHir4Xaxc3UazJfR3dxLNH5Kx7SGDkrnC4OcZ5weaRP8AgpV4S1Pw/HD4W8JXGn26qzWs&#10;6W8KtFycNEu0DcDztOR8o4r468XeBPHOhaidK0rWbS0uJ98d2qr53mt82G+YEY7d63h+zT448Qi1&#10;l0Pxosn7wQsJYVjLTZY70G3gd65qmDpcuiOv6xU5rHubftz+MdK0Uww6PNqlr9jjF1Y3yr5v2xEZ&#10;RMed28qQxwRznA5JPkXiD9sj9pe1+Jsniu28IyaROsMbRfZr3yoCm0jYvk7dw25GSdx9TXDTfs8e&#10;PrG5tv7e1vU5JLxoXupLeIsFk2fMeANxOOO3X2rQ0X4A6OL5tF1DxxeXlzGyfZ7e5jZfJYbWbac8&#10;ZXPX24FYRwmphOpi5u19D2Cw/wCCmOpeLtQks/Fvw3Np5pDSXtjqlwQgWV2wPmDNuDMSSxyTzxXZ&#10;/BP9qH4SeKfFWpaXb+OLnSzqkKI2n6xdPPb20qyIx2LIxZC25htDYwMY+avnI/BLWfC8VxaeFdVT&#10;UF3TJBcSyRvIm5svlTw/6HDEVk+JtZuNAkufEnh/w+LG8d/LhhbT0aSC4TGJRJj5g3LZIBIUemT5&#10;+IyunXlZKxpSxmLoR1aa/E/UL4O+Gvht4L0BU+GWt6hqOmahqF1crpoVWTUbtwUmlk83Lk4UNjce&#10;AMHirmh+F1Swtde0Dw9DdXsN432m1kUvI2WZG3O27bjYqrgYBjGOhr8wfhV+2Z8ffBljJYabrE0L&#10;QyZe7tch8NlldQ25VOHYccda9N8Ff8FG/ir4J1DztQ1iK4nuoUZpLm42sQvCq/Y4+Y/Vieprl/sm&#10;vT+FndSzajKPvI/RUa34jl8U3iya1NZN/ZskdxbyyOyIu8jcoHBUhI8EEEGNhUh+GnxM1TWbXVdJ&#10;lt5mkumcx2d5Ir7yZcM4aTG141jYZGMqfWvh/wAH/wDBUTxbYW82reNPDH2y4lkeHZFjaiPu3OAR&#10;0EjSZDEjp9a6/wCC37fniA6bqmtaZ4ctbeF9gkvNQ1DzGZ1EpTaoOQQZSMDAIVcfd54q+ExdOG1z&#10;dZjSv7jPpmDwT8YE8YWcl54WSTSBdRNLaxr5ExGCzncjY+QgAd2EpBJre8b23iW68VKPDmiSSaRq&#10;lrm5mjmxiBMLt3KRypZcHbuB5GcHPB/Bf/goRpnjuze68U+FNOa4kk8mzmspNqxlUDS5PXLfJk/e&#10;BXtk59Z8M/E3RdQvYFsI7GLTbq1ku4bxpmaOIqI2aIqOjEM59Pl+tPB0Y815Jph9Y5panIhfFln4&#10;xl0PwzHZnRLXT/3dvqVwZpI7gPsARmXcCVGWwwyu7GCM1yPxZ1DxNqclxoWz7Rqwe3vrdYlJeaMH&#10;59v3kVMnbnAI49efYfiFKvi/S/7Y8GvCsWoRKI5LPTUkkkk3MBIoJG0gtjc2chzTY08D2PHi2K58&#10;63WSNILSEKdxCAfKpJLMC2Fzgg9MgY7Zxp0Z83c0+sOyVj5T+LXhT4oajdf2jo1jdW9m80lxNbif&#10;zCrJlkOSuSN2Cc8AdjXy38bfhX8VfHN/Lb6j8ObeO/ulDNDFFIGVVYN8xIHU84xX6j2vg/4baTr8&#10;lzLba01s0gfVrFoSIb2WQEAAsN0aZ6qOCAwwCQa4L4keN/hLa6vFHeLqM6Xlx9itVitfNaGTdGrR&#10;Oy8LkOfmYcZz2FdtDGqnrGJw1o+00Z+Zfij9lf4k/wBiWmpaXpclxcecYZobvHlyoFZ1X5SNxJUD&#10;B65OeDivE/FPwx8YeHzcNq/kwtG4Js4l+WNh8zFQScEcfga/XzxJc+Ftb0q3sJ/A13qMUf7yOZVE&#10;chaKNm3RsMDf+7U5IOQxAHzV418df+Cel5qttY+Pvh7a/wBq6fNZiW40t2DS28eMdFUfvSQDk+/r&#10;x1YbM5fWOWSscGIy+jKnzRWp+YiafPpzT3VzJ5c7QnySrFt3Gc47EjmsGOKRr/yJtSjWPap8yRG2&#10;n1U45NfZWu/sLfELQNJuNU8c21vYrGpVLzaV2dFzg9ssPw4rzvxZ+zfH4QtfL1GSxmFuHSdZJCJE&#10;ZTtII7EMeR7V9PTxFOUdzxamDqR1sfPaTHSoZ49K1KRododd+csMcde3t9KbAL68KW13Z7WdSY5J&#10;l2kYJGfpkYr1jRtD0yS5jkWO1uhIVVraGPdtIfAH3TwfTPGOtWrD9nP4iajrUHm+Db6zE0ieQ08D&#10;ENGxJwD3yM//AF6j21KUr3Mfq0pdDyu0icowuEkEEbBeh/eADBx7+9aUl9C9o0XkN83G8np7/XrX&#10;v2nf8E5fj54t0t9d0+K3gtYJmVllyrMOuQMZ5HQ1vaT/AMEmP2g9YDW+qyWum28alo5WLMszAeo9&#10;wRn2qniqMI2ubRwdbsfNMktjNDG8e9scOJFHr6474oitNKfbdXloZImXdIwc7s5P6Z4r3z4tf8E0&#10;Pjb4Dha/s9e0u6kW6aGWO3umzksQxIPHy4/X3rxHWPhx4osJvL1WfauxY2wjNyrcY28DODxWixmH&#10;lHRozlhK/NsZsk2ntE2mafLeWonylzHHwrpu3BevPrzVC6tlkmaCa7TyVUEKxPH1r0nRf2dvEV/4&#10;GtPH0OoQtaXE0tuFjhYyCRRnDZPHy4z/AL1a2nfAfUrjU5dG1nw87TRQ71mhXKuuzfu/2sAZ/Kue&#10;pjsOlpIKdGcpWPGzpV1p0/n6iZvKdU2ny8KpJwvTilt7vUYLzZd6ksbLkrDKgG30PvyK9y8W/AG8&#10;trmz0fTLDU4YZ4nkle4tH2qQ5AYYHIz27flXIW3wX8S3GnQappHiOCRmuMRWt1bKpePdIpbDr0zF&#10;27GuOWIjLVnRLByWxxjau9yJGuLqFmaLcu3G1iCMj2PINXbGdtUspLLTLO5F5HbmVntGwu3dgkj1&#10;+lXF/Z78aXd/cOIYbZbeTzJ545MREMV+VeMEkY49Oe1dJ4T+DvxJ0fSr/wAY+H7qzkWFgl1ashaM&#10;Rho8ktx8oZl3DP8AOs3XpxJ+q1oyuziXu9Uvlt1hKMIY9y+anGB1/HJB9eM1Nea3eIyR3P2dpNqj&#10;zAuWiBxnvz2rV8V6tceKfs814lhiJ/mmt8DAxwmB2wf0qTRvDngLUz5TyLYs0ojNxIpYLn64GevU&#10;/wBK640YzjzEz5k7mRo+t+LNIDW/h/WLrT4bzAuVtAoFwvBwcg857nmuk0bwx4rnV7SO7mSOdZES&#10;4aPaQ/fIUZxyTjofSsXX49D0hmGlpPfJHuEatdBctx2QEcY6Z7ik8Oax8YdS1SW68Kajd/Z1t8mW&#10;4ul3rER823sTz6ZOawq0+XZFUa1TmsztIfAnjS+vY4IdYW8aYxKGmkbZJNwoXccqMnkfUe9YniPw&#10;PqenwwrrfhXdNMiy/urlvlcAMeSR0zn/APVVvS9f1gxR6PNb6lpqQQiZpFvAQZEJA3ZXHX5u5HQd&#10;q6vwjqfiWDXYfD19pcmtR3GIwLiT94Yl3Jxz8oCso3ZzgZ65rljGtfVGvtPeOQ8P6fcS+JV0G8td&#10;Qs3lkw0lvdN+7yGwSRjJA7GvQdW0v4IeIvA9vBaeLdR0PWJIcasurSLcQzT7MtIjDP8AHk54zn1r&#10;c8efBrwpL4Y/4TTSPCWuWK3qxrcNDfYJZlwHGDuBycE8nFcPbfBbQvGMq22pXd5pssOniCSSOXKq&#10;4U7QQB8zbeenJFDp8sro3jUjGOp494m0ZfDOt+To3iTzGEiSN9mU7SzKG3enfHTtVlPjN4rgsrWB&#10;NXZpIJH2RyRqY1DHLELgLhickAcnk+tepJ8Jfg9oianok/i+M3h23Wn6jbq2+zbIIQ7sqyqOD3/K&#10;uN+M/wAG/Bluy6z4f8YWM0zWcT6mlrJtVbnyUEjIuOA0olOOmCuMZwNoSo1Goyicc6lW90y14f8A&#10;2g9X1XSYdJ1lrea3s1MZb7ImfLLsQoyOoyRu64C+lZWpeJfD3iG9Q6Q01vGvMEXmqC+PlKkEDuB+&#10;FefafY6/bJusbtpY2XZlW9ev61oAa+BHcahHvxuG6aP5j26jH/6q7aeBpx2MfrVSWjZ0V34F8U3G&#10;3U9L8JeQlxtMbF+JFI+8eeATzVe10/xfp15JYyaTJHIDiSPztuFA6g+hJ/l6VlzeJvFQsg8LTYVQ&#10;DGszYVeOgz0GBTovEc17a/aNRtJ5JgT832kj5AoXG3+9u3Ek57YxzSlGpEJSjI1IfC1pqspspIfL&#10;uGzskSQEMemOe+c+vSptT+HHj3RLua11DQbiTypgkPlR/eypIP0wBz9K5e18bNYFJVim/wBHkDKz&#10;L80RJJGP1P4mu1b4w/EHxtZCGz1u+f5h5yrjdnHI6dQpHfp9a4ZSlGV3sQpU09TM0nUfEfhzW4Ij&#10;cNbyRsJV+0R9hyBkj1BHuRXrHwj+NfhTw1rI1bVPh3cLqap/od1Y26SK4chZ1bdncDHuwOACQfQV&#10;4v4htPGH23fri391bthYZpvvrHndt9hhj+lbPg3xvfeBre4Wz0LdM1v5FnI0ZZrd96MJAefmHQfj&#10;9alxp1tCqGIUau2h9n/CXx94O8VWf2/XPCesX1jY2VzYqps1Sae34ljBKcJiRVAxjHOO4Ppvw++E&#10;/wAPPD3ivS/Efwy+EsifZGPmXMMis0c3mxyHeejshiAG4YHPrXxx8Ev2ttA8F6x9n1271tIZvJhS&#10;S0hTzIlU9VycH5ju5Fe7eCf259P1K+1Xw/4f+KeoaXa3941xaz3WlRSFm8tU23DAjcMKPu7ThmBy&#10;OvzObYHGcjVJbnt06mHqR0Ptq71m/tfG03jf4l+Eo9W1O7sfO0qXUrc7o7qF1Y7WUfKGGMKpxnI6&#10;VH4S8W33iS7h1fW9OjWSex2ySRgK0Em0uzRttztUZzkk47jmvjzwf+2Xqun6/wDYfF+o/wBrWs14&#10;r2eoyawI3t3zkYUAhUEqo2O27byOnrPww/a9trSP7Br1xaW9ukcci2tvIf30m4Kq5ZsbWDHIGAM8&#10;jivkK2S46NpONyJwjKSseseLtL8Xw6bqlp4a8c6M66lp88Gny30jJIYox84bGEYLEXkxxn6cUaPJ&#10;pH9vyQ68Y7jWbXyb66vobxCrXCL5bI6spKxn5sgADBzjIrlX/ai+C15JfeCL7SIRBICZFWZY1SYn&#10;h0boBk4IwQRwRgmt7wrH8EPiFoWoeJLeNdP1y5trtf7QOqRuZZGdhvO0KjbsbiGBA/PLllvNC0lY&#10;6fq8Ja2LFxoumXcWk2dt4FTXtJsbd0aO8tt++QK5LqCx3J94cnpwc949P8IfB7xtf61q114TL2du&#10;yG3tryxjZxGo2KgVkJJxGAwJON55+aq58L694e1AagdPeO383ypNMg1U7I3VWjDqqhdrBuGO4K23&#10;3OYfh9pviXSbOZ28N3z2PmShr7cCQTkSYIGJAW8pl9QF9DngeFq04+5+ZnLAwl71katt+z98PvGG&#10;lm4vNK0mO/k0uS0nt5LSOOZ5lhh2FW2jymYElifVcdBji/iL+yzonxJ+GGm6B4bt7Wz1jSjHPJeT&#10;2u0vPNIiTOgU7XjYIHJwDt/X07UfA2kNp/8AZfhGe8j1KW3hj1GS6sZcBhtaRkYf7IBGc42++as3&#10;em28stxHoviK5ki851ikguBH5AkIILKQSMsGPyg4DcAcY3w8MRCN3ua0sNTp9LHy9rf7FniyC3mG&#10;k21mslneSzW8em5hYo0rMY8Ywfm3Z9iMEVR8OfCT9piPxF9il03TNJsvsbG4sZNU2h7gEjcD/eK4&#10;IHcHsSa+q5PGetafKk2l6ha3d01uokkW1EyhDyGbkAsFwc9SOvTmExeCte1jSrm1SO4tL22P2a2m&#10;xJK04DbwG+9t3DbgkY2jBqsRiq8qbUjSVNyjZHnsHw08VeDtZ0q81jwjoey1hOoWMNqT5jbY1VYs&#10;7uCSJfr1wMCvSLPUdG8U6tb3OvfDGTRbraBBemRo0aONtqIrDBGCMbcAbc5zu5m0iHS4YJpNRgkv&#10;IbyayhgEMK/6Mg3BmY5ysgeRkZuhWNT7Dp9XfTbq7i1abWppdUhm+zKslwY0ktlLEPsXjJ3DnGSe&#10;cjFeX7GpJe8zJUZy+0cl480z4da0l3qvxb0W1tY1nM6apG3+qwF5U8FOq5AwpHUNXGweHdW1rTrz&#10;TfD+tw6to7XLeZcXmoSQu0aMwMWVIDLtyfYt02nFdF8RfhxrXxY8P3vhfxH4xQ20t67RRybG+yqU&#10;ZFj25XfnZkZzgt7A1zvhz9m+z8BaZ4ft9D8eTXVjpt8WuoJo223G6AKVk65VhjrnOAc5Ga09jH2a&#10;5pDcKcdGyje6b4h0v7B4b8N+K7G3gmjmiuLPzI2hVWdXDYxvO0lgMbTuckngCug0/wCKaW15cPpe&#10;p2l1dNe2cFx5l9tiu4tx80GMjaG8tQScciPggE7rk/wnsEsVtJ9MW9zpchhvIWHnRhZu/Odw5z6Z&#10;XrVGy8B+DU1GDxMxvLeZlkj3TIpSeTaqrIwKcllIQ4wAEPcZrKVPAx1b1HKjhXDV6nTR694IvjZv&#10;Esd4peSN4TFGscajPmMQF+c7S49MsprS0LwzazxTr/Zhkmns5Lq1l+0eZ5zeajshMmSu1f3i4IAM&#10;XpisObw3c2ui6pbXtkyzQ3Dxo1jbiOQWcy4MTjJBw+yUEDqoB4BrlfhF4b8e+ArOHwlqHxKvruW4&#10;ugtpukEe2HzkdApK9QFyd2d3K8gms5004+6cdShJwtFnpl1pX2TxJM9tC7C7fMbxxLiKYbhGy4yF&#10;fkDdjgrmsm30uICOyvPD90be61TazaeBC0zF0EczMF+Yg72JYfwfNnODiZ8eafq0N7pHiCz1e1ul&#10;EpkScgopyQCmCWwzDOCOvGOo1/F+vfEXwXNa6Td6pBM19ND5K2Unl7IQ43jbyMbcHjODjOeRXNHD&#10;y3OX6nUjG9kYT/HWOw1SGP4jeFdQ0P8Asq6aDS7v7KLhmjXzEMoKIOQN52NkZbI6VQ1z4hy/D/Q7&#10;ZrHS7yez1O4OrrY/ZPtAiZNzeamFGQucAHAAOACcV6JPeWt/ZW7+J7G3sY7yNJZZotzyQ4H7wITx&#10;uYFsYHVie1UNR0DxZLq9v4j0v4g3MPmXTQ3MdiIyoOcgYZTwuSccdc9qr6wtLGCqcs7cp5ZH8Rjf&#10;3GrX3im5uIIYb6ZLK/bT0Vo42dg2GKk72+Ze4yw4Nc/8SfiN4f8AhizapBomoNpti0h8NzWrFfs8&#10;JXCBgcrjeGBBX5Sc+ufQBpfiTxNq9rYeLdeuLcXknksY7Tb5c8cg3hkYfKN43ZBPG3FZsPwe8GeM&#10;Z7gv4hudQv7NbeVrHyTJHIy7CJI88cYYlcfUHmtoVoueqLftviUDzU/tUmTxNeaX4X1/ULGLXGLM&#10;0jM0KTOxQOMgjcV+Xjgk9sV01z8fPFd815d6R4V09ZIpnSLzJvNaRZFHl44+7IpH4jvjnvvhv4K8&#10;JXial/Y1hpusWd0luILe5tRHd2TJuDJkjaV3KcjAPHHGCZJfhXp15DNLHaR7b6FYVuoZI4mjX5nX&#10;5V4G0kqMD/lmp65qqkoxlflKfNUtoeNeJP2lvFHgHRLfxHd+FrzF0siyQ2tqskaH5ZEcEDkN5m7A&#10;AwUbHFZHw9/blsbO1ubLxlBqSxwztcC4kjbzYwy4I3fxKxB2qOAc4HYenav+y/J4uS4sNZ1Ke1WV&#10;mtruymu2CjyflR4tvy7DGVPBycexz59qX7G3ijw8skEelf2za2uoR/bG02RvMt4stskwcncp9cjj&#10;p1zpRrYOUbTWpz1KLjsUNN/4KJ/BnTL6bSotTubzS0ZmtXuLP5417DJ+bOSeeDhgOcc1Nf8A2yvh&#10;NaSx3vgjxddWcMYYLb26uId2AA7KxIDlcDPsOmTmYfslSarpV7d3HgexGsX2oFbeS4gEaz2rKrqz&#10;InCqpY8jBwCCOBi/pP7F1nrlnf6TJ4f0+GGzjjinjdtm8MJGXaOx3K3z88ADjFdUY5RGVpXJdOo4&#10;6HLx/wDBRb4b6x9n0bW/D9vqEdurKsssTRyR/OuSDHjJdVXPTpitzwH+2x8JdHubrV7bRLNY7xjL&#10;NGSN0ZySW+cE7wCBwcHjisPVP2Gg/gJta0HTYbGb7U0C7k/eRSxSPtLcAEMNoHOTnvgmuJ+JPwN8&#10;P/DmbTdF8T+Grrz1i+23l1ptuxF9lsujqwO3BAwVx8hP4dlNZXU0jcxj7aOp6n4j/bu+FurW0NzF&#10;Z2q3drdzXEM5tYlw2RgMCNrfKGIyMg8AgZB4rxR+2D4Bu5ma0+C2mSW91MqeZDaQhW6bSCMYbdHG&#10;2eoxwQTXk+rfs7eKfHMH9q6boUljZ30hCxTJj5G+4QfY8c88UT/sZePvBvhwePvEgvF0eG6t1vpB&#10;J5ZiLsAM56YOCD3B9cV206WVqKXMynWqVNEiD4oa78PvF5uE0Lwtq8bXS+VCsJXYd+CoIxjKnA7Y&#10;9eufM7r4H6rpkkdxe+HtQkjuf3fmBRjcDgnIzg5/PtXt/hT9kzRmu10RfiZfRrNDcXeryfblUW1u&#10;nKso/iZjkD8x0q5Y/s0R3tpdajpHxS1KaIs0VnNY6hhcFtqOyg8hTIH5xkZGOQR0wx9HDQtB6Hnz&#10;U+p812vwk8QWN400FncNG0TiGIRFmZwQMY6gZI/OptZ8F+PtN01ZL6G9b7VEEktwx2qAoIO7GcBe&#10;cdMZr7L8G/sMjw8snijxv8SdQmvI7d49Xezui0N0WGU2bsFWLBSR6Bu5r02L4b6H8O/C8jeI/Dse&#10;rWcc3kXLLeNJM0YgypAIzkHKn+RGQeapxJTpys1cxfNY/LrWfDiDSmvptzyxfdmZjk8YIYeuat6X&#10;8OfFlvNM0OnXO+zjd2kRSQi5C5Xj1YDjPWv0i0/4K/s83D6Pd+IvhytncatFcQ2uobRtVhIE3smN&#10;u5dwwSvuc16S3wr+COmeAF1SLwVY6osNxI11YaWHeQWomRuGwPnQgg4Hpg8A1f8ArXGS5VAun70r&#10;H5leB7HxReWLTXcsyrCpbEjDMiKwITBHB6ADvXVaZ8a59F8OQ6doml3Ms0hf7VNIo3JIckooxxsD&#10;Yx9K/QrUvhf8EZNQa6sPAOl2Wm3Um7UIbXHmRqT/AAhhkEZ6k5z7V4742+C/hZNH3WnhTTrmO0cT&#10;WVx5AFzInloUmcL94yY3MD3Y4wMCuCWcYetJqcbG8qMj5o0b4i+MrS6WaK7XT1ntd7NbjapZTtzz&#10;nk43evNZHi/xhruo6TZ6xa+O/tTbNl1ZSR4ePoAMH+ErwMccV1XxK+EGm29hF4gsNXW7s7pQ6W67&#10;kI3HIAz3Hr0xXk+veG9W0ua40i61G8smRSYZYoUYD5sgN7d8/lXt4T2FeyRMvd0OF8ST+Tqs1xHO&#10;4PnGIxpFtwucY9MZwKdp2taVE1vFeQqqw7o5vmI7jI474IFaXjKXRNf1H+0dRvLhLlmf7c8TDy5R&#10;vZ1wnbAIGc8isY6ToSLGkerWrnczMsyMp67uCOOe/qa+gcI8qiZ+0aOh8S+N/DGrXbXegxSWsa26&#10;r9gjkZo4yhwWBPIyeSPXnvWLYappGtX0Ng0pCtCouFmb5WGTzgnGRzjAqnpkFnp+54BZ3HnLsVGl&#10;yw5Jz2weAOc1a0/S/DM0MdjqVqY5Y2Zn8xwVGdpA4IOOOPfmjllCOhXNF7m5f/Dvw9Z3En2V55f3&#10;Xm2d4B+7I5wOO/BHvx+PEa9b6HDMz6fasrPhpF3dTz1/HP5eleiTab4WtfDLabpGsfaI2mieO3ed&#10;iyyYIO0jGMfjmuctvh9o+pz/APE51RoY/uL5Z+Z23Zxz1HPPfAHrWdGtyr3jN6PQ5yxmfTYFn0fW&#10;bmGQ5Mke0qOx/Piur8I/EVrW7Wz8SeILyG3Z8zLZnYW6enp1rSbwl4MsfDS6JZXdxPeCZZZJnA+T&#10;+HAxnK5z+dUG+EfiTxDcJF4e0Ka8W65VY4znA4z+fSlLE4eV1N2NItnaprnw7vbGNYviBHMtuzPa&#10;rqFuNwyyMVyOSSe/19TXX/D/AMNfC74lwTNqfjPTNPmubf8AeXFnbiMRyA7gW6ZUsMY/HrXmWnfs&#10;v+KHtW1K4sfs8NuyrcwsxEmNrHOO3C/rUdv8MDpcV1JaXU6xwQgFZOGViMgZHuc5NedJ4at/DqM0&#10;UZS2Po68/Y08A6voFv4u0zxrZ3rQ3Wz7Pp9wn3DGxHEncsVxye9Vof2aPBFvq9i8XiGOGOSFobqO&#10;7DRorgFhwDyMocYI/Wvlq+8V67pt4V0rX5Gt4+kZmJjyOxGeO30rsPDv7T/iGztTpN5HJ5PT7LJ8&#10;0ar2wTnHI/Kh4PHRV4TuEbdT98ov2u/2S/BFrHFp+uakwjOzLM7dBx161x3jn/gqb8GtLha10S+v&#10;Ny5Csy43GvjrWPjB4807T/J1T4LLNOF+63yRjv1PT+dcRr2u6Z4pdbjVPBkdnMqbZIN4OMH5iD6/&#10;4V+xUctoc2ptUxEuWyPovxd/wUI8VeMb17HQfEMSwvwIrqMEd8H27ZrmE1PxR4v8vV0/sq6nbDs0&#10;Vv8AebPPXnBrzbwC3wHllVNQ0+RbpnwzNMADz2Gc+9fT3wgs/wBmbTIYvtyyQsJAdm4jqM9/x/Wt&#10;q0aOFjaCJp89Xc8vbUPj6QNN0fTYVkV9sMdtbk46d/p1rorX9mP9qb4kaeJbvxSLNpB80bx/Nj8B&#10;1/wr6n8PeN/gZoUHn6do8bssYPq35+/FY3xH/a10bwyv/Eg8LR7Wyqs0mwDHP6157xFS/uo6fZx2&#10;ufP+i/shftKfDGUalpvji1ik5adnkKljz149ea53xt8df2kPhfHcQa1rrXgyRublcY/lWr8T/wBq&#10;/wAfeO45F/tW1s7SZsIqTZOB15ry8a/Hrd2v9t+JLWWNvvfbJjwMk+v+c12Yf95rNGU1y7MyNd/a&#10;z+I/ilfs2uW1vKN3zFo+q+lUYPjP4V1J/M1X4YWO7aP3wjbknt0r2D4eaL8DdVvVhuZNNkZlLNtZ&#10;WXrg/rXtWgfAL4W+Jbe3Gk6dpkgkfouzavGcmtamKo0dFAzjTqVN2fJVh8V/Cdivn2HhWG3ZVGxk&#10;X5V564Ndb4U/at07wzeL/aVgksIkG1hAoAz3x3r7D8HfshfB64naHWdJ0mbcudqRrkD0rI/aI/Zf&#10;/Y9+HXw21TxTqml6f9qtxhbaOVdwO0tz6YA/M1ySzPDvSUWbRwsuh574G/bm+EstvBCIdLZuhiur&#10;FM5PU/oK8H/4Klf8FA/g5q37Mfij4T2Hh/R59Y17T4rexl0+IAwf6REzsTj/AJ5Bq+A/j54+8bP8&#10;QptQ+G9hdfY2aaaNY1bEapIy4YfkfQgivEPGuqeJ7+Br3xBrNxNMFwQ7ZyCMc+nTpWMpYao705Ck&#10;qkFaSOKupWaTcP735VWlnIk2g/L1qe4x5mAOlQGPjY3bqa6lscnUkhmlAyF5ru/gJbC7+MXhdHX9&#10;3/bUbfUx7pMf+OiuHhZMY9ef0r039m9IL74qeHbdcZtb64uG46KLd1/mRRL+Gyqesj7r+Jemvrf7&#10;OniK/aA7IdFuS27uPKI499vT3r5b0+/+G+q+Lm8SXXgyTbNdmWe2MpQsxfqTzw3JI9TX3F8Z7DTv&#10;D/7IXirykXEOk5YnqNzBT+hr8901q8sdQkaGyZrVpwzRr8rTKDgnPUA14eBg6kpNM7KkoxsfQfw7&#10;8d/AbQLuLWL7wObi2uI0WbT7qxWREIAPykAEDdwe+3Ir1fUf2o/2eUsLnQ9I+FLQST5hW7hiWNba&#10;IyGQBUIJDKjKODjI4FfHul+OtR1WOS3ggjUqxWPtnGNoGOmMjnvWfqnj/wAVXVpDaXE/7xflWRcB&#10;89+fbHeuyrlssR1/EqOL9mrM+jPiH8Uvgjrs91NpukLFa3Qt4jbx25jjKIq84xw2d3fBGM81R8P+&#10;I/ghovh9n03SJPt0RcxH7UPLOdvUdc7QMehz1zXzbZ3VyJIUa4meQs21W/i65+nSus0b4of8I5P5&#10;cfhfT76PLCVbqMkkY28YP41zyyXlouKepnTxEZS94+oPAvjz4VeM9btNb/4RCx02+lX7RuWMeZN5&#10;caFn5G0EBD2zkL7103iHxv8As+eLp5LvXNXWxW006RbOJY0he5MgJAdvL+cqcYHfr2FfLfhj44wW&#10;c1vHB4IhW4t1Y+bCpJ2l920ZPAySMdx7V0Gp/FXw54pmGleJvBzeYzqVuIZgkq4HYY7Acehz1zXi&#10;yyPEKpzHq08Xh4xszqIfhHoPjHRZH0PUtNj02FV8uGWQBvMYlnGBjnPQEYwPeul0/wCE3wf1Xw0h&#10;1OZbX7OVEczKG3KqgEEZBycKN/0GDXjWq67e6fq8l34euNQjtWOGWWRd7OOAwI4Bxjn2NYGuan4t&#10;8Yxzwy6xdCNVMbP5u1xyD/D1AAA/H2q44GtGVmzKpiKd/dR2Pxk8IeAryGK28KQxvMu5cRXIjjfc&#10;2fmHfAz+P0rDv/gZ4l8W6XbjRJtNs/sMLecIoTlwdoAyDg9wcjupqx4M+Heo6he/ZdSaSRWtXVZJ&#10;Z8BB8pyCehPIHfk16R8PfD+t+D7ZZNUiZbN5n+ySNIH28bBuI6AfMcdyV9K7480TFVOboeTv+yr8&#10;V49NaKzsrW12xxyxq/yGReVdF9GwQ3PYGsDUfhXceDNEYappEtvqUdwTbrCmVkAH3WbPryPWvovW&#10;vGEeu3TQW2pQreWbMI7dswm7LK5Ixk7jtHHIryzx/wCMfE2mWl19o8MRraTyZmZo8yRyKuAFbOcF&#10;u2P4vataMHUuzOUUeVXnhzxJp2rf2c2oSRSAY8qGMbQxGDz3HOKr6ZoXjWDWYxA801mQyySTShVi&#10;GRyMDPXHfp05rf8ADfjLTtW1e31bW7O6uLcTf6RbRgQzOB/CGb7vPXjopxXQ3vxIsdLsZo/D/hKK&#10;ZHky0F6xw3PygnHTPWnUVTl0RNNJSvco6D4/+IOk3kOk2l+80MkojttyllYrgEn2HfBBx1zV7xL+&#10;0N8R9a/4mWqoi3Dxi327f4VbAAH8OMnPpUGp/FjwteR29jcWi28lvIpijjUJtiByRuTq2MDPc4rn&#10;tc8S+CF0g3Fxpsz6q26WSTzCqK4GdijvkHqeT1NccaMpS9+J1SrVFH4rmlN488UXMf2nWJi0SzKy&#10;2rRiT5+TznofQdAPpXX/AA3+LCHV7iPWZmuzDtCqkxEZznfsT+EYJNeIeIfEcjSi/B2xGTc8ZkJ+&#10;bn06kHmn+HfEFxqTCfR7STc4YS7QR25GR3NaVcFR5djljiKkZpo+rda+JvhrU7nT9csJ7PUpreZP&#10;9FeMhZYlU/Iw2kcHJ6DBx0rmdB+JXgTS7xNHvvg/INNguhPeW8zOsT/Mzfu26/KzZ44J+gryfwX8&#10;SLzQb62WPQoTcQMr7bqMhScg9PQe/evSLv4za/qTLJ4kNsrNFMy/abNZdhYn5QMAYHOB6N9K4alG&#10;jT0SOyGIlKSfUuePPG2k6lr7a9oviu6C3FvELiGS3jdHkHBk+c/LhVXOOpx6c5b6jczie18NfEKH&#10;ULWNI9tzqVmqtbsxLFAF7AMqg57ZrU8E3PhvWUmttek0tp7q4STzniMGyIKFxtXIXIxznOc8VG3w&#10;k8N31xcz+CtbtrZROAwtbjKMMAshLDlsnaO3y1MKNPc6JVKlT4kbnwl0+88LaldNq/iJrRWhZPt1&#10;tbiWPbnIbG4dR8pAx3z2r7L/AGedY/Z78TxSXPi600+HzLgrbizlA89vLJO4vghVO/bg5yw9BXwN&#10;e/BX4vajp9xHp88KsNrLOsoX5AWG3GccEg5796q+HPhd8YvCd5a67J4khBlZDhmbB+XLEqTgAH06&#10;81hWwMa/xSNsNmU8LK1j9HP7C/ZNbSo9EuPDccVxb3V3eR3i2omFx5hWNkG9jjC+UCvbaKx7v4S+&#10;CBpV5H4N8SaXp8Son2W3jWOHJIV2kKgqrM21RkjKlWHOa+LPCHxU+IeiXMlw/i2Pz4SXjs7mLaqk&#10;KRIDkbQHLIRz0j9cU7W/2kvGes30dpqWnWrSCGOCW+tbkLtjOTtOOCSR97tnmop4KMWly7HXHNva&#10;XaTO/wDjL+z34tvfFjXUnjLTLy34muJBKJX2t833c7cb1UH/AIFzzXknir9mrWLvVIXHjrTUs1Q/&#10;aIZ5wzEbd8YTr1YEH0Umkv8A46WeqiMWC39jd4k+3xxxZjaBMAKWJ53ff46bB6muJ1fxTrthM1yZ&#10;rqe32j7LIB8zDlgenyg/yr1qMZRsjzKtaPNdm9P8N7eKZdP8Z69GN0jOiwLwoH8fmdQe2MYIbtXU&#10;6J8K/gxc28kv/CW3VxeSWm6JVjUxHYrkg4HXGe2ScV594D+IuoteND4kV7pZI2ML+UPlIIAU+uQT&#10;z/s16RL4u8Fww6dD4Y0GM3EcyTXkKxnG7GCDzzhcnHHP41pUlKGqVwpS9poaUH7DOt+L4p7nT/Fc&#10;KRTKps7NcfvsvyrEHC/Lt/I54r0Hwf8A8E+vjv4Y02STSPFVnDp8fL3CvIWjXfyX68bhxjnoB2ru&#10;/hJ8UvBd7e6LaN4GsrFrF/tEkN1MwjMpjw7bgecAHapGM7c16h8MP2qtZvfDPkeI/sKi9uRFp8M1&#10;kqGCzQfLK5BwZccjr8208Yrw8VmGOoy9ylc7PYpq0WfOur/sh/tA3MAkhnS8uot7TMG3NB6DpnOD&#10;nHGM1w+q/D79r34Waguo2fgXUo5IwdtxFCJFjz7MCPfPX6V+hHwj+IMeuyXVrD4X0/Tm0lmeFVkZ&#10;mnDHa8iv0UZ5CvnA717NZeCb3xXpijWdIhm3K7yWd0igksMfeXHAUZXtg+9dGFzmrUtGdP8AAHg5&#10;JXUj8k/C/wC0J8ZtA8RDVPF2mX19ujiDWWp2AEfA527Au0EHp2JzVrxx+0na+L7Yw3Pw503T3jiC&#10;odHtTC8jbAMySOzE4wPqOpr9PvF/7E/hf4hWe/WdG0+1aPb51rH8wK5yQrjB+6MZ9fauB8Rf8Eqv&#10;2fJpGEvhrUJ2RtkJhvCu9eTn2Jxjdzya7pY+hLeDM1hanLpI/LTRPGS3WryWpgm07axnbzLzaZCO&#10;uT9ew9a3/F/hXQry10m4uNT1OFdQdnt5Y5tyuyYypOflODjbX3J8dP8AgkV8OF0iNPAmnyW97JcK&#10;0N3f37sXixkqdq8HOccdABXlmqf8E/fido1zbx6NG66LZRrcSQxyK0LtlSdjNyCwJBPXjPaueVan&#10;K0o6ErD1dmz5O0j/AISHSrG4057dNroPkEKHKtyAe5XLY9R0rlbuHU4XkbVfD0MnQW0lxG21U9OB&#10;xg8eua+5fhr+zV8PbTxBeeFdb+FWsWt3D5r2908LMsrEgko5OD85Y8cYxXV6r+xV4C1zWGtTFeR2&#10;8bGR4Z7Fi0cTKrFk7MAfXvmtaeIpR3sL6jiLXR8GaD4Y8aeItGuvF3h5o7P7NdPCdNhuHMkyHH7z&#10;BB3KSMg545FcpJoXjoXzNK86rDIFmVpPmbA+9gYzyCc+pNfpdafsDfCiOe38SeBPENxbmztEa4tZ&#10;5nhS8Vs7F3AfLn5gcj+FT3rgfjf+yT4WgsbLWLbRrO2uNrQyafFI4ZW4P3m++v8Ateg9zXPRxmGe&#10;JcGlYuphXGnq9T5V+FvxV8c+HIBD4YvLcS2LM7brfdkOCrn0BwBz16ds17N8Nv2o/jBogsIrHxBp&#10;7WMc3lfY76Zk8x1iI/ebfvA729OFx3BHGal+xf8AEK51trbw8LKNbqREZY7ptycHgEfQ5/CsrxF+&#10;xr8ZvCVyLq+t7m4s4v3kaK5wcY5+mTwe/NdNbBYXFS91oxVevGzP0N/Zh/agitNZe41rxNJf2wt4&#10;nuI5LZti3HO5FwvA+83J6BeeDn3O98Q/Djxta2/iBPHcFm00iTyLb28RkjOziXcT97C7ckHBOe1f&#10;lZ8LPH/iv4aw/wBh6np93c+cw2bGO4dBgj2+c19M/C7x14j8ZqllB4UvrQyt5a3Fxp6yQ4DDDFl5&#10;2sMZU4xj3rz8RlkKEHd3PTw+M9rbSx92aJfbNHsYtY8aLqbLbj7VNfQrlI0HLMBxkGROuOOlSWfw&#10;x0m5sJtRsNJ037Pdy+bddMljtZOgGOByefSvlGz+H37V3iCea+0u107VbS4uBbXemqssK7I9km7L&#10;f3lXblT8uFz1r1zwc/7QNgsel6/o1xZ2/wAvmJCvmb1OAziQ9lBztxk4rlwtNqOtip1OdneeMvhp&#10;c6pLb2Gmf6LHHb77aSe3VkD7gGXaFzuMZYBv4c55xXJ+KPhf8a9R1zUtS8MfEaTTtP8APCQRwQpu&#10;SEfMWY9CSOD9BWlqeg/F3UdfsbzSPEsO263JI0kp3RKIpDn0Vs7fcjIrV/4QXxxcRrHpvxRlsVb7&#10;PJcQzbJSUzl+uB0zj3rSUY6O2qFGUrWOLHwfs9Tkn8NfGTxgt5YzQsfMmsh5aKrhniJHLFiB6day&#10;oP2LP2a/Eerza74l0pbyW8jeb5rX78hVZG3Nn5sZHUDkE817F4V1fVI9UvPD2t3VlrFzZxMZvKwj&#10;oMKWPzDnHAA6ng9atXovbm8ZvD3iW6s/tCMJrO4skkjjcKwBBIBXOzJ7cisuaop3gyZRj1PIdG/Z&#10;V/Zd8KW15qOk/DzTbHzlKM1qiDyGL7VfBH3w2Djp+ddXpPw98H3ix3ehaFp97YyWxbN5GP3cmAY4&#10;0BXKLtOf5V1Vt8JBdafcRXV1HPZtZ/vrqFhHL5/XIXGNue3piorbRPFGk27PBfaerTzSG6N0yuj/&#10;AHhj5eVG4gY6gDFXzVamjLi4I4/WLKLwtrl5pGreEdOWFmZIxY2m4yqI/u+oOTj0/lU3gfxpcXeq&#10;Wr3Oj2tva2ckolmukC8eaQwOB0JDkexX607xh4F+IWpXm+88UTWzzPJMsNqhcRs5TAVh0TeTjPIB&#10;9q52/wDhD47HiVfEt/4rmmt+EXTrq122wjA27ARyxPLfN2FeXiaeKc7UzphGny3djstaj0fxyLqx&#10;i+F3221kt2uP7TmhXyATvkXA6/KfkPXpj+HnxvVP2ZvDXi2WRJfgHpN9awtJcXVvawRwPcMTujOS&#10;wIbc8hI9QccEV6p4Y+GfiS28KNaXnj+8hgl1C+SKGwtQoFu0rOiNk5+VGUZHU5qH+yrjTJltvFGv&#10;27W6yLaSxW+6NrktGuxic/eHzHjuB71NL61Tl+82FKFKV2ee+Df2Dv2fdP0qbRfEXhzRILOG4Nzb&#10;JpokEY85A+WJkzvDBgeMHI44qfxV+yx8K9AutP1DQvCtqq6fHJF8qqZZY2ROcnkkKqD0/eeterw6&#10;Z4Zjv7PwRqkH2SVv+gguJDEuSGxxuIJyBnHQetQy+F7efU7zU9Ma1nh0+VYE3K0pVYxyxbltrPg4&#10;xwAM88Dr5/aL92zl5KV9EeU6T4k+FNvZw6D4k0WfcbbdDHJGDtkdzxuC9cnGMdM+lYvxA/Yo0HxV&#10;p0GreBIPDt2gw76XqUHliIEbvkMYBDfPnr03V7JBrnhfVJbV30MteTzKzW6Wo2lg7EMu4ZCqAAe3&#10;JqtquqapLa6suq+Elhht7ry7NXYb3jCqPMyp+6wkK+2361vGVeOjkUox3PnnS/2XvAOt2t54I+Lf&#10;wv0u1tbu8U2cWm35ysmxFP3QCBjrknqOldH+y/8AsGfBL4K/Hi88dRQy6tpf9gYs/D2uWpe3inKu&#10;PMzn5kOVUqQSSoPYV3Hii68X+HdMXU/D3hmG8G7/AFjqHklLuu7P8SgDrgd19K8Z+Jf7R3xk0lmT&#10;/hVviCyktX8zzIo0aGQgryATkDHr7etbRhWrJIcoxUdTpvj3/wAEbv2YviB43f4g+F4L/wAItPGZ&#10;r6ztykdsJdpkbZDghBgYC5OOvfFeL/GT/gnR4T8DacqWM8fiDS5giBl03fJCxB2t8vVslQOmTWH4&#10;8/bx/aV1a8g0a48Xzaau5zd3l9p770O7OVb+Lj5enCk1qeBv2sP2iRqFvNoniDTfEUMLRMdPWMoG&#10;TduLEn+PAJ9OccV2whiIRtc5LUJbnyD8Tf2NdX8Oanqd5pGnTWy6Ssf9oR28LBInkl8sOM/eAz27&#10;D6VyM/wlXw+hm0XxYVuorZlw3OOAC3l9x3IB7fSvub4p+Krzxvcah4h8W/Au+uGWRla5s9UWNWP3&#10;84zyoxn6H2rwXxZoXgLSLJ1v/g/4wiuJJlO9SsiqSdhI/i27Tnrzx3FdCqVHGzOarhY7xPDrTwVq&#10;FtBavcy3E0fzLdXEUofz23bh8mePlz0z69q2Nb8Ey2du2q295O0lum5iZiki852k59s4+lamvaR4&#10;IsYpLPwZ8M/EKzQHbG32eWPzD0V+ej4btxxWTZaD4d+Jl3Hd+K/E50FXj/4mA+cxyMTgtFjowPIJ&#10;449K1o1JRjscvsulyzKfib4dSaxvZtYaHy/NiWG4EoI4ZD16cise48YrcWkzvrOqW8jElZpLP5jj&#10;IwT7dM5HB7V6Bqfhv4PeAvDdvqekfHDVtXmsVjiZ/sqeaNuPLcJn5hwM+nWvM9Y8S6VuXS57+7ug&#10;recot5Ax6nhuOQD6HmumjJ1o3lEyqU5U9LmSdHbxMYY9O1bybhtqSLFGSHbp1J64xWb4h0SSwsrh&#10;d9y0iqsEkn2fnAUDLD2yceldknjDwrf3mzV5HtIY4yvl21qUJk+XbJkdOBz9c1Y1f4i/s+XUkFvF&#10;o+tLelmjk87Ut8cp5ZEIKgjh9ue5Q9sVPLJVNImDUnHc8hvGudMSCKR8RvjDQpxn8ff86s6ppWuX&#10;2nme3adfOICPJHkFenb8a9s+Gngnwj8UFitr7whfWflyuZG85VWHjkknqpTle35V6bP+yFbaDo0u&#10;p+FviZHerJCstjYvbo235juQc5wOOfeuqOKpr3LGccPJnxvbeEvEFhcCGe5kl/dDmFSByAcdKqXX&#10;hrWvtfyazJHHHuGfL+8ff9B9K+ifiHqvjbwros2nXPhqxa5jbat79iDqdoXBB4yCBivNNf8AHV3r&#10;7W41jRo4riOUsv2O3EadMFSO4/U10xjzoiVoHHaDoGr2kf8ApX2W4Dr5b+dcNGW5B6bTnjH6ivRv&#10;htd6V4fgj1G71q1sWhvALlljDfJujJG3HzBhkE9RszWTpmg6tcPLNpy+ZucMqMwHl569fw4H+NQ3&#10;nw8vdUla5l1G1t5I22TLNyCwYqSD0IO4frXm4rBwrXjsVTPcfFfxP+AHxL0C30N1aGR1WzVlZdgS&#10;SQ/vMbeWXavcZAPQgV4X4+/srTv+JVpGrJeW8bbEvo/lLZB5ZfwxgfnXTeDvAun+e2ia3FZrbx72&#10;jvo7jZmTGfwAwR+Oaytd0fS9VJubDWba2eOaRHhZQwYgEAj1XivHo5fLC1NG2VKEZROMsrtrK6DE&#10;+YrMqZK8ryOQe3+Fdv4J+HWpxRfaVvbyPT13SXklvbiSWPIKqoA6jJ5rkb3wf4nn1Ay6fE09t9nU&#10;yeW4AXk8Y/AHFQeHtd+IHhC4m+1ajdW6su1vJmIDc9j6V6FTD4ipR91EU24ytc+2/hJ+xz4O1nwd&#10;p+rat48Vzdy5liu4xGyqFaXAJH8WwLjrzxUniLwB8FPC+uf2Bf6bDqDMqrayXk0rNaMrkbAcqGUA&#10;ODnkcEZxXj3w0/aR8WyBYbrxpZJp+23e9t9UXe0gRsMkYQ4BIJO7jGO9d7Pczap4jbxHeeE7TUob&#10;u3MyQreYZLgxsUbCnJBbrjsWJ7V8nicJjnFqpfTsexCSlTsdr8JBoTeZqehfCe2uNNt0kW/vZY3m&#10;AmkgITO4/IufmAHA6ZFfRvhvQfh/uvL7wb4Xsf8ARB9naFoWaDyy3mOCuRt+XDkjJ5OPSvCfA2ta&#10;NY+G5tEn13UbE3TwgwrGsduyNIAclvvZTGdwAUjvXWeD/wBpXSvgvaXVrbara6hLEywTM13mHzI8&#10;b3MePm65ByOOB2r4zMsvx1Z/upNfNmcqVWm/iZ7x/wALR8HXWtzadewiGfT7WGK+sc+Y7LkgyM4G&#10;18AbjjH3ie1dR4B8GaxeCeKy8TTQ20l3saOObz7do1BwiD5SBjDg46Ac85r5c0X9qfQPEsYXQLzT&#10;7XxDDZmC1mmkGHKRLE+3+FwwTdk93NULL4l/tO6fo2oanpE2l262eoSeXarM4W9OABjbzGDsPuMe&#10;ledLI8e7as6o1JRj3PrLQPFfjfwVbTy6hqNrrH2ht8c0dyyzzFZD+7ZW4UFFUAjnIwe9U9U8T6XD&#10;YS63e+AYyyWrJeWtvNsMTE71faP4ircNn5goPGa+efB/7U/xq8T3TJ4n+Gtg2uRXQeZtIuUeFUL7&#10;2Y8ZByHwwzls8DNdlN4ps/GGh3WsjQtW0G8vhHZanJCxmDW+0iO4ZXwBt45HJHHQ1P1HFYe8Jzs/&#10;mae0XLe56pfXOqQ2q3Njbzae1xIv+gtbYkgiT5Of724YGPQUy+8P/Fa5u7vxToXg+xa4h1DZb+Zh&#10;Wg/eOHAwMHdwSB0Oc++VpMWtPJ9q8e/EOHVIoWt3s/sMflSxyKqBg5P3iOOepHbBre0zx1pNxqtt&#10;psOq37WeN3m+c/kllkJkkVsZJLuAAeCS/tjzp18QqlnrY1hipx3IzYXEgu4tfsp7AfIJEa4EMEqr&#10;KS6hsEox2ZJPTeeMEYojxf4UvRa2viXSta0nV5IfN0nztRjbcvmbSA23lCseQfTee9dRo/irS9Wi&#10;vrVtSg1DN8pupJ4jLGsgeQ+UQwHQPGSe42jkCoPGni7RvHuh6QNa8OwzMt2iae8CoFg3CQ+VIVzs&#10;VlL89uRxkV6tKniq1KyhYcq1ScdCPW9Y8F61rb+IfFejSNHHZqbaGS6IjRjNmO5Hlrkc7Uzk8HkY&#10;NJ/wmOn6V47i0O18OeWP7Nhk1JfP8yEo7ZRir4JztYcdODxjB43VfHHiG08SX3gvWfDmrWek6poA&#10;Gk3Umn7/ALO8cgbyw6jZ5Z38bjkYB5wK0vhf8R/GHg/ULr/hIPDlm1vqirZWcmpDzri5kIP7rLKF&#10;KhdrIMjaeOS3HLWweKg7TXzscsqdapZS2Okt9a8W6n4ea5sr2HdFE8kqvEkbS7p1LRu3b/V8sOSp&#10;IAyadqU+p3qW/hPxVo8P2Syvla6vreYDcgVgIwCP3iP0O3nJzxxXF3Vv4e8A6xqPhrV5JJtDtpoL&#10;iOa3aRZUj8wyuPlJBVn3LtJ9uBmtDT9Z0H4hXNxpGna3qMMtvKtytq8aKEgSWPY8YznJJwPUKw/i&#10;rP6tKW9reg4UIvc1P+EH0rwLqEXiHSdS1Czazu/s32dpvNhuI55C4DAsT8u1QDyVAYdDxa8RC80f&#10;TZoPF0lzfR28zBEjuUUmRywjkGOVQHysL0BxzgEHjdXvtOstHuNT1SW8tjO0j+ddQNMY3jBkJePp&#10;grGy7l5ABHeukj8f6BrHhbUda0/Qor6RruCz23cZWKV2j8wOrj5kXGccEZVQeCcb04+ZfLyRtcx/&#10;B9vrPhrw7cCw0l7f7PDc/YdIt2Hmb/l8tUL9VJAJUkE4HbNC/ErwBeajYz6toX2W+jWNbm81hTIt&#10;lMWHmNESAGC7uhI6Hnmugi8RS+OIpNAi8OSW6WrsFe5mBlkvAjbFP93ewG0jJ+6MDNWoo3vtCu/D&#10;niPwnayK0gNvNeYDrHJlmDDGd+BnHbZ64rvoYWm4rTc2jHljojEHj7+04tA0XStS0q6a7MRsdWRp&#10;YDKuSozwwRlJMfOcA5rX1yzgfULfTp9V/s5tQvHaSOO4XzJW5EeVH3iVUEsPQjHNXPFnhvwbrfgi&#10;3sNHFnJHqlwlvo+qWtuIoYZpgWTecfJkjntyvSuPuvCHxU8NahB4hE411PD92sjeQpE24JkbW27d&#10;uCSV7ngVNTKqMpJwOOWGgp80TW8QapfpqGn+Gpra4utrAf2jNGscm6OTDSZ9SMAg4ypPtWfq2u6B&#10;fWVnbfD+/mt5IyJtQurPYytLKuWiPfkg7W9s1k+Dfi23j/xPK80t3plxBppe5h1SxkETsWK4Jx2L&#10;K3HqDWhqHwq8MatOlpqMkGmTeXaC+SzvlCyyxKoBDZBBJXg4xj3JrKjgVTqNvodlO60aMnQ/BHjj&#10;4bWckuqXkk1jJZwtC14xa6Z+AD8u05BDKd393uDTfD3hmLXb28W91660WaZpQ1nccSywAnnaTtYZ&#10;O3OQQVz6im6d42i8Q/Ea38IeO/EOpXV1d/6Jealq2xraNo3zFLGy4LPtUFs8A57VuaV4IsIrC80a&#10;/wDilp+vXmm7IJFE6v5w3llVcgFAVbaxJyWG4DoK3qznHRRKqS5dkUNU8JataaTZ+HPDOp38cFj5&#10;jW+oXssn2h4mIKtv5Uld7JnB+XHXrWhYXXxC8K+bY2Ny11HeSRCTUJlKt5PnMgUuM5dAG3cYfOeM&#10;1r65N/ac1reWfiK6hK2scENrDIoJQbgF8tsjOxUXcDyEzjJNcfrXiXxt8PLe31fwrp0eqaVM6yXl&#10;rrMTKVkk8svKqJkEIVUMB/tcVx4rDVKlJSUU/kcdT23Y9AuLLw/BF9r8SapeWK3Fy7Q32iwFmZ1X&#10;y/kH8aYdiVI9+3Fe41zwWmqW+kxqtxfW9olxPNJBJHJcWshPyMoHUHpnjDmuZk8Z6br0z6Kgihjh&#10;1TzNMkkWSNUaRA3lEsMMvmFlyp5JNZnxQf4rzeFpksdAiuH05RbW+oaNdFWdNuHGeWICsnDfKpTO&#10;ecVy0culKWqMYxra3Rp61Z+D/C9xPBPNdaZLqVxFJ9munM0Nvsy4Kxk/KOScknBIrzv4iaZpniQt&#10;H4Y+IsZvmhkjm+2Q+dDHkgKFJw33fmHH/LQ88DPPzx694u+IFvHqXxSjSzW2/eX09u8ssK+Ujtbn&#10;OAclRg9dqDFa3ib4B/GLV/FNpD4R8cabdaSsOY0VVRroNEspYPjcBGcJtPJxXbHC04K60MdpO8Tn&#10;te+NV14AuV0OXw3b3FvZxoE+2KNu9I2QvHweq7iO4JGT0rmn/a/0/QfDi+GtX0G31KyuZ3gvI9Qu&#10;FjLRkoQXyG3bCM5GOQDXuS/Cbwp4j1i18N/EzwnA66Po8UEdxFEy+cu7Kybz8rgs4Uk4bB+uMvxN&#10;+y5+zbe+HNS8Jat4Os7zVJJJGWa6mFsYVkeNAgOd3ysytgdTH7mtF9R054v5E1KajrFWPEPEf7R3&#10;7Ld1qMmpSfD+WOOS3ktppIZC/mMwC4Z8BWUIZSBx823rk1neBfjX+zB4Q06y0rR9EurfTbjUf3kF&#10;ox3W6y43gMM5yAoO7jDDGDgj0K0/ZD+FXiWG4sr/AOH8DSQrG8c1tqDWyo6MvmEpyCTCG/Nj9Ozu&#10;v2Vfg18LvBGoTSeHI5LK58u5tA8PmNAxQs7DpuCEKCM9QvvW8a2Vyp8sL/M5401U6mR4l/ad+C//&#10;AAqw2qeP1WSG9MscUNvt+Yx4RTuB3JsABHJDtnjFU/D/AO274HaVdQ8TfD6Ca3Sae5m1BeUkZXJV&#10;WjAwOOM5AIABrc8R/Bfwdf8Ah5rLTvhbpZubmCWNbe5tT5IlkUEM5XlSFDdOBk+leZ6x8PtSsL68&#10;8MP4QcyyDbJDaRI+yaQsPLBP8LAP1545rhlTwNaSSFKkr2SNDx/+1t8IfEmpXnizStEgvrqT5rXT&#10;7ySVLdGZtyuipwgBxnklvToK898Bftt+OfE1/b+Hp7FbO8sY5YoDZ3RgW553yMUwcOwH8Rx2xWvo&#10;nwhsNFiuorrwZ9o0fctpfXTW5WOJtwCkkcou75dwyQee1aPxG/Zw+F3iiwgntNLu01CE3EbXtrbk&#10;SXieW6N5gThWI3EFf4gK6qNHA05arXuYrA8rueY+I/2sfip9r1SG3im0uS8kYMs06yK7McvsbG4K&#10;csu08AdMVz6/tY/tFJb3M9o1nCsjrc28Pl5efMmSn3ehHBHoAOK7b4lfAX4N2FnbW6R6lp2oSWcY&#10;uIZsyxv8mSoPVW3ZGT6c815L4q8VaKniCx0i20+6ht1VftF9IzbWlWNQTgjgbwR9ea9ijRwtZW5b&#10;+o50JR6nVeIPGfiHVvD9n4tmeCZLyNbaS3h09o/KKkKzYxtQhQFOOGCkj1rzvX9J1jxbpsNvYxyN&#10;dKwgkukfiQqu0MeeSQOeeetezfCz4oeHPhrc3d9rtxaX9gtusKwsu6NJy7gSBW+YAMW3D2z3rch+&#10;L3wV8PRtqlr4fsxI+oE20MlvttTEWbdKQPmB244/EelVarRkvZwOd0ry1Pl3xh+zP8YfDdpHeaz8&#10;PL5rXUI43s7+35jfdnA3AHn+EjsRWb4i8BwaDYtYSfD3UI8qzbZVPmH5iM5I4OS3rjbjnrX3pH+1&#10;n4E1DTJfC3h7TLS40losWOk3UZWZZvMLLKJj655XHAAx1ry/xL+0L4r8S2Z0eX4NpavYFkjvja7p&#10;JejbWyMEMeMj69TXSsdjYy1j+JUqFNW1PjfS/h3d30smnxaFdWsccmY7q4hKs3U8nHJww9qvWfwI&#10;8c3dn/oS+cs9w0UM0XzKdvckc7icACvsCx+I+peJ7SF9U8I28MitHLdwz6OfkDRKoVW7AbcdOeTX&#10;P31v4Y0vxunjbxj4LuNPtftkgn0zT7gxQhVRAkzDqmSOMdiTW/8AaeIa0Rn7Fcx4N4q/ZB+N3w28&#10;AaX47gePVEurpoJ7Wzy0lpKD8objBDDnjoetclqvgrxrpdtHc+ONMuLGFrloU85SASBknj0AAr6z&#10;+Jnx48G3PhO3n0HUNSiWORz9mkm3rENo4wMZzkc5z8prwjxH41Gr6ZFBq9xNcWd1asqiSM43gn5x&#10;np1Cn2zWuDxGKqfxUl5lSw8ejON8OTLoeoNJZalbSRtgbRN+8ZeR0IxxnOO5FfT3wm+KGkWnw1fT&#10;dM8LJJfLcKLq6W42sGwWAAAGAFwSc8E56V8oXdl4Vvp0sREloytn7Qud2AeoHcD8zxW/4E1KfS7q&#10;WPRfGDQvaoZmjljYiU8KFK+44OarHZbHGQ5rmcYn1D4y+MXg2bRo9G8XeC5reS/mWXNl80jSHYoC&#10;7T8yL8xwepx+Pz3vv9Kk1zVfDzaxNb6xby29xJNa7ovmJKuMfcZOcA/4V1Pg74z/ABL8O2zapcW2&#10;i6j5RK29nqVr80ZVSwkR8fwgcgn37Co3/a48S6VDeaTrfgXTo7e8ZnZ4bQlQzYPBHG7047e9cGEy&#10;+thb8qT8y23TjoeKXfw0JE9wviHaIY/3zLGMnjjIz/LmoZBeeGpvIfUrdnCf6zyyy4z3ru9K8c+D&#10;b3xVat/witm3nfNLcXMhKjn5lK9MHoR1Aziuy034S/CjxHI3iCy1yHTflX7UlvMp81+h4f5QMnPF&#10;ex7aVNJTMrS3ud1q2kfGvW4mt9Q+J2pLiTd5e9vnwcYH41lP8N/Fi35v9Q+IupOY7hpZH3nIz1H+&#10;e1cppX7Rvjq8XdaBhtY7WdvmyGPT+dGs/Ev4p6pbfaI9WjjZpv31uqdPlxuJ75HPHTFfsapyWxal&#10;GSudJL4W0+01Gw1S88XX0U15Grw3HQOVJXOT90ZIH6mqer+M/Gz6gon+LWqeZZzsA0d58hUMMcD/&#10;ADmvP5Z/GLxRRXt3ceWg2qrfMEX/AGfT2rQsE0W8vlutW1GSOFeWyoVh+XqacqMXqxwqOOiO7uf2&#10;hvi/b/ZrjTvjZqjusLRybpv9WMtsA9eOvvUUv7RXxbFrDceJPifeahDdRyRx28025lUgZOB0PHBr&#10;mbe++HgniWO+tbfeu1kmlyQxO7n064//AF1eg0v4fYBuNf07L4KFZMlT1PT0P6VjKnT7G0aj3Gxf&#10;GHxbfWkennWL6ZLdf9DjRSArEgDP4frWTretfFHXFS7sdP1GVWm2btzYDY6fT/Cu507wb4JuFV7T&#10;xND5jO3ywkhs5zj8sfnW5pVlBo0TLba9cEhty+gHHJ96PdhHQLOW5594YtPjmGDQeG78R3DFm2yu&#10;ikjggc5zyP59q77SPFP7Q8YaCO+1vSVkZESSHUnQBscH24/A12OkeK7yXTJimpzSMmSu1fwK+xPO&#10;fT8apeLNb8V+MI1hmvWGYvJj58sLjGAf+Ahq5pS5pao1jHlW56j8Lf2hv2iNHsIxb+KJHZI1huJp&#10;bjMjcNzz3/wx3q8fiJ8U/GEl5bfEC/t9TWZfuyqQA+xsd+OSv1wK+fv+EH+IhuFkfVpvLjVX8uCb&#10;LKSDgtg8qM8nsWFdzoVhrdg0javbXUskkiL5i3gP8HIPPyj/AOxrlrYenLdF06koyO1tPBmizeZp&#10;95ounL5tuYfMhhAHXefmPfCgGvlH9uX9n34YfD34ZwfETwhptzZ3mpa9FFLbzXAYKrQzMTgdjtH0&#10;/OvpbS/Hfhu2nWzudHv2jYxrLGyeZnqCQQR+XWvMf+Ct/iD4ID4Y+FNC+Evi3UtUvLjVpptV+2ac&#10;IY1SOFgioQcH/Wc561wRp0cNXUIRfvfga1qntIH5+ygltxFR7WaRQRxnmpPOBfOPloSPJDE7q9yM&#10;dDx+YsQwrtztFekfsp2003xu02GAK7S21yNvtsx/M15v5uGzGBtr27/gnvoLeIf2mdItML/x7TE7&#10;uwDR5/QGssQ+WizWj8Z99fFq7u9f+B7+DLuCRrjXJLWKSK2h3ysqyoWCp/EcBjivDL39kvw9NcTX&#10;KWXjK7URs6x2uieSzY+VizN8qr/Kvqfxr4O0z7Ppviy0lm/4l1w0DFcxkMobJQ/mMjvTh4i8T6db&#10;3VtZa5dRtOqwTReedxXeGIJyeGI5x6kV52VV4U6TXKtWdVbDuo0729D4svf2PfF87NdeGPA2vNDu&#10;Xypri3XcqkjbuKcdAeaxNT/Zq+OlsHuF+HF9HtjUt+554xx+Ofxr7l0Bddu7mS0s9ckhhktWfYZn&#10;VUCMdoY+mFGDj2NF7BrsxwbyWZbhlZofO27VxGQc564Gcf7WO1d0cVbYPqel2fn9d/Bv4w2duom+&#10;EutbQ2ZJlt+h3EHAx161Z034N/EOdZNYm+HHiGG3jQRs39nhmDlvQdenUV9/nRtUkdbB/MulKtI0&#10;0chwGf5iOucglV9MD2p18mpQSi3iaSQxwKVaOTb8zszOpU9NpU/XqKJYi5LwvKfBem+Cb/RtPkuL&#10;nQ9bjut3l4n00eWp3bQRj5uBjJ6ZI9arXPg7xLCPNgs/MfcXP2i3KvtO3A68HJ249ue9fct18PtN&#10;1MtJd2SgTR+YIxMwkG35eR0/hJx6KDXC+Ov2ZNA8QNBrVmZI1kJ+0bmYlckHrnsSAB165rNVo7Mf&#10;1eXKfMb/AA3+IjFhaafcGPbu80wj5Qp4HXkksorpPCX7NHx0voI7zTfD81wpVZZl8gfITngHPcdD&#10;2ORXqkP7KniqDV2Xw/4hFxI0Khlu7hlKjPBDEgZ/xFXNN8AfFTwprbWOoeLFjVHY/ubtioyT1weQ&#10;MNxn1rDlw8pXiCw8lucD4W/Z9/aR1bVobTXtFjsba4eNYpHkSJpFJwQzE/JnIGSP5VH4i/Zy+NUt&#10;/qjXviWK0+xrNbw2Xmb45XDLsBYHoy7lDDuK9stNOXVI7w6vrLggBIWaYktnJJzng56dse9UYvhJ&#10;pWsM1zZ3dzczKA4TziNzAcnHc45x6ik6S5jeMGeC2v7OXjxdWRrzxfC0ixf6DPbQ482bnauHOVBA&#10;bnuSAOTW5Yfs1eO/Edv9gutajaSY4hmuDiNmBy5x6AZI7k4FelL8C5bF/P02dpJo7jfsUu26Py2J&#10;Kt/eDBfxNdX4S8HavpKpDDJJJ9nk3Ksibcg856decc+9XGMaewOEpM+epf2EfjRNcSXmn2Gnxxws&#10;3zzM25wHxux2HT8SKLr9hL4+3Bkt5NN08pDKisd75kZnQDbxg5BJH+4a+09KTXYbGSzudYTzIlxG&#10;oXmNsggn3ygOPXHrVuV9ewsMc7yIyqZhtIxKF+8uD0BG7HTJpe2kuoKjE+H77/gnh8RZJ1W3ht7p&#10;mucNAnDIN3DZ9x0A7Uy8/wCCb3xPkdn1Oys7eNHJjMkzSc5xgkdB156YXNfdN3fzyjEhf92y7fl2&#10;lhxluOp4J/TvUtvfNdT/AGtpW81VUMLiMlH9PzHBrPmZoqPMfnle/sB+O/D8cx1SyjmkiXLRxMeD&#10;gnJPTp/Osf8A4VVdeB7e4s73RmWaElwiKFHccHv159Otfol4p8Sanocon0yxjuPs8KtIZLc/vWjU&#10;dj6klR+Ga8D8bfE34hwanNLP8Hre8eaT5kuLcENxjIGOfX60WU9GTKlGJ8uWvjjRoFtbG80lfLt4&#10;wGaS1Dtu3kt8x5YEgnnkitnUPi58INSvrwz+Gr6OBIdscrR75C2EAGDwvIP0zXVeI9Y1bxFcTWll&#10;8ElswZHM0jRjDKXOGGO20jHpzXDeKfDnieEuY/BKwqZAEypyQONpOOcEVUcvw0pXkzGUqkdjLvvH&#10;vw/SP7FYy6ou5iri4scgNgj6scVs+DfjV4H0kLpWt+DrmfaxkafT51hDZbd0b/PzegrlHt/Htum6&#10;bw7y8hYIsJySMjI4rW0bTvEkybbj4etPGyjy5I7duSR06egHHvW8cDhOWzZP1jEdz1PT/wBo/wDZ&#10;+s7O1lm8IatNOJAk8l9dfLGOpb5DySCcD2rW1vxv+wlrtm2jaH458W6eqsWhku7eR1dpRkp16KQB&#10;k+nvXlZ+Heq+ItP22/ghrdt3zN5BwM5yfwyf6dKxbn4J+Kw7vY6f+8lkyq4Jwef8DWf9m4LuyfaV&#10;XLU9Nh8B+AvEVxNJ4b+IkuqSW4228d4THv7cg+gBOe+K7G3/AGC/idrmkLqOiHRzCy/6OxvgA+1g&#10;pbJHPLc+xryfwj8CPiLaSprMVw1rI0gjIjU7l5bLfQfL/wB9V9SeANY/an07wvHoZ8botoqoFi8l&#10;Q2epB4yN3GSOv4Vz1sLGDTpnfh5+67o8Xl/YO/aPtb+y1CfStGk85Av2STWo0doyJMA4HAGxj7Y9&#10;67TTP+CfHxSvx9i1DTNHjCuitC3iCMlCRxg45Gc/gRXvHhS8+JBh+1asbWWeOF4V86MbY8kLn/0I&#10;+p61sQx+IbuY6hDazTK82du0Dkn5nDD0HI+lLlZryxPmFv8Agmj8QiYW0WXTEnnkcIv9vKdpCkjt&#10;8vIA/Gn+HP2E/wBp3wZeR3+k6VoN9M9wkUytq0bbQXUgtkDAGRk/3Wr6V0q4uvD+nSGVJLy4hhyv&#10;nSHlTwVJ7EkqB7Vb17VLx0g1htClVnWXfDGxZ5iMCPjvlk578j0rGUV1ZUY8ux4dB8M/2hrTRF1a&#10;b4aaHLcWayibybxdxZQeAuOmA2DnnpT/AA1qnxttdbbS9e+A8800KoY7exWPlWXhgW9sjjpz7V7a&#10;db1y2lSCxsJJYVSNZn27BLvwrrjPJODgjoWzVyx1KXTtW23GnQxCNYkW6ubhuX6RLu5YAsFc44+U&#10;/Sh0VLoaRm4nLtL4q8OWMOt6t8GPFtrayQ7rhodRiIkhYjAYKfl3ds+tU/E37YXxc+G73zP8JPFk&#10;U8Kg/a9Qug0ax+btb5UPpuA98Z4FeoXGupaT/wDCP3kkYW4mQXDK7PGq52sT1wMEcnpwaw7nxpoE&#10;81rFrHhh4tzDMLSmRXjabfhjjGQhZsdSy+9ZrDwWrKlXqWPF9T/br/aH1p7iw1CDUdNt9U1RvMt7&#10;qRllMYbB2yHjYCOB9a+h/gL+2f8AEvXobX+0dNaZ7eFRthyZ5mDEbFB4A24JbqT9aw9V1jwVNDBp&#10;uqeE7aNOEWaYh2hUJnbyOc4IzxkmqmmwaBo+pR3sGgW6PawsGmW42l5Q53huwy2eeoworKWFjK9g&#10;hWlHc+mvhj8R/ib4psNU034s+E4bOQSeZY32nXIdZoTuZVcN8yyLhgy9OlR+Gkk1XS7rV49bihuB&#10;GWtdNa5VRJhdgU7vuo7KzAkZUHHUV8+v4/nXzNP0aa6j+0eU0yPMQ0jMu4jrnduaQHPcqela2o+M&#10;7yysJNQgjN8skec27cIQXyC3UH5h8vqK5J5bUnvI2jiuXoe9NdSm7jk1O3s9Pu97qv2TZLHNFkYK&#10;s/LZUgZGADzVz+1PCnh3QF1jUdZs3a8tGjhuDKu9mZyyxAd2zjtgCvnGfx/Y3U0MN8zw+XtWaSGc&#10;qy4KMMbs7QRgcdz71z2prY60sFus2pRxxxW6R7mXzIH2K5bA52AhF3DvIfSsZZXUt7s38zeOOjou&#10;U9X+36j8T1ntIprixtZmms7mZbOEyWsRLbCGyMnEaYIHB47GuOvNK8W+I9BtYfGXhfUtSaWEwabG&#10;LFDNOEmG6Y4baEwyqvPUSA9BXmniP4cW9vYWuu6J8TdYs7q+OYDJvZk2FQu5gcBgTITnrvJHSrnh&#10;z4XfGf4ex6T4tsvilqf9lNbfubq8ZnUxNcS5UD1yd3bJlUdq8vEcP1akuadUcsVRk7uJ6F8OtEv7&#10;LX7i20z4azXslrd/ZZNQkjKKIQN/mvv+TcofyyATyFx3rstF+GPwz8c3GpW66PrTRNCrWralGUj3&#10;NghkIPKYkAx64968/wDDPxB8Q6da3WijUI5oUuD5kk0xX7QS7HeFH91o1PHLD2NaN78S9ZsrRdR1&#10;LU/sW24jWHyyZN7GMoFwOEUE5PYgDHNdFHJauHd41GVHG0YrWJ0+k/sm/B2/1mXW7jwxNu08It5b&#10;r9yRgQu9c8nJ3ZxznFdja+Ddf0PTjpvw4CQpeMkMM0tqske0yqu3HVX/AId3415ZF8XNTn0iX7Nd&#10;zLbs3mSTR3WXUFSEbHG3bKu09cblbkdNHTvijqsNqYj4vulVpBuxISLaTMXlr0+YYbfkd/TFdEsv&#10;xTVuYz+tUZdLH0fq3ivWvh9qWn6BaJN9ghkWze+jhWRbRvKTLz+ikrt3dRvya1PEF54t13w9eanZ&#10;PLZqtwVs4Z1C+fFkH93zkuV+Udtzc9K+W1+ImvTQN4gv/GU91DcQ3lw8Sb0aNwq7WIPBYp5gK4xt&#10;JNZsnxp8RT3EuhDWdQ8yZReQ+VdM0UONpfBxyQAAB3G4+lTRwGKpy1asS61PmPqnRLjDf2XPrcMn&#10;k2SXN1cSRkeS5iYgEegICnHOQau393a3fiOy0vXfB9zNplxGyXcc8i74ZP4ACvO3Jb6HFfLKfE7U&#10;pZ4LWbxbef2hJZhlt3hJSd4S0jLuHBBRWznjjHcVoWf7RPj/AOzQxy+Jbi4+z6ir27eZlxtO4bs+&#10;25eeCSCe9dP1OpLqT7eKPcNdul8O/btf8E+ELt5LjUEfeNhIZpNoLHrtUEZ74HFO0Xxz4ts7mzmv&#10;NLkA1BZNlvMv7wR4GG6dRxkd/wA68f0P4r3k/hi21658fXUCyTb7O2XmReR5HmMOhb5Ce55Wm2Xx&#10;Y1TU9fs7DVfEF9LJfyXAhuHuB5duoOVZsYPUKq44PmHPQ0vqc46j+sKR9ADxJeK1wq6j5qzEs1tG&#10;vTcADnvkZPTiqeqeM9PgWULYbFiupFXy18vz8hSQd2ckg557nNeJ+Jvi3ZyfEHVX8KahdWkM2pSR&#10;3V5Mw3RWXmMWYBjhWMeBkc/KAOTT9N1vx/4hkhutS+J+j28FrYm42NcqxmZx5aISRjOepAOMDvmh&#10;UZxWo1K+x79o/jDSvscNna3MclwshiMsjAmIdRkH0Hb0FV9Y8QeGkt4b86vPcTLdNuWx2yM7Fyob&#10;aDjoPwrw/wAG+K7mezvr/wASTrpl9pVzZtew3iBxdMYkkxFJGcGNy5jDkcjJ7V0Fh8dLvw/pF3b6&#10;v4M0n+1EkKwWNvbnEaoWyd6/K43c4HPJHapVGow9pHY9D1rRg8cepS+K5oI7mOQw2MzCNXwAFz/c&#10;Y7c9cZPpXBvqXh3xJqNvH4g0+aOaxlhY+UouDLcZfeqbMdEKgueDxjkGrWjftV+F9PtXtfGfhtpH&#10;0+4MMp06IyhlWVkBIfnqpJP91lx1NR6l+2f4I8OmT+y/h0UumMKQwsyqy+YpbkjgHO4nt+dRLCTq&#10;Rs43uV7aL0uYvjn46aH4Y029v/iNHcWc2kQxusl5Hu++yiHbn+JmYqQDxtOaz5Pj/wDFnSdHfXPD&#10;nwzWSNboG5v7W6AW4hLNhWwOignd3J288Gm/Gr9oTwr8QfD1r4GufhCb6G9uF36hqQGPLi2GVYiO&#10;A4ckLnhtr9DXG6B8e/EHw9tL7/hXvh2NLW62vJpuo3X2iMZYb2UdjjYu3gD5j3rmhltWnUVloZ+0&#10;5XuaHjL452uoXFj4iu7HVtKkFs9vJBNyw3shQr/dAOSfYGvHfid+1H8bvAOqyS+EXsddsY23XUNy&#10;5fchfKHHYgR9O5JxXqmtfFvWfGEyX/jvwNpUcd1ZP9hewzuZ0ZVJA7rhlBB6N7NXl/iPwCsOuWt0&#10;nhHStYtdQWOW41C0vDGVWMyZjaHqrLuJPPBIFehClyyV0P2se55Tq/8AwVA8ZzyqNV+Gdqs67i8k&#10;N8wHP3x7ZAGB7HNcrqn7evirUjImo+ALyW12uTDHftuh3EFQzfTPX09xWr8bNC8YeJ5pG8H/ALPu&#10;m2CLfFVm+WSaXPIYAdMcqc8HzcHtXGaH4O/aE8W/bRqXhCGxbTY4RqE0enhd4Y7lDqOMqBkn/b46&#10;V6UfZxjpA8ytWrc1kzlvFv7R1jqFo0Meia5br5hxNNdJIqBuinI4znGc9K425+MPi+385NDvobS4&#10;WbzEa3/1jEHaAMenX0zitrx/+zR+0v4hmurLSvCVrY26x7ZIlY7pyuSMYHJPWuKi/ZR/ar0rw/da&#10;vB4DkmjstrzyQxncgDgcMeO4J55C1cpXhscs5VubRnpQ/bA+Jvh3RV0rW7OC5jmh2BrqQ/eK4z+I&#10;ycdDmrui/tr65qF7M2uG3tVkjCDzIBsXjbkevbjtivDNf+F/xWudOay17wbqMkiSKNroUK5B3cjp&#10;kjC/RhWDqXhrxVcyW9gNBMc32jabeZtoCrwQSxyeRn86z9nzaJEutiI7s9k+KH7T+sWiNc6N44up&#10;2VFeKWKEKI25G0+w+XnqATXn83xH1S+gTSr/AMSx32n2N2zxm2tFVZGD7t+DyVPJH61j3ngv4hQ6&#10;NNaXmm2k3kK8SyWsyuFx0Y8/w9/celQ6H4Xn0vVwNVijhsVtC22abkdwceh56dDip9nKO0SZVJ1N&#10;ZM6LUda8L+IZ1a60Ixs5/eXEXyquR/d/nitTw/8ADbwBqkEbX3iTUtNX5THI9iWR0PP3+vYfjWTY&#10;m5s9Ym1XQtCVra8j8v7KzYT5mAXYSc5OR+NdLo+ua7qyrH4j0Znj8kiO3hhAeJxyqkZxjoMfU1f1&#10;jFRjaMTSEafMuZnV2/wU+GLxRzal4ztbnzIxM1xBMY3ZcDau1unaud1v4RfDLXNTvrPQVure60+E&#10;BlaPJkcKvzA9x2z6g1n6p8NvFniO9i1Dw74T1gvGrDc8wKvhsDHzf3eKvWvwq+KUN/52l+DNYkj3&#10;4kgEgDEE4wDu5+YN+IojiK0rXYVOTmtE51/BnxC0draXStXa1YzNGqzXRTc2M7OvTn8K2NFh/aZ0&#10;C8t9M0vUfMuJr4RiHzwzA46A+hAPtXUav8OvE8WnSWepeC9bszb/ADfMUeUswG3G75TkMO/atTSP&#10;hro/+jw2Xxh1zR9SmZfOg1TTR5e/Zjarg84OQf8AdrSVSM9kbUoskn074/ix/tHxDpluy+WY2gba&#10;3ybcgbe3f3rmdX+CvxH8RW/9tP8ADe9EMbY8/T4Qw3MeFxnkn0612Mvhjx/peux63q3xF0u+02CQ&#10;JceXqSBzJtxkAt0wM9Opr0/4V/HLU9EkvLfwpF9q02yuVWd5LqP55GQbRGM/M42c5PGAO9V9aqUY&#10;2tcUcPTqy1PlPV/gP4kuJk3Sa5ascusbaftLEAN39mGO35Vg6xpuoaETpmtvcTXW4O0cilPT+vX1&#10;r7e8c/tbW2sJZaPf/BC/F1apIy/u1G+JioUBv4sEA4B6H2NeO+OfDtn8VL7+z30uOyebJkumVVCM&#10;B8qZJ5wpHP5d6xjiq9SpqhywdOPws+cb3xNHBLHGNDmKqAJts33X6459f5VQ1qzfVHm1Owtl/dwl&#10;pGJ5jUFePf19a+jT+wtq3iq3n0jwjeR3WpbUMbRyCSOXgcgZznJAP0rgfH37Av7WHgm7W1ufCEjr&#10;KsYRo1I3M7EcgnrlO3Xj2rp+tUWveMamFrx21PP/AAL4d8Wah4f1DV9Jt5JtPsYUmuJIlLBEZtg5&#10;93I/OnCS1t2N1qvhSaSOUtF5jSFV3EA5Gf4u+O9e5fss/Bv9pn4V+I9U07V/hW+oWOuaTcW8SMwj&#10;82S32yZjLHaWyBhT1GT2r0LWP2LP2h/in8K7K8m8LN9suNT8yWG4tY7ZYGMHyO5yQAR1PQYzjmuK&#10;WZVKeI5HD3e5wyjiFLY+W9V07wbp+nxayLNrOKXd95hLvwBwR25z9Oa6b4e+NPDlpc287TW6wxyD&#10;Kq7AyJj7gwcjPFddq/7Ef7S8drsl+Hbz2sdwybrdo3SXMTS/KdwyCFPPQ4YVxHjD9kn9ofQpYzqn&#10;wp1LT87V+0KiFT+6Djo3dMH862p1I1W1JGkJYiOp6bdePvDz6ZcXGneJZh9um32tpJcnKqB/q+ck&#10;nLUaX4F8e6r4Um8TeGrOCaMOZVmuZkRWBAIByewxkn05ryN/g78T9B0eW88XaHf2NzZhJrXzFw8u&#10;7jgDrjOfxzUmjePNb8P6J5FpfNerNH5c1ncSkKRuPAHqw/nXPLA0qkr2WhvHFVG7SOo8SW+reBdd&#10;jkn0aOx1A7JIEkYH7PJxuPynGD8zAemK9Q+H/wC2DZeGPFsHii6t7yO9t9g+y/6y3kYIVL+WeGJB&#10;z9Sa+etM8W2D26zavC1xKHyzXEjqwO3GBkmtbw78RdO0i5t7gaXa3AFyDNC7ZQdz834Y4o+oLlvy&#10;o3jWTle9j6j079q3wJ43vm0zT/AelaffTXRabUHeVZixkMgQhMZQbiMdlwK92+Auu6H8W/GOtfC7&#10;xT4hutFu9SsY5LO70qQ+Q9upOMGXlTu/hPGMAV8Hy/EPwX418X6Xp0GgW+jxx3m64mhU7gocoAXP&#10;3vk2fUrXdP8AGXw74d+JrW3w58aR3DLZwxQ3DTeXJ5ioGZQecjOT6YrycRltGpU5pUjqVZX3P010&#10;39nzQrPQ4bSa0W9aSRXt/N1AN5RIUgN6kIFHHIGPSsbxp8JfEtjrDX/hzxdc2unmVzHp/wDZ0U6q&#10;flDDGQETOG467snmvgG//ay/aR8KXsmn6HqNxJ5LM0c39tKy8scnk8HJK+wUCua1n9qD9p1bvfq3&#10;i25ja5dV8mPVNpKNtIZTu2uMbD6/nXJUyPBz1lBI2WKprRo/RH4J27eHJfF0Hxo1G3sNQvbyOLwL&#10;Z6a20TQxxmNrq43dN5Kqqfw+TnuKtazo9n4X06z8KtFZ332i5kkeeKYp5LLzkqp+bKSKOOjPnvX5&#10;s/8ADafxK0TXLXUL6JNYkgLBb681BZnjIHIC9RgEZ7c1qfCj/gpVqvg5Z4dZ02z1Nbq8muJru8dx&#10;N8w7c444TjGNg9K5amS1KcLU1obRzDCx0P0W8P8AxP0jw9PrWn6JqovIdN2tMwjeWSNZcblZG+6M&#10;4xjjGcVqa78a/hd448OJoviTw21wPtMf2X7LlWin2unL/wAOcL83BBx6V8Fy/wDBRjwdbWkOqeHP&#10;Dk1jq6W0lrdX0d4ZVvI3keTEiv2QuwX/AGTj0rctP22vhR4x0ubWvEUHiD7VcR/PbWaxpbvIWyjk&#10;LwzBo85PRXI7V5FfB5hGXKoe6zX67h5bM+zG+DXw3n1qG/1fxrqWkx2MC/aNP8yO6SU3J25D92V4&#10;8HrjJ7ZrzLxp+zFaax450/XLH4iwxXiCKTU7aSaZRcwI8flp8h2qSSpGfQ+leVfCP9p34QeHfAa6&#10;P4q+KNzq9yzSXD2F43l/ZJJHYffH8PzNn3x0r3j4F/Ez4OGz1a28NeObPWvOjCwrq1yvmINkuYU7&#10;4DMxUnrtz2FYyw0oVNaej62Lo1qNS9jSk0r9oTWLq2eXwpZ3d1tWGHS7fVFkSSxxtaVyBy4bYGTu&#10;CeoFYsPw7vPA3iLVtQ03XNU0UW91b3K6f5Quw7SSbHkMZGY44y7g/wCxyOldzbRab45trdvhZq7a&#10;bqsMkCFfMfYIQQjp8vysSd53duOuDVaz8RfEH4WeIW8QPpsRu5GWPWmureSeW5tQzN8kikjKqz8E&#10;bTkVjHA03PbQ9JU6MoXaOb8YfAzWpWtvGd74fmkkuLF9WkuNPumkS7ki8t0K4xtfdsIwOcgdQayb&#10;j4dax4w8O3yQXnibUINSkM8Nx50kbWpDY8tgRuDhTg/7rele0SftByPJHpfiTU7HTbPbuhW3mD3D&#10;rhtyiPHy5ycHPylRmodG+NvhC4lhstI8Qs2ovJMLmz8l45HBzhjkHI3EdMEnpXbTpYeOz2Maklsj&#10;zfwB8Pviv8IPhZBpXiDRbzVINPvMLp+fMYw7CMtyNzAnIJ5yB2rptO8Z6VcafqWjfZdQvopJB9st&#10;J9VW3uXm3AtEoGM5jJOfqO1esaDrC3umS6V4llsr6S32SLa2twSZohk7z3JABLDNc/4s8L/D/wCJ&#10;Vp/YGnRC1u7W1V/M+yrM05CEBgM7sr65ye3WsJ0aVSonTepx8p4vdeKfGt74p0yK++F9xJo++NJL&#10;6Zs/YEkRfM3CM5kCAbt/fAHevQ9S+F3gTx/qt3p3hl77UFmugNPvElWN2XcGWcBumckgEcAY711P&#10;h/4F+EPCmmLb+J/GmqTt/Za2lvPbwbY0jzkbY+d3PBPcGjxH4o03wf4otbrSvDN/IdgQ3Vna7pGj&#10;QAbWGRgEcfStIZfyxlOZSjc8nsP2c9D8H6rq2m654xvf7dt7y7nsDezRSQshXIkCpztJJ4JzkEHp&#10;WvYp4H8Oano/hbxD4dhubwzKt1rGlaeFVwMlHfnk8lj3BwOwrp/iRfeDLm8+zx6jazX0kNtczLNG&#10;VkeENlolPoTvA9c1wGpeIfFdh4VuLS88BTSK6svmWNxGsxCj/XqBymfk69BwelePL3W0kFSUUdzf&#10;2EVtB/a9va79JW6dLdmhZXjMbOeQ3+wMA9K5XxeIYVs7631y6h/tKOV1jsdMWaJQBl1VicqcD8Tm&#10;jRvjha63py+HLlZkbR49sKiGQm6e4LNIUOMEK/mDB74xxWwfE+k3KaTZjw5eskczGVnjMLbC4j3b&#10;e+Gw3YHGOcGuiOaYeMeWcDH6xFaWMeO802Mf8I7qOvRwzXDu9hZxWZmkaJBnazHhWI2sfQnHaut8&#10;GxXVvaMkmp2cbfah5dn5ZBtoWADhSvuM4x91ueaoalp2i6N4r0W5uLVXkursRagJpMb1SQlo/l+4&#10;DkEN3Ge1V9f8HeCtc8fWutXGmXlvZ29/JKgt7h+LUr87Mg+/zkcdlHrXLUzDDws6MPvKlKLjc3PF&#10;vwl8P60BIsdi0+oTGWaRY/mXy02IzqP9gjOBgnHrVPQvAlj4NltfAVxaFYf3r290IzIfJLI5Ytxg&#10;EYHsfbFL8SLfw1ceH5NNhsp7XVIdRaK0vLO5YXEcTpGQwH1EZ5zjtWTrn7P+v3tveXXgvxlqF1Hd&#10;2kMcNvfyybFjUASyRyAhg2V2kHgkemK2lisPXhqg5YVo6G7rPwmWziu9U0j4hLFujBi3fvAI/lVA&#10;6YOVDtu9TkY6GvL/ABz47s/+EzGg6j4/0W6Plxfb4msWWTcJCgIZl+Vhuz7jPoDXr3w8t20bwdde&#10;Hdd8S6X5kdl5LMshaVzDjzHHrtycbsEjkVx/xG8TaDeeFLrxjqvg2Oa3txHFb3E1ntnvWQFVwcbU&#10;OWb5j6EHrVRwtHEUNI6kyw6lE5/QvGkg1rf4n0/z7GGSGKSSOIYOF+R1I5YMG28diRXR6ZpB8SaC&#10;1t4TNh/pAuPOjviZUe2ZlLMgY9MKyj1kAHeuc8Fw+GPGHhYa9C0qwmZkNjGyL5UsabvLJPUIrNIW&#10;HQRf7VVb+5/tKKV/Dcl81zpCrstZ5BAGjDBiidzmTBAPXcMHmvn6mDUZOyOb6vCIzUPhr4rnsoYN&#10;avN00V4s8O2+VQYIwzEbl/iKhvk6nJ9KUaR428H61a69p2o2d1C1rLDcLqGmmZ7OYnYkjKPmP3mw&#10;3ZnHrVPw/wCO9RE0OjK9vNf680ka6ReAnZIeT5Z7loTIAvqVHrXpvgvxh/wlHhaHxHos8EhWRX1P&#10;7XMqoGJz5e4jduLDOP4dhrCOX1JStHRmXsbyPMviP8NfEJ8OSeK7K5tJLfWNOuruztbOQCWWaNGM&#10;e5DwN5I68jIrmPD/AIt8TJ8RrXwBpfh22tYL+zlWbWLyMRvDKCGEWw8JySm7PX3r3XxNo+r6j4hj&#10;sNP1rRTbW8yxG0kjVDscs05JYYJPYLxx6VwOq/DjT/Esr6ImkfYY728bzNYhkEm8NJtyxJyh+Zsn&#10;+8M9q3jga2HrrndzSWGmpe6zmLX4QDxno9nZX9hpsl7FFG11NYzKCJTCxdV+qliA3Ibaa5Xxb8GP&#10;BFx4Ujlvfh1ayW2hyTrLZW8redqEW1WW6LkfeYkZHRW9qNY8QeK/h/qGoXvwu8I3+tNPb+XdQFn3&#10;2suGxJyMv0Cn6cdapWn7Z2gfD/QNHXx58OrhtSvtJit9Vl066EkPksoQZQjhyvLKTkbR612VqOKj&#10;aVG/3mNTB1JbHlvjz9iXQ/FnjSGDwEbzzbLdNdQzXiTW8hDBnidhgqQxdQT1IOK4H4p/sYfE7SvF&#10;8NjqeqXC6I8PmLGq7WCkYKq2MfexyR/er6q0i48K67aweOfA/jaFtJ1+GGaK1ksyJILqH/XIy95A&#10;/wAx3cMCWHWuo8Jadrnjfw/bLP8AFG5vomjZLR5NPCmUbydwJG7Zk7RgHIIPQ1OHzzFYaVqr+85/&#10;Y8kvePz7tP2c/id4X1CYJ4nt9Qt5pJ0t90nlMgUFo87uu4A8r3Fdtomp+JtR0+6sPFPiOSG6WVom&#10;tc/vrfjhgeh+UcGvq/xT+yDpfjqezGtRQ3UHkKqmzY7FuEfPyjjLnLkjjp71c8I/sh/DTw1LIy6N&#10;cX1wmnC2v5DCzEeYi/vMHJUYA9xvOK6v7dp1J6r8Dn+rR5j4ovrv4j6bdsll46YwXG2Rbe4Zdsio&#10;GCRgr1PzE+m33rK1nx1r/j/VbfSrrWlVpt6yLI25ZYxyVJ9BggZ54xX238Rv2IP2efEcNnpei32p&#10;WOrLsEEeG35RVwnpnbg4HDAHvXm93/wS30WzRpP7VmjtVmbbe2GWflhjCHk8E5I4zx2r1MHmWCqS&#10;te3qg+p1JS3PlHRfC2q2qagNJ8Pm6jRlkjiucbljZtocj0JDEY5wCa9P8L/C231w6Pb+NPh3fWNj&#10;dSS29veNB5tuJEfG0kc4LNj6YPrXtvhr9hfw/ottH4o8IfF+6njb5bjT5bfE7jOM7G6jsMdMmuw1&#10;Of4keC9Q0P4ZeJzatbrJcGGa6tVj85ThmLdvuqOc4BT/AGqeOxTjH3Gvkyv7PrLseE/FP9iTwYbG&#10;XxL4UsI2tba386eFoyhjj3jzCp6g7WBwepzivn/XfhHa+GL6bxDL4O1KSBbxljngVgZ1BG3II9CG&#10;J9B71+hnjS98Pab44j8Lf20tk2oWsNxJeWknmQtclFIVk+7gDBbnBwMd65U/DLVP+Ed1/UttrrVr&#10;KxuHjuZAHiIXazRD+MgBX28ZVQBXHg845Z+zmzGOHk5dj4Ug+IPhKextZLTw/qVvd6a2+aOaIGK4&#10;BBDKR1zs3EfSsPVfG2leJ4H0LR9UjW1+UrHeWOCpUdm7gn8uK9j+MP7N3xX8La7I1gYbh9UjjvtP&#10;khtRGojIdVQ5/jI/g6/KccGuM0b9mjx3BPp2o+NNIvrO6kulC3EenfLu3xrtdM8MPMHtyK+j+sYf&#10;kU0yKlGfMkc14D+HOgeNdUXVb77Jp0PmbZkdWIdRgO20dDzwR1FfRfw1/Zh0rw1odxZeJ/DCrBDd&#10;PbrNGsu5WVshgccgg46fzra+A1n8IrXVLzQfGt1bafqMkvlW+oXlqPJgICFx5Z+bedpKheMjHrX0&#10;Dp3iW10fTL3Vj8UtJh8tUSS4ktpJYWDsrJJlfu55TkcnHSvnMwzLEVJWi3YI0Xex+QkXinWtNBvw&#10;rEPOBDIOAWzgjHuKvw/EPxDYOzXayrJ5a7o5By/uKvS+CVuI410i4kuJAc7sHaD7DHpg0/XfAeuX&#10;161xex33mLGu1vL788j2zX9LqpF7HmRjNRszKuvHnivUk8wXska78KyggMB39qi0LxXcTx+Vqk7S&#10;7Zj5jM3PLdfoB2qRILvTNJWyu4riKGPcVWSPkbWxnOOnFYxtFlVmsrPzJJTldsgGMf8A6+lEZRZo&#10;uZHoXh3xT4CjtvNuLe1kZrcLI00edso+Xd7jHNbR8SeBWjZLF7SNdgaR/LBLk5HHp2P/AAL2rzvQ&#10;fAOsawTG1sIV2nqeW4wMY688VYu/hzr8ME0MULqzSZZuzY4GPc+ntWcuUr2jO2i8f3FiVa0vbJf3&#10;7HdGB8mQB+PT8Oa2NJ8caxqUE6XGq2q74wFBk+/vyNvHToa8X1rSdb0m7FrPZzeXsXdJHGdrZH8w&#10;OtUY5tRgIkkMyrIwxwR0wB+P+e9TyxBVJH0rbePLzS7GR5ry2bzWUhVutpZQrAgkdMZB9/wrK8R/&#10;EfRYnkjsL5vntlSaJdQJyQclge3QD8c968T0uaya38vVNUkG/wD1m7ODg5A9sE/jXTaRdeBrSMwm&#10;CVnIO6Rmyv3dvH15/T0rLljzaG3tXyl5vitq2l61BeaFeXSzKrDb9qZgwzkg4/zxV2w/ak8babey&#10;WkqfalmZxIJnO1c4J59cD171yX9q+F7CZX0a3ZWST70nfK4/HPP51V1LxE2stJHJZrFE0inb5OAr&#10;LkDgfXFTKEXoPmlud3B8cviJ4hkI08vCnmE7Y5ugB6fz/GuO/aG1b4i65Bpn/CX6hNJas8r2scuM&#10;K2FDDjp90VUsrDX1kkgsLxYo5YSku3JIbOQB78CqHirSvGljb2tr4rlkk+VntTK+cocZI/EYpOnF&#10;2RMpT5dzgWgeNmBIWprSAbd0oKjtnvV69t/KywTPAqFWlniKSvlV4XdWkYdDDmI/s8fnNGE+XbXp&#10;/wCyZ4w/4V58Xo/EzvKix2ZjSSH753OuQPQ7Qxrh9I0DVFU3clqfLSPc0ikMv44ziuh8KRSWgWeN&#10;ekoX5R+OKzrU4yi0+ptTnyyufoRY/tha9+0j8aNK+GunaVDpeixWczSWytvklKJgMzDHdj04r0Zt&#10;JaFGTybiW4VGCtuGS5dgDx7HFfC/7PHiDxhF8XYda8OKkd7a6bMFMi4G1ioxn3PGa+ltC+KXxXvP&#10;s+pWlrbQrdW63DRzKwaNjGvDemNzAj1zXmyoRoxtE9KnU5j2DSNR81H+1WTGNYWEhgnEO5RkO+SD&#10;jHTA67fepNa1FYppHsLUqLi4chfODbcHjH17evU1i6Nd6xqGjR/atDjt47e3aFh9oLDzTGrMN31I&#10;OOhz71Qv5tbs7lYba6hmS1j3boc5A28Ag/7uP+BZrkjRkqjbkzrlU922h19pqtv5KxpcGOaaFWku&#10;I23KVJYN9M4ByM8VJOlsECSySD7P5kM/l8NIoJ+bp6Y5P9a8vvfiZ4/0aztbm98FN9njj2Qq0ZAZ&#10;eAuO54zkevPesHU/2jfEekXDS6hoU0eJPMkLSHG3pz9AOn+Fbcl9mZe0j1PavtMSX0D34aaEyEiF&#10;WKsqkgkFuucnH0+tXVi+x2txbaXDcNBDcA3EbHcqyydce55HPcV8v65+3BaWNxLBcacqu3O4yHOA&#10;u38OB+grBuf2/vEdrZve6fBD+9ZUkjbPzIPuuR+Y+uK1jh6kjL6xFbn1JrFvpi+dZyCT5naVhLGr&#10;7ATjA57fzqe30bwzqkxhjt1iiWP5YWHPG1icEf3lJ/8A118e/wDDwnxj9ok3aHYSbcLnu6+v4f0r&#10;X0f9vXxBcxCHUNFjj3Dy1kib5sZ9+w7/AIVUcLOOoliKcj6lh8PaONstvZRsx3FX3bseXnGP94H0&#10;/h96uQaSkP2c6csdptk3T7W5x5Tg/TBcN7d+teN/D39rnwXrZjTVAsU03yqzZ2q21TkDtwpH/AjX&#10;oFh8UfB2oQp5+oDyY2Y8KSxZuG/MMRms5U5Rka80ZbHV6dPHB/olxEfMEDRQtG2AHLKSxPoQD/46&#10;KswG9knb7PcRqsPyCTp5mTuz/tfdFcLdfFzwda3TPd6rhVX5d3bpn9f5VDF8ZPA0l0yr4ijTy41x&#10;tX5WORz+I/lU+zkWnE9UufEOoCAwXCW8kci+Y0e1ctJnPXt0H4cUJPe2k2XdI2+XzI2X+LupHv0x&#10;6V5zD8WvC9reJNF4gtpG8xWX5dwwGDcf/XrpF8faV4luJPEE+s+ZfXcxeXooY89Mew5HpWcqbuVe&#10;LV0dfa6lYtp8j31lHsKosW1gQOwb/wCt2pI7gx3aQw6kjr5f+raLcxyCcL26561g6dqL3ccdvhbe&#10;Ms24sOoZSMj127lPHPFMims1urmya/ddibo8A568A9MHJHHpU8oJ9jdmngu1V7yRhJHExSSaEBTk&#10;gqGI74x9cVVuYdNnHkSrGN0zi3d4djSYJCtz04C8dzk9Kj8NS6HYXqweK57ySbTb2HyxbuhjbbIJ&#10;N5zkkcDGDwBUnjPXoPFesfb9Phm8m42u0kkynLD5F+XHyr8vPsaz96NTQrTl1KcPh7SpfNlk8P2m&#10;53YMzIFWTdkHH4fh6U6bwXoc91HLq2gQs0f3Yfsq4bPzMn1GMZ74pLaLUrixs5zG8kbqizSNHuQq&#10;iFX47DcvBB6H2qsLy4/tISh7pZlYS3EzL+7bfIykc8nLbuR0GKr3ibXG6x4Q8CXoY2fhO0DCZgBF&#10;CG8rkMMcdCHDfX6Gmjwn4Wa/+Tw5FEI93mFVCr65HrjLD9OgrcsW0FfNlXzGXduljiUgvlOw5yAe&#10;KjnaKSy8yyut1srAKJE5I+ZmHH+9+OPan7xPLHsZf/CPaJLBHbWWj2sKNIPm452vnzMY/u44+tEn&#10;wz8MXBWW28MWsflne23hs5259xg/rV4an/Z8/k20BZWt1WKQr8rINxB+vY46/hVdv7ZWaO9Wdbef&#10;Yba3eH7pAeVt/wDIg9hgdqXvFcsWVb/wPo9kJLmPS4QshVx5mMKnALH2LBV4/vCrcmkP4dms49V0&#10;42bzKyTBlJ+YqXUc9igPXoSKW81eO4e4+2QL8sca3McR+WZk3Fdueqncp44yPao53tnxIzSSRSQ7&#10;JGnn3LIwycZPcKWHqce1JOWzKUYrYvzSDT5huc7X+ZVjZdoygUMfyIHrnPrUFtrt4gfTltpB/su2&#10;FBJAzn0PI/4EKo6WbS0jvNRMDSyJa5WEKWUoj7jtz6BsfiK04pNPvhJbojR7tu6Z48s+Cp3Y+sgH&#10;4UwQg1htFt4hJo6yxvuimS6YkttAB9+ct06EZpk7trii9W4HmSMyMIcYilDFt6rnjONu30OazZr7&#10;UbW8W4v7llYsQynopXnAz1GEHTk7j6Gq1pqdx9oSSS2jiVW8+NnUrzkRsw7bisgzznrjpWcqMHNS&#10;a1NadWUY8q2OgZ3sLg2aut1++aTdIQCrLgJ/vDhjj05NRrqVrf3wDXLeVz5ezkkg53HuDnAqnqtr&#10;qWmug1TS41kmgZ4/Ly2xs4j4HAU7ju5yQOnNNgzPerHYQtDIys22JN2STuCnPvgH8frVRZEpMsa4&#10;Wu4rr+wYp4b4280dq5T5TMYyiq2euW9eAMdqu6XpyxzaeYrJpFW9M8luwbGCu/A55wG2++MVWt5b&#10;2aSa5e0+wwXOZIftHz+YGXIxjJzhWx9amg14Rani2gmjWBfMkbZ9xsqSuOMjDY46g8c8U3HmJ5iG&#10;xhigtroXswW5njeOOSYghHxkn05ZifTpVTVrG31O/kfQb57eGOMpbxzbcudpkZyMYGTxz6jPK1ve&#10;FdZ8IWC6npPjHQTeLNY7dNnhkw0Tkgnfkc545HvniqljqsNmwOZFVrVLZVWL5Z2VlGeSec7uvU57&#10;EVjGUpSaaNHG3Uq6VpGi281nqF5rCXVvNfs0ayE4kYAGMM2MjHIB77c06Xw5Y26raf2rJb293Ist&#10;19nkBWRgwYSAj+8G6dsZqa3iMbXGkTXJmhtZIY1kWMEKwh2hgf8AaI6dskeop0c+rzWl1HHbqoWJ&#10;Yfs0Khs7SQQpOOSVA+n403KzsyTLNjpsy/2fq0siLvhlWS4wrSL9nQ5BHUFwV+qj1FaCeHHt5JLO&#10;/wDNkWSFUjY3AEjIrDHTkHnn021f1a40u586D7St9JPIsMaiL5A2dxQPjGFHI9xjip7bVtMurmW/&#10;lv44P7QuGjt3Zh5u8EGRemDtZiM5747VQFe1020tZZVVmSFbY+TBtDKzB5MMf9rhgR6CtHwfrmla&#10;VJat4z8DXusWNuxa8NprRjQxhonEjKcqoOxCqgf8s259X6nPoGpfZ3tVadp28lYYxtC7SFdCxx1Z&#10;C3qM/iYw1pceZLq140Vrq14sNrNayBhCAsSxxluMksHIGOAMd656tP2isXGXKYdzPp99rl/pnh+A&#10;iSW4nurFbzgKpmZQQ38Q+TdjuOlV9Hur64aZtS01YIY/JtZLWaTcwwDKxRuvIRlBPB2cd89Z4l8J&#10;XemeKrPUtZ0do7y1sGjmsfJKyxQ7z843YGOoCnuQeOaoxf6Zqd01toKIsOn+VJJNgygK5SM4HykF&#10;fObnnpjvVRVo2JZk3ukCKNVbXLeGaSHdbwzruPm4Zsk45Jift32+9bWpaJqmleE7G9g8Ux3Xkgtb&#10;2sCjzYCHG4yLjkSo74IOR5futOXQdFgtreOCFv3UHkRTXEhbYh27iCRjgjHUnr06VJc2x1EXSS4W&#10;2hVWl1AKdoYFWXI7AYcEg9SoxVCMWy1jUNGMl3dWbTMzM1wAo3FmiALbSOQEbaB1wp96W33Q6hHP&#10;rMc1nHayFprzT2/eTxqjKTEDkE/OEPAHzA9q1dd0v7XdQxS6ogja3Y3Ei5LMrDO7P4HB98VH4Ym1&#10;OS6aC30aFreS1uY79b6Qr5ce5cNG2eGTB68Ec9qVTSnoVFc0tWUXaCLVJtN0i8mkS3jZFWb5G8uR&#10;CAdwG0ZIxkDjrUN9pc91dOmkQQwW5maVJyx3KpX5S2fQ84/pV/Q5rrxB5ujwrc7ZriOErJGVKOGP&#10;lq3HILjjB5z+FPutI1FoLi4s5PJ/fNCySfLhvnDDnoMLjJ9qcV7lyJIw7RrtLlLfXpFsYvOjRoRM&#10;HwQdxUEDaPlR8nscelN02w8QaBdSazYXv71bdBuklB+YcbRnqDjP61sz22laheKsd+0cLFUMkiZW&#10;TMhGdgHQZYHocUtvpcl1pEM/l20tvKFmtFeRtkTFOFc4+YBgBx1HeqdhxOcbyI5V1eTWpmultd9y&#10;0zH51AO9yOh6jC9TkEV1WpW3jLS7JoNSuIobexVYrBkWNZ9mSrOAc8BhnnH3vfNYFlfXemSQXOs3&#10;NrbzfZrdbq3kjbdC7gAgfKQQJMnrgjjrV+G8lmuftNvpy3n2zTw26Sb5lmKMQpJ7Aqff+uNoSujX&#10;3oCX2ptDLGLO2uIVWEKzSThhNGpKx/TO7O3tnA7VTt/GWsafYLDIzKFVEjWZtyhiMkjnjCGPOeoG&#10;fWqPiO8u9Ouf7NnljS3muTLY6h5bMMCYLICMYIQ8demCOBmq/hKx1G8v5NMM1tHbxQ3UkL329gxi&#10;byWwwHLFUUY4ODx0rRRjGJm5Nmpa6xqWnakt3ciZY2nka6EFwvzLlmcg8js2D61nX+pXDQ3EVtdX&#10;Suit+6lX5SPKB3ccn5lbH/XQinTlkWTUdKS2kN/buY2f+FBgtnH3dr/uyD3Jqnpv9oatZ3NvpULW&#10;99HefN5U6yBlEcYPfhC7MMHGD+dV7oryL9nq+uyz/wBhacZri1sm863t5MgIpBcSLngnczhuhO0d&#10;cGrHiDSbG5v2c6XJcQahDam3VmaNgwdhI/Xgb0z77eB1rJtrLVtGN80jsFtZvLZGclnZGOR1Ofm3&#10;gEcH8KkfVlkb7beLN5VultKsbSF2jjaVwJQMAkBw4bOcA59KXKrlRk7ale/ufEGj6LH4m0268m6h&#10;vLhI183cI/OZDKiY6DagIz3z2qHVvFGvafFssIrcLp7TOv8ApGGlLTxNIGC5GXKqwPcs3Y8WdR8P&#10;tJa3BLNHHqGsNeWtmF8xoVaBVwMH7hODu9z6Vgad4I+2SzR6bfyTpazIVkY9CudrnoWDJJsCkEjy&#10;8+lXyx7E8xegl1FtWg02xurhWvL6W2uLW5mBjQSLv8xZB6Beh9SewrYlt0vrWSXxHJdJpi3Ukd03&#10;meSSPlRVLEAsu3ch9GaMg8GuZlFr4cnleWFrprhmjjjmVlV1fy2lYEk8rBG5HHRvUYqTW9d8V+OD&#10;qGmaNol8/wBn03zY7KTDFoBJG6n+824xyhcd0BOOMzyiiovVnU694szBa/2uLqJLq/P2xYpEZoLZ&#10;cQsyAAfc8xCSTk7vampqfizxToE3g3Rtemlhm0m62+VIiib90zLuY/IADFjn+8OxNL4N8GeCdYmj&#10;i8dePfsbWN6sE1v9mkxOshEpzxjAYKx5yCgzwKz9J8Q2Z8XT+EpfDusW9pPI9jcXVtY+dDeWqvM8&#10;t2PLB8tTbo4bdgklQuTmo02L5TlfG/7OnjC2umt4/Ft5DJYtNHA0casQyqzjf3AI3KB/eP0rx++/&#10;Zm1LxKkOta1p+1rXebxbiHZIjSsVWYYy2Nxye2Cc4r6msdOS6naz1afUNzXkkUNzZ433Kh/L5DjB&#10;O1TnGedwOKr+LLnwxpmtW6aNLfSz6l5U0JuNqRBYLgjypCARG0hywBPJxnvVxkomcoRkfDXjL4F6&#10;94XSaaz0Sa5kNvDcymKzLspEQdk4+8+eoBx27isrS/CGlarfW63/AIYvpj5fmQyXFiyrIGLIDz2D&#10;sox1OzNfbravomnQ/ZbvzPNtbd54RHGS82+HEwOAV4CM+PXGBkYrofGdz4c8S2sqz/Dmxsryymad&#10;ry3ulZJkUEEcfKB8shx2PPHFafWJxlaxl7GLPz7m/Zr8S6/oVrq/hnTbuOGSYSeTcIdxUpvTHp8p&#10;GR2OO9N0T9kH4vXnl3Ea3Fq8kbGNZY3Y4HUHnGcc/Uivtu7hjtLy/vLWGa6W3lZo7e1Xd9oRJMna&#10;v99dhG0ddmB1pbSe60+0uHu7yZTawyRqrLuMsYOGZQPvbwuQR1HIqvrMjP2ET5Y0r9mf42aDegRe&#10;JI2EO5UjkJwduB0/AfgRXceGPgt8dDc2+k3fhW6vZJY/Ojh01WLPGZQpYc8fOccnqp5xXs9kjXV0&#10;lxDdspa4YqZlCPwFUhs9xtYe4I5ratvFjabJCNI1u7hvFtRazK2Vk/eBWKHH8O8FvTFZTlz7ouNK&#10;MZHDp8NC9umneK/ti3UixpdeZcNm3kwrqQvYgDaf9rIrKu/2aPCmvSR32paxqE3kzsLiRXIwhLr3&#10;P3sDf9D6mvRX1TUbrUzczD7Q8xt/OmZcsjssTk4OCQduevduPlNP1DRvEei2C200iyxk7Eij2tHd&#10;iOJQWLA43b8ng5AGOtZRSib8q6HhXi79lf4O2dgghinaMLtkmdvmlZCcMB/dI3D2KEdq8v1X4XeF&#10;vDz/AGHw7d3226mYxxrlSjLkZOPQ9CRzzX2Bc6RYav5iC1SVWVy37tW8xSwbcB6dyPUsR1rLtvCF&#10;l/aMmo3GjwyiGUC2j+y4KKWOSx9WAX8h71vGWuqMHHsfK/h/QPi/p199m03WNSvY4ZM+XOpYeXjq&#10;D0/hxjr8xr1LwbP4za0L+J/AUcyrcL8ojG7aAwDjcOOJMexOO9et2um2dnJdW8AgVlaI28cducJG&#10;QPmJ/iy4cnvnrxir8225j+zGzZlYmTcq9BjbgfUqfbge1VJp7IUYyW7OL0nS9EtLq18T/wBjXWkz&#10;RKrQSRKYysjMATleDu+UY9QfWvSrv4q+OvE3hg+HbnWmuiFzam8AZl4BByRwVPzA/wD16z7mLelr&#10;HNcN9hmkSWRYZBu8sEqSAQR1kJHTBUe1aKQaKmuS/Y724tY1KP8A6VbqWdTv2p8pxwQxzyMHGOa5&#10;uSHNex0xlJRszM0uPUVtlu4bsxvYgSJ1dCHkVU+Xu2N3A6Y9CRWhb+K/G0ekQeHIdSuJ7OFFC2s1&#10;x/r1DZVC3ZtqYHtkVVt7a+trFl0eJY7tI/LhkmXcM7gc4zznaMHtk0wz6rpN9I2oQLcfaLcxwxxn&#10;jzjMCuOMjCq2cVTpxerRLlcdeaxqjWJ+xyLteGIoJJt4iwH3OB6KpIB6EEDpms2+TxvJdw6fpmoW&#10;5XzBJD5q+YFbcrIMHsN236DHTpPpN/dStDpC6Xb2f7uOFftDFmVMAPGOOcKGIJ6lfcCq873T3V5c&#10;2N7tjt9QhWZb9tpfFxE7hQOoGCox1LgUKmlLQOhhaxqPxKtryzvJrDw/dxxsBLHqUB4jdCrquByF&#10;VyR9B6CvKNT+CPifxHezSL8GdFtHaYhVjmwWY/KMerBsD/8AVXtUur3EWpHfZfaESe3W6u2wAmZF&#10;3DB+6VBHHfBPauovfFWv634Z0/whq9kir4ZsXjsbqKNEku8opbe46sSjDJzjk96rmnGWhn7OnU+J&#10;Hxdc/sh61di31GTw+sVtfKGnjhvB+5PoCw5z+YxXKeMv2WL/AMPG3iWC9ij3MF8nDHaCe5xlu+Pb&#10;3r7Yn1PSNN8PR217crE0Mi2jrMpKhi+x5MkdinsCpzkA5qvc6D5mnT6rcyrskhxJDJbbsMyZLAkc&#10;sXB4HAz6Cto1ZIxlh49D89fEnw/urS+azttfkbMbsgntWU5Hy9v4s9fSuX1CfWrKRXklhaSNnHmp&#10;GUI46V+nF18NvAPiG6mS50XTTGru10Y7YsVZ8fKgx82VAyR9R1GeS8U/sb/C3xLa3mpP4WifzHB1&#10;CRoyghzIOirkkBSoDDqMZ7ito4uMfj/IxlhZy2Z+eFn4j8RB1kbUGMmwFctzzlufx60+31zW7uPN&#10;zNcSINu1i3C4wBgH0AA49BX2TL+wZ8IpLCS8ge+jlRfMwjqTlo8hSO2NvfoWPUCorD9jTw5p9xbw&#10;2UMl83nLJGnk/wCshZnXHpnKHoSSCD3zW3tsPLoYfVa6lufIejG6lkmU6PdmSRTzHnqSBz+GB+Va&#10;9p4Wm1Z7WwvNDuGEYZYfLtzuGTu6gdzk5Pv6GvtHwz8EfAvhZmmWwE7faP31vPa7WSJo1QMMj7xk&#10;BOOTls8DFdjofgPwfa27Rr4XW1nNvHHdSxsJEeQpK6PjHyckhu2fxFc1SrSa0RccPNyu2fH/AIS+&#10;A2varbxPpcF0kz27PCs1tkFVAVx+BcZ/TmvS/CP7NXjjU9I8/TfEmn28LsF2yWYV42w2cgdPusfw&#10;NfQumaT4avZbWNdIazuo5syMEKRsrRc7jwMhx0HDZTqSQNDTLDS9Hea41N/Mt7e3aGNUt2BErY2z&#10;cD5+HI9MbjzXN7st/wAjdU+U8DT9lzxAL+F9N/snzoIlSRmtx8+7PPzHGCc49wfSqPin9nX4gQvb&#10;w6VYW66lNcRw7rRXDFArKSNpxkEfUD64r6CtVt7Zbz7fK2biYNDceSfLXIIEQOOwAb6E0zTJpYbi&#10;1SW6mZraQSzN95pT828Ar05Ib1AHTvUezoy0lFFqNtdT5st7v9q/4Y6laXXhfVdW8y3tNv7vUn3M&#10;SXAAB4BBLYz2JPFc/cfta/tMeEdXh8S3fxA8R2d5azeWq3DF42bG5lYEc4/EHFfXcyxXP/E+soYL&#10;jbuRUeQMVwdwVv7pwX68/Mc1q6Vp3w3AbVfEngy11K3iL7luIso22N2PIHylcbvcpjvWXsaFNO0E&#10;zRVKz05mfFdj+29+0LpurC+v/ijqEcczlJZ3sVZlR5MllyOTyRjvnFV5v25vi9onjDUPFGkfETUp&#10;prs7TeXUI3mLIOzH8PI7V9KfE/4C+GvFkFtceHdK01LO4meLT5FmTaXUZVST1U5IDf3goGSRXhPj&#10;P9lr4g/aprXR9O0nKSM0mZApAA649D+ePyroo4TA1I3cEr+RnOpiovSR1HgX/gqF4z8NaZdaddyI&#10;73EJj89oSsi/NuyDnj5jk+oNeqfDb/gqdpdhZq83hm4nvmjihiuocK8cagZO/PXG4DPfHpXyXrfw&#10;H+L+mXPmXHhewdVBKyRhXVxz0PpwazbrwR4mjupLWLwv9km8kSGFZMYBH3c+tSsnytu6giY4zFR6&#10;n6M+Hf8AgrpqOns002lzNb/aEEcl5ZIXEJ2ZX5eg6/XNU9W/4Ko+Db/Xo7uTy49zZea+tOo3cqSP&#10;u7sA8dAa/PafwD8R0hhhsLu6V5YllWF3GFB7g5Pce3r3rndR034nW7m7u4bhvs7cqVyx46+4GM1s&#10;8twbVrB9exPMfpXrP7VnhHxbc2utadc6e0kNpssfMYoQm5SoJGeAqgZ7NntWva/EnxZrWqQ3l54m&#10;jhtlurlTaoyGMoDs3E8tjC7Se7Ia/NXwR8SvHnhi/iP9kswVURVmhxlVyNpPbHT617F4O/ao17Tr&#10;OSDV/h79pjktfIUwyHPJyTz9efUk1x1MkwLd1FFLGVJPU+0vDnxf8W+ELxbt7i1nlFvstVKqYkj8&#10;xyuRjlkVlAI68mtHQ/jzq8l/NJqF/BdLJJlZFhPzHrtDdghOfbcBXyloX7UnhXV5oZ9TtLyG8t5g&#10;VhuIf3JYcHp7YGfrXqng/wAZeCtcslj8O6iA0kz+bC2R5XoVz1GFAPvk+lc0sky/rTX3Gvtrns1x&#10;8Z/EMd/ItnDa7WimgVY1LMGc4Vcn0UAg+3vVfRvj34tgSeFr2C6uNrR27TJ/qeH3bNvIVlA9s1wO&#10;66m+0zaXf+XcMyllU5KqrZLY7McH9MdqrXVtf6fDNqkmqrbBbfysxoSyE7+EA+9lWAz+NYf2Llf/&#10;AD6X3FKrLlsejr8a/F8XiK11PURHI48wyXAjxtYbAqHPoFBHof066w/aN8TQafdRmWORryFnuXKY&#10;lVpApZV7Lxlcjr19K8VtJdPkuVDxN9pvpJLiNt3yJIQoJUH+HGODz+VWNZsLyJL61trhlEki/ZZV&#10;b5l4j39fc/pR/Y2W9Ka+4I1Kkdmeoah8abpdWivtK0qLbNbRwXVjdIoScrxyw5C55J7+4qHWfjDe&#10;at4fkt9a0+G7ZpvLhhUkQQKWR8Fe5JBUsPu7s8jivM4JpLgPbT27lmjG0PMCVxlevoRj64roNM8c&#10;rF8N1+HWp6JazQx6i11b3u3FwHOCy7+uwnqvsMdqf9lYOn8MFY2jiKnc6TQvGlp4Y1G61Twb4fLe&#10;aubee3kDpbT+WIslMZIKMwJx0bmprnx7nQp7u/0ZrzXLyBI1umVWhXDc/KAGUNgdDxhfQ1w2n+JN&#10;Q0e4kvLG5ltdpEcTOoKdhlh1PQdf7tLfeJL9ppJXnXzPlaFlztyOcgdh/jUPJsDLVwQ/bVErs2NY&#10;8T2Ooaj/AMJRbaD9hvlhhSO4tssUcB13q2OCA2047NkHIFQ6t49eAyXuhafqFj5ceFVfmRednmFB&#10;945ZySeme9Z9prc1lp0kn2pJHJ+WFlzs4DbfxwRn1NCeKrqeF0uLNXPlsrs3yfKW5x9Bz7kUf2Lg&#10;NGoK6Jjiqi6nN+LbDx7capN4g8FfEaS0kkkXzrW6hMgzg/dJPU4IXOBzg963vg38Y/i94G8TWI1z&#10;WNP1DQ7MuL7T7zTSy3AdssWxyDksfofatY3MMd60E+63hmkCKzQh2LbiAcZ457n/ABqH/Rp1kaaz&#10;ViwyFhb923zZPOOuOfY1jUyHL5u7gafWKhseIPjrq1j4vXxd4I0XT41kZy2mSeYIl7qdzZPytgep&#10;ArnfFLeAfEw1TUp9Jhh1G8uJpdK1DzAqQu8jhGaPbgBAVwOSQvao4I4fImhhnaVcNuXgMnv7iqcm&#10;h+dZtG03llpMxtu+6M9PrmhZDgo/BdGixk46mx4p0D4b6tpUcXhjWZtO1ZYVimnVg0MqnAO1MfKQ&#10;vVhyc1VvvCclh4bjm8LfEy9sdUghhhVZv3kUbREqGQ9UVlC4HXnnkVi6lFI4acPHGzLn9znBGcZ9&#10;s4OR601poHtWt4Ln94GzI0fG5s8d+O1c0+FctqyvKJjLEKTu0dd4G8S/FXQ1t28Y+K7O8kuJ5rhl&#10;hhMQt8SExkZPzNgYOefmNd5pE3xi1jTj8XrKNbZbSFrO81HT9vzorBl8wE8nGFDgV4lFMZL3Zc30&#10;xP8ACmOmAeAT+vrnAq7YeLtf+wLpyanI9u25VijlKqcP90gcZJ459Kn/AFVy6nJShAmNS2p6rJ8S&#10;rfW0mGrW8Mss0hITZhwx6Pv9cntj8qV/jBFY2VhpHhhrlWs7VkuDJiSRowflLegyWwfUivK4L6a3&#10;lmDsyGbLyOzDC8YUD9TmorK6mj1Kc2kqzG4jUtbk4wuxTtz3G7ccZ7nNaT4by2Wqpq5PNGUtTu9R&#10;1fTR4ftor7UbyO/mvHZLhrcF4dpyrFjjrux+LelX4vGXhHXPDl14Z8UaYJra9hYLmPM0UjAK+D1C&#10;OgfIzgMR2NeepreorCyakqeQqDyFOW8rpuHPrj9M1SGr6uT5qvb7UkYRqmR2GBu6EkdfanT4Yy3l&#10;96Fguov3T1DU3+Hd94T0y2PgGNo9MRY7O4unyrxowG0qDuPTn1xiub+LunQ+Kp21jwTq66XZyaeY&#10;4LRoSAswIT7o/wBjcPoa56HUbU7dt5cCVeCNwwD1JHp2/L3p9tqzvxcyOysyMsbNnBGM/iRyar/V&#10;nK91DUbqPsQ6p8B9P1qKHU/+E8upFjsBFDDcMHiSQIyqcdzhjjB+UjmsXV/D+uWiaX4as9dX7Vpt&#10;01351yh/fAqTtLeu9EPHXGO9dBJ4g1G0DWoiwsQHl98diR9c01PEC6i0w1CBSm3i5bGIWBODjvji&#10;q/1dwPLy2I+LVml4Zn8KXt5pU/j7wzo97qkd80xvbyyV42ZHEqHOOoZe/BBI70mt+B9AvvFX9kaV&#10;fWem28qNLNejdHHu6+VtwRtB6HHBAHvWS135Q3RbW2tlVbqAwxu/r+NVrzUpJY41tnZTGMfePpXG&#10;+F8HL7TFyxUrn5g2nx11a6vVe+kj3LhVkWELuwODx1wfxIFdt4X+LugaiyR3+uW8IVfLb7QCuMnk&#10;/hXz/d2+p6bcwwaxYXFu75MbTwvGHUg8jcBxkGq6X87Q7InyH/eLuU7Smfve3Ar9gVONrJnzylLm&#10;1R9UXlt8P/FmlfaF8T2MskgEcaxzJ36AjPuAfSuN1z4L6AFWaw8SW6jbn93cLjZtGMc9Sc4rwsal&#10;PbhWUt5bONybuVOBz/Mj3qxJrGqRHydNlaPdGCysT07d+vSs+S2zKlI9PTwzrumSqdO1dJITM4hk&#10;ab/Zzj69uO4p9prWswWTW13Ik0a/N5nmdef14GR+NeVR6/4gLqovrgeW29gXOGbpx79z61o6X411&#10;TT7pZXRXhX92gf8Az2FLkZMZJbnqVj4stxbPFcvsViFijePj8+3Aq/Z6h4EvJI49RuI2dmR5N2F2&#10;EjlQe/CivOLH4sabaxLb6x4Wjlj3rJJMgYHI7D6j+QrftviT8KLhlL+GiqeYfLDdAcDAANZ8sjTm&#10;j2OkuvDHwl8RQzfZtVMf7zym24A7nJz16jp6VUPgTwdbKs9nqyXEattZN3ygYH4g5BqnD468AXib&#10;UtEDNuP707SCO/5YqUeJvClxbTKmmQ/K2dsLDpj/ACaXLJBodf4B1T4D6I5g8f8AhVr2F1KN9lyj&#10;BgepPcj+prZS9/Z88QXdwLWD7F/DGjfe2jjJ9TivH9T1rRtSuRHBZvCufmkXPy9sHjuK0dF0G1ur&#10;iJYr3YrSbZJLhvlIz6/41lKn71zXn6HvfhnSfhEZ/wC0JILQjGGVWXPAHJHc8g8eleUftZXPhRPF&#10;lrZ+HVHlwaaAQrAg5cn+WK6TwT4e0S2f7FJqNtJNxIsImyc8AAevDDp0+gzXlP7SU1tY/Ea+t4OV&#10;itI02q27BA9vpRTjeoOtKMad0ed6tPE5xG3Rh09qjiET2zAqN3vVO5uXMfmrGxDAgbe1Mhu5FjII&#10;/OuvY4fmb+geSkMhidv9WwbY/wDSuw8I2om0KKY/L5l2o3MenTn9K4vwprNvayS3Fxp/2hRC4WNm&#10;x8xUgE49M5/Cu+8P6bc23hy2t4iH3LuVff8A/VWdTuaRPQ/gW2vD4iainh62mkb+y4ctGuSilt3b&#10;0P8AKvdf+Eg+Ifh+4W2vEk8iOQxeYy/K6qDjp7c/8C+tfPfhrxjr/wAKdSOoWDyRTXNrCjbYs7tq&#10;/dPtnr6V019+1d4pi0wQz6rHt2ncZI+CP/11ySjKR20Ze6e06T+0ZrvhoXOn6ok0nnY3oYcrwFAP&#10;1woHtVlv2q/DxtZTOhikaNMquCQcHkfielfMd9+0vrLOzGW3YN8x+XIZsdfamj9om0uAba78KW5+&#10;bbubjHHril9XT3NJVrI+prL9r3wKbJra+s5SqsZI/l3YcfLkeg2hf1rn9f8AjF4I8UabLb2GizOw&#10;kZV3xj7rHIH5l+fSvnOT4keHbqLy7TRPs/zYG1skgkc59D/WoV8SX9yzNZ3LwrETtXd95fah4dLY&#10;j2h33irXLLTby7aDwrbozW5jfy0DM8ZIOCD6Z59DXCajL4fSWO6vtB8tcYVYwDgYUfl/WoJ9Qv5p&#10;/wB5DcTLuzuZ+ee/8j+lc/qOq3rxnfbbVLHazEdQ3JP4k10QjyxszOpK511h/wAIpJP5kGmKkStl&#10;VZRkf49f51aub3SbK0kWx8MrNM0gaPYRtCZ5HPrxXldxqt1DKsku77+Dtkxng8VpQ+OJ/OSO1naN&#10;o1O9plIyc5Bz+n41fKZRlY757m5+yefF4flSRmwrRvtxx29v65qxH8afGGhzLHAJlhaTb5cjZ9eM&#10;+ue3HSuZ0vxZe6pC0b30cxil8wqz5x2+X/PNbll4k0HTo0bW9NhkZdpAzneev+NKVPyHzs0x+0Z4&#10;lvraWG+8PwSWqyFJJm+8gz3Htnr68ZqifjpuK2+m+GWXcdziNi20Y5IP0yfbNa/h740/CXTLhbzU&#10;fBqyNDIA8aqCGXvwep+vfntWqnx8+EV1DEY/h5EqxJtfzFALrj5lOO9Y+z8jaNTTcq+G/ipJctHH&#10;qel3m4LuAjbdk4Pf8+Oua7OP4uXOg4a1W8hkcBl3LlEK9zg9utYGkfHD4duGe18CW8NusahVUfOc&#10;DlfUZ/MVYg+L3hLxFeymDwFsi+xgtGy7mZgSdoPbPAHbJrN0r9DaMmj0Pwj+19fw39tBqJk+zbVV&#10;zIfmxgDK9uOvrgY617b4a+MXh/UhDHpl4kk8qrCWm/5bblxyx4zwBXypYX8V9BJNZeE54I44yi7r&#10;bIUFTn5TyR3HGeM16p8OtX0uC9W0jt5I1kl3Q7oSCSMYGPdhjviuedOKia05s90sNQh1HT2WxsJG&#10;EihWmbAYqM5Jzj3zjnvWkbFZ5DAkbfZ2KlY2YHenbp155wPXFZfwyaPx34s07wfps8Nvc6pfLbW8&#10;NwpVdwTJGccEleF4JJAA5xXW6hC/hKO6+HmvaLY/2ha3g8+4WcyOMYyqyDjGDz05zXDdczj17Hao&#10;y9nzMyNLg8QaddXTWZ2pu/1Bnx5a8fKF9KW5tL2K+mZbfzAqqjsr/KQnzZ57Etx68/Sq3myy2zQp&#10;MWuZI2XyYxhsqApfB6c/QCpBrFs8y21vNLC3lhZFaEuHJCkMfUnPGOvUVpymfMWFtWWNXti0j3EI&#10;EeV28Abtyjvn/wDVmorKVraMRskwnjuHXzFUldpJK4+o49efXIC3Go2bvGgvlaaGPKt5yqisoxgE&#10;HttIAPQAevNfdBdxohdtzbir7uRkgnk/5zzU2Ycw+FmuLcl5rjdDJLF++UqwyxJGPr+XSls/t0yQ&#10;mVGyYlVF3blCsC34dx+FSWotDcyXVyJ3k8sJCI2BG75yTjnnDDr6cVnytIl1JaTybrUQ7FjVCC2C&#10;SCPqAc//AF6CjTePdMs8lxucR4Vo2ztUbTs/GmLefZ7OS1SFWXGdsy5CEI2Dz9OSPX3rI+3XJvmh&#10;jgjVYY8ySbPl2rxkEcE4Uj8famf2hqcV/E0SRunltvikYsZEwvIHbkr/AC70cpPMzSmu7y31D+1F&#10;jVbfyfs5tznBJ2t5gHXgnbjkdDzimTTSMi+Ud0rHy5IeMKXZQWB6nAX8ADVaXUtSXTJZ4VWWSJWZ&#10;V3fNsJXcFz6Lg/7XbqcCXssc8ciGKFvMRo1ZcM2CVJx6EZ6f3qOUXMaFytgb17ljJgXh3Ky7uudo&#10;B/h+Vj+AIqee/hvnksYdO2rCoNvFGu5ZJN3G33+Qn/JrHsJZI7+N5JJPMhuibhf4ixA2kfg+eexr&#10;R0OeSIQ6n8/lrGT5dxHtWU7vRsE8ZH0JqZGi7lr+1prlY0vkuG2vG25Gzt+bOPf5tv5Gq9rq9xAs&#10;gjuDuUxrbyZ7DB35HfPPvx2ptvcfY5HubfUPME2x43T7rt6E/wC7gjHWnWhub2RWk2rCrx7bhc7i&#10;o4LZ7YAz74I71mo8o78zJLK5vbS8jS+uQsNqynzGuBztHOMDsFP5Gn6pc69HcNp9xpTLdMymSG9G&#10;1t4UMvXkDcBkn1qtb60PskazRK0a3ChlMPDY6ZJ65OeB3qe+12SOe4uby7juJSpZZpJMySPjhc5y&#10;X7/rVEkFzq959pm22MnmC4yqyKV3HOR06rzjHtVq41fS47uK8ETCOSX5rfaRh1AA2np1Uf5IqOLV&#10;NPLyzQq08cv7xnjkDDcWDFc+q557jGODUsiWl3aeZJbo0ccREkjKVJbPDKT1PTp7UDuyfStRgsYG&#10;BtF3fZ5B5UjHhcHapz1IB5J6nmtLVPFg1uCw0w6Xb2f9mt5Z+yxlC4KZHmN3bcxOfcCsHSNMk1HU&#10;47TTbqVni+0PcGTaA8e5iW+cjIUFSo6kcY7VaNyvlrFMyiZolO3JLRnOMn1P9KlwUpXHzOJYk1ea&#10;8t7CKNsTWbs7FWH7sumfoTuxz/ia1beTw9d6Ja6ZrNlG3l3Unku+D5ZO3cQo9FCj8RWAdRhaCS6k&#10;mVfMk8yMLgrx2I+lQ6W9ut88cEvHnf6xgSA20DOT/uj6gD0p8ocxpC+ltZ447S/ul/0pnjjuFBWL&#10;IGXx3BYfhuIraS936X/xMYEbM0czRmRVWNUGchc8Hc2e2MLjNc28kFuFmvLrzLqSQrGq5bKE/Kvr&#10;nI47Y96tXcFtd2SDTZ4pG3SblVcMdzZ+9jr1Xj+4QcGolEOY2tU8QpNNJqt1qNzeXV95p8y4lLGE&#10;M42/MT91sMMDnKnpWfo5tLTVbiNb+OZZg3mGMkGVdw+Xrk7V34I4HI71mpDCrSXE90EWzV4ENwvD&#10;5KcDGT0fdx0zzioZri3tVgcWUhEMkjpwV2/KMkdwCJOe2c9MVPKHMdOljPeEX0sl0k037+1tLpv3&#10;bxh8t/uhgqg5HVT07vnGp32q3QETmzaNfMj84BY3L8jHdCoxkZGT7g1nzya5f6Vb2EmrSbZJFiEz&#10;v8ysSvynHzAYfIPQ8/Ws21fWtGiMkGmm3h+VZMEN5TZcKoIPQtyPWhRUtEHvHXXCXtrfS6qslr5J&#10;gEcNv5m7arRP1B6FGZCCO9Z9tfTxtLDNIr26xskNjuYSRqUKtnIx8xZQD33Ed6z9Onv47tLS7225&#10;udpjbyTtudiO7DnouFyOwKjtU19c3GjRXM9zphRZIxHuMmRv3ZOOe2efTrjinZBzFzVbrVrS6jjt&#10;FmWO8Zpd0fzLIIfuNnOQScEYyc1HHe3moT3D6vLttbptt03DSA8lm68nv+FOgF7qFsrx2e6zUps8&#10;mYoIw3UjkZIGDxnK5xWpp3h63jurMXrxeZFdfPCIdrXEQDHchxn7wReOgJoWhRgXF69/Atwbdpni&#10;eRbmHaFzGgPzADO4MF6A5AJHWq1hpfiHWJbi5sInk+wRxyNC3yrjKNjPRT95enVRjvXX6N4WvdP1&#10;SR9CsFV9TR0Z96N5ccyF87SfkO395vGc4PHOKdrF1b6RqY8P3Or+ZcySLdXw3LtVCGKyfNhmO3JH&#10;BwFx1pSd+geRxl5ob/2N5Vxc3E0d5C0H26GQNJCMEA+3KlwegPerlt4X8R3hbQ/sEslncRO8xjuF&#10;DPIrgqRjpuX7xAxt54zXTab4WD2MTW8iRttjtWgsTtiU+ajryeoLKCMnJzjvipLS80/WL59U0uGb&#10;T2uJma3Ktu86FgUQAdlZTu2/7tJaXsO8jmU8B6/pegyWQvbizh0vz2uIbtRJFOsmNhQnPDYJGOgA&#10;B5617jQ9T0IzWWnSLeKmqRSRt5irsDtukkUE4cAlyR26dsV1DjX9U0PfbLP9ovNrzL5A27cs7eWA&#10;SBlTkfn6Vl6/HNogks9W06O5aWz+1aTMqt+5jCvvD5HAJR2AByFfHpmJAijP4Q8S2nh9dFltrhVS&#10;aSe+mt1WON2w26XJ4X5URSDgdPeuebw9qnhW9nurOJn1LVLdV+0LsSHYTGW3jO1GBLxnk8r2wcdT&#10;pWswN4VvJotLjhv728mRry/uj5KW5ZQsZGdoIT5dhGTgZAzUmp6XBBZah/a/hTdDDcRW195kLOlt&#10;5zuwDjlg5GxhxjbycbqoRyui3Uj3ywTwKypIbRiuUZp1nmlHUc4SXnseCD3p1/e6ZCJoJ7Zo5rVY&#10;okWFXOS0ORk4wI2C7uD973Nb9vosNpdM8Nzb3E0SLFFDDGGLkBv3meoBV0jB4H7k89M09YGkW+sy&#10;T3OpLi4t4IobjaSsgEMceAeRlXbkdSXX2zW2wGHqWgahZBArJHJm2gVYZskK/wAqsBjlW2hMHGCm&#10;fQ1maCNWe4/tGwiEL3F8xlXqSRjaB7FndfTKZ7120ZhtNVXS7XT7z7Utpbx3Uqld0aLNLhmJIKrx&#10;u54I5XODWbfyaPeec096YUt4nktkhhdHdY5D8xUgN8wKjkY6nuCRSlHcJRjzaHP6Zoba0kF3q0YE&#10;lnJMIo7hsbZApUhWwM7l59ANw7mrn2HVNE1m1vo9Kmjt4o/scyxyAF4V+VXPfA3uMcHdjmtBk06z&#10;0iO/j+0QkzMy28a7zlVPysp7lioG3P38etJebLyyhlgluLfUbi4kimuVkBL8HCgc5w5jbnGNpo5g&#10;2My00O8vLBvsiG7jheSW3VpGjUM0Y2lc93IZec8em6rega3ruiXFwugRXlms6wx31vHcgtPExjWW&#10;MY5wvmOx44YkcEiuitodL0jTmbUWkXULaRBA0PlkCPEnyY67iQV/4F9KxLDWIV+2eXrUe6G5hMkn&#10;k580ts/d/Qna5IOGwPapvzSC4WXxO/sHxFF4r0rQ7GeZbiNl85isdteR3CyBHjYgMrEFpAOoVsZz&#10;XPajbvrN5rGrbY7ATyPDjz/kkuGQhSqjOVyzjbj70ddHdadpSrDqVzLBdRtI0Dygq6zTkFQfqwL+&#10;mMiq8Xhm0vPDF1pn9rwtcC1+1NYyKNm1fmdWk4IJJGOhABI5qrLcmT5Tl9MsLa51nbc3i2VlNdwt&#10;5chKp+/kMMpwT90Ry+Ycfwrn1qK9stfeybSbHWUtVmaSC3jljytw5hO1HXquTuVm6YBOTmma1a6j&#10;b3Dap4i0lki0+bzWtY13eXIrJP8Ad9N6qG7YbHTirF7aLcWN5KzMMXBdsHPLEOsq+uAoAHT5s9DR&#10;JEoiuNJ12CGaa1vILxbFY5LiRbguyJIGaR28sE/I2M4AzntUuqweL4tQ0231ZjeXStJDc/aMRyww&#10;lMbfRjGZMEc9T6VINOv18uPRmVGXZ50lv8qz5Pq3Y5IxjjI9KuGCTVY/7HttRkkt4bhirTfvGjZs&#10;/IM8kn5eOpxmpSbAx9L8H+Ir6c28dtHKt3DG0MkcyAeS+GDgluH/AIgvQir1zfro9wL23lXzlsYv&#10;JmkkGbjbCMPnuTyeOckjqDUbaPpxeFlkgjdUFp+5UhfLWMKAMnplXAHP8qPEOirJeokc0S27MohV&#10;cYWPcRkHtu56dscZNVygMtNR1P7NKrWWbmaaGeUbSxG1TDvyBwCEPX+pzdivHmsGgjDLArebCyxs&#10;FiZhGBx/eznORzk5rPjgvY0hWVdqraSLMsjbfOD7X2k5wuXU9en51NpWnR258+6t3nEZUR3Mk3zA&#10;fxIw6YJII9BtPejlK5mWI31hEmsXuYY7tSrI0Squ+NnZkXP94FQCOmCDUcDnVJ/sTak0STbi1xDI&#10;GYttZlXaOwUj1OGJ7GrmsWrJcwaTcwrGzRrItzGu7GNpJ3dd2Gxj06VR1Hw9p90r2+N5kWMFY84E&#10;eEAwPUAgHvwPQ1RI6WB7COZ4NWbzPJZ/LYBlToQnHQc8A88fWm/atTshdWJuv3iqifuzt2Fs7Wx1&#10;2ALJn3A7YpW0eNb1obODa0lsWYwkBfvtgdTlgS5+je+Klt0TTtI+wm1aQyQrC8zTAsI9zAj/AMeD&#10;c8HGB0oApzarc6fYtHb2XmvDHtby2yJFyA2znqRluuBTbfVPEj3VvemyAWJCmzg7/vfoQD/jU126&#10;W1w3lQRsVTy7aNGG2T5HBz3Jwu7HTrmpkuAoe1ErQ7wI0jjj39U2dT0wTu+vHenZbk8zLOoJff2E&#10;I9QHmLO1xtHAZAFZV5HU78cehz2qvbNrN5YC8tJl8hJFSR0kDNyysW2n5uVHGAcBjVW0vdOjkmsL&#10;eS7cKD5ciQ5BZiFHXr2Ynphj34rWeDw1FKt1BcL5jsjx2+fvbCpZAOo+XAyPaizKuJo+kar4mhm1&#10;KyCyJbyRrKJLyKORv3mNw3suQoBJ+i1V8SX0ej6nJqUM0U80cjTtA0iylG+fD8H5hnt6D1xUd1a2&#10;tpNGunXkNwsc0vmeSoZiNm1VKjqBIFc+mD71T1rRdPsLy11Cew8y6QiG32x7fJjjULyQeRtbbj8e&#10;1Rb3ivskgW3klvDM/kx3G+OOFlzmYr8hIPoW3Fug46Cm6hBFcWM00V1M0V7as9reFivls+UDYONp&#10;OM464HQZpt7JcpZLBfxSLHa26lUkXDMDjrkckHaxPfGK0JtImksxNcwMly0f+kW0cm8fI+4/73Kn&#10;BxnmrSuZ6lW9WRbQJd28Vus374x3C+ZgvtO1sf8AAlzxikfS3ms4bS11uONrOASzGaQ/Nxk4/wBr&#10;K5INUhAumXMV+UE1xFMo8toyfMXZsDkdfmHQf1rSRtO1XdObqS3mhmWKO829HBZOT06rz16YNNoO&#10;YINSlbVR4chtF877KFf7PkeTOEVS6yHAwA2Rjg8elW18R2tpp1zJNdslxPI7PDGrARQ7tzc4+bgE&#10;Ec/d45rNgsrGS+tprK5kFtvk25XkwuqMoJ/2ePp0OMVbgisLPVY7tNUxiJU3T4xhU+VJc9CxyfTL&#10;Z6GocVLcqLZRsZNO1u5aRLSaNmhSWKNV2FGKMwVh346Dnv7ZS2tnsbCNNKvHunitMJviYKHWQKCf&#10;7oHOOmc8ZGDW/NBDBYw2Vn9nN1JIrT8bTu+VV5IGGJJ56HBrJs7Se1WRI9PkmjNxIJ1wCHVFQbg3&#10;Py7jkEkcSZpfCTIhY6mb9tW1qyt2WdoreRo2V98pbzNy912F2GfoegFLDpZv9WtbW2naS3jBgZZ7&#10;rZjMqu0vH38b4xg9mz35talL4XHjy603U9NKLfWFubCHLYh8rz1b5h1DD+LgMDkZwazte0PUtN+0&#10;Wz38MMltNDJGIZAS6tk+cOeV8sKh7ZK88cyLlNmLS9P0fxBDfx3k15psliI7nzMKC5b93NGT0UEY&#10;OQOc+lWbqxk1eVZ8vbwx3YEePlMir078nzCi9s9hgc82bbxdqdjqUlrc2irYXioRI3+ti2bmKdn/&#10;ANYduOBhvfHUaz461m38FWfghreSOzs7ySa1s/swLs0vzs+/q25gq4LY3fd6HEy5tB+6ObRvDH2D&#10;T5ZL64aRopWupmY7EZ5GToeMgBcegJ96x72z8GIbeIoWm+2BP3e4JO0ivI5yOMCNW5OOdwrO0wOx&#10;Gpa1IhCq9vcQt0jGxGjBz/CdzcnnOK077RH8O6PeajIi30cEccdxHb5YW8hAUqD0O7epUHkg4Gd1&#10;USS+IvBt1ZY1GSVdNt7+3k2tj922/YFJP+yUcZ6DoaytZ1O0in3W03l6g3ksRar/AK2JZ/n+XPKs&#10;pC5PI3D1qq9tBfrDcw6vJLuMhtHjbeOYg7AA9P8AVKw7Zz71etfDur+PvsaeHtOVbyC4hvlkkuUj&#10;eIbCjqWYgEEEpg/3g2OBUSfJuUkpbGRqosf7GWy0uBYYbi9QC3YAkTRyZzGoJG4vtGAQMt14plxY&#10;z65YzSFSFmuZCiyfLK5fLIMj0Y9c8DINacL6jcXenpPpsLWdxdrbtM0fzRSO/l5HpIxbjngr7Umm&#10;pqEyR3mp6Yz+Vktb7QvlpuDAY5LHb2HOQa1i49CWuhT07RrhoAsVhG94sQHlSAPtADbtw75BJHoC&#10;p5qG58E/DvUdDl/4Sfwh5jI21JLe62yJEo2qcDnk9fXPrW9pUNlaXMM+s6O1za2aKgaSUJ58hRly&#10;xU+6+xGKsa3ZW2pXTXOj2a28UkiNCsMg34ABGcnoMc567QcUvaPmK9nHlPPJfgl4I06+Y2GnzJHb&#10;SSrPG2WYpuxxjOQMccZI6Vq2/wAOvCU+jwrFo8U25S5x3HO0Bh6EDOM9fevUPh78NfB3jLwrJ4nu&#10;/jFpulamrOy6HfWsjzzuijOwLlWBwx2nnrxXB2+o6lALe1tbGNUa1UrGJACuzLlgM8gbe3tnrQqj&#10;kZunExfHPwZ8HeKfEU2o2llDDHNYRpJC0Kq2EBAI/wBsLznuAOpri9K/Z6VNIkuI9WhjvIpnR4re&#10;JmjkCgZkAbnliylf9gEZzx6lqNxBLPHcSXf7poYxtVcSMkjfKdvXHXPHT0qGSK1XyrizDZO6MNKu&#10;VmwoweOQd3rxx+dxlK25DhHoed6b+yv4y1y7ltzBplxGkZbzJgITnIVvvEdGb88++Irb9mTxXoOo&#10;yvouui0mX5Xis7pm8slMgN1A3Dn6evFeoxTXzW0ialdqIV3bHyR5ioWxjgknqMdznOMUmm6iZrgx&#10;Q3k0ClVPloeJR1xuz1UHHtnnFOU5lxiZXgzxF+0F4f8ACV14R0vxHZzWd/eC+uV1DTkaUv5aocPg&#10;MoHlqcdjn1qRdR+LE8ccOp+FrW5WN1b7Razumw4JHUbT+ee9bV/fXZuLo2VyrM0yrvlbqjHP3hkc&#10;gH8u+KsnXntTNbW0sbRw2+6TbyuTwMDPXrz61laxQum6hqMqw3OqaBLaSM24M2GCcFTtPc9T9KvD&#10;+0LK3WbUpo5MYUbvmB3jIP6Y9qis9d1qC1m0S3vX+xrIrzW6yDa7AnP/AI9/WppD/aFsxLfvdwjd&#10;FII2c4GMn+9n3xQBQgtZmlkN9KzO282zL8yoCBkHp8vTHWrkAEd3GskrKqRtubHAK49u4o1Kwmsr&#10;kedPHMmxkXap2g7lxtz94AZ5Ht6UWd7bQPNIbD7ZbrHtZbpCFk9lxzu25Pb7tEk+UpMu6HeeHFv1&#10;/t63u5oZG23Hk3AV34JTHGOpx+JrPvNRtjdzSxQyQ2/mYt1mcMxTJGeAMdKpXltKnkyRo0ak5V+S&#10;oPtjnjr65ov7TnzbedZlVRv39vlOTx3xk+5rOnRaqc73KlLoW4L6d4vtMzhRNIAzr3OTg/h0/Gkg&#10;18tE9y2di7gV2/w9Mj1x19elR20N8DF5QhETfKLfn5doJzj9artci3eT7Na+ZEjMkkjL8pZeMj1B&#10;7VtymZrS38lxiWKcM+Ru3DseMfzx6U6z8Rz218sbX+IWbBXkA5/D071lpqEsZZURdwj3KJB79D6D&#10;HftW54217wr4gktb/wAM+B49LkiOJv8ASmbzW5wcN05OKzlH3tAjIbPqsE93IkMpCyfIyugVsHO3&#10;6due9VZ7pRDvTHyA7o1brWet0ftMl00RIaT5+euBz+f9ao2d3JMI7domlDQiFv8AbkwADx0yT+tX&#10;yjkzp9FuNAbVol122mmtUVvMW3cK+D0AJ9Ofqai1uDSZZ3bRYpBFcEFPOA3qOCF+XqRWDDe/a7aS&#10;5EqqrMSrNkMFBx0x1Ppx1q1Hex2wFo7MxDdUPDMSe/bgGo9n73MK/uhP+/XzlkWbKt5ag4LAHr+f&#10;8qpwskVx58du0e5j5ih/Xv8An+pNXDNbQSNawzK6qqtHJHwSMZC8+5YnHemOtjEC1xMzFVAbLc7u&#10;B29cdfetOUB/2q4dFH3mU5Pzc/TP+etSQahJaWjQjAYyE+YV5wTkD8MYqH7Vp0lthY2MjN/q9vzA&#10;ZNFybe4kxH97jazNwBzT5UhcxoS6wrqfJtkLLt3SdOCOmPr/ADqrczh0UuixrGzEqOhyP58AD8fW&#10;qxto/wB4qSqx3ZQ8rgDP+fwq3ctp7RrNLJ5Y3Ksy7upzjI+nWlIrmCB5J4BHcmFnWMM0yDYDyRj8&#10;OM0JcrKWC3CSRwSYkdmGVbHT6VJpNpZyP5k58lYxhtw+bqOQD2yRUd9pFkrSCDU9qsQ/mPncAegI&#10;7H696OUbZPbWOqXWnnxILP8A0NLrymk81QwfB4253Y4znGMA89KpSXXmyyNs3eZMOMYyfXFTCPVL&#10;66kRr+T/AFYkkV4/mAAx19DgD23U210q8u55PMmjVoVyNx56cZ/OpGtitd6hN5fmSFQq/Mfw/pVZ&#10;7uCSLzJLoRn73Bx8vrzU1wl1Hc+QG+9k7W6fT8qR7K2ngSZbKPAZjL5gzz2NT8Inc4K7+F9hqWpa&#10;SfiFp1rb6Y1sr2+oSRpP5cYLCIYX1IIIJyAc147q37DHw38W+JY7DT9EjieSFfLa3uBDu8xiQ3Jw&#10;FznIP3RjpivZtOl1O4tYJbFPOhuLfezK2QmQegPoKhjRfJkuk1VYVgjLK23IChjnA9zxx1HNe/Tl&#10;Wjuzz6kYS1SPA7/9g/4Yw38lg1xqEMjKqQwx3GcuQOpbnJznHvXH+Nf2HNG0vzG0TxdcRxrvVI5o&#10;wzHBzkn8dvoSK+jdb074peJor7WfCFuq2bxvI1xIo3FQA7Fe+Vxzjt7V8+fE7x58SdAvG0+8ubhn&#10;8sPGVjK8MgfODzjDemO/I5reFSUtDOVONjx3xZ8CvGHhy5MC+TcQ+blZl4OCMgHPTjt61zeq6Bqu&#10;lXYhfTm8xWyv7vOfp712WteOvGOqSs99eKrEgYUDDcY5rHhN3dyRw30Tt++3TTIxJI4+6Oi4x261&#10;18zRy+z945PzJom+YfMrfNnsf8f14qHzka48xTuZWwV29B6/l0+leqX9p8ELrQJ4pfCur/b1uP3E&#10;y3QGfl6nA6ZH3fevPZ/D7PcfabG1w6jczMR0A4B6Z9qUajktSZR5SkYXu02R+XGof+JfmYdR+HX8&#10;6a73FkhEg2j/AJZtGx+96n26U27+1hN5lUMrBgwwD1P+JqtJNNL+8nfzO3sKPtEmlp+vSWrgtdKJ&#10;IW3CfJZmPHHPpitbT/HU+l2klve3fmCU7hG3JBxjI9MDn8a5WSCQj5bcOWOOF4A/z+NRLZ38+6G3&#10;jXdnMmMdOnX/AD1okh3Z1DePB9nYi+uG2sV2lv3mMjv2/wDrVG2qS+IS11eB8yt8ySfxcY5rknjd&#10;Jldn8v5sMVHXnGOa6jQbZRpMM8lwxJfG0/eHeinyp3YpXcbCapZrbwskPzFulVItPmkjXzVzuOMr&#10;611V1pOnXt7b2ttP5uWCNJ0A4BqeXw6otEQGJFUZ3bx+dVJoUY2OegtBaWTuVx8mWr6M/Zp+G178&#10;RbG1sI7RmmzsXgE56ZrwO5uLW2SFWkV9zIGVW4Jzz+HGa+qv2Q/2kfhf8EkjudXVbq/hukm8kY2k&#10;AhsbvcDmonsbU1fcb+218ItV+GnjHS7CLRmijmsZpd3PC+YAM/lXkWn+BbXVApvLAYmtTwrrz225&#10;PQ19Y/FH9r3wH8Yp/wC0/EOi2EiKrLFm2DhQWJAJOcnbjn1rwnxl8WfhcL5THosYXIBiaHlhz27Y&#10;/lXDzSjozqjHlPO/EvwS8N20MNzPrEccMjHY3ng7eemM5BIrnb7wrY6LZ+XFq0vyr93fuXa3zYHp&#10;/iTXqHhj4mfD3WLy3064+HUbl5SJGHRVPHyg9PUemT2ron+HnhLxRDeLpPggrG0ruYywJXIByMep&#10;z17e5q1U5QceY+eVk0u23AXUi87/ADFX36An8/r+FaWj614dsPJc6hu+YhvMHJ5zx6Gu+8UfAzTr&#10;CyUrpU1vmNWkk8vvj8eOc+mMGuJvPhtBbR7Y5JGbywVjaPbuJORye2OfetvaRlqzn5JxkdPo3xL8&#10;C26NNeaNcXCq4UyIp2hc+vrnt6j61d174l/BW93ZsGEjQgSBvvZJHy+4wB9MivOxa6rp6yWAZ03Y&#10;DrHJtBxgY9+fzqO3so5JPs1zaEqrB5FVc9MDk49/WmmpC94v61F4N1GVptHvJk5/1cjcL9KisdA0&#10;BIcteytKy/dDDj0/StLRPh/p+oQebaW5kBKgMJPuknIzz7Gum0P4I+JPs0l1pmnMys21tzdG+9nn&#10;8envVc1g5ZHB3dlBZ3Dql5ldu2PBx/8AW/z7U23khilQzQsPL/iLcc9M/wCe9ddrngDxcZv7QutE&#10;+zhlZVXywMEL1PoTWbL4U8TXs32k6aqybVjLRxAc54zjqT6nk5p+0iT7Odyjp80EhcrbsWzhV4+b&#10;Jrv/AAJ8LU8VR/b76BI7XzhHmQ8sx6Y981heH/C3jPSz5lr4akkbbhi8O7Hrj/a/Wuk8La18SvCU&#10;3m6XoUkRbcI3khPl465XI9OBUSqR7m0YSO40z9nfwxJEt8viKCH9yX864cfd/u899xUfQ+xqvcfD&#10;b+zrKOXSPGVtGrYKbCGJc5wB3OT+A4zjFN8Max8StQKpcaZGqnc0hmi+Ujaeo/Gu0h0nRtQsLe48&#10;U6fLaiNQCtrZqq7c/eHIySM89jXN7XzOjlkYGmeNPHPh6EW8WtWFwTGTJthVmC46H6deemKv+Hf2&#10;hfEelXEatpoYR7j50ce3k5yemDznGfTIrn/E3gzQby8WTR9TG55tzRGPyz8vQcEjrg/UGsu/g8c6&#10;Rp839m+FkGnpuaMtyqruwSCAPTnHFV7sg96J9DeBf2nQbKS8HhsNcQtiF1QIoZSA0jf7Wec9Sc96&#10;6K8+OXjd/M0/RfDL3jMqpP56k87iAnP+z+JOa+RtR+LHxagLSJ4ZEW5fnW3iPzjGM49egH5Va8L/&#10;ALTHxWtriJpNLuFZv3izRq29hksDkem48++KyeHp83N1Zp7aXLbofYOmfE3xHrO5tW8JyiPr5m35&#10;mxt28j1wCPXIrrTrPmWkcJeS3kLKtyrfLkFj8mf9kqSOnXFfHWn/AB88X/ZTH5OpQSNH86rGzc9R&#10;ngkf0BIpbb48+Oobhb9tTv7jO1hHKpKoRk7hno2GOT1wB6VDpRKjUZ9dXF6JLZtMWYIu4STQRwna&#10;flVck9ecN+We9TtqmnyWsdzd3jKkobzOCdjDAx+PevnHw5+1B4jgt5bm58K313KpjTz9pLSIF2gc&#10;8Ej5j+NdDp37StzPNCw8EXytkSKky/u3JH3gO3QD0446VnKl2KjM9vOreFBp3m3c91Jcbl8uMOqp&#10;Gc8sxOcgn5sU463IvlxabcNHG0e1rdcDGScD3G05/KvItK+I+pamdmpeEpY5nkYt5s+3O7qufoSc&#10;cdcDtXUW2rXOoW3mys0MkeVjOQwj2rjd9QMD6fhWcaXLc29pc6Y6vDqEcUTzfMs2GXbjBBIKjHpl&#10;gaikvgL23Fk0c0knmmzUNuO0bdxAXk4Lkn3T61lWOsWcke0XMEhVflVmU7G+YlgexIP9Kt2sFu8K&#10;tBcpJGyk/IBgZJyM+5ODjjPrRyk+8ah1m5khxdowa44bgbo1B4xnp0JNQ3d/caVdfZcRxsFW2jYn&#10;mVHJdk/ERlseqe1Z9ptWS3ga5eGONVjmlZRtWHym646fMRnvnb7imyPeW9zJdPD9qSNJBFCrDLsq&#10;OAASODgrk+m71yEHvHTWslw+h3OpvoVx5FtsDXDDC52ucnjJIKqP59RToLiOeeEafbSMyyL59qzb&#10;3bapHHHGWI/75xWHcazaC0kvkmWTyFiSdt33ndPlbb2GBtz0yDTrbU3zJPJKse5mRtz4Emc4Ueoz&#10;/nvUcty4ysbF3LdWjNpOp2fkNb3EcMlvsYOJC4AAUAnd1wMcgGqYvDcStb28rwxylYmm83bhZFJ3&#10;BxyBt+bPYfSmtqMM+om5W5kkYRskkq/vC2FYDnnoWyT2wcY5pom2N9jOnxrDbKoWOSNRIgJdeGXk&#10;EA+vftgVDiXctT3UTOk1zpySMIctM8mVK7fvj8V6+59a0LGO2nvLcPFCrR7Xb7QMYUYBZuMqMHaR&#10;j+KszRruWVvIFh50MatKY43xuZgQDx98DPmY5H8qp3GrxywQ3eiW8cUk2F2pH0YLkALnpjGM56ij&#10;lJ5mbKxDR2uNFlt/lgugN24B02nBxt6rkEcdQBTo9dSX7Va3k1vHDeSAxhrcM0UioMKHA+VTgHHT&#10;gnvWXJqkUV0zQ52LMzGbb8wGfkIz3OePqakt0tkkW+fUmljuJ2W4tXY+SmX2eZt6DAyD9D6cPlFz&#10;Es0urabazD+zl8uOYfZfs90CZE4QD1UhR908/LWrNdO4W5nZmZsdOm0gMoAHbBIz7mudk1ya9sna&#10;3dJGjjjk2qoAkVlLBixHJ3E4wcYH41auL64ju4ZhdoJGZvMX5cnIxubrgEEY9T0pcpfMXmuILK2j&#10;s4r5W3KZIVX0Yknp6E8H1/Grb6rMsazSybluNsq7R8ydMgDHC5Yr+Fc609hdXKG/YXLRsyxSLzwO&#10;Cyn04yPQVpQJZLOkjxLNCvmFZ9m51YHGwH04ycdTgn2XKTzFyDWPtVu2pp5bRbFDTRyKyLImW25H&#10;AYKwJHHGKZpOsuLq6uLbxHJbqptxtHMZR2ndigHHzBVU4HG0HPzCqFtf20EcqQt+5E0jyL5mduXb&#10;CdjkBcDH05wat3E+n2t9FKTMitAQ0gwVfZw7c56krhc8YJ6VJVzTiglu51PlSOTtI2xncW5KvgDH&#10;Q4PoVHpVnzrl5Yy1tL5kcOIZo4/nJbEZxjjGN2cf3qzF/szVraS4kku28uRN0bIpVSMOMcfdPmdu&#10;OABSJPbwyXP222ZpjJJC1qy7Vny2VcMOhIyuenBJ5FHKFzrPCXibUvD7zWaTsq3yyQahY/Z1dJQq&#10;fu2+fheJBnHJwR2FWLXw9bohuFtvNvBOI4bxZQv7oLl9yA9QQoBI6bSK5vQfEdtp8Ud9FFHdQs6R&#10;Qhl3FZMOdrdycEfLwTtzz1rrNP8AF3hK08L30mp3Fw+qSXDJYr5arFJCUG7eCASAQh+XsvOKx9jG&#10;MrpbhzdCn4l8Mw3huIZRG1xbzpEEaQYKuvIUg8gkqeegDdjVS7u9Nu/D32mG6ktmaSW3ljVSPMAQ&#10;5k3ZyCSQRj+771NYasts2bjTvOWC+jElv9o2Kwz5bMh/hwJEOOmPXNUtZ1Wzu70N9lMZm2nyJmHy&#10;KJVCHcgXowwOeQzbsg1pyhc04/GV3Y6f/wAI7IHFo0kSNC0armQP8v8AwIZOB16dga6OfWfCWpXE&#10;b3+sXCzLtit1aQhlVcBenT59px9a59b5ObYsk0lxtZZiDhCu1mIYj03f98rjPSpLu6tZpWSazs5I&#10;Y5oZIriRiA8Zb+Mc8ZCfN069qOUXMbMRsbmb+zbhT/Z8DbYW8wGQbZdqg/7IPBPTaPerenXenMja&#10;7YXKvPFJm1t44ly29QxVifUbvzyKy/CcOn3OsyW9legTLxdLCGysZw5IbGBnIAPAPpxW1ongfT9V&#10;0Wy1eKylks41U2ttpr4MQWJim1f7oZjhiPyxxnIfoO1Hw9La30rXskkC5Ply+Sd4mMmASD/ErDse&#10;B0rKurmw8Maobn7UIltWJktYcE7FYKHwOpKkc+h5rX1jTdO1e+aVrRoZFVo9rW+CyoBhw/BLYwBg&#10;Abvc1h6r4L1eK1bVrqaGQtHLDdWSqThtzKqBscgAY61O5XLJHQWej6Tp1rImn3oYR2LBpGmGU+XY&#10;kfy9cY4wcn8Bim32P7c2iXFjNcNNG6XEzSblkSWPYwRj/CBz7/MBzWZp2l3t5psumaikbXMIl3rJ&#10;8zIyMEQbT1IIDYwcY6et3ws9r4ajthqF2rJbxrFayXDGV4Y1DliGc8gs4POcDPGKJQuio6blqXwr&#10;4VsrmTQdF8TeVZW7G2W8VTJDJIo5IJ6sXIXdk8AA0228OQWNrDp9nc3txNeW0kbyXkzCR5jdSjBP&#10;8W3KR5OQBH15zVcjXLbWtSLXEm++VcyQ2gaBX4iUhMcY8pcnk4z1zW4dNvm8Xt4W1XU3VdLaO388&#10;Rjy28p9yRxykZaLY7MWJzuRjnNZqXKtS+VtnN3Gh3mt6lo9h/wAIrpsl1ND/AKJDNuaRVKxq8/TO&#10;3ckoz07jvVObT9H1i5mGn6ZHZ/Z4YbFZreLal3GillOzozZXaGAydids12HhXwVqklofGGk3Mn9l&#10;TTT3N1eWM/MShbMRyGQjvIsrdedzcYas3SPD9uLmG5vrO4a1gmMhghu5JI44PLDghD0Cuchl7LnO&#10;Cckasaj0YpQlDc4n7Bqdv4k826smjurq0/0ua4twpk2l/LY47bO3OcNyMYrQk0fUNSmf7Df/AGi7&#10;1Cx81JJrcxyR3BGwrkjAjKS7lXgnaDgiuxs9c1GwvI7HUfDklxJpomS3a8ttmItx+YMo5RvMPXn7&#10;w4749pY63aQNBZahZWFzdabEbuOONVkkDyyBMnlXwsGMsOBkAgkinKUhIwrv4b3njW/muoNNvrlE&#10;V7a6ltYW8lJmRVKyOw2p1B+Ygrg/3jTtc8M6j4buf+Ee0KC1uPstvLKsltGir+7WJWCZIZyckgjt&#10;weorvL3xPPcaXo/hvX5pdN0uKWf7Ktjp/kLJOV3yII0Ko2/y0bf1GDzhjlvhXW4rnU/7MSC3urGW&#10;4Wxt9XupiZrffJHLGNw5GSUypODgDPIrNc25Z5zaeEdWv9VhuDD5mnxSNJMkTKc7oZvLDHPUsncd&#10;T+I5628KFrKSK18PX4a3vYWkTy1IDqVJk3ZwqjbtX2LDggV7d4m0/VrC21mG6t7eRobFEZ/s4KNb&#10;szqYm6lo/Ld255XDMDkDHC+INHiu7ldZuNVmaWF4rqa4t5AoilWVAEAzyjMSGB52ggcsBV8xKj71&#10;jiPEenalpejX11faUuyC7WeKGQqjygf8tFXp8hAPuAw5rB12/vUlGrgi4uJIW86ytcKFZYn3EAn5&#10;hvTAPpITXoOq2dh4LVdZ0+G3uJ2tbqGawuYgvms8TAIQT0bc/B4bfgDJFYVt4M05NamMCDTpobfz&#10;I1jlLCEySMxdUAIwzttbjGMgjANaxqK2pE42OLMsmlatbzxXdzBCl3FMllM3mLKi4fcSQWx8pJDZ&#10;HyY6GoPDvih7Sx+1+JdAS4trUtiEMBM0QhWIrhTjCrvbP8II9K9B0nwpo3hK9s/GNqq3EzP5ca5J&#10;MKls7AjDGATgHsWwKwfGek2+qazJr58O2txfXmlkQXFvb+SJt6H9wwUAMrNww7880+b3noLlgqdy&#10;OXw6unaNYa3ra6lbrcahKiTahCFimG7fiNjg5QtImOmQcdqsaTpGm+Ib175fEem6Z519JbyBmZ3E&#10;cWwLPINvDD+HB42GqeqwXEfhmw8GRXs1roumXjSxWMe7dbzSJ5ZbB6kYAHUZUCsGbwlpdvoEl2sF&#10;3ItrcLDqQWY7JY8mMSZ9WTahzyxHJIopxqPWW4SaOq0Pw1e679l0WxltGupJpovMuGZI4lVfuAkD&#10;5chRn1THvVGC6mbxnceFdRVWulm3w2tvaGZfLeFXYpKoKFAu1RyMlSTjIrB0zS76xvodQstbSY3l&#10;ravC9xcZjhwBt2g4IO08jHbnuaz/ABp4iudFitfsc129vDJ5dqtrAcwxMzrLgKMswYEEdAV+lXys&#10;k7DUL7Q3tlFzq1pvmtVmhVchiZFyMqwHzBX+6MkdSMEVqeH/AA7qUtpdXA8PXzRPMIg3lsmcLjI4&#10;GMDZ07kd6h8D+PPE/ibULPw5fT6RDBZ6dbwXT/YYpIYY41jwGA5VSSh5ztKD0xXu3wp+DF1oKa94&#10;2stX03TDbzLNJJZ25tROzkqtwwH7t2Voztcrk+Zk9RnCU+U0hHmR883mheIdHtYdRnluo4ZJf3bz&#10;rt3F2RkJLclTmQdiQo7Bqal1LqMjR3l6ss0PyLtk2seuQPcAZxnjdX2Pql98BPAPhOz8Ral4XTWp&#10;LXUEk1vxBLo24wIQxDtgFRlygLpgcjGOau6TB8CviTpV1aTeJ/D9m0Q+xyXj6YFF8hSOUJGACDgg&#10;gtnov1qfrXLoP2Z8Zpa3/wBpkljEhhDIVkaI/OT/ALRHZgeP9oVFqkMl1um3/vlm3JbnH70MMMFz&#10;0xkfTaa+gfGP7M15fan5vhrWNJuFu45LhreC2EOY/lUhccZ2guFI/iyORXnXiP4b2eiSalp17Z3m&#10;ltYyRm1juJBIJN8b7W3Zzk+Uy5PGFXjJFbRnz6mdmjhYrKCNobP5tpbdFtIbHyAgZ68Ht7npU7Lb&#10;Qh2j0mPcuG3eY29wuT1Prj9Pwp0fh+7J/dEl5IMhTIdh2j52x08zBJx6KM9KZbefZxNCYkuC8mCG&#10;YhTEdvHv8yj2+vStjOzKURgt28+KOT5cRnMefMc5+X0H8JHfg9hUh+xhvPEEsa7VfdNHtLchmByO&#10;pH86NPit73UYSVZ4Zvkk8ubaCwbc21uQDgYz2z70+70e/ivZZdSvNqw3A/fTMvyxAhsHjBI5HTGP&#10;qcgikdK+1Xv9uxwo0kMcjrtPJBibC8fwlTk/Stm28R6bBdvqU1l5m6MrC0gyyNnkgHB5B2njGGNR&#10;abBe6bcsLBpI5mWSOTfwCr8uOOCgPOOnHHSrMGm3f2maCPSi7RrskkUMwMW8BGz6Ddzntk9KlouJ&#10;ka1q+mfbodQuU/dxSCRPMXcFYRkqQOcg7cHHXj1NMtNZa/PnxM+6NWiKlegQ5U889QuTW5eLp97c&#10;JdWdtbtIq7pEjAyp2Zxwe5yazLzTVeRdTS1VbhyrN9lUKsoPTOOGX26cURCxXg8TX2q6f/ZNzO0N&#10;jMsU1rbtIBlnTeHOOQw6AdTtJ5rN1G4eKaG30S1iiEe6W5aQhV+UGMD6gqPYj1raj0m3aVP7VjbM&#10;Um398pO8khMqR9cZ+ue9V4Bb6rCwvXV2eKNlks1KNGrKArcds8n1HXvVbk2ZR+03FnayRa3MlvmR&#10;hGfMHK5AGCeqkbQffPqKdHbX13chS5P7hZmlbkN8znHH+8vHQAACpdQ8LW8EkV3Y3u47ljhDMzJJ&#10;tUYXvg8E+7Ek9TV/TY9SnSS0woWReODuU4JyPXPGAOeM+1TZC1KWlie7WPT7jX47e68t2tVjUrt+&#10;cszJng/PyAckMcdMUzS7u48OWltpWsskMmoMyQx2xKBoB8quuRkgBSvH49KdeaLYQbrhtP8AOmEY&#10;aSTbs3kAkMccjbux9TxTvEF1b6ootX0KFVe6imhhjtBuidYlXg9hiAEYwBk8ZYkzLsVzMNG0/Tbu&#10;7sdJW6kt5Psg8m5WQsyQRvIoABydpBIz04z1Y1Utdbt9W0+TVdEv7qS3UeQrfYyfLP2kOy5254Zt&#10;rKeBuOOhxEV0+LxILxUVbq0UmzvPIKsxYBi4YEHkhlPbPI61Jb2cz2azW2pGSVWLXiqhTaxkIXLr&#10;jO7ZjnHMf1qeUOZkultb6+1xaySi6jhkkZWaHPnIrBlUEemJRxjHGevL7PU7K11Jr3TvC9u62sck&#10;YUxs7RllGQN3QMGJ5HBDYxxUP9nxW2otqmpzSvixwIfMbGWzuzjsQQOe4z71Z1a2tXhspIryMeda&#10;zQyJCrJ5KrtJLHPXjCsOeT6UcpJBqWqiG5hTSnktbS8t1aa3iRgoiJOCAwyvzKCB3AbjGasJ48vd&#10;J8PX3h64sFjXes99apBlboMHVQDjnAKtlSdvAGOKxU1Owg06TTYZ5/L0u58pw033Cfm2kYyWJZRn&#10;/Zz1yakW+vrTxDFeWqqq3WUuZlIaRxtOyIeinBxn0I7iq5QLa+JmhnuIpbyKSSFt7RxOnzHYcL/t&#10;HKbh1yFfrg1QvWtm8mey+1Lc5/0pYJxggMHAznsxGBxkbl70LEILyTWNQ0e1k1C8ZWvL1YwGUbgV&#10;J9lbGOeC3HWr2qvcXLIt0ZGaNl+W4jBywQDk+xPHvyKHFSjZgpW2G6XLM5jijfEauHZI0H+s+6re&#10;xLmPH44q1pmqaDAuoWPiNZx52m3CWjrOyfZ7jaGWUnH3cBgxHOG7Vn3E8gs54XtlaNrdopN0Yfjb&#10;s28+ucA9uoIOKbqNourRy3eqytJax2skbfvCu1Nh+Y46kEMy98jip5UC3uSN5d8biO4RmVo8MvP3&#10;QnJbH8Kqe/qfSoJL+bSpZpbqOKNFkVfOX5AGZl2rjsOgB4GQBmmyXW6L+zx5jusHlP5gZggQABtx&#10;6D5Vxnr361QW/wDFtvsv9Lhha1u90nmOpDR5BKlgSDg/LjIzzjrzU+0inqVyyNyyuLfW4o3mu41J&#10;x5bTrtVVKlc59cFjkHoc9DWjBtupJLnUoESa3hDKsysoaQqD6csc8446e4rkLqCPxBaLanRpv3iR&#10;u0awt95fmUgg/KVOMGt2z8M+Orto11W1lVlUSNk4VW2gMOeQpIzjnGaxlWoQ05kChKWyLa3VhfXC&#10;xNM8c0J2xqrbVQ8ELj/ZPbjA+lNfS9NbUme03W6sQ0luX4j6EY68D73risvxBdaVoqyHxD4m0qx+&#10;6Io5pwzZEYGWCndw4/Ksm6+NXwpivTc2/i+32ecHVmhY5wfu8DpgY98+mKSxlCP2vwNlhcQ9kdRb&#10;WUTqYJ5o5lXJ5XayggEMGHqc57nmnrNFGv7yxKqwYRqo4Gf4/wBDyP61zl38d/hbqEbND8SIrVvO&#10;3Q7YyNq4wAc9cHP4Yq5p3xE+HWtRtbN8RtPm86QuzCTYQMkqOegB69Mn6Cl9fw+3N+AfVa8d0b2m&#10;aJp73QGq2wUSRKFmVem3OP8A0L9farDaFYx2H20u0cbyKy/3WIPqOmASfqKo2McGq6dHJo/iiyuW&#10;WQrI63QYbwFOE9Btx8vq2e/OsmmXkVs8aJDPJayMyxxyIQwOAR19Me9KOKw8tIyJ9jU7MxSVn1qS&#10;9Waa4Z44y0fmHy84xx6epx1Jye1XtbVo57O2jsmh8mz85mjnypOcE/XC9+fSqr6O0e2V9PljjO4+&#10;WmR34GBxgDBB9R3qrc/2zBqbP5E20QyCNZ2AErHaFwe+FL5z32++d4zj3M3CUd0TKLqYtaImYFkV&#10;lbuOen9PfOPSpoZLqJJPOuYsxsGNurDhC+zPPQkNnj0qM3l1bDyr624lRZMCT7ijAIOOg5P/AHzU&#10;csUc9iInYLDuDI393JK447HJFbR5e5MoyL02oJFIp/tHer48vd0jbBOAfwOKRru3vrLzrO82y+cq&#10;yRBePmXJH54qtBcWJvTpMc6rJ5bJDJNb/I77MkBv4Sfw9KpytFE32eB42WGU/MkisyHPVtpOMe+K&#10;n2kJOxXs58ty7LJJZxNbSTMFLr5iyAbtvUnP4YqtPJLFbyJLL94SbY2z+AHoR/LioLqCxur9ft8T&#10;SMq7IrgtzCx4Yr6ZUkfj+FMuLa2nt5orttyCMvuZjyxbbjIPc8f8C9q0S6mciTUby9AWaC5eXdHs&#10;MiycBSCc/TP6VGdRnii+1+bCeTtDNnr1PX349x3qMreJCy2/HmbvJZvT/Dj+lFteKk/llVZlBMe6&#10;McDGePQjnnrkflZJciujfo0qKyrHuk2Fhj5R8zYJ/hHp26cVEJF+y/unYMJ2YsZPulucc9BnoO3N&#10;VLy1s5wlsxMg3KwZlzsYnj8jx/nFMvzNHczSxsZmm3CSSHjPABIz0Pf2rOxUjVcmSFo51Eezkbh3&#10;P9eccelTXMAgupQsbbd3yIq52HuCe+P89axIr3UYolSZszRNzhPmOM9P6etTrqtnZSPLc3sgb5lK&#10;yZPzHnoe+COtOyDmZNPCftBaC2YNIx3N93cufvEVI0LXtqbeFm3LKCPLX5hgf/rqOG+tZFa8Uszb&#10;drM6lRu7c9j1q3YvpiwzTTxRs3WPBYhBnjjtj171JRTgj+xMuF2yKrOWZvmGc84+hFTW0d95aiS3&#10;JjdQ3mLjhiM4yOnuDTLjUmSX7JNqCvhWMJjcbgpxkfjx9M1BcHWJFhlCMke5QI1yAAT9736YoAtw&#10;fZXSSWdX+6rtGoYYDP279f0FO1WyXSYJbv7PIUCRkqpO7DsOeRzjGfcVDfXbhyLfzm2xqPMVc7VG&#10;cDpxyxPocZ7VNdaxc3NkNOvU+0R+WvlySydQQFweegzn2DYOM1mTyyHTML+3itp96qm8BZRlV4GG&#10;Ujnrj/Jq1JfPJp7QTb13Kp8ls43Y+8SevT8ap23iGa0CQ2loVUr82JAwkw3IPJ4wD7VPbeIHuLlr&#10;XUE27lw7suCw64z7D+QqrPlKLMWoSXFvHD5vlz+WUWTp1box9xn659qbNrDWkLSTM7eWpMm3IyST&#10;8xz7/lxUdt9kt5PsrpcfKDvjfbuHPA+gzT7m8Et3HDcWzRpGp2+WBtBzzx0H3QOOvFTcoSHVrIWk&#10;0qyIzY2xrj73HXPTr/Kks/EWlQ3CprMqwsyfu2O0fU8/5FWNQudCuvMurq3jkkX5NltGIw/3iThe&#10;R26dBk9iawtWnjtLqRmEMY3YWOTG5f8AZ568fp9ahtPYqzPIovidoY09vKulEkkLxrDIoPlscgce&#10;vSuZ8TftK2unCSxnnjknKjzJFbrjoPTHsO3HtXy5qnxB8YalL9putRlZ95bGOh5PfpVG4fUb+cHU&#10;L4ssjf3uuPSvsPYxPD9sfReoftxarbSC2uZVNuqtFcQKQUlzkEFenJwSepx7Cuc+J/7YGi/EqGaT&#10;UPBVrFdBVS0mhRY0ihAwsewAcqOAxJPPtXnOjfCyw1YKLi88tdpJ6Lu4PHr3ra0v4StYaNtg8Www&#10;JI25o+GV8/Lhgc5wM8/gMcmo9jTvoVzSlucnrvimy1ZZIGt1RnydqqB3z2696r6Jqmmqq/bg/wB7&#10;a3rj61tal8H9N0xvIj1+3a53fvJsbd3T346duMfnWfL4XEUgc6tDtLfMqDGOO31/nW3L7pibA17w&#10;Yluyy2UjDdxGWxlD25PXOffiuV8W+IfD1w7R6fYSx+WWCquMY+uOa1LbwRZ3F+HuNZK7ZN3l8Df7&#10;ZFaUPwj8H3Vxi78TNDHGPmaOVTnP+8D/AJ/Oko2B6nk8si3MpjC4DNndt5H/AOurMOk318khFuDt&#10;GfL2jkZAz+or029+CHhTQoWa68UhX2iRZAyNuzjA9MBT+Jyfpiv4Z0ywlzaaurgHIMaY7nHTvTuR&#10;ZnEweGZ7idY5R5Kty3ycqf5+v5VvaX4T8KM6rfyMGZiGVeMe4p19pOt387tZCRpmbBX15Hbk9zVe&#10;fwd43iRbwafKjKmVZgRu7dvepkKzOhHhn4YW9tvkkVm2gAMDkKOcfn/OsfUvEnhbSEZdPtvu8lfL&#10;6GsW407XLSUi8tmG3vk+lULqE5ZpYDtP3uvP/wBeiyA1IvH+mw3GDbMqs2du3rk9auDxNFqrYjtH&#10;wW6KnGM/y4rnoLjSeRNZckgZZM4PrWna+I7a0VY4LZSBxv2YyKOUqJR1eO4upvLtLCQFSoVgDnp+&#10;dXPD3hDxRLcLsiuNzNujZc8c9K2tK+INpbXaySafG/zDJmXivVvBvjbVfGCRzaXo1j8szFt08UQO&#10;PvYBxj0+vrUSjI0iZfw38IeKRbwm+Mz2/wB92ZfY4BzXoWl/BPw/rkFxb61oyrJJKWaaZT+7x049&#10;M81iad+1Vp/hiCSxbw3byrHJneuGbOeBuGMpzyB+dOb9sC21K0ZZrIRzYy3+joFZvqAMDH4+ua55&#10;QmdEZQjHVnoPh79kfwbcXyrp9+YykavH82MMUH5jPT+nSvQPDnwrbSJlexuZJG84SqjHPB6LjnG0&#10;cY6HtjNfP8v7UCExyWLywkxj7RHHN0YemMEDHrnnPbgPuP2qtZg/eafbSXjeUBtmd4xwT/cbPTHf&#10;qfxrN0ZMqNSPQ+qtQ8DeGbyzkttTt1uVSFftVncWvKk7iTzwcg9eflxjrXKP8APhvrth9otfC0cl&#10;xuCr9lLKdoJGdvAHbAxwDxivmDWP2zPi1fXskk2rtJJJuWTzMEjp3x147jI9arWn7VHxd1FWtYNQ&#10;Mau/8J5PAw3T724nnp+NP2Lte4e0j2PojxZ8JPg/4Y0eeS98K2kl3HdFlEm/zNu4jaNrBSp5JBB6&#10;D8fJfHmifDu3m+16N4dhtY9uZreHd5Qfn5+SSv3unTk+tUNO8cfFnxfAum6hqXnMy4VpPV1GQwxg&#10;Y29evXmus0P4XfFvxFp9raabqVu9lJL5kluwBMUitgHJXqBnBBHU+tSoyh1HK0jzjQ9IEWqxmy0f&#10;as3O5cgv6HA4wPpmvVvDGteKdLtYZrTS4TGzkbzCw3YI4x0GCevfJz2rsvBnwD1Aa8uoz3Ul1ujR&#10;5mmZdy5J6HlufmznPIXBGOfTtJ+HzRaRHE1jBJJG26EzRxhmYEZz8udnfGed3PSiVQcaZ4jd+N/H&#10;tzeQ3/8AwgVvJ5Iby5Gi6qxHb0DAHjqa6/wJda9qGpW7XvgWzt9sytJCLcZuFZvujPP8DDg55+le&#10;q6n4T07T33akLE+dGpuFhtxk/KOoxnAHzY4z+YNjz0km0+HyGmW3JKsqrGCNpGzgbuOoyT29qhzd&#10;jT2aG+G7TTdX097m40eFD9rW4hufssYMaEYCY2jn5iSeMgVqa54JhvVW7n8O6aHikPyw2iICp74A&#10;5yyr9CWx3q8ly9vC0q2gjZZPM3GMHAG0rg/xEc9eQM+tSXMN490sTb7dto+Rlzz82AMdOuPTFYSN&#10;eWJyr+F7KWVbGysFjuGlO2fcDGMHhWXHB3fxdD7VRv8Awd461m4I8O+FY9SuJJCtrapGG3YOSApG&#10;e2SScYBrstOtxFtgSBi7sRI06nByfTPpxXcfD/xT4h8Bi5uPC099Z3zxMourWR13bwQA8f3GJBYL&#10;6HB5xXPUnUjD3DWnGHNaR80/GX9mH9oj4f8Ahf8A4WJqPw6VNPuJPkmXygArDGGXOR8xOMD8sV4v&#10;pPiP4wwyx2dpaP5bOqt5i/6v5vmOc4I5JOcg9xX1r46sPiRrDvYwxrPEzGRo7iSQrICMg+/v05J+&#10;lefeK/h94qv7f7Uul2/7xTuSFTzgdSOeO3HrV4WtiOX960/QnEU6PNemeb6dbfEq9upNeuPBOkxq&#10;rkN/Ztqqxrt+baFA64J55yfXGB1/hb4d6zrkEpuPBMMd1HH5jJIg2vw2DkYJb0GevX0rIg8G+PrC&#10;SOzisbjZu+eOBeo3DK8dTtP0z1rvvASeM0UDUf7Qa4yGkikn27GD9PqACvTgYPGM11yq+7oc/s0X&#10;rX4e2Gl6Z/a3/CPM0O1MsyqWyVX5sYHy5POcgZ44xi3a+BPBlssd7daS8Zl8xcO4cEgBs7eCCWbb&#10;uPbjsSdst4hTT5kbUpJleFUt/LmC7ct8vGAQSwPBPIwMHmq+pfb7FIjMwluGMaSRxRrIVd0XnGNu&#10;ACCcjt25rHmZtGmjPh8I+H5pYUtvD0LSvh9qxqFYbTu4HbJ6nk9+1SLoFlaLstbGK3kjVUDC3X58&#10;dB6YIypGMcAVca0e3ndf7QRXiVcW2zKs5G0Nnt14BzyN3TGNbUtN1TRYZbxrlotqxyzbMMqA4OAX&#10;yAGQbjjjLdiTRzRDkMXQPAviPWdNkeztlurexhkkaaOTceCqk5JJJyOe/bqMUlt4P1G+1uDQbhI9&#10;12zhJWVgUIz1weBhR15OBVnwv4d8S+GJdUsvD2mtYWd5Mss0Qj8tF5/3clkYs24n/lo2c1otpniG&#10;zRHgnW4Zm8u6kH3plG5VIfPU7k5+vQgYzlJs1jGxyGseHtM0zUJIW+zyRwxxxm42+WrEsY9gzzu+&#10;Q4zxk5PJBqOw1exs1j26Z9n09IZDcTNIcKwKgLkMME8nPXjHeuk1jwNc6FqtvceIl86YRzgQuSxc&#10;SFjvZQ42YKcH+I/hWLqen29/YtdR2vnTRzRlreM43hUJGCDxgsOOCd+MkZFEddxGpbQadJa6prms&#10;6v8AZ/sdnnToIbeSRZnYtgP8x2kKRktu3Z45UZq2txY2WoWN5Jd25+22s5hWSbcd23kDvkvKp56c&#10;DAyKbDeQamX09tLt7i1mt5Fd1YmQnOxo+RnjCgHOec/w1a0LR7fw/o0lppdslzOliwmmZN0kJHRF&#10;c8khR0I5OMEHrPwy1ZT1irEUGlnUngtBfDzYWWTUvLhySAnynJBLfMQSRgjHJIyCtzJp1tLbrHbR&#10;yPJayfaeuyJeQF5PJPzYxzn8KgudKnGnwaW955zRmJJnWRlklEaNndg5GcrkLjJU56kGdJNO1S2k&#10;01rdm82TdJ5c0n7vJ+5nIK4ODtB4GAcgkHSJn8RY0q2lTwyR501xBPceXDJHCkRMhOdzFcckkDeO&#10;ozk8GoU1INqX22a589rhkMhLcrltvK9M8r+PBp0KtbrJ9hlaG8ZpDayKwbyWMRw2wrtPzKOcnrk5&#10;xUem22yZbm4k877ReJIqt8mxQ3zFQPlA+YkBQuDjpgESUSx3l/M62ayNDHJb7i0aIyIxQgouRgsq&#10;9zydv4UyOSC4gV7ZJSquz/Z2jLSxKP8Ae+bcyjjOCCaNPjltLfbJNbvI3yCSbPPHXODty3O7t+FS&#10;QRJmOwkvJmWSRI7u8MJVivmKN+Bg9M8d8EDgUAO1+4uXjvBaW0bSSMpEe8qoIw+DyRwOnB+771cW&#10;3vnsbq3trxJo1tfJtmkQ7wp3BASSeQNvOMk7ic5zVR7Kysbhrp4cfaP9Yu/d85kG09cgkkY6jA9O&#10;Kl0+1E1vsC7JkjWNplVyJkDE5IzhSvQkdQuSDQTEcb/Uvs81rNYs8LKT5i4Kshcgx7jjBKHOOPu4&#10;JOBUFnpF5NZ3Vjr2ow6hF5AWOGaCNRMPMPL7QM4BC4BGAnqCanazuZYEMWoRsk0P7u13N+7Zcjy3&#10;JXIYAbQRkE5OSeroreKwgktri1s5LVbiWUq0ZJZAx3E853HBb2PHvUyK8y0EsY1YW5jCWqhJOMsH&#10;2KHU8nC8ZCnOMnrxVVo2utLWGBpLeSJVTyNoUIgBiLHGONqhueBuAA7VHqCR3NxbyMys68yTLCq4&#10;KgDccY+Yn2pr2ohDRxxrsTftX725QR1Hodw+X/E1NmRzMdbyaHFZWuoHXbiYzxykRw3G6IsPk2fe&#10;bcFdXAHA5UYyop19vt4ljbybg/uBLBJyEcNKfNYD++COTj7ijPAAhjs9MS7judqiFB5m2BdiPtd+&#10;BnlTuJzjHPNTXEtv50F/LdeZDG0c0yybd8ilWG1pD82MGMjkYKnnkmlylkdrqTXt+8UOkW0d1HEB&#10;efZY/mkgeIODEV+6uQwK+irkcgi5Ya1quifvZ7HzZFtWDLcWyzlVYkbkRuCy7yokAyAy9CTmjbXV&#10;9JMr2tkfKebEEcLH90qgjDMCDyArHJ43jkVoSSTvLZqouArSRi4eKQhlQgliQCMgbIwR3IB5pgR6&#10;Le6ppen204eYTaZ5NytnM+VH3SzHPVgEbB6qT05IPReDbi1vNStdI8WXn2OGaZ2u7lgZ0jcjGcHh&#10;upbIwQUyM4xWDdLZfY7jVJ5ZpZo1VY41Vf37CR2y2CNmAQMDO4MQcBed34b6Z8OINdsbn4jaNqM+&#10;lzSKJv7LuFWa4KruSL5gwYZJzjBABIJ5FRO9tEVEn8Z6voOieOG07w1qaappKI4tNQe3AEiNGct6&#10;q2TG2Dz93kgVmvrt3HbtbW8y29wksbLLHGNpU7mP5qvPPJZfSqOpaNqU99JrtjcPD5Xny20M2ONu&#10;3CuEAV8L03LxjjHShoIDFI8gaSwUqGhkj+b5m2qnXs4BOeo444IcLSjdkmpH4x1vTkkEFtHIZrsL&#10;Mvlhjs/jKgfxbQeMkDjg9Km03xDPPPFp17bs3lqCvlx7QwQnylyOoIUr+KnHFYct7dQ2qeRtjuJl&#10;lNm9vCDIH2nbktlS28g8gDHBznJ0bbUZrwhbeNvlOY5vK25QEBQ3OS3OM9x1xR7pPLI3rDxalnZr&#10;FHZs8k13CJpWkkLGNXw6df7hbBAHt61q+H/Gd/4buZrZJGmVVe3Z1UFZsAcuuNucovAGVJOOK4+x&#10;1Mme1e1uFkt1j80BlJznaFHuecY4Azirlrq+lajpq7VmiiliZphgFwnJB5HZeff8sPlUgvKJ6Baf&#10;FMWsreVrckln9obzo/sIEkjHuCwPC4zkDkkH1zInxDuEtbpiVdpGcy28y7lkTBVkO3jpwMjJHNcK&#10;sMd1fQW1qslrN9oDMVzllJ53K3y4UkjnuvXrmxfSQXF60I3RxxsHjhjkGFycqfr0wRjkc1HLFGkZ&#10;ye537+PbhbW9tJIZI/tVyP8ASopsvH8zZAY5LbgQT06kdawbLWZRrMP2aPyh5fnNg7QgZmJdTzkg&#10;5XBzxiuWe+uGC2KnfsYSyL5JAJ67hzjPOcenPUmr+n6usKyW9zamNsOu4NynY8jocc5qWilI7Kw8&#10;VCxhhsTNPHHHcsrXh+aO4hTaQnOcIF+ULx828j72TswePo9S1a3ksdQ8iNfKE1p9n8wSRMWYg7hu&#10;H+sU8dCCBxXGwS2Hiu1nkvvFv9nyKA0ELeYiynywDgRAAAZkwpBzgHqcjLnv1ia6v9P1X7V/pBWS&#10;4jd1+Ysz5IYddsuOmPkHpzyxnTlUcUjo95RTPeb/AOKeg+FPDt54b0LVLiG3kWEahFYIu2VSytKe&#10;vzIygJsPKFewcg4nhjV7SDRIfDnhnW44DG7QGea32CIKU2FQCTg/PuIwpPPBLGvK7fxLqQjuLudY&#10;ZlmjeGOBvmL7TEV3MTkfdDEg4I2jtUaz6k8XmxX95bxq0ciobjb5km4fKx2nHygjI5x261SpQpt2&#10;M5TlLc9a8TWlh4iSzsvDQu5LhrP7NcTTbM/NNG7SAgcBmdtoJyMk854qy6LoWmXsmrNo1mrWMclr&#10;ZrcRM6SNceUJGcb+RhcrwMtv6Ek1VTxFe6ta25i1V/tW1kul3hgI94CyHgD5eGGMHDtnhAK010e5&#10;vdLkXUNMt4Fa8b7O6XBwuxfmkG6QswByRkgKT6jmdgK2lST65q8KyCaJYLxFktreVVWJAHwm08rG&#10;TJ0Bxz3GQNDxLfXt8ludR1K2ZLO6ieKRo4hNuVPL2F1ALnDSEn0BBzwRnp4ZlglbxVHoNhdLJFPb&#10;/Ylt2WNIViR0V2UHzBuKyg5APlsM5Jzc8b+M7K8v7WG98P6do7NpufJ02NvLuQeC3zglWb+LaQcj&#10;BGTls4ylKTVjaUYxjdMdc3d3fWbaHBFBJJtt5N1v1YCTlgSc7OqcZADe3Ma+EbO806fV/D3heRUt&#10;Y7gyxxyMpkUB5FbYSdxXBOCMkjODjhvhbWfDOlWE41jT1uJLFVmKiGNVeTcsbJudTlSm4knDDceV&#10;6jpLLxSQYdfvtFvLqAajDJq2YCbdC7hDGozyHabYMELuVcLycacpjfqc7o/hOxe5NpJo8GqRRSs8&#10;0csjTMwjCsjZyC5CsGReQrhD2FZviTwTpWn39mlhYXeoabdbnjCwz+dFJ843MWJGOANo4JwRjaBX&#10;Vapf+CPEcl7oNroUVi0cP2jQ9a0mHM7TOHEskqjCjYVJCqV4GMkmqM+oRaDr0LL43hn0xrOR7LTX&#10;tD5MX7sFPLy4+ckErGcsSTz1IjUfXU8y1vSdM0XW2judKnhs7e+YvbXDMUilBDZCc4wvynoDhjgk&#10;1kavpS6Hpn2TW9dEkcmlxvIGmcKSZQmCG5AI2gjgDex+717r4kz3l14guk1f7D9l0+4VhdWcTHzI&#10;NwLMxl3EAx7+CTjAxt+U15lrvhbQtWm+3Wumzy/b/O861+0SLEsBYuUQqwG3oV4Hy8f3q6KZEjEu&#10;lWG/msoZEZZIXeIMvyjAVcFR95Q/y88eorL8U+GLrTbxn0y8EVwTDHcQyqNs6RISp3YHzEgdcgcc&#10;Cr15Z6rZ2izvpNvdSRTyq15eXrrMyrz9xBtU52sWAw5yT2FWNcWwsrL7OY1vMR+bIzKHAbHzCIle&#10;hKtzjoSMDAA3JlscfLosM3iEareT3lhcakkhgit2K7XA3bt45wQ4wp+XPbgVNq2rNe6VB4is9Nkh&#10;uId1z9odmVyzSybkC5AXcW/i4DdMA4rS1H7drCWcul3cMbW5ZLyOaMMdqE7cjuduOuQwXGcHiO4s&#10;9Mm1O6Rp5poWsXW2ivnJiSUyttLMB8oJ2HgYANVbQhe8Wvg54V0KPxhfQ+JrXw3bra/am+2ao0sQ&#10;eWV1PMeSWMcSBc7SNy7s/Mc+rJoK2XhfTfEWm+Lm8SaONWgmutU8P2rzToqtHFLE7sp3A5DMrLnE&#10;YxjGT5DqukaFqrWZ+xXFxIZVuEa9lVy8ZXdujKoCoZJFyexDAY5A6/wH8RvEXwp8LzeCPCes3sGi&#10;6lcQzax5f/H1FkEHZKwY7GGxSQAwXblh8tebXw1apW5lPTsdlOpGMdj6v1f4jfCb4G+GL74I2+qX&#10;l9GLsD+0oY0S5ht5M3ACmbIZBmFMEfL3ycY+Sfijpfhm2+J+o/Fj4R30yWd5pQi1Dwle26wI08MS&#10;Ok8fl4Tc4R0baEBG043Ek5F9rw8T63IDr32i8Rm/tJ/PLboipCkgbfmYLzkjJDE81Q0dbn7NcTTa&#10;StxNZxiKF2mIygOHCDOHRcRNuO4guQpwK1p4eMdWRKpzbHSeIfiVrGg+G9P8UeM/Dn2XUr2HZdRx&#10;3hVbeMyIkK5WQt92QEPjJ5HAral0s3uoQ6lNq0jW7bYBHczbcylQYvMJGcfKMZAJ3DJwxDczpqSR&#10;affaffwzS2kk0zLazyblikeKLleBn/VkqD0E/XBON2+ENvJHpU2qgtDaCeNkdWVwrYZD8oBX5mUj&#10;B29e2RpGPKTLUs6n4buWaO/uZoWIZVjaOQNlhHIu0gD5T2AOcj0rJ1KweSTybGWZfLzm3WJTk5I6&#10;dT9CcYBIwQK0LrXLp7aT7PpcUaxRvuMFikfms3JQngZ29G4JBxxk5uW8dxb6NHdw6yskd0sq28Mc&#10;J8yHHK5PJxkcjJyEPQndWvMxcpxOrNqGj3Dfbx5cvmyOQ2VIU87/AFGF3Y9cgcdajjnuNUtoSTKH&#10;+VZFePBw7EE5A4J4HXp64rpp7q11u5jtNVsLZoZ7dRFNBbnzJEyqsrkjhR8/yj055wQzXNI8MW1t&#10;NDp0SyboxmO3lLO6rjauCRh8ljznHfoKnmFynJJLLpo+xNdyLcbZIds0zOJYxH84xkY+TeAfUc56&#10;Gxc3GqLPcJo8skF7LHIyXG3aZJCpfOOhwBz+J4xVm/k0yeyjvtPaeaOGcRMu1WJh2FJ+WUHC7t3B&#10;+YDgc0/UNEjudctdOubCSCTH2yOO3ziWTzEYuv8AdLA9OwJx0yL5iSm0djLqVndxyj7VFcKJlCjb&#10;5YfeXAOM4XKjjgnI5q1cat4S8PaDC39t/adWubp4W0xYXj8tSM7AehVgSQ2Rgms+f+2bfU7O7udN&#10;ke3tvJ2iST5zGUGWAHfccnsVBGOgrsPh5pvwevPDOraV44i1S31p7S5k8Hz2Ui/ZftCo2Fm5LMWz&#10;zuB6HBFY1uZao0p2Ob1DxFpsRe41A7pPuQrkqz4BAduvBYAHHQEHtUTaxoKRXE6WSlo1+UWTMi7f&#10;vHgdTjHynjJ5qBLKz1OFbPUjbzW9xdIsu2XaVYojCRzwyjc33QRjaOeRlmpeH/DVvAPOvDPH5Kus&#10;1tuWPGclgVHCsCuTweM5zzVRbMyy32K+8O/2tHNJGJOBD5hVRIVK7x/dyVwc8jGe4qO2sbWW6vi5&#10;kfdJI0cnnFpYwwz94cgb1JA7DgYrU8RnQE1e6gsbK4stPH7mPTrW4XbGqfdlz22gj5cfMm3gkmne&#10;GZrkrcK+n/uZJxHEpTLWyjaXDEBWYc5XqQpGSSCSSkHLcpy3N5PZy2N0IY1mXfYTNbnMMYO1S3PI&#10;ZlkPuMY6VHDocMwmh0/VpIzbzRp5zx4PmFFdyo+71lB6cetJ4njtLLWLq601pJLP7JCljHCrYWTD&#10;bl6ngAj5Oc7cZAwKYlhFp39myXltJHIrTFbdZSrqI12Z6jaCIlGCoDAY7NTFyjr7wqfD1zcWdndN&#10;cQyLvdvJUnfukbLEdfujHGQOnUVQhllsbzFzZOGG2SKRVxHKuenH8X3gec+g5roZ/tcq3mo6WyXG&#10;0eVdI0r/ALrLJgjbjLbXXPY7sGs2TWdIsrmaxk02SSVfLuLvdltysCAN4PylC2SSMfdyTkYBNGXr&#10;U1tqGp29ybR9zfLIvnYwpThx68kdevXjoYI9Pvb3R8ajDaW825fLjt1IWQ7fnzkfL2bngknGM8WZ&#10;rq2thHZyWXzITFb3EsacKqsQGCL1IC/iq4zUcMqJqq34sWWCaPdDGPmUEqVKM5zknIYEdlwSM5Nc&#10;yJIVWBo/t1vfW7STPiS3JHmBjnMhI9kPB67OMHOadwjPG1rdTtNBKplk8qMJu2GNQmF6/M568ZQE&#10;84I2H0m1uJZvNQTNuV9vK5IDYkGT0wGHoe2M1BHpseqWnky2+yWC/W5jhU7meXZxINvThMf8C/PO&#10;dSMY3bFGMpPREGrPq48PtNYapGbhbn90rKPmUK5HVSDsbaRxwB61TivZr2O1e13G1F1maPzPm24B&#10;HPO4hhn3HGfXbbRdH0C0fWfF/iFLK3DKyxzzKWiwc4BI67gDz6emK4DxR+1l8J/B8mzwb4fbUJrf&#10;JWZW2oxJI+Zm7gD0xjgY615VXNqMXywXM/uR20cFUqas7LTNA1XUP3MGnMm35rmQynEzbeR8+dg3&#10;gEEZ44qx/Y1n4eMlx4g8RW9mskOGgeQNtbJ+bHfg49K+ffGf7X3xE8QS+Vpr2tvGzYEdvnlccZOc&#10;n8TXnOufEDxHr1xjxB4hmuBz/o9u2M+3H/668ypmGOqaR0R3U8BHqfWGqfGb4F6FFM+p+IZLhmjY&#10;SQxKPmz1wOv6965XUP2sdCtIW03wJ8OvOjjVhFcXCM+FA6DpgZ96+fLRfEt3Gsvhnw6sKBlRbjyS&#10;S7cEDLZJOcHjpXWaJ+zt8ZfF8DXeuTTQQnlZLj92oHoC+B9BiueUcRP45NnXTwtOnudjrP7X/wAU&#10;I4vnv9N0+PP7uAwxlgOnRBuBH1rkZfiV8aPiVOXXXtQurdwQr3EjKg9cMxzx9asP8EfBHw7spfEH&#10;i/WPtU0Jytr524M3vxyD+P1roPA3xqXVZrrT4/ClhHaQWTMyzRlmTAxkEY5Oef0ranhbtM76OCur&#10;qJyF38OfFbNJDqcFq7RNmYtdEsMduH/lUQ+FXiC+dY7LRI2QqNzbZfl68A5P4Yrp/Afi/VrTxJLc&#10;6N4JstXhaHc1vdQGT5fMP7wcjGememB619j/ABI8N+E/hz+w/p/izVPhP4bu/EvizTRfQrNpxjk0&#10;eNowWYAk5Iz6Dls1dSpGnJRsdns/Z2XKfBuq/BbXIYzLJbRRL/sze5J4bnrWBqHw+8RWVm1wbHcu&#10;75W2t17nOK9pj+Nfwnlihi1jTtbt5obfaHsdSKjdjn8CfeuX+KHiiHwrqPleGvFD3UbQiWSO9hhm&#10;2Dn5c7Tz9DWlOMp7o2jR5t4nk7S+JtIhaKK7voFDEEQyNtz0P3eD6Gr+mfFD4maDA9lpni+8hSTB&#10;YR3DKTjOMHOe+K5Txn4r1bVtYn1ae6ZWmfOI2OFXsPy4/wAK5+bxD4g85VivmYtwpf5iPzp8sFK7&#10;Oh5bCUdke1aV+1H8dtGtls4/EjfZ4+FQxhSeOSWHzZPrmuq0v9u34hwxKniDQbG5K8LshDZTAXGX&#10;3H3yOvPrXzro/iPVI9RhtrhggMwDNjA+pxXcTaDqlzIk1vfWNyrRK9u05+Zl9RvX14+9T5UcdXK6&#10;MXqj3TTf22/DU9hDJ4h8DwLJIjBUtJHXylORgkHHIJ4xyPSuk039rv4T6tBb6ctu1gqxBTEzbhwW&#10;Kn5sY+9+QHoK+XdQ0rULdPKm8JIHZi/nW8xY8gc9SOxxgdT9c5skE0XElvMq7cnzI8gfkKuPtI7M&#10;4Z5TRlsfaWmfGP4X6hayWMXirbLMqxtdTWY3OokDEFh0x27dO3FXra58GalcTNpni3TZop4VSeMz&#10;Km4KxPfscnI7jjtmvh23uPIzKIn2mP5FjmK4Prx/nmrWneKNUjmxbanNG23O1pC23/HrQqmIjK/M&#10;ctXJ7KyZ9vy6fq8Wn2Mdh5Lusi+dNashQ/PhpADkEKpLYJPTrVS0t/FkKFprOG6juGyBEu54gF78&#10;nOSM47cV8i2HxT8Y6fMDa+KZofLX5G2jp0x07jiugtf2hfHluFhTxbM0e0bsXDj36bsdPatFmGMj&#10;9lHDLJqiPqCS11B9PxqNm0T/AH227h8ysCNpHIzxn15GOTUV80NhZzXt3bbYbdm/eLGVdiOmcD+f&#10;Wvn7R/2kPHaRqP8AhKXjWP5sG3iZifcshJ+v61rD9qbxNa2zQ3Nx9sm+Uo87MAO4+4y//qp/2piL&#10;/B+JhLK6sT2S01a71O3uJbeaOaNZPMXbGFkff86jpnHTGehqJLgjdPBamNVcfN/EmXCgY74GP615&#10;Q37Xeo3jos72cKoi7sxSSdOwyxxU93+1BBO26PVQsrSFSq2ceCT3ye9X/asv+fZlLLqx6eb+eO6u&#10;JzabVjm8uNgcHjOWwT3xnPTmo7iOy+3NNcRRxwpEib1YcnjDY7ZLbQO2PevMrz9pCG1kyfEszMyg&#10;/LpNu3OfTAHfFZV7+1PParuR2kjZsr/xL4/ujtkHp/hVf2pJ7RJ/s+oe23NtDAzNBdt5O4L5f93P&#10;HGDzjH1H83yT6j5TXVsi/vmKw4kwzEdff0/CvAbv9qbXJIVkjkuFznaqWCeucZ3deTzWdqP7TPj1&#10;pFXTb+7WTd/DagZP5nrWqx7e6K/s+qfSd1bXcVz9tvIJGkVtkzZyRnnGR6YGP1pyG1n065vLUyRR&#10;2u2N5GZdxZuduABnjHzYJXPXrXy7L+1L8eVQxW+rXTKGBZY4VJ6Hkkj9P8mlL8evjLMJILvxBqTN&#10;IxB527COg6fj+FP64XHL6rPrPSra5nnUWC7mXLSSSSbcAcE88HBxgDsavWOjXl+YbSAQzNLKyRI8&#10;gyHUIevbO4fXFfGVx8ZPjGXj83xRqTM5Iz5xPy+nbAqp/wALp+J9rcSNP4qu0kUfJubPH58D6elO&#10;WI5tivqFQ+110qa1uf7Kntwt2u/asHKqrcA5zjnBz2796jsbq/uCumXcDeYsmFeRAUOe7eo69c+v&#10;YV8QTfGb4mNJJKPGE/7yMBv9K5JU5A4PT/POahs/iX8SdQfNn4kvZfmLbVuPunpkfh6UvrEiJYGU&#10;Vdn3TeG61S/ukuHaOaOLfIfLAUqnXaRjg8cdeTVb+37O3nN5BcKqq5DLIflK5A3Z9u3fvXx3p3iP&#10;xFbsb3XdfuPM2/LHb3Tbu3U9ugqzr3xO1IWzM+rMseCGVpss31PfkfrRGtUl0OOpCNHqfSvxC/aF&#10;8FeELe4TTzb/AGhgMJDCo/lxnvnHOa+afiv+0bqev3G+7vmhg3ZKwvyT9fWvK/FvjrxF4ovDbeHr&#10;KZo9pDMyE4+nqao6P8Ida8X3ckniHX7ezi7pNJhm/A+/0xW0fhMfaJxujurX9k3x1qV1i005fMEO&#10;F3E8jn068VsWv7JniqNluo5I4/vNIEUHa2ewPbr1/OvofWLnxpod+0tpPIkkTqYZxGNzYHHX6Zx2&#10;6fXldU8XeKdJMkNxDNPubZuX720E49MY6jNfXRxEpHleyR41rHwR8W+H4GdDHGI4cKNpLHgc8ds5&#10;x3rhNY/trS3a1mlnkCrhxt+7yeK+lbjxDrGpDemkv/sq8eVx15/ziuV1v4S+Itcu7iR9O8wqxLTL&#10;CcMB/wDXojV1LcPdPGNEax1KJbO7SRX8wFTuOWX14/zxXU6N4D8MX6KhaRlVsttZjhc8DJOSe+a6&#10;az+C+uW7blsHiVd3z4A4Oce2eT3/AArtPh78N7oZkksmX5fmmaP1PBHpxmiVaHQn2bPNZfgbbzoE&#10;0e7kbfzmTAAHuc9f61yuofA/XommMd3uRVyy9CgzgD68jv07cGvsXQPhfpssW99LhaSSTEaqDwoH&#10;X3HP4Z/K3dfBHSprdI59OCiS3aT5Y9251YnOT64x0Hb1NY/WoxK9jJs+H0+CPiFG+0rcGQsuWj3l&#10;hkZHB6Y/z252vC3wn1tbtGbSd29lEeRtHrzn6c/4V9jad8B7GC4aKEKGXayL5mPlwPl/2jlvUcCt&#10;hPhdb2cb6jdWkNw27YJnUEqygcYyDxn8f1qfrQ/Ynzbonw2n8tYLTw5b+asgBYxnkkHAJ7D3ABra&#10;vPhb4p1Ii0stPRWiUhS1spHXn6jNfQNj4S0axLR28a7X3H98owxGe3OM/XFJLpVgqNDLNb+TJECr&#10;+dlQOp47kdenrWMqjcjX2eh8SfEH4SeLoGmFtHDIvl7zIE2htvbn/wCtXkWv+Dr7SpmGp2si7iQq&#10;qcYz36Hn3r748aaHpWp2MsAeBfLbcGkYfNySCT9B+Jr55+Jngm11DUWktkbL/cUIMKc9cEj/AD2r&#10;ro1e5y1KfY+c7nQEXdiQR7TwrDJPFU3soidqAjavZc16B4s+G+uWl2sqRFFf7hPfnt/LnnJrP0/w&#10;DrUMfnRpyuNylhuHPQDPNb85j7NnK2uiSyfIu0HrjP8A9er2n6NcAP8AZ7/YRz8pPP0HfB5rsLf4&#10;fazNdxqbdWlOD5attySemf6da0tG8Cale/uZ/Dj/ACLv3gbmXAIIOPp+lHMVGMlozzldOvYbhomm&#10;7/xeuOf0q9ZeHjcfvGugo35y3b6/5Fekw/Cu/v23WuhszSDKbuD9QSaxNf8AAF9pu6L7Lty42lD0&#10;Ibt6/hSuTKLM3RbKwhkQXyB88bieCMV6N4L0v4farLtvrvye5Ktn+eR7/wCcV5lfeEr5fleXJ25k&#10;y20/7p9/b+tMt7O7hvNsRly3MrAlsnP4/TOfwqpRvEXNys+iLH4C/CXXJJGh1pVZeNqrg59c55P+&#10;FWLT9m3wXoM0dzaX32hhtZFdN2SfTj5sfhzzXiPhrV9fsZ0lh1mVGVv3bdfm5z9Bz713vh3xD8VL&#10;14307xJJHLDlo5LeRoyCxOCCuOOK5ayqKLcNzppezlNKZ6hYeE4vDMXkT+Hmt0kcOs0yMm4rnpnj&#10;P4E8cYrqfDOoWUdwtuJJFh3AL5fJBHOccY+v/wBeuNg8afGrWPDi2XibxHdalCzAqt7K8m05689P&#10;TI/Stzw9rPiUEWr6DHJJkHySufMGxSDxznk8f/qHJTqVPZ3rWT8tjtqRo+0/ctv1PXPCzKkLXRv5&#10;I/vrH7ZIOPqcZ/Oumh+0Pax2JlVo/Mz93OOMdfy49q4PRrjxj5S2eqeG2sl3K7eZb4JGOoyeeP8A&#10;PWu88HpBr91Y6LeTMNQvZvKKRyYWLAHIyo9VJOccVnzJ6orl6Ghcwy3kEVlcyxsjsmN2flAXr1pq&#10;6RZwTM0jhmji3qqIc5HG3p6HPHOeO9SOybI5odOjkRbho4vMmkjkmCjBwwGOcM2MEgqvUE56qLwf&#10;4JvrezvH8W3F+2tWMkc2nMrWk2n3m8GECba8cysFkVg0cYAOS2QCsuoaRic/p0MEdxbzSyxwsXzu&#10;bdhFAySQc8YByMfxdqtXcMTusr3RaRV2yK/OME/N0GBwMZwea0otN0PwrcXGm63cCa8iWWSMbY7i&#10;1Z3QJH8qkbdm92yWbJUDaM5qKDWdGsnaWC0R5GjRVadAWfcNrknoCATtKkenHWo5pFcqINLlsbm9&#10;fzNOM6+RtV2JPOMZ64zjPbg89cY3INRkEvnF1jaF2jij3SOwCZ2cuQoDEY6nA+mDz9n4m1O0jigg&#10;VnjXdtjZsDcRjkjk4xux2I7Uf2mROs9xK0hV2aRS2PMJbrk98HPTt+FTZhE1r2yS/t3f/hJhGknm&#10;P5dxG+5DjlVJXBOe3T1xVXV/h/rHh6wg1S6ltbWG6U+WYpNzOpJ5xn0/oO+ay7e8tdTZrO4WSaFu&#10;QvmbnkkyBgFlIOS2SDjOOvAqm51S4nDWZJM0g2rG3HzFcAjoMk8dvzFRGNTm3NE48upHcLYJttWt&#10;7WQLa4Zo0b94McjLEndz17YqK0h1J5YYYnO5dpkuCpD+YTxIDuwM7iWwMDsOoNwWkLPcvdyy+Yyt&#10;I4EO2MqDlh+pxwPz4pLuc6Xqj3VgkjJFkJG0o/f7W55wB94cZwMY6jOdjKxamurmKPzNQUGOaNft&#10;S784dFGRGCcZO4cbsbs4wMisOC7s4it7dQyRuFMahmOHCjA39fmYbOmMH15NOsZrtbtna7k8tSqq&#10;fLCpuBO0KxySp4XkDpwOaJp2ezJVI5l3bkbGP3mACx74BHrjnGeTQBTuLi0niU28Z3CJTIrAgtgt&#10;n0IHQe233FOs5zBHIkku63vPMdvJuHbO8JjHOcKFJGTtw2COBi2ul294PtOoXv2d5JJBb3Oci3j3&#10;MrDA75C+oA9zgVU0uKzdbeA5jXi22DHI4IAwensR+FAFnWPEnifVkj0W88U3W2IIqvO4ICAkqhyp&#10;OPnbvnP5VX8N6br+p6xMlibqS5mtSLWO3V2ySQTgDoMKeMY9icmobu2VHJiVI2zmQSLlXycnv14O&#10;D0HcHnOz4W1u60GZr7T7qa3maNkgubWZomC4+YZx0OMcH6nrQ+ZR90qLu9SDXdL8RQz/AG7W7K+i&#10;kI2LJLasoGSpbAIBwSF49Sfes25m0qwt5IQzNJFIHVsDnvkn6/lW54p8deLPFkMc/iDW7q+jtT5E&#10;Pnz7yGyPkOTzw2RkdFPOeKwJbM3N55qzRrGww1uI+N2HZiD2J/drggjGTjOCJp8/L7wSa2R1vw3+&#10;LHg7wm9rez/DLw3rH2ORWkuLq1dbpcMHK7gQAcKvzFWxx1xVLx7qHg3XfEX27wv4Lk8PW8ytNcQT&#10;ahNPukyTlWbaRnAzgAdevSsKygW3u/mKqrRCR44UcFXUEE4bcMszR8L2jbu2VuX5ttYiU6tJJdGS&#10;MIvmTOjRDH3gM4Jz0z6t35qfZxWoc7cbGfJpPzLJZ2cjK2THGzLuZvuhhnAB6j3HH1leFLRJJWuB&#10;FtWNXmYE7ihGSVAyvKg8kjoTuGQJ4YL+zvQknzRiQ7ZJs8NxjoSM5PTnnPtUksEptCHi3FclG42v&#10;nqT69SByPzAq7oxKuiR2Mc001zLI3nr5E21Su9eODg8LgDv6884qwiQzanMsKW6R26tu2rjCE7cK&#10;Dn1zx1PPQVNBaTR2TC1SOPdICrckKDwTz17dfyzVmw06eRx8keQCrKudsqsOAeMhfUAZ7dMgrmZS&#10;Rl22lX626yRH7PuhX7Qq4Yq2MkKcDJ3Y5IPA561cntr2WdvscKoxClUVmZW5OepznnvyPeuguLe4&#10;O1rl45G3bfM+7ggggYxkZxjjse1VoLC5snAvJJMs+3y/lIXuCvPIx82ecnj3qeYoyVtIpLaBiZJ1&#10;8kGGTfkMSM8DJ79M037ILPzJ3jMMgAMsyqcOy7lU+2evsDnA7XIYJ9IhisREkXlx4PcJ8nKDuD2P&#10;TB6VNHHKIoILoSDzAzrIrAMvzcHkYAHynBHQ/wAIINAGTcPObuFBNuldwFQr97nqOwwcdsdauTRy&#10;Ga4huYG87cw8tXAMbbiCMg56g9uoOKIYYEkV3t7fbIFdZJt29VLc7e55GD0B9av2mn3v2aTVkhhW&#10;RCQyyqF3Z+62WIAzlmxyOeKAM6LTbiSdLg3ClonbzgV6kJgg8Zxzu45HTJ61BaQwW99NI91GxW4w&#10;Y1gOOYx0yfm+YE59DjPy89PrWmaAbxb3wxfzvb3EImRrlFjZXDFcHGQw+UEMuMjA7E1Vm0C0SaHy&#10;0maGMq/mxjJU4BbK9+W47jHcGp5glEzZNM8qNoTL95Q3lsoPlllUbQQMgkgtzkjkZxgU1vDyQyLL&#10;dCDcse0cgCX5QpH5Hbn68YrcNgh8m8u7fYrw4kkM2Scs/H3ODhDng8EAE4NZ72tlcjdPcNmPcEHP&#10;lpgEBsfxdBjkZLYOOCDmBdipqMWrJqTW18sckMaPuului3lsQq7Pu4A2sjZyMnAwccUrjRLxXWey&#10;vY1jVVH2eOIMGwrjIP8ACdxTJ5zt7VtXIRIJGaeRVmDbUgUZPBGSTkAcBsbSccZyARHaWNzcRrZI&#10;67lVnVo2I5KDOMjHQE8jqcUczAy5Q6Rx3Xlt5iBmaFckMNvT/aJ984ODirR8uK5aVNyzW8q+TJtG&#10;A3l9MdMjd2xn37amnaXdyFpUdlG/5meQKI+c4GBySFYccZxnAOadLb3O2ZBIqRTBVHRmChgVOcYz&#10;lRjIPf1o5h2Zif2rp+lQOBPJMzNtdo2V0KrE7DPGVJJCYJxk9sbqnuSIYf7TvVG1mYSKjAbWAzyN&#10;uRyQQcgnnNTT6DHpOnpa6cLKSSZvNkdrV3DqM4R0LJzvAbjggEdwRoXOi3Yky6RxxzzbIo2i2qyO&#10;ypg8nPzEAcDBGST0E+gjPsre6D4WGRJbdJGZOGwVySABy2R6ZBweRxV6ztLZL9Y9S1Iw2e5k84xm&#10;QRErk8ADoy7d2MqGJHOKhsLefWEitr29Ky29ws8JVTtjkVgMlsk7Sxzjk4wODybNnai0tIluWWVY&#10;ZFF5+8DFwNuWQ7RgNJt+U5OCRuJ4oKiUBpM1zNPp+mBNsc0SwzHDQlwcb8SKVCZIOWHRhnBBxuXl&#10;jdy2UqaxYx2kk1qEme1ynyurYQKWPzHIXOcKByMjNXYLjSDCllZWcVq7WhWGYMyqVxyrBQ3zFdw5&#10;PU5NaS634fgSOS9kEkcTGO9jmw7RNv2kxsWAbOOuBtIHBPJnmK5eY5ie11vTzJLcu1yLe3WFoxIN&#10;yH0bA4PJBAAAIq5IluLG3VbiGSU25EkkIcfLz13D72cHgAEg9smrWq6nem6uGEVsjwqPt1vGoQMw&#10;bLAkDrtPXkkYwScVmrb/AGtYUvPLuN1wWlMkwRlZlYZUkHkAgYPfJB7UcwWsQRaiSyRRqyzMqiKE&#10;/wAMm3HOOOORj0wOavXV1ePdw3McMbQqRvjMgI+Xgcnv3/zmon06VLTz0kVWZtiNNKCqAE9hyRuc&#10;8nJB4pyWk2j2S2F2GKNPIkZbaXRQck5+8QxYnacbRgfU5hco22vJllWYRxO0alNpboe3Oc44GPoa&#10;bZXctxI212iW4tRKY51bA6hlIbJGMDqc8g1HLO0Ecs9nMsdw8y/aZFj+ULgb22dDkHpkDP6n2u4e&#10;yjFzBC0yw7reQyFnuAd2NwzgED5QB/Co9iBR6rcblpYsQ3qQ2iXMyr+7kdJNi/I/CFCOcjgc5zz6&#10;dK2oPF1tJE0BaOQ27ASLHjcMlW53KeT0z+Xaud0pEmkmkaFm+VjFtYBkkQK2c/dBCNnkYIZTkHr2&#10;V1481jxFAtjfXFheXF1u+zxyaJCZUOFwQwPzfKGAx8x6gdxy4iVanZwV111tb/M2pRpyWrsaXhr4&#10;iNplwsH2VVmk4j/dhUVMg8YwzADtntxg11CftAeJ7Bvs+nSW1pm3W2vpG8zfKhP3ssxKvksMgjO9&#10;ieorznxV4b1Pw14ot9M1ayvv3yxta281r9nJTAIUEg8hgTuIzjA6Cq8h0mPQJrjT9WMkzak0X2G5&#10;3eemM7CzFArDbu+dWxyvyjHNxlFol+7ufRfhvx98I/Enhi6kl8Q/8I/q2n3cv2HTbWx8y3vbcRwo&#10;245ym4DnayjL5P3jWcPC3hLxBcNPpviuYGTyzJNtjLsJZVXH+rG1Vw7EDb0GMs25fB28RDRbqSOF&#10;WkmjlcLHIqM+1vKLqSgUFAYxgEE555wMa1v431m1sLd7S7k3NHIn2VWdcpuHBI78/LgE7ueQAKfs&#10;WpaE8x6NafC3TrnQVWLxYv2m4kkuZLxoHtxv3lVd1DszmRcoicbSu4Zzisvxfb6ktlE9j4jma8uI&#10;/lh+2N8mJA+5Rj7+SHAOTweCoIrg2+IHieS5ddHVZIZW3SSLNkJGqOVHLfeQ5XIGR5jMAcVHL8Sb&#10;mO6K3UUTK2nzbfLgYun7mZQ/BG7AjKsMjAYHjOKfLylHXaml/okFk2n6LqEM0dgWcfbA6P8AvY02&#10;YZSQGikkPoDgkfKap3t5qN1a2+iPDcPDb386qtpcZkuJo0kdIyXGEjIAUImcgjmsW11nV/7bhjt3&#10;FvHDKQ13NLIwYBCoIXcPMPGN2RkHJHar0N7DrOpQiK5t1fzljgmvplB8ppFDAANtLgMeAFJzyTyp&#10;yloVGPMZ2oyT3V1qCXbFbhmWe/uFm2TTzRlwzKRs2KcABQNpHUc1y13C+j2ulaDFfTSWGn6fDFFB&#10;53mo8yqMgjYgKqMMSOFPQCuk1uSCw1FrE6zEWima4mvI23osKZcxjkNkA/fUkALuI6iuZuL2403S&#10;LefTLhPLmKMtlIipPHCGw8KkKyFzgbTjDAFeM7l2j70boiWhV1aKC+up7DUZpYlG+3W6WQqkaGTy&#10;EK85Uldv0K5yM8O0Twj4pHimbw8/hzU9UvFuvLawjyy+WZS7MRghAY2VtmcENjC/dq1Fa6Nf69Ja&#10;3yLGyyMi3M+9YSVXClkBVjG0gjXbnII5YknO3N8bvEot00y5gg023lBjns9JhWC3ndXUHZsUFTwx&#10;5ZiVxzineoQYvjHwDdfD3QrW81a40WPU724lafS7e6LzFgMNcuBkKsgwUXIyCo+U8nmPGGkzS3sk&#10;UEn2W3VY/MWJGYSNtiZyGHpg9eAd3BGNtjxNqktrdR3lteGGW2hjjmkuLcsZWZ8nDbiEXc2STxjb&#10;kDJxR1S9eCaaSUwtNJ5lvMtt8+4qqozDleMiVdwweR97HNagy5q7JHBputpqMSbpmWZGs/LZY3hT&#10;btkVjsbMWNmCD1AAbie40nRWv20u/XULfdAzTSQ3wEgEiJKJgNjK0Y3DgkE7OuRzlT6jfaRE1lql&#10;hbXiKqjT7y6z+9YuFeQcna64baFYgK23CngOuZNQl0uaLUZJ1kZFimuryRhhYk+WPnB5ULjnaCwB&#10;JwKJbgTz6fbX1xM+nxG41KS3MtrNCiqsQAVSMBfl5w6sh5yRzyXvap43F5fWw1aeGGK3+0S29ugM&#10;jl/LThHIDLuSIfIMgHnnIVaGj6DcWnhaGxh8RW9xDNcGCSFWbzbcERgbmbgDdkkBhhmLBfnO2afT&#10;LSLTIZZWhhkt1yrLJ5u13LjA2jK/JyAQWGMHocIr4Rr+JfDniiKaCHUJGkDR/bra43t5amGbC7dq&#10;lgCqt97lTyTtU1o6ZqAstYW7uHaRfJdhFGrMm9bdnAOcsnAIGDyQcnJANS10W003VLVoLrT7i5mm&#10;8tl8iT95Kx+7l/lKqSwBOQA4HAGKs6hdaWsF7pyaskkM0vlyeXIdgbzGbjkbW3AbSecE471Uohdm&#10;2dXF9qDQ27tGZrGKS2M33YysuzapGcyfNyGzlSuMc1Rtk8R2utvf37K1tHugjZiyvAzqd8mWO0qM&#10;JuXGfnDA5BBzbS+traGa2nvVFzawqlpdJe7Q7+ZE7RvGEBJzsVW3ZUkjkHBb/wAJNfa5cW2maasy&#10;xvJIEa6vsbd5UHnsnAbrxnAANTEo3reytdTvnPkqqxiSS1K3Ee+FsToQzBsfMdigYDBWI9SrdV0/&#10;W0mguLzTjDmTCq0bb3jCkMVO75geo4PIwcq3HNp4pXQIpL+5t7OOVtSMckM10rMw3Eq7BTyxcjHs&#10;xwCQK1oPFFxrEUl1DdFoYQzwyXl4kZeArjegZgzvukA2jJ3MRjO3FchnzEeoReIbBZ57Kzlk8y+K&#10;26yyjbJgnCA5BBCZJGcFjyGGajl+26lPdDTILmG40+za5It5vnVvm43MpA3bNhyCQGJH3RUn9s3b&#10;S3EENv8AaY2Zl3FmV/NOfunI5Y8fXHTpV6y1qCDUHYa7J81mzNH5iRiRmUkDJXB+YcjjI544pWYG&#10;ZBo+pXYk0ue2E1xDIWgEcTKHEeW+7uOQVwSM5AzyM5FvSNC1LRtQhe2uvJP/AB7RNMwPnEOMsrAE&#10;ITnHIYYxwCM1cTU7by7jUYxvkX5VmXK7DxxgfLyNw7dutV21y3Nji3Plx28W+OaVNrR4cfOBuwTn&#10;BwD644pepd+UnuLGBmuCsVvbMJla4m35wGA5A65BIPU42kHd3I2untYZfsUMaiOMq1vGAC6o2UB9&#10;M5GB1BHYkCpp+q6Pa6dLY2LNHIfktWU7uFyrK57g4wcDOeeKsajqOp6kWmtblWaSPfFJIWDLJno2&#10;FxzwAR9MdDQLmKMskFnbzS6JoyyBLj7TtaZovtULP85G0Z35/ixtK/KQByJrLXL3QtRmksUsxJJH&#10;Iblp7ZmyxbLMccEY2jgj7vTPLR6vLptxqP2+zgimZRH5kauNskbINx27fkIwOeox0BJFQXN9cWug&#10;r+4ggEOdrtv3EbfuEDIDHjkDtyDngsCl0NJ31i0a2l0Z7fS57NGWNfMb5g0k3PdSCpxkkH5QR1FZ&#10;n9nefOt000IKzubea3ZWNqqQjYCuD1Bf5eoyTkdKafEPlWbXjJBmObeBIGxI21QobBzjai8Z3cty&#10;SaludZF626G6ijMMUiCB5RmJWJBXoDgfMBnJAXkkkgStNBPcpw32v2t0J9L1zbJIwC2ksIctny1J&#10;bPPzBF9xtXk8kwXLalaTwpYay0cMZilCyWagy2/8ccjH5nUurKMHHC5DAACW51G5h00IqIssjBi7&#10;KC+4Ko27iR0OD2+meapSzahqbtMm3czYkaVhwhTcFwMd8eo4+lHUVmaRuZNUtIbjWNVjuLe1mGWt&#10;9NWN2HmOETqVZ1RcbsDqBgYJNbxhpMP9iNq1teTPHNdRyWemzWbKwVSqr+8ilUsxLd1HQjLAkVEZ&#10;rXSWB+0ZRZmbEbEBg2CVbnacFQd2MjJwcHFcp4g8byT6pNpun3Cx3EiDzrjr5cCjr7ZycdvripqV&#10;Y06fMwjG87GzJZaYLNWt4mW4t43iuLlmzGq+YkigdCdoQAZJxliSflA83+JX7U9p4OSTRfhxBb30&#10;yrifUbk5hi+mMFm6+3t0rg/jX+0XbwwDwZoEjJZwNmTbKQ1w2OjEdV6tjnJxXh7X3ifxPdtbabbS&#10;lMY2xrwATkH254r5vEVq2Mqau0eiPaoYWNOF2dR45+K+v+KbhrvxF4im1C43ZLTyER8dQsY/r2rn&#10;Y5td8QMDaQSTfvMrhf3aHngAdBivYvgF+wN8UPipNDrd7YfZbCRv+Pq6yqMoHXoS34HmvprS/hH+&#10;yh+y3bR3nim6bXtYtYt8dvtDKG37M7AMABmAywOOOlTTpRgrHZH3tIo+Zfg9+xP8YPik8V5e6bNb&#10;2u1Qslw3lR7e3JGSPYAn6HmvfNE/Yy+Fvwft7d/H2qJNeXDKv2W3YQIcjjc7Zcg9OMVv+B/2z9V8&#10;XfGu38K6X4ei0+3tWeBbXaCZGb5Bk8jhmVuOuK+e/wBpH4j/ABI8M/tMXE2oNcGaz1mK7ht5JCVZ&#10;SVkAx1OewHA9uBWbqx+seyt0ud1HAzlDnk7Hrfir43fDvwZoV1pHg/SrG1s7eZfMXSrdWzI2cbpH&#10;yclRjco4xmvKfHH7S/iq6t/tVjbNb28g2+dcEsxOeoZu49qyL3T9N8Narqmv+I9Oa11DUVfVNL0n&#10;UJCY1jeTeqkZG47GJGR0QYBziuH0HUF+Ifju1g1i9klj8uS41DdgJEo3EhAO341pOPLG7N8HRjiK&#10;lo7Evifxjc31qLzxBfTTXM/7xUbk46AnJ4HXnrWn4I1CwtfAuq61Fd3DSTPHFuaEL2JI4JzyPbFc&#10;7r2iWF5cySPqEiqqCKMSKfuqMdx+P41s2Mdta/DabQ9PKmdr9pTtwQy7Ux165w3WqhUcVc+jjh6c&#10;YpJHq/7GWhzeKPi7oeh2MqyQ6vrFrpjsQdyQ53Stjp0HHOBmvo//AILAfEy1h8Tw/D/wlHJBZ6ba&#10;rbeZbybUCxqFbjPA3lk9/KzXyn+zr8SdM+G7rq73i6dq9rqX2jT50k27MgdB6Ag49AcVq/tp/GO5&#10;+Kviq3166u45JprSL7VJCSFeRy80nGTxvlbjtj8axpy5ql5GcsLKWKU+ljzLwd4Q0rxIt9rfiSO4&#10;ax02xaaby2KmVz8qKDjn5/0rldM0bU/El3NHpbOGVsKkrEk9sZ785PI9K9I8LXyaf8GWWSVkbVdY&#10;kDF248mGNfl+m9m/GtL4NeEbPWfCGveK50WNbeNzbzLwxcgbV/P9K7JVI04+ppy+9sQfsrfsG/ET&#10;9sDxtc+CvCGpWdm1rP8AZ7i6uizRhlj8xsY/uqUz67xVH9o//gnx8V/2fvjPdfBg3mn69fWljHdz&#10;TaXIwSNGGQr7gu1tu04GRh156gfpP/wRu8A6F8Mfg94j+Iur3kDSWcax3Doo80HYbieQqMnBBjUd&#10;z5RB6V8+6l4k8R/FH4geM/jLqKyXdxrmuOLGaMjckKlTtGeR99VwMYVO+CBw4ut9XwcqrOPC1q1b&#10;MHSt7sT43tv2Q/HOmeErrxZ4j0plnt9QEa2KMHbYEDbyFJ4JOMY/hPrXodh+0Ndabp9r4b8b/CrR&#10;b23SPyrf/RjbttXjGeRntwBwK93iv3uda877JHbzcrN0jXbjqTk852ckDIdsdMVwOr/HiystZuNJ&#10;m8E6HqWnwTFYY9QsRJgdGAK4PJye/XtXzf8AbFSpG8o39HY9uWW/WJHF23jX9mXxNMtnrfwkv9PZ&#10;2Azpt2xLNk4+6Vz144ql8VfAfgzwJbPquga/qUaTMP7Ps7tkcnJGd3Geme/1zXf6ZafBPx3qUXiP&#10;RPhjHotzp7eY0ljdH7O5zk7oznOAPXjA65ryP4z+NI/FPiO4vNqraWwEUJ3ceWuefqeTX1mS8tah&#10;7ZprybPCxOFqUcRyJnG2/wBlvdYtdPPh+xu7q+n8uESIqfMe5fIwO/Wuu8Qfs6XmgXsdxr/g25+z&#10;3UjCO40nU9xlwv8ACrFgOcHGOcY78ee6gbbzoXcrI02dqbvmGfX+f6V0l7Y/Ejw5p8V9NJqFtGq/&#10;upI7gsAPTqcHA/SuytFyqJxZjKnUjuaWp/s1eItGiW71fw/4q023lO5Z7jRWkQKehzlf1zXP6p8L&#10;7O2jkisPGtt8zAKt9aywkD6kHp/+vFe7fD3/AIKA/tIaZov/AAiPirX5te0E27QXVrqcO6SFCMB0&#10;lEbkFSR1UjH5j2WHwXpXxD8EWPirwisOow6gN8Uk2lx3IOVOQRH5RXGDnIB445xXl4zFRwtRRWpM&#10;YTkrnwhH8PfF8d2o03ULW4VTlZYbxCCO3XtxTdW8J/ERbxkk8OzNuK/8esa7ORjPy8fX6/jXt+r/&#10;ABL+AN1JNY6v4d8OtMjeUzQyXFnIu1hwcROP/Hv8a8f+Lmu2t7qSv8KNNbTrdIWVoW1Y3KyyDo2/&#10;HA46du+KvD1pVnflaFKi97HPX2geL9IjWXWtCuoEMm1Zkt2IPzcevaoJr7VrdGa3jj2kZI24Lc4z&#10;g9K9n02z+AM2jx/bPi74ghuEhXzGuoQAGA56JjH0J+tZd38O/hbeK0lr8fbX7v3rzR5GbpjBww5+&#10;taxxK5rNP7jnlGPY8ll8S6vFGpZ1+b7wWPp+tN/4TbX4mMTvGv8AC37odPyr2Oz+Bvhq606TULX4&#10;2aEz5I8l4NqlsZ+8zEgnvwaYfgvrURjn034jeGdQikkUZt7wbyMjouzGQOAM84qo4inUlbZ+hHs4&#10;nj6eNNZlGHvmkQdFVgGx9cf0qRfGElyUM+qXihT+8YXAO0diODjj1zj6cV6p4v8AA2p+GIreW01f&#10;zDcEhle2TaAD24rNaPxJHa/23dazZqtvMqbJI0Vm3egIOfx9a7KlGtBbguWXQ83/AOEinad0i8Qe&#10;ZuZidlwxLLgYP16D681VutfvJ3UjUmLKx+UzPlh9M9MfzPqK9Ou9dlaJ5ZtUtGa4/hS3hfPuAMY6&#10;Dt0rQT4Y6hdyqsHxB8KtI68L9q2sPbbsPt3/AKVx1JypfG2RyQieN3F7dXEmfNm6nCqrfyJ/xqNb&#10;HWbmbCWkzZXhvJYj6da9l1HQdM8HRLc3/ji1mlXDSW9iwJbGM7Tt/nnv6Vz17rms6sn+hRSW9p/D&#10;JIMs49c8Z/SqpylUV0cWIxVGitHqcZpfhGK12ya9cBRji3jHzN7E54zXRiSCx07dYWcFjDG2G2/e&#10;kHTk9TxVpT4W0uPJf7TchcM033QevXpntXP67rOmyBv7SbYF5EaudvT65PH0roTZ4tWtVr67Iy9Y&#10;8Wajc3DW2gQSydmbnA5+tdX4G8L6Jqmn/avFerR27cl13bixGf4u2O3B71yV14gW1ia50qzt7VQp&#10;3SSYYbcZ4GB24rkdW+JFlZStLbv5zNksxbBz9Old1ClUkebWoqW7Pbrnxr4I8I28ln4a0mGSRWA3&#10;Fw24+7HJ/p7V5d4y8c2t88sN/Mq/PlY1X5QM+1cTdeL9a16RjZIRvz0Y8n2rO1rSPEELLcxq0zyL&#10;lk2/dOe3JrqlGNPcxjHlVj9XYPsOqXcaXbxqoxvRsKDgj5Rkdcd+mai1DRPDdzFJBPpMSyKpG52C&#10;qGz6cVS1TUvEE9z/AGzdF1jmRk87y1AYc527QMnGOg4pLq11QzYuIFjmC5uAq9G6A5Ht7V71P4Tj&#10;ki8+keGSwlECr94P5cOfmIHOc/0zx2q9ZCGeSKCxjtVKfeCqfmAHA5/Lvg+tc/NZ3Kw7eflbEi7c&#10;9D1GR9asWltqMc0dvbssbLKu5nYEkFQfXrz1OAe2aJR5g5jY1LR7OztcTRx7JlIkVtgJcbSwwATx&#10;k859uCMVHY2WlRW+IbdUk4+VkHyK3zAdPTnIqjdyrHiSByF2g7WX+LGC3U5zyc4xzgdqZFc3M0Ed&#10;xN+7Xb5ayTN90D5VX8vSolB2NIyOlOsRwTRm3sFiuAuz98qFUXkArkdTjr9eKW2k86WNprflYc7l&#10;lzvOM46LjHT39OOecHiTYkdtNubbNtmaLrxj5c84J55xxxjOalj1y8hkW3M42ySgwlXDYIGcHPcZ&#10;xjnJzWUqcioyR0dxDDY2kjy3swkUh18r+EHPU/8AfOPXmuT1/wCKmj6ZLMi20szKczMyA/gM9eeP&#10;XHP1mivtd1eaW0uFZJG2rE0kwjAyenJwMD1I/DNVf7Ohmlawv9KjlYRt++VdyoCefu9cgHoSB1qY&#10;xZpzRvY5tPilJrGYYIfJbao3eVn+LI6deMgn9KqyeG/FOvW32fTWZNyMytuAUg8EY/PqO34nroLD&#10;SLdV+z6HGzRtsAddpI+9zz/nArQS4YafHaGzRJJJcBomww+9j5c5x9c8jjpS5ZEtnkepfBnxlNuW&#10;TVlaRo2bazNhcd8AEkDpwP05rqvhr+zD4C1zwJ4g1j4q+Oryx1mxjLaHo1ppbM9++0HaX2FQWbCD&#10;JXABY5BwOyu9am0rU44wlvMWmxJMu75QAflJ/j3bhnkYIzjgg60PiN472C0j0q4+zXU21mS4j8zy&#10;+jbQxU+gzxwcdwawqRqyjo7BHljLVHy/4j8A+I7SUWzeFWaHbKIhM3Ru2MA5wxUnpkcZBORyviHw&#10;Zexx3EaWFksVg26a/hzteQ52qPlzwM5yBkgDkkA/X2v6j4Rk+HGreEri2nuNWkvI5dNvFtUEVnGk&#10;gDbWfa4YruyAGGMZ9a8p8ZeH/EHiPUbpreC2ht71gJIWs08jaDlGEYG0FSMgkckkiumlUqGfJE+b&#10;bfXNSsJGtrhLYXEMa7mdi7cDoMLjuO3f8K0p/GOvi/l0/T4be4iVtjXUMe1ZegZfnVM4Y46cY9Oa&#10;9GP7KbzTvczeI3kkmkU3kTyZMq5384BUElcY3DsTjpW5o37JqvbWei6lqrotupZpmmypdjyRtyq4&#10;GOOckYzXXGr7pjKPvHkV/bfFM3O+NY4WVVSPyW3F9y5BG0cnac8GuY1bw98S9dkX7OWb5uWkj+7z&#10;yx7dc19aeEPhXpXhZo4jpFvdOxKxPJcTCSAFgAAVIBYDOGHQ9zXVf8I5oMviF9QvPDmmr50j7YNP&#10;t1t4yhO3YfLYNnuW9f1X1iYex90+G/8AhU3xLgvIZdW0uRvMYhcRsPMPcc8DPYjr7HFNh8N6zaxJ&#10;HdeFJoZNuxpAud3P04OCB+Ga+8LnwnpP2e5m/sM2/mYljaOLLLHypH3l3EsMHr049R5T47tM2Ek+&#10;qaAhbjy5VuIRtwMjcACSORg59ueoccRJ6MiVJI+d9K0TQ7g/Z57VvO34I27cV6R8PtBs1lW6hu4F&#10;jVl8ldw49jnPTnGe1ZOrabi9M9zpjHe27cI8L2HHrz6ehrU8FeHPGOtXMz+FNHvtSWzRTcra2ZkW&#10;KMA4LEHgDa+CeevenUrQjHmk7Dp051JWirnt3hfSNJWCNY9KXcyqV2tlZFBwRg9D3PrkV3GhaTHo&#10;U0mp6NDLazLgstuFV4SMdcj5eMnnqW9Bg+J+FfHPikad/Zdwki4UCGYqvmRZIOVOcrkfTr9a9d8M&#10;eIr6+sIZ7wTSoeWk3EK3VQSB16dhk+nOTyVoucdDppy5ZFvUNHe5umvXvbh5JomYsxMijgZJ47k9&#10;sE84xWpp8C20DFWW4stPX7Qt2MFYd+xcnB6hiBjGQUGc5FLpqxiFrvTGZVjhXzNq4A3twwLEb/un&#10;pk4zx3p8EBjtJEmkkW4kuI0jmVlZTHukJQrwwJKo2cjBQ8cg1jGPLCxbl71yRdb+0avNZXt+szJA&#10;ZPMQbYyudoxnoe33QOMHgkht5q+qQWMemWF+0YLh7gtIyq0YVvk74O8jnOOvHpBLDYaZHb3DSLcT&#10;NGxW4K/cBP3TnHHzdOcHB78raTy6mywxJJNIkJVm2LyuMsB+HOcDoarlK9pzElnrOpHUxJNOzQwW&#10;/bYpVzlTvb5gykei9/Yin2upX9zCrXkKr/o4iWBtuYsHPDj75IA5ABHPWqljBHLH5cI8tt2+NfL3&#10;O6LkkFunGc/h6ciOHUEtrhp7ftu2gsCwJHP1Hp1APr1o5Q5tTQt9c1WzlmFosqx3XySRNcL93Pcn&#10;oSMqGwTzzSC6vptzXcDMqgcHIwAc4/EjHpxj1pkX2O6ubi6MSTK6Mix3FzyO2cBhuOT6YPp2o8ya&#10;O2YedJCyx52LM371ht5OB83f5fXpk8Uco+YYLuSRDJbjymLN90cNz1x2+nercM97lVstsP74Sx+W&#10;nAjOdgO4lcDIGTjn3quJbWZ0mmZjIVby2aVCpy3y8cMMA+1TDUd6LZ6fBHHt+SSZg2AOxOQ3T6Hp&#10;nHaiS7DjK24TLdXbLciJWaSIn945JVvQ8YAPXH9asaYIYbyNmtGMYYH/AEpfvKWL7TwOe3sO3eqN&#10;3fWy3TMt9uXyVAYKeWOMkZA4JyeTT11GT7FHZSzzOsKyp501wjMikk8nHPDHnOccVNmUbZGlQyjV&#10;odQhuJpJGe4hk+V0YyNt64UcEHjcOO2KzGs7O21AR4hhjj/ceYvQIMYBwSccdienQ1BNfWEEsM95&#10;bZjk+bZDMRlWG8OX2lAWyDx1+pyaNtcQRSRz6lcNG0Sj7TF5YO7jGeegxznjFAXLzx2VtuktrRWV&#10;pN3k7i6kBhkHg55Aznrn6imvaWsVmsE93iZZGeaUqUYn/ZVVIBIx1I+7n6wm6lXUViiWa1haFWdZ&#10;odrKxZiNwBwW5ycHgAcEgCnRG2hZUmvllkZsx4Py49c559MDBzk+1OzC5NeXFre3MZMirGsf/PMj&#10;e3TuRgYHPbrxycT29npFvL9uu7nb82TL5issR2rxtXPIyCQDnDBsDPMDWUptjZTvs8vaq+YwDZIO&#10;NoPLKMgfn74ZfITc+WkUe5dqsocYUY5bIBySUzjPX0p8orlS5m0qK+Dy3LFvMV4lVthjJjyNwwWA&#10;yT8x9V55xUcVjcWpmuItRVgWUJCsfJI6jt7kZBOOAOmLbaak9zHfuipJFFskkyjNtLdR/F9cnHAI&#10;xk02VpsBDKTboQ5jUBdz5G0nnrzjjPB9BRa0RddSy/n3DE/YoY4/s7NKzISzHcqiMZJA4YtnAJ4H&#10;rkN35GliWWBppWdTKGO0rgnBBx33Feg4H5U5fOEzXTncy8hgM9x1bv1X/HpnU8NeHdX8R6dJc6HP&#10;ZyRLxIr6pAjjdxyHcbRwM7sHk4yRiuetVhRjeTsdNOjUr/Armpo+j2HiCS7t7e7kWGyj8+W3js/t&#10;Eudjc7VkXjeqnduGOCc8iq+o3GjzxefLIzW3l/L5vysFUhmclSdpwr4Ug54yxGScfVI77QLlrTOy&#10;5b91N9lnDYQ9VLL7jnkqfXpUN1PdzqrQmZWjX54yuVkXBHXPGOOnBzntyR5pakVIwjo9zehvbSa3&#10;juYgGjjdQZXw+I88YAP6D05Perllc2ktwk8LM23qIYCrLzhlX3xx9eMjtztpcXVpp8mmrJ5ayRhW&#10;jj28ICSF4z68jqefWrUOtvbBZZZ3R/JYST27BVeUHcPlUY+8BkDpnHAOK1jHuZm1cXcP2WO8uYMk&#10;gl9kJZSQT0GQBhR3znHFMe7tbu4jVt0m1VMDXKbdmcDGAeBjoPToKiFt4pvp9GunnUWuoM1m1vPd&#10;RxSIY8ONjsRw5JVs5CfKTtHJq2lm13pdve3us20MbRxyv5sjeYiEkbmXbxtUbsZ5HTjpDSuBJcXU&#10;lrfMpCvInl5mtz5i44YsSQvqeCBnPWmyXJaG5MqtISZYhKpDAtgBgSPqucdCPpTRYazp8UkS2ibo&#10;X+zyIzxsZDklQMHjjaMDrnnrVhtO1DTp5rmPQbq3VJFU3M1uY45GDD+JgM7guSOTyKBozb7T76UR&#10;zWepRtDHG0knnYXy4t7McLjuSWOORk8E8CxINWMrm9sVFwqyL5Nw/IYtkqMgbnyQOQMBhnBOKjub&#10;gNdL58LLu2+dC0fDKCDhSwOAcHnHcZHUVJql55Yb9wyxrIWh84AkR7sEBhxkqQp4BwBwOKBEyF/t&#10;LWk03lskkiS272+3y5V6g8gDGOTn8+KLW0vbixa5v4QqsfL+aTJOzc21T6AMSTkZ3DAPOMePWtVN&#10;wHify7XzXluIgoY7QOMbhjAB5brxnPHNy11dPssDGGQSRsGVuSrMV2qcde5PvkcHmj2bJjI1reDU&#10;prRT5MbTXcjQ2sEcgYvImWPA+bpIDnG0tkZJDYr3NpeRQxaQ9xJbywSlvs93ZiNjyu8n5m/6ZkA8&#10;fOcDpmM6zp5862Y+TLasoEcedxZ178cnnJyQcn8aSy11JtKjtdqvNbzeWs88Z2KSXc52cpnAyRkZ&#10;XkDnC5R83vFiLZGV014m278+Y0RztKqQMgjuG52gjgHJFWrW0tI7mO2a4jhb5v8ASrlmMbNs3ZBV&#10;SQCyqBwfvkEjkjGXWdQ1DVJgZt/mhpU8q3ZNqdBvBJP3UQ8gfe6cZqdtThuFhgmiZhteRTIigr8p&#10;Awx9Rk7evytjFRyyLkzVW4064iYQ3FxNNKwH2dWbKAEHdkggg56Yzn8g67N1E0kEEsm9od0iyqFL&#10;AfdP69OCeeOlYlxreoRXDuXUyDblYxyucEdjkncD2yDjrjCtqVxdahJJb3Mawv8AKyzqCEB+96dc&#10;EcH2xjOGoPcq5YivY2u47q7Xduk27FH+rwSp6HLZDDpjB4AIGac9xLfXs9tPOyxqu0x/LvWNWBLk&#10;EjK8YwOhI9ahMs8Fs92Y4nUeXG24jmQjcCRk44Q/NgAAH8WpdKJzF5LSIvyybtqgqGyFGDnkdeOR&#10;75ARMi9Cy2ZiurErDubzc7E4XHK8EnuDyDjHbrQrWsdms0Rmz5yOu2UMI8jbjhQT68k9B3Gaqi7d&#10;Xjla3UosbBtw3MQ33lyOf89TUaa0sUDoXj3MpEcbRjk4weo9DjjGCQe3IUakcCy2s0bavDH5MZaS&#10;NWyrtyT90sM49+TVCa4a4tZoJLdbhtzB9y8qv4r0yQd3YnB6YogiGszw6do9st08kLfu/Mw0nGSA&#10;pOT3zxnAz0qDa0itcSS3C3GMMsmBww5yM5IIAzwRngcmq5Rcxo25jntZBev/AK7YzzTXUYbc6AHc&#10;ABwoYf3iNuST2lg01bjUViS+jkcfNN9nmySoH3Bu2nJbo3J74xzWK16k6XEl0UEjMWkuJOGXAGSf&#10;bOCQOpx2zUck2pWcckNhclTdbljvI2LmDKYV8DBbnp0xkdqOUXMzrr3Ro7WSKaw1S0ubWa1Ln5Xj&#10;BYseMMD05z749c1Xdpv7She6u3VVYCJovmwDklvn6/MBn5RnjGCM1m2+pMb5rAhuDIZZ403suDww&#10;yxwMYPJ4yOpFR21zqVxbO0lwyN9oaaMW7kcBVUFz/F0BPAAHAzjJz5ZFe0NLVLe8dmnso/mkZvMh&#10;Z1LKp6gAjHG088VSv7bUIUgvfmtoWKmO4aHbjC/w885YkA8nPbB5ztY1PUZbiS0juZrFptufs+I4&#10;1Bj5VSvzLuUrlj1PUL0qPSvGusi2h0aDxLfx2sdo0drazXBMflxZJI3/ACAxgqApbOTntRLm6D5o&#10;sttqbtcKgV5l2yJ8q+Xu4I6BsgkgYBz6egF+HUrHT7m1YaR9ojht2CSOxCxyqCeAeSc98HG3tWba&#10;+JblAurP4e0+6t57ONbPz42t5RMWIfzPJZBJ+7AwGGQemOc1tW8S2MSRQ6h4Zs1gmuir/Z764UuA&#10;FHDM7k5IkHC8DLe1ErfaHGPVHS6t461nVkitr2+upNrfJ5kpbGQpwM/d4U9znPtzk6nqc8DL9qEi&#10;rcbNqxZ2YyvygEbi+dh9/bvR1jxBost15mk6BPaxrcbp5ZdTN0kAJdj0gB65PzScKxJ4BKZ9r41v&#10;9W05tBfxBf8AlQxSEJq0EcaRj9z+8iEMkvyhdv8AEdxHAOw4IxcLKKE7y3Ovs47uG2kla9aRY2Xa&#10;u5madcMrBnGAB8rFlGedmOnDbnVdRsrG3vdOmkZ/KmaOG4g2rtDIyqSGO0lumc8DkdcY1prv9nW/&#10;mjVrC+hkVPLuLV5liSQo+1QrqrE5Vv4cenQ01dWm1C+XSNMWYteOHEON7JMEJY7f+ucbnAByMZxz&#10;WnKZL1Oo064umtvKu7i2sftiyAzTXSh7YsjLsx6kyKuckZIG0k12Vpq2iWeq28tld2sky28kbTXV&#10;nJ5YcoY9h+Y7kK78987SSBlX8efxrpOl+JbH7ZbQ31itxEuqW83mwqzEkqElDfumzG23hwWZPk7n&#10;d8ZeMfB+qvdal4D0S60GymkV4Y5tSNzKyhss28xg7cDDA8YJIORiuSU5SrKCj536eh1RSUOZs7IW&#10;+mW6RfYY1hMbOwjhuhcrIqIcu0jFWVWCoBtiJBUcjmnTWGmeIPD9tdr4rt/tkd4hnmWNrdY4jtZZ&#10;VaVI1yANu0YznPsfL7bxJYyWlrPayNN+9YL5kcr7EbqhCEEON23kkAAnaVpYtalgeaWW6WHybhEj&#10;juLjywzHOFOCTklAgxuIJOCDxW3s+5n7R9DtJ9B0y2MkOqTaXeQySKJn0/UopWSEsUlGzcGz84QM&#10;qsMHBABzXNR6hr1vpdxYW93NH9rWGGW4kjiZ423ZBGSowGIIBbjI+cYBqjaeL9CjvfNafyWkmLW8&#10;08jrJbKhDEzbRhWA4ygcdTkhWpNdk2XUd/aOsjCWb7dHNNtm2nc5AAQ7ic7Qvyk+YvOcGqStoiJS&#10;ZHLfarrkdnpun6Iy3Fxp0ciyPP5luk0katsYqdxIdwHGADhiCuOQtb6j/pjar9n8yZo4re4ZpFfB&#10;BBYEKGbKnqPmGfrU12unxwSyaXbOsiS20K2scoV4Y3VAJllIZJMEj5sKMkg8/NU6+H9M028XSpb6&#10;aS8jYxyyWqPIyzbDsCo4QyEgAgbQWxkcnhyjzR1FG8WmiPxp4rs/GVrHra+HrOxhbT186W3t22rG&#10;cFCwbLAqFQ88ZJ9gcO6v5p9QhK6RG+5WacsRJDHGCwC5zkEDY6k43BmPHAPWXcHhSHUpNAu4fLkW&#10;6kR543ULbqpVgGXcVUgbQyk5BU4Y7QxZbaRpMUCSQRxxQ2khtbr7Ru8t50GxpI8kblfaWKgyR/MA&#10;rlQCZjFU42WxTlKpK8tzlYbMasZGa12mOSRYVWQNGiO2VXcMHfkc8deSectdePVBe2MltetI8O5m&#10;e4lYsjFnyyqwYEblGBnCjI6qM99qWiK+qC0s/C7af50i26xrcKWS48tZAzvt2IZEYyAhDH84UEgZ&#10;q9fWngGO2k1j+x9ShhjWFw/2zLosqtKEkjBwuCWQsXRSV3YUOoJzF8p5pZX5sRDZokP2O6ZJ7tVX&#10;azTJtHmc54C9iDnK44qyzWdvPJLBG21hlpj8qn5mwMcn3zzjpggA12EvgHwJN/ZRubfXLK3urxlu&#10;tSuggWTIjBkVQ5b5SSjDBBIG1jtIOfqHw9819U0rRrz7RLputiws/L/eLeGbzHilQYVmUrCVYYQq&#10;HiYjEnykZdybHG6trFzpckdsIWaH7Q0iyIuXdeeOOAoLKCc9FGQT8wjtG/t22ze2Pk/aI5Xm3LkE&#10;ALkD5Qc5YJ14DE4wpzH4mh1LRZDG9sy3izSQRwxsjr5e9Plb5jnktzyCUON3AFGC81KbUPKnE8qp&#10;HL5MMTbxBtwQ5bAyzbkwDhcrjOTg68pncvxwaDpWvWt5rNncSeW3nNDv3eeNrLsIDbtqSPFKxyvy&#10;7Bhv4dPxJo2nrpMXiXT9Z0tbG5Y27aZbl45ofuM77XflCHHIJGVzgnGMKS8kvglzcSXCy3LIy/6P&#10;vaMhtpARs4TAycZUgAAms6c6i+pW6eH1gntbqFmvpFuSssUwI+bYAw+YIQAvcFWzuDLHsF7Tm6mn&#10;tZey5LI0Im029tZEXVpJlubsMI2hBaIgj58lRgbvmBI+9jOMgU+DX9BkgtLOWzmljs2Zlm3b3SXe&#10;u5xu2gY2qTnKkuMLwDWdLpur3NlCBFanauJG8hEmG8ph8ucbcsMgAk7MqTkCo7CFbvxDbLGLVWe6&#10;Mdx57GLYWkDdWVQ+PL6DI4H3gCRtymGp0FlcWzW8VndvcNaxzCUXEw8pImEgeN3bcejbcA5IOclh&#10;kCWTxHpGm6XcHXdMt445PLWG5F5uES7yCdmDghigB6cgkkCubsI/7KtPJZpZLZVY3AZcskYIyyYJ&#10;3MNu3kg4LkDI2nWRfDeoR3UdjI7STDdJNDBvdUxuXGVIwThNoySOhLYBmUSk2dOmr2bSrcSWyxrH&#10;Jsuo5m2rwQNzAYI4GBj39cVDJc6e08i3EM32pY0QbmOwtsJI7AnrlcHGMZNY8kmpJdvIY7Wa6aZZ&#10;Y4WkZt/73k5ClRx6j0PQZqHSm0a6uoxqWpTLDGQlxNpq7uUDZZEbByeykAgkZ4y1Tyj5rG9DHa6f&#10;I0a+Yu4lWmjjaQbDgqeBxkHB3dDzzg5kXVNSsoy6xFY5FDNukO0kgbvbbkdcgn0GTWbqF6l7pZjn&#10;nhXzHY2/2diVcSfw8fMmC23kYwecYqjZ3FrZah9iFyu7zI5413hvkdW2PncflxnHXO3HY1m9RG8+&#10;p2n2lpvsEUcku9V25LLGfc9e3AABxx2NRR6hBv8AK1QtKyZO7bs9cJjPbH5fnXMaz8SNM0bT5rrX&#10;I7iLcMLHJGFacsobK5O4gfMvQAEd68n8TftD6rrWp/2P4Qt2uWjbHl25AWPgBjI5G1AO/U9gBxnl&#10;rYmnRjbqd2FwNbFS5YHslx4l03TYJt/7yNWYxiZR8qkknJ7nJJx6knntg2/xKvPGGs3Vj4SNvcMt&#10;svmytD8yAE5C5PzEknsPTtXzb4y+MUl9rsuhWWuTXEMDbL68ZyyBieY0yc4Hr7demew0LUNQ8Dft&#10;K2OkaVrMkNjdWsCjP3ZVMKseF6nJY9epNeHXx2KntofVRybC4SneprJHu1tp/hLxt4PW6sPEl06t&#10;vWSS4m2r5mclSNoKeuO+a8n8Na/4q8MfFB9HtdakNjaySC4jlmLrIozk49T2P05rNX406J4T8B69&#10;JNqkayal4mu5Y5I4ymQAm3aO3K44wPrWV8HL7WNe0mTxnqEf+kapNJtZu8QfC49Mhc+mDVZV9ac3&#10;Ko7o+dxkoxdkj1XxZ4/C2VxqMUiwQQrukWMHnsOevJ968m+I3xMfw54Yuvszhry62PeOpbf82dka&#10;+2Oo4Hp1p/xU8T3lhPpfh20nbdqF0zSR7RzHGoJBz/tEf981R+Cnwvm+PPxLmuPEd0NP8O+H0+16&#10;zfEIoD4ICDJ6jjnn6c8dWOk5SUVsGDpKXvMy/gh+yn8UPjlqyznSJpI2ZXkaZWjjjQg8uxGFB/En&#10;sK+uvgV+zr+zV8K/GOmeEfFGvWuseKJlLWcG3/Q45hkhMnPzcNjdydrEeleM/Gr9vCx8GeFm+Fnw&#10;IgGm6fb/ALt7yGYGabHB5HQHuevH4V4t4U/aE1bRfE03iFrl57e6IMitJ+8R9wKyKccOnLA9+c/e&#10;IOHsZyhdHsU8NOWsz279o79sb40aD8StQ+Heu6bJ4X0vR7zy7zR7KQKZUX5lUSDqG6gjHB9a4Twv&#10;8ULbxFolj8QNbElxY6Xu0zxIkjHc9vNxFLkfxHLKTn+AHqRXpnxQs/An7dHgGz8Qw6jDZ+P9H08J&#10;qnkhcanCqEJOo/jZCRleG2lhkkLXzP8ABTWtK8C/EObwp8QWki0bUIZbbVoyo3RFQXSXGTu2OikA&#10;A7vu8BqVOndanqUKVOEfdR7V/wAKwufgx4v074sWniWM6TBd+TcKrM8kvzCN2BA4yHWRQcegI7ex&#10;f8FMfB+jWCeDP2i/DMMbP4q0JIXkjjYxpeRffbHryQOuCBnPf578Ta/438S2Om/Bxkljh09ka6mk&#10;x5UqKSsdwshP3WjKDJxu2jvxX2D4p07Tfjf+wVq3wq05I9S1jwOItX0d4Zo2862AIl2YPRVLsVJO&#10;Qowc4zMaf7zm6nNKtKOJUJbM8OjsPgZ8SYfAfjf4patPJfTeH4rK8sVUeXdTW7+UgJOP4du7A/xr&#10;5/0ZtI8O+JtY8Vafp8lnazed/Z8MrlzDCW4XOBuwOPXFdFrttr83g6GC50tlm0PWBc2zdSbaRQGH&#10;B4Idcnoea4u7vL/XHj8uTC7h5i9vvc/jXHipVIL3kezl+DpUZylDr+B21sBrlgk00KbmjJ2n689a&#10;j/sCwiQLbo0ci527W+UZ9vY1c0C0uPsFndRBflUxyj+7kf5/OrF5CRCwZMOrEPjsRU4XERqKzPYi&#10;cneSC31CSx1q33Ic+XN6r6/WjVlvfJhFrOs0C5ds/e6dfp0/KpvFQV2hjJXLDbv9fap/Dvh7VPEO&#10;7RfD9t5sip8wXBJz2A7n279s1tU5YyubbG3dPbz/AAl8NiBl3JJqKldv8Rnzz74xx1wRXafBma1X&#10;4CavaCLE0eoW4b5v4Wkzn8P5cV5roWspok03gXxpaSQ23nlmZR89vMQELkHqML8w4Py+oxXR+C9e&#10;n+FWq3Ntr0Ed3oerW+1pIJsrjPyyJ64x93gjqQO8yXtIpo55R0PafAnx78X/AAu07xNoPh+/ljt9&#10;e0V7O5jikKjkDD8dwFIH1NaHwn8UxDwHYwkbQ26f942SHLuSQcD+8Oo6VR/Zgs/2f/iP8YLPwb8X&#10;/Gcljpt9C8en6hbuEhmcoAm5zwh6gg98YyCSO6+Iv7PGu/s36s3gPxdaTDT/ADG/4RvxJCu6z1KB&#10;iWRVk6CVRwUPPy5GRy3k51SxFbBpQ2TQYGrQp4hxe7tqYOt+ILbSbO81qU/dsyufL+Ukq57dTwnH&#10;T25r52vNSmkkaeTy23sSVKZy3417z4g0G21DSrjSYdTWL7ZDtDTSEk9c854529u35eB+INB1bw/f&#10;yaZqdm0UkLbdrdx6j1HPXp19DXy+Gpzi/eR9NT5Yx0Z3Gt2ll4d/Z7mu4bryL/VJvLEcee4BV85G&#10;QVV+B0299xx4b/wjepXUMlrHLJMq/NNucD5M7mGT6gEZ969n+Il23i/4b6fceHRvXTm23Vsv3kO0&#10;AMR1wAG+u72NeXJOW0q8gsnXzpI8AZwcc5r9Coy9nhIqHl/wT5n2blXk5b3Zm/Dzwfe+OvHVrrd1&#10;aW4tPtmZFMmcRDqMd+ePrjOK+sdc/Z58Ran8MLH4pX/h6S80eYv/AKDDC4fyweZQw47Nj8K+YvgP&#10;PHbeMLi0dCHe1ZU4/wBodPy7dcV+v3wO8aWcnwP0fQptAWWzj0qNFja3ymNnOTg9yT+NbU5SkzyM&#10;0lKjJWPzF8R/Gr4Z/s5eNVs/hGbq/h1Cwj/tKLVrIM8bZz5IGQB7nbnjGcVuL/wUs0jR/Cc+ieGv&#10;Aa2s0lvIskljstlWRhgFRtfJHqcdPwrxf9szxjqkn7RPi5hFCoh1q4jtYfsoXyYw2AMc8fjXkt3r&#10;Jlslmnso2eRs9D+Z5/lisMRh6NSpzS6Hp4ekvYxbRT1HU0vbl7wTSKrbvM2/NtbBwO3HTmtPwnfj&#10;TNPmtLwrt+/G2D3/AEx/KuekkRpmENsyxM2Nm4cV3Gk+BbjU/DEd55y+dNENqyZwM8DoTwOtaQtG&#10;yQ61KBBp/jK/0G2t/FCW1vJItz8kUkYZcdMkHg/TFZUnjUxkSQabsRuRHC/AHoKseJfCEmn21lpM&#10;E6t5MQEjHP3uprk9UjnsbyS0nnR2hbbI0J3KD6gjqPccV0cyvc544enI6KX4hqZdjQyLuOflPBrp&#10;/hprcd3440ODlPtGoxFWbjBHzYP8u/XrXlmbV1SMzv5mflYLx0+vNekfBzTmvfiz4ehuVUxpdbzz&#10;uyoU8kdufTOKqMo8yObF4eFOFz3T4/Xi2lnp8UAVZJN+5d33VwvP5141qFpqXijXBYWMTSyQw7tm&#10;7A2g9cE9eM16l+0VrGh219arfalEscNtn72X3E9Men+NeGap8V5DftF4LspI5ArIZurN78fhXXVn&#10;z2sfN1MZRw9M1NR0SLw82/xJMsOPuwqwYt6ew/HpUfhzUPEPi27/ALG8A6HMu7KtcdiCcHccDA4P&#10;fFdN8Hv2V/HfxSuI/E3i64ks7LzN8jT4DMBnGMnge/X2r17Vb74d/CDS/wCwvAdhbyXH3ZLxmGwP&#10;g8biff6Vzz5Hurni1sxrYiVqehyfh34H6Z4R0xdb8d63H9qVd4t5CGPOcYGOvXk4A/DnB8e+OtDV&#10;JNO8PaZJOxXbMojLcduR0Fcn8Uvi5e208z+I/EUd4RISEteFyM9eh9P8K83vPip4q8RJMvh62+zr&#10;MqqsqjaPrnPPFOnh3LV6GP8AiNzxBqlxbw3F/rOowW5jk/dwxybmIx1Y4wPpg1yet/ErQ4I2ey0z&#10;MzZCysxYk46k9SPxx7CsnVo/tM3natqk812rKWVwNp55Bz61Nc6fHJAsyW0IVP4eNw/+tXfTo01u&#10;ctStK9kZsl94k1yDzbq9aO35+96ehrL+0aNpaBbmJriRchmB74qtrWoXEl39nWUxru2kgnb9aZcv&#10;pmnxxyib7Q54k6ctV8/LsZx5p7m5pPjHUMAeUnkx/wCr+UZx6Zpy+PNRtboyW65zx83b9K5q48RQ&#10;JGwsbVIcjl1bNZk12lx873SDd68f1rCdTmNow5dz9qvB2h2utaXL4Q8O+HorzUbqUy202oMqtbxx&#10;qzsFZmEcfCksSSOMCs/T9UhhDw2phDC4DSSYWTcOcYIzx79OKyL+586cXD7naVz5jNgbmxz07GrL&#10;3hNnb2cemxRyq5Zp4yd0u7Bw3PbPavpYwseTy9y4jWGsRyG1tUt7eHa1w0kzBpvm2HYXHJ46YwAS&#10;cVW1Wa3a7kXSYWt49xVUaQuygHht3qR16D0x0qpFFM1yXm3H5tu1WwMd/r/Lv7Vpt4Y1yfw5HrZ0&#10;1THHbxhpg6DKyLvRsZydyn0yMc4p8wWRWu303zLN47Dc0RzcrJcZWRT0PHKsB2xwSfamzxSX12Ra&#10;WrpHLJi1hj+YYboAc/N6ev8AKm3hhgsvscpby92SpUcscDJxz2HHTitKy0fX7m1tbuKbdHcQyQQt&#10;JMSVWJiWX/ZAJ7dc1RRUtkfQbi4tHs4GkZTHMlxECyk7eAT91hxjoRmrOn6hNoWq6f4mi060Jt5h&#10;9nWTa+ZAFy2w8lcjhiCuQRnIIFeOWKO42XEb7pDsZg44UMh4JBwfvY9OOuSK1H8I6tZ6O3ie3hH2&#10;ZpJka3kZWniijdUZ2/gwWbaNrE5RjgDaTMiuUj8WeKNQ8Ta3N4l1HTrWK4vsNLBaQrHGvHVQPlHO&#10;Tx3qnp15qNpF5y3LQyMsiDy25lVhgg+2MZ+mPeqn29pZJFFjmZIWbd52A3zjk8enHfrU5lurqzDv&#10;DtYMTu8wc5wB/XNJRRnKWo/TYtNuLrdrF5NDA3+uuILcOykd9hdA3HGCR19jUV/asklxqF3JNNMz&#10;FYLhbfbuOWAJGCSozjap4z1NSNbQwSySzxfLb3CRTAv3aRI0P/fTAf8AAsnABrQ1TTLXw/qMPhvW&#10;YY01BjCYV27t0bpv35HAA3RLtOSd3saiSsyo8xi21lYtbySXMDTrGrSLJGzBY5cqAdpAJ+XPChsY&#10;yccZ0rS80uwtkkms2uLp4yXbhY4mHQjOeARHyR/CeOa0LjRNKt7Sa/uWmtfs9hM+obceSkyNjCY3&#10;OQ2D1GBzz0BpnS7Ty5Jbu+eAho2WHktKGjYKSVGOCVJz1JHHXEKPMafDuVdY0XULXWJF1KLyJGz5&#10;kAUZ5HDDBHXqMcH0PSqqWdnPf2s95bKkflBriNWb53XBzn7yr1z1wfyq/JA5t7fS/tsscVrIzq0Y&#10;Gcsc5/z0OD2xUD2zIqySn52wG+bPXkgdsE9eOavltsTzGhNF4dsPErx2+sx69YWUuIppbd7YXxKY&#10;PyeZvQBjnGcnbjgZNZsMD3mrLGyorTOoE0jqiKzNjeSTtVRnnnjJxnGauRxmGdowm2RV+R2AO8EE&#10;Y78574HPPuIkTfctC8zKzJkyZ6ZyOw9KmzJCKGa2ujYwvA6xS4aaFSRK27gjcA2CeAcDHHGcir1z&#10;Hol7pNraaZZyLfNJiaR5g0cmM8r8vyHru5x3wtUp7VQfIYNifiHCqec/d+uMjJxgnPtVjWdC1LRL&#10;y2imhija4h8+OFSG/dNnYxJGPmHOOq55waCuZmXfan9h3LJEysceWsm5sA/n78cc/hXH+LfF0Qs5&#10;I5NKUbTlmKZYnPGR9Mcjj6Zrubnw/BNaNJcMxmjKsyqeqliN34Y6VnxfDvQdWaVZppFWTzNzn5jw&#10;eMccelVEzkeJ332PVrqNv7EZuQzCOHIPPUkcfXt29RXc/CH4j+IfhhLcQ+FbmfT1vMi4hjB2yEoq&#10;CTa3AbA7Y6ZOOldfD8PtCEceXEqNuZWEYU8Y5Pfv06Zz2OK020LStH1JbCONYdtwyvNKu8BWABzg&#10;E9c9AetY1IU60eSauaUZzoyvB2OW0yTw/qFzBL/Zss80lxlm8gLyT3PGQck5x9CRzXXaYNKW4/0e&#10;GRZbZV2/u8EFRwRg9Ae/fGO1RSado+kb8W6q0bAHPIDe3B46flmptPtLUclFXyY2RipZWPQ4BGMc&#10;5Oee3Hpp5Djzbs2L64tILO3vLbUpridoyJ45LbaYm3EhVbcytkDP8OD25rJk1aeVVWMxhdx8wYGC&#10;f4QB3OP4eSccDg1BCDsUuPvOzr6nqOT/AJzU0S2iWk0MNp+8kVWWRpD8q5bIx6njnsBgdTRyjFVb&#10;qWGRkjl3Mp8xfLGE+YnsPlHTr1/HFJHcW4MkkEkqyeWFMyLsyTxjAJ9Tzn+dJbNe3MzWxlwWUnI/&#10;hwMnt1xk06NYp98nnF5VX99GV6LuGDzx3+vyn2ytiY/ESWwSQTSyWshkVCI2t7lIwueCSrAllxwQ&#10;pBG7PQGrWl2uhW8DXGoy7fLxiGEKueeccnH4r17VDf6XDZahHaR3MNw3kxy/Lu2q2UdcblByCAD1&#10;B55IottOjhlW28xpB5qFdv8AGd3v0Gfpj+aclHc0t3HTzWazsHtNytExWMENkgAjoe2PY/yqOe5v&#10;Vuo1ikjZvLU7lDcYHTpnI6cDJA4zViDRrrVNQit7KwWSYzf8e7bWVgHWMq25gCCzYPPPPbmpNa1z&#10;TvFGqSa1oOiWenRyDzI7OxD+XHzgAb8n06k1JUl7pi/v0SS5aVdsK5aQ8KcDrnPf6/XFWNLl1W5R&#10;RG00geTy9sMDsxbsowDknsBnNGy0ldoZbdWO0rllz1OD+Yz0/wAasie8vp10oRiT7ZFF5bbgq7Xw&#10;ASCOp8wntz1xmq5ieZsqfZ7y+DXEdhNLHayKs8gtyywt0+YgYTv94jJHFOtbV5/LkyGjkxtkjZWB&#10;OMjkcHj9OuKhsLhb6RJtNPmRrIBJGrYmSPCu4G9doyPc56Y7Vp/ZmS42PESzRqLdt3RdxUEc9RjO&#10;DRdFRiVobRD5cxfa0UW1XOdx+XBz+HH+TT1UxyxzNdN+7XdGdp4bg4IPrnn19T1rT1PWNKeRk023&#10;FvDnMbMu9uAeue5xnPY+vWq2n2gazknM7LN5KqoaMMGO0liTnjnnhT17YGRyRXKRQT3FxKsc1vGw&#10;Zti+cwUAdBk8bRwOvGBx61YTSJIYYvOuxGzt8u5lYxPjkFVywyMDGNwzyByKmfTbfULi5ttPuri7&#10;W3t1mG60WEGIgE5HmnGDx/ESADgdK0E0/WY9H07U1tWVb3c9rIqxbGCv5ZPLFslkI6Ac5rPmZJQs&#10;9ItHn239xKoC7oY44AzbSBg7Sy465PXHfGOYvJuBqD2SzpAsjKqySfKAM98ZbuRxnrwSMmibWnvf&#10;OWyYM6p1khGMbs4wSc5Jckn+93xmpbKa1u9R+yXdsy7kxuRFO0rls44HOe2OgHHWjcCrPp+oi4kt&#10;jMq7VY7o/wB4pwRkb1O0ABsnk4OFx1w+SA2DTPp1st9HkR+cyHaSxOAMgdgxXOPXjGKkFvDqtyGt&#10;9RW43RM21UdTjjA+bjP3cntwOcGu/wDh5qvwS8M2v2f4hfCm/wBYnkXELWuuNArAbMnbg7GB5BBw&#10;eQRzxMrmvKefX9zZWNytvHo0X2f5VaG8YJMk23syt04bAGc8A9qjjmtH0yaOUst2kL/ZQsO5SSUw&#10;GG8BRt3fNgkALwc5XZ8VpYavq0txpFm8NruJtbe4m3NHHxwWABPQ8nJ6DpWVZwXCXZg/druj2RT7&#10;QxQkDJwRycbsHrz+ITUZJXQ4ynGV07EaarDDaNZNp+X2tJFcSrt27FJ2dwfmKt0+pGMU6xmitgkE&#10;8Ibz2/ePJF5pSMjDDblfmB+YHI5GDkcU6XTYrPUZLWymMu1gjLt2q4Hr9RuHPtUzaWbK2mM0wBni&#10;ysaqSAmC3rwwIAzjkZ+lNKVrIyqczuyHS4Wlu5LSwaK5/fbreQwlQVbC7ShBw38WzO7t3AO9YXHh&#10;zw5qkMus6EbhobcqyC4XyTJk8bg3DEYBAyozg9SRj6ZFFaJJqllEPtIEaiZuWWQMp3ljlj36EcMQ&#10;aqa1qWq3GmtZXT2NqVuZIhcR253TSBScHGeR1GRjKgZweAOb3Ta1XxYPEGoR32paakazMHaKN8w2&#10;6lMAIu/7qgZGCSSep5NULONBA0upQXCw3C+YGhAPmQk4AIzjORnnOD61i6la6rZahZo7OJhIX8sS&#10;AYXIAU44ZfvcHpu74AqxdxzWSqqQuslumCqsNxXaPlznH3SR+NFg5jZ1K3sNXhbUNT8QXFxfSKrr&#10;DDalo9pXG15ZG3DZ91QqODheQAQKWlh4tYXTrY5uLxiIRdN5SjJBQ+YTtTI2jcSFz825VJK17aJI&#10;VZ0H7zySoZeRgHaTz2yRx7fnZ226kG3mkk8uESMVkZC2XO0ZznIYZz6cZNLlDmJZ2uIWkt9de4kv&#10;g3lzQ20gljDA4wXTesufvZQkLu+8cHEGq2kMMjLp2lzxwraqzvcOis1xnYyrkrujzHjbglSWy2OR&#10;K1lHLpn9pSWjPDHKIfLbbuLbckbs5wyjJA4yB3FQx3eryPDcJcsskTefHIshOI+CJOTwexx83epR&#10;S7FKRtYkvPtIjZriGF441cOIzlxliMYIyvBBOSMA9qi0DTGjkmmlM1wUkkEiq24/MdzZG7PG4HuM&#10;cD7prSmnN/aLHLdt5yxq63G0bm9iQAT36579eMx2tjOY5be4uZPOuOV8xQflPzAAj/ePX/DD5hct&#10;ht0b2K3W7jsVaSeVnW5ZSvmYI9vmJPBPBAxxnis3XotY8M2Vvc6dFqFxdXCmbydOj3t8iovDNhFc&#10;E7juZRkFc4YmtuCe5tb+X7Zukks0VHaXDN87Oq45IwxU55BwOcGm6rrE1neWyx6sV89mZUjaRcSe&#10;Wo7AYJWTBPoMdqJMFEzk8M+ONQsb7xZZ22pTaLY6lEt7qa2UjQxyeUA8PnRq0av874ViCzrtUkrx&#10;o6WsRjt4EnYQuu0q2HkBAJDjG7jBcEZzlc4IU1qQ3ry2MOg2/iO4W1muFkuLOOSTyHboJCh4ZgOA&#10;TzjIyM1mBtHhu59OSEzRw3Tzqzx7vmMYBZVckL/CO/Q8c5rKMrlE0ukzavLNbIWussqrKbq3hUKz&#10;ZXBd1LkeWchNzLtG4DcuWy2up2UrXxEYe4tFEisyTRw4LHgqT+8JZgeQwBwQBUImkt4RYLGTbyXG&#10;+S3JC/vCX5GPlXCMV4GfTGakXV9f1PRh/aFvHDHZ3UNjBG6rlQY3eNfkJBwHySTzle4wr94COWJI&#10;bE+IL28ihhjutrw3Uq+cWZfkXyw25maTZHhQwBkX5tochTqJgstNnFtGrPITdFLyJ9jLnYjKrE4Z&#10;Ru3Y52YHB5S2e2l/dJHF5J3sxMfzFiMFT6jIPHA5rQ8PWnwlaJk1PT/EUmptHaqk0eoQ+TAsbswI&#10;HlB8fuwCNzFu/rWdSp7Lcpe8Imu2Nuq3DwTKkJjaNvNWTfyMj5TwRk53YCjknAJC7Ibm7hgTT1+1&#10;wzxtDbtF8zvkAIBjksSBgYJz1weauqayken6horPDuvFEy3UlvvmiEYwVVj32CRhngMoPPAMNxqe&#10;r2mqNY6vdTXiwBmXzZmYmMxtu5JyX2AgEnOccjHFbhIlE1idPkf7A1xGwZ7NldNknpHnHJKttDAk&#10;AenBp+o3OgvqVxaaLfNLDHK3kzJ1kVWbDKOcqcDv0PO3rVG4uFshDMZ2KtcGUKoHygcHtznBx+fs&#10;IkutVmtLeWSJRdC3T/WSbgXCZznqBnsOlX1JLN5qF3BAq2GnyNhlCs7RgbiMl3+YEAnrgFhnhW4p&#10;lzDdW1vdQXd4sixjBudgXEeGAlwPuh8cHsOuMVUudJ1o2Ey3TQxz/wDLIySErGwGCnCnK5PJxnBO&#10;M8VBrWsaLpCSRPayslt5sdw14wz5yM8Rl/dgnadrHbknHPBOKYGtdX12k0+pTWkMcUb+fbzRhXab&#10;j7ojzv247qpwVwTyGq5Nu02Saym8QR3FxY7IpvscZ8qVgow6MBtYvy3bY7GMqrLiqQ0+5mj+2Wdt&#10;coywrE25o9yPsyy/fwSuMZyQfU1m3dpqOm3NhZmS4kSG0K3jZUYd3Dg434xvaQ8Z4Yj6lrhcuaxe&#10;aqbz+09Re1CalNFLAbaRLhfsxijRGjETN2AJBIYHO5QSA1O5voXK2WpXnkpa3ioJFVcS/Iv3VyGU&#10;bgPlYLng8ghja0bUdDbSx4eSNmvLdWns3RinkQrO8AVgF2sQYpMbSOB7jMLai3hzWUvxK0EtqISs&#10;q5ZmmMhG8nvh3ZQeoO45wRmuUl+9sNOt20V8bm5gZoTbr5MIs5seaJnTDvtCRg5AyXDY2sVKkEwz&#10;ar4w8H+DJ7DxDcx3F1HdIPsEdjcTWzqyH5/4jHySN4ARip+7kk3tFleDS/7Quo2hj+1SWAks5iss&#10;eIzINrkblBi2sQCADx8xHOTqFxfR6ZNd6eryXkDHybeMBSCcMyZLBd+2bcD0BJwwPXOdPm6feaRq&#10;Sgt7GhqrXFnNNC8iq0iw/ao7e6iVgvyrtXcy7nXeDgcttIBIIAdd6FceG9Uh1J7u1uh5UEjLp92k&#10;syxv50bQOULCOTdzyxHyuDzgjLvNc1GWIQ6qsMkb2NvJHKwJkm+aWN93HRTswc5JLfLgCr2vXup6&#10;HpMlrrmlLa332drnz4djC5t1j/dTKykFTtRl2EAgY6dKonUh8JaFb+LpX8N23iHTFFjIt1HJdXwj&#10;QRRrKVl+ViTu3SQjCnc8kauEzkWvFel6vD4shtdEt7ywuPLc30F8DC6QrGf4G2tHl3C7XAVl5GVV&#10;qzvDmhX3i+4sx4P0JZptUQyWlukiRsoySd28hWA2O5JOQYwFDZGE0ubV9Zs49SlBmlmWGN5riTKt&#10;MZCYol53bx5SgMcIAwBPLFQmLNjxR4S8VeAL+1bxL4QkhjvIYbqK6uoprWVULFlOCwRk2ozCZUcI&#10;QASCyA1byNZ9OuGEFxdRgFw0aKzIzSoyycZ4EnlrlR0YMwKhiLNn4t+0anZ2t75dwNLXy4LS6jJU&#10;SMjIxDKcxjHTac8noKiOpa74lvWtdX1e6vmMaJHNcTksIlmLMvX+Lcc4A5OfasqVNx33e/Y2nUvo&#10;ZUKG3lhl06RbUw3chuJbO13RFYVfcF8tm2OEDBVIG58AgDpu26Q2K2t19otNTu4fKb7PCCyhZE8s&#10;xTCaNArbXJ4yoYDDccV/sTX/AILm0bTmWGR4Zo78GZ2NzhWClhgDgOpwWJJTrljiTVZdNFjbS+D9&#10;PvNNm+ywzTRrNHJb3UscqyhpI2Bx8gJABb5xklQxNaSi5ERkQw6nqkmmpHPNE1zcXLXEkyw4eRWE&#10;hSNumzLMFbJByecMObFpeQf2a9oNKuNUkt5P9L86YizjTzMCJHjDMsYfd867gylSOtZb6rd6h4nW&#10;e/vJ1+yxx26tuxlIpykjDZjDJsYgZ52cHJBp2k32v6DrA1bTdUuZrWZrsmSHaihVZowWBYMc/Mg+&#10;UnB5IBJq+UmUjU0ManZG2l0uG4uDIwjsnWOURzDI+SPKDOMj5SAT6dqdJqupxXkEmia5+5axiFu0&#10;MgVdpAQNuYjJHQLkyYxlA3yjLXVryzuLHSLH/R/sojuIZLiQ7kZgFzLt3ZIkUHKE5Yk8CodU19NE&#10;09bm41mSG4Cy72jQskcZGfMXgMeDg5OT6cmjl7j5jSnm1K11K4vGEF5IsjtI1vNINjb2+V8oCoJ2&#10;jjdwSSMitzw9o3iDxBq66VdaZLbi8kLLKtiqmYeYyIr+YVUbyDtyw3dsryOPtrzUINQnik1Jmmmv&#10;Hljadc7AcgAlR6fKcD7oHfq6LV4pj5un3SxouotCreW3meZjzmAYEYJUIwYdPl5JBAJR0FGR0XiG&#10;7vNEvIT/AG41yYriYLdSNwqo/kIS0ZfchjhGACyhVXaTkMKLatrek6dDop1GP5vNjZZJvMWKXcy7&#10;ssvPy7GDLkHcerZqtJMr3ObwTNBIUG7zgAz4ycgAnB+cH3XIxn5mX15Z3cLZtJo3VtkKrNuXhskH&#10;d2JJ6d+eelR7NF8zNa48Y2FteLJp2r3FvbrIym1aRsKXlcu0KsvCFADtPOVJBPAq5aeLZtCttWvb&#10;/WJ4bqaFFsjCIvOuSPuKzFgVO0nlQ3QHjBFc5ZZfUY5ZtMSOONlVYZnLxtgYAOGzjPJ5554xxTjY&#10;xXcLR6eI/Lil8lomTaVcKDsU4PGCOpI/HNNQUSXULuo+ML++uZZ7xmkabS47eabycsWIJYOSMbQF&#10;Azx9489jRv77TFljk0PTljkVl/dyFmVtg27mOBkEsy9CvyY7A1m3sc0s0lukRh35jbyZOSoUAdeh&#10;Bbtxxn2p1rNp0dxJDBEJdwQyMVxmTDevbaw9CT14AqvdM+YmhuXv5rm7dDE/k7bFZ4Sm9vMO8EHA&#10;GUBwOCpAJOCBT9G0uO1u42jspJIbqSRvNhIDbl2eY2C3zlR1OMfiCKmfxjqGlN9rFx5MNjGwkaRc&#10;5zDuG3AJz8p5I/gwRgg1nT6ruuGjnhVr9syr9nlaLYHGCAR64XIPHyg4yBibmhqXa2ItV84Qn95+&#10;7kVh8xC47dcplsc/dXPSq+oLs09I7uNbzy1xbDaHYJlXwGPIGRwc84yegrJh8R6cup/2fe2XlzQ+&#10;WiWcI+VpWCbmB6fxA84646db8Mg+yNul/wBSXiVZGbIXCNjj3I56nHPGK0jqRzFnRGi/sm7gimms&#10;be5YLNFGzqGUqVx9csevPzZ7E0v9oG5kkt72S7mk3Hzn2mN3fy8qMEgfMcZGcD5sDjjO1DUrm8s9&#10;tlcOzR3KyL5ihVb5xycZzwW+8M8/jVdbjQNJ1K6vtQsvM8pFm3R5DLN8oyDjJ5Hr0Yjp1mQ+Zmpe&#10;+JtJ0V45rrzfM+WSNraMNuwe23OTzyMevHFSX902lFrPVrZrW6iPlSWu5WlXHG7Cn5lO1sbcnjoe&#10;BWD8EdPPxQ1zVrc2qzTavFJb6Hbg7fImjcuoU5AVpDH5YY4C78nABNegeDNA0r4rWNtYtNJDql1H&#10;cQ/ambO+9gTzULZBwJIlIOCQHUE9c1z1JS6E83Qvah8DvGEvg5fGHgG4sfEEarvmt9MvXWSP5fmb&#10;yyp3kdGX7w4+WvLfGfxe0Dw3Yf2Xofhq4sdQEbGOO+8p8buS+YycAueAMMwwOuSem8U/tDeP/gci&#10;6dpsn2bVoWki8mRQ0asn/LY7SVZdvIH3s+leE+J/G7eFpL3xh4hnkudZgk+3X1xdKJQgJDOT6uwY&#10;fd+7ng5FcdfETo+4epl2F+te90KOqeMvB97ePr/xa1m5vssVttDjyjTYIAM7Ywibuirk46kc4yv2&#10;h/2hbbV/BOg/D34Q+B9N0G51bbaWVlYw7ZCSeXcjqNuG69+c9qN3d/DTWTJNbeL7jUPOt92lq1pI&#10;siKQMecWAAfHB25BIzkDAHG/s16bbfGP9sG6mvT/AMS3wpp8iQx7QPuKFYgepw38/avNklL3mfYU&#10;oxweH57baI0fin4F8MeEYfCnw48KWl59ue3VtUku4Sk01xKQWODzjPb/ACPRNfex0HUNa8YxXRuJ&#10;PDHh0W9vdSOBtuCgTaOucEnkcZ+lcrpfimD4hftcNqmt3kiiOQmFVjB2leAPpkVT/aD8cv4b+Geo&#10;6TEWW61/VJCpToYQ+58+hLfpj3rgrrmxEYLqYxqOWHlUlqeVaVfa18QvEGj6bqe5rVroQxQrJ97+&#10;JuPXOT+FfU2mxWGk6dDZW0SxRwxhIY16IAOn/wBavmT4G/2xba0viezeMtYxbfmA4LcAgfT8ea9U&#10;8a/FhfC3hwxQozXs0fmFv4Yl56epr3qcYwXKkfI1F7SbZmfELxxp9/8AEe61bUJVig0Gxkt7dmB/&#10;eyMTk4OP0z0HrVnw78b/AADd/Dtfhpo81xYWstu0mttdTJb/AGy4Y5LCVuABgbd3QcYNcT8OPD+n&#10;+PtLn8XX8z3M39p2oWGYkIyPLhg2O5yan+Jfw68LW/j5dI0rw5ax28l20ao0fLfPt6jnpXLLlqVm&#10;ux6mHpypxS7kDfDzWb1pL3w/FpuqRhmMYt9RhmOP+Av81ZqeGddtL3/icaPc27IwG2SPG39MenI4&#10;61Tv/h54PuNN/tP+yZLGaXUJII4bW6fawjxluSccspPT2yc4gsvDniGOMWugfEbVLZmBEUM0hkiG&#10;OMEHqPaum8acNT2acqx3PgrxZrPg3Uor/RGktZYZA9vNC5Vo2znj29R0I4x3r0bxnF4Y+MzReK/J&#10;t9N1yGFVvYY4dkF6MEtIjEALLk8xnrztJ7+A30Xxi0NFAudM1VN33WXy5Dn64H61NcfG7xj4ahHh&#10;zxppM1pHIVn8iOZJBu6Z+ViB+dcUoyk/dOmNbl3R7p4O8f2wubTwbqJt7nULGCWxt7e/uFjg1C0f&#10;dvtHdsBG53RuxAVlwSpINej/AAH8Qax+yT8QNN+Kt/qljN4ZuLt7HUtHXVFkuEgY7JPMjPyhgjYO&#10;Sfo3Ar5G/wCFkaF42uIb0tJuRv3siqQzKOvXqcDjrXpXg7xHY+LtCk0B7p9Sa0j3RWd3uX7ZZqDv&#10;TdjCyInKMSMAFckHFYSjOm7nVTo060uZP17np37Qy6r8IPHa32lJDqPg/wAQ5uvDWqQvuSW1c8Rt&#10;/ddAcMrcjGea8j066tRe3S7lZk/1e1T8/wA3JFdNouvX0ngnxF8EvEGotqWl21m2teE7qVfniERy&#10;xHdN8AfcvA3IP9mvP2vFvWHlDy5VYsrenNc2MqyrU7Hr4Kjy3R191q+qw2P222vlGz5do43KBjmq&#10;ln491BrwLPKrKzfMGycHqVJ707SZYb7Q2s7yQmVtwUt905GecCuPv9M1C0l8zSlYwyliqs4yv+RX&#10;kU4yjK6PRVO56ZM2mazb4gnXcoy2P4W9Oan8EeL5fBGurdTWjyxM2JoV+8B6qDx+GecckV5xp/i/&#10;XtEuPtc6eYFABLnO/A4zz2xiujsfiLo2th1nsm81eV4PPH9K7PrHNGzJlTkj7P8ADvhn9mn9sDwd&#10;DoeqeLNP8M+LoUEFnqk0ZWG+YqpCzOcBZSex6k5HbPhnxz/ZS/aI/ZxEza94dnutLYMTcRRCWFwD&#10;94gFgRjadykqMjnmvNtG8YWGk6j/AGjpF9LYzL8rFoyQ6/3SFzuHfB7/AJ1798H/ANvf4n+CNJl8&#10;I6rFb+ItCkXMmm6gpdN2eq7uU444IGOw4x1UfhsefVp1qcrx19T5t8NW0t7P5FzrrWU+4G3G07N2&#10;cdskEcY4PGc9DXb+P/ix+1NYeFF+F/iDxdrVxpLsnk2NxcNLGzADaV68/KMEHjHY9fQfjB4m/ZS+&#10;KDT6tpvhrU/CeoSK0zRwxedblgAGI2ncOVzyD+ea4fWT4/8Ah/oFvNDqlpr3h2cgRm43Dyz024YB&#10;1PuuQMZGK2lNJKPcmHNzX7Hlth8Z/jJY6hnT/EF/5kKszLNJkKB7N19Pzrc8F/Hfxgt+z+MHkvLa&#10;RcLKz/MuOeCeOvIGePzq3qHjzwdrV5JBq3hNoZ9pVHt5d4Q5zkbhk8Z6k5yfWsq58M+GrnRLzVNA&#10;1CQLAqySW8kZyhP9PcEn2rn+q0Z68ptLFTid7afHrRLKLbaRXkbbSs2GgyT9cf0NY+vfEP4Ya9Gz&#10;3Gi3EV2PlFxDJGoP1Cjnsenb8T5HqF2rzmPfJu3ZbngcZ4qjNNLDLlbpjuGQP6/WuinRjR0Wxyyq&#10;VNz0e9l8N6de2974a8UM0jRq0zyQlDDJ6cbtwz0PHuBivePhB+3V8Vfh74L/AOEIg+ItrDDbl9xL&#10;O+FZcBk2qwOfcDHpXy7oV7Z2lljXNGkuFbPlzLdcrgEjg+gH/wCqtCC80k/Jb20iZzznkfr3qpT5&#10;Xoc1R+0tzanrfj648E/tC+PP7d8ca5otrfN8l9qi6s0clxgYT+AoxHuBkdxUVp+yT8JdStJY5/iv&#10;FZRyKPJPnQXaoefvmBgR19Oe2a8vd9LDjY/yleMqeP8AJqza6fbXEOJSWbPy88deOv4/nWdSLqK6&#10;ZccVKnFIqfEX9mLxb4W1w2XhnVtP1yyZcw3lveww5HTDJI+Q30yPei00z4j+E9B36j4daOO1jCST&#10;MyyRxAcDJQnAx36e9ak2i6bcIIxLMFA+Zd3HWnWnhy0mn2nVp4/Nba7bm+YcdQOv61jGUqe4Sx3M&#10;cnqb65rmnvren6W00artuGSFnVD6ggEDjnGc1xN34V1uW5YjT52Zsbk2bsce2a9on8IyeHIpdcuv&#10;E81tb7iJJbVmJZencZxj8a5XW/jdLZWtxpPhiWaGAsVaWViXYjH4fStvbc2xw1s6p4XS1zk9J+Hh&#10;tTHe+Jrj7F82Y7Zfmkf2wPu/jjFdBe+OtC8FKLnw9IiTLGU+/wDMByOSe59q871/4h3+oXUlvbBp&#10;GmbEkrn5j/np/hXbfA39nPxR8XNdhS+u1SNWBkeR1Jx1wBmuihTlJ3Z8rmGeYjESdtDHsIPHHxb1&#10;lLawjuLl5Gwirknb2JP4GvpD4Rfs1fD/AOGmjQeJ/iVfwi6j5W1Y/d5z93rjPG7kfSuiudG+G/7L&#10;/hzytI01Zr9VLPcMhO5sZ649x+VfOfxd+Nur+JtTkv5b2ZIJHYfZ1Y7Qvp9cd66Of2nuxPJpxqVf&#10;ekz2r4vftmaL4Xt5NB8K2Q8tM7d0eSw9+O39T6Gvmnxt8VfHHi1pp7rbZ2sjf6tJN2Bnr1//AFVi&#10;p4ju4NQe4sLdE4yJJAGfnt6f/qFTaJ4cutc1T/SLxVVsbuw65z0relTitWOtKNGNzAubS1vwZEM9&#10;5JJj942eM98VpadoniiSMLHbMsYxuSFccf4Z9K3dV1vQPBQmNlbB58qN7R/KD6Vymt/FTxFrGYYy&#10;kIDFvlXp+f8A+utVLl0OJVqlTVFnxd4e8R6FaRandaLJbQzcLcSL8rnsM+4ri9T11jIwNw3ozbsZ&#10;FWPEPjbX9VsF0zUdUmliRgyxs3APr/P86xbfRH1t1S6u/IjZs+aq7ivuBWnNdHVTjzWbM/V9Wlkm&#10;5k3AnLD+tV01CKSAoybW6Bs9/WneKtD03R50bR9ea/VoyGdrcxMDzkYPH61mQxSSTthv4s/Sobua&#10;8vKTy3wG5RJ8o/hNNEkM/wDrS23+6tEGmpJt805+bn3q4Gjtov3EVZFRXMf/2VBLAwQKAAAAAAAA&#10;ACEATrMLmpQGBACUBgQAFQAAAGRycy9tZWRpYS9pbWFnZTQuanBlZ//Y/+AAEEpGSUYAAQEBANwA&#10;3AAA/9sAQwACAQEBAQECAQEBAgICAgIEAwICAgIFBAQDBAYFBgYGBQYGBgcJCAYHCQcGBggLCAkK&#10;CgoKCgYICwwLCgwJCgoK/9sAQwECAgICAgIFAwMFCgcGBwoKCgoKCgoKCgoKCgoKCgoKCgoKCgoK&#10;CgoKCgoKCgoKCgoKCgoKCgoKCgoKCgoKCgoK/8AAEQgB1QN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EZVb7y1E9n&#10;E7ZqaigCrNZlV+RqhFtMy521oUUEOnGRmtEynlcU3HPStQqrfeFRTWqSDCjFBlLDxexnFNwxmjyx&#10;jAqR0KMUB/Cm9KpSOOVKzI9lIVPcVK3JAFN2E1opGEqZGUGeKYVbPFSiJumKCMdKvmMpQIcMOTQV&#10;7ipBtxnFNIYdqtSM+UaV2jOa8b+OvwM+JPxH+IGha94I8W6HpNlFHJb61fXuhwXV9DasyF47UyRs&#10;u6QKV3Pwm4nDglK9mKetNMa9lrajWlRqc8dzKUNLHwd4p/4Jt/EZfC7+MvjL4g074maskd1Pq9n4&#10;ivobe3SLzpDHDaXC28U1qgt3d2LyvH54X92EJdPC/Gv/AASz0zwrb+L/AI7fET4u+INLhsNb+w3u&#10;k2ehrdtZ2kdsJVnhhtRFHIY2l3mVgivBvkKwuzRn9I/2jvFfjnwb8PLzVPCHgvTdatxbyf2omp6x&#10;FarFDgZO2ZDHKhXcHVnQ4+7uJwPmf9mX4j+J/id8UbP4MeJbvweusafDf3+vWtxq0+p6pE0GbDfD&#10;FPGq2kQS5WNWkQyzRRlZAAcn6ChXxOMw851EuXW+229rdO2xxNvDzXJLY+MviN+zB4wufh14q+D9&#10;j8H7Uat4I8IxxatrFhNbPp15dXRSISzRx286yywWhkZ2Qr5LRSzGUSDzZfBP2ZPg/wDs46r4Nk8U&#10;fF7xfZ211Yw3C281rPZQQ2hCxBLsweXNeXE0p8rBkito0VZFMiO8YH6rft0/s+/Erx5D4V+G3wZ8&#10;Tw+GZl0Sa30m2urNHjuJ2+eS0S+dy4ysKZgVArRoznesZVPzH/b/AP2OPHnhLxzqXwT8Oav4R0ub&#10;S3EcKtpNvo9zrOxYXgjsnuMy3skySyZUzEPPCy7mbDyVDlxnO40lblbd9b9G7Xv/AJbdDrw9f3eW&#10;pO0m9O5T8Z/suxeIvBUOp/B7xZ4ev5MrDf6xrF0tlc2NvOkvmefbzRSQsiw7iFWRpS8e6IzSJ8nG&#10;+B/Cnxd+J3w18efE/TvifZSWPgmxth4dt9aWCPUL2Hy/sivAu6MPJBZ2Q3sVcx7Ayj+I7Gs31zp3&#10;7GXhfw7Y+Hm0rWbpLGzXVv7Whkt9Q8pVnMt7FGHkWMGRJEEyuo8zACLErFp+IHw++Heuah8PPjX4&#10;O1NYPF+mKkN1pdmjRxNMz/6U80sEi3BS7CBWRFAdMF1CAL8tRxNTB0PquGs5Suna6jZu97u70Tsr&#10;2Po3ShOop1I7Wt11sin4c/a3mvPht4svfF2p3mqz2evXOo6TcXkdoE+33NtHYzTXsAEjZWKW4blQ&#10;zSLDJ8rIFHJXHjf4d6cul6b4E+KFlc2WoSWl54gnvdAiXUpJy/nzgC2eaVbWBWGWdoGcjiIlZPLy&#10;v2jvDvhn4aeCNBt9b8A6403iHTbnWtLluJns1muLmPmeOPc2+MSpbKrKdsvkOBgfKMjwFb/DX4ee&#10;GvFvw18NaqvizUpfEptPCs1ro7GHW9PENzbSXYRC8gcM9lLGjqUBlkO7O5XWHrSx/L7V8jhdJ26L&#10;p566dx1KEKSdo3b1Ok0/45+AD8JLHwx4l8U+IrfxNfMdLu9S1KEXFncaP+7AEM7B5UeNZJCygbAZ&#10;flUbnBt3nhrwz8LtK0C+8V3GuaPb2eoyS6PqF7YyW2ny2ksPmEpfO6/aUdW8xFQFmDp/rE2o3mZ+&#10;Jvg7Udf8G+Ffjsl1/wAIL4V1aKLVtA0Ffs8kFvNOGu7q3Usd9xJHCqSyMQ2UhC5VAFi8PfB1fFvi&#10;HQH8aajNH4b1x5B4evIYHeea3UyRRzQhwI2VpraS3BDSAvE4CvtUHy8dl9GpiYVtdPkr21aQ6VNc&#10;3oz6X/4JyDw14w/aP8N/s/2F1qmpnWtUhtNegvtHFxJJYbpPMtoriO5zayMsj/vSrNw0cmxDNG3f&#10;ftFfsiSav+1b8QPAXgC6uL7Qb6+1ZEl0HwnazfYc3/8AaDaW8paGbC27yyTBpAqhURULiMHnf2Zv&#10;jl8Gfgb408G/Fjwj4fjt9S09La9utW0aa0WSSyjns1FoZXgdpZkmmPnXA+eW3iCNGAjZ92+JnhbT&#10;fif4s1r4m+Bvgdb6D4fs9WtdZ8WWs1mJGudI1KNbg3tvIpVYrG8dLhZZlZURIbQ4XczHw8Xis2xt&#10;6eW/FG7dtHNPdNyTV01yqPX5EYprl5oq2q/A+Ov+CgfjDw38cNC+Hv7Pnh74S3mtX2ga3rSWP/CP&#10;zWrvqsdzMmzdJb+ZMbgMpzvRcoIQAFQlvjb9pD4Y/EnwD4x1e9+KiJHrOl+Jmstas7qHyLpbwlpX&#10;WTftmmKMhVpPmUHo2GQv+iui+JNK8A/EeC9/Zm+GmoeJNQ8AXkniXULj7ZBcabp80OqmWAef5Drc&#10;iOGeyJcEy4R1URL5cyfPnxi8H+M9a8LeMPiB4i+Gmk61rmuRsNT8TeINXuPt2jgzNPcm3YzP5kt0&#10;ssdkGcSsoDxL5YlYV6GExywyo/XPdm1ZX32WnTtr0bQRjCpG63PEf2I/2r9B/Z/+MmueOfGemXQs&#10;te8M3WjrqGjx5udILNE8Etsplj2mMwRoMvgIWB3jKN69+w58IL2x8b+CfGnj3wBrOoeBbjxVBqOn&#10;32nWz297NIbhJIpY3DDbI8UIKuxMK4LIcrNnz7/hl3xP8Iv2Tte8T+O7fwet5q3i7TRpOmy3Nnc6&#10;3FaizeaWUKEaSC3cT2fR497KykNsYL1Gu/tnfFz4E+Eb7wl4M1nRrzQvscGh6LrWuLcXGrz2tn5k&#10;NteWimUfYkWJ2EJQq0aRxKjHywVMzrVMVOnTw7Vr67NW3Vtd72+V9Dow8adOLlV6bH2X8evhz+zT&#10;8K/Bnxru7Vvs82krH4p+F9h4P16wafw4t+6299LqaF42kkaF9GR48zzp5xaPLRzEfm38T/jnqPjP&#10;Sbew8bx2nmWun2drpbWehw29xNb28EUEKSNCsSlBFGrGU75JGOSW3Ei18Az8P/jF4qmi+Lutaw1r&#10;cW09ja6Rps1xPfXlyLKUadBbKkUgO66W2hZWAzG7BGVvmrlPGeq+F4/hza6fo+ltBc6fq1wt9E9v&#10;veLeAFUzAYMYRAFQ4w/msPvms51aGFmqFNWd9UrbvW7669zCtiIVHZaH0B+zX+3HbeBPEuuftYfE&#10;7WheeOfA/hvT9J+D+g2vhWwFlaXa71gu3/dCOJLOON3VVjZ5p5IXY/u3LfNfxS+NPjT4tfFXUvjJ&#10;46Z/EGt6trEmoarPfK6HUdx3v5hjdWUt8wOxlwD8rDGaqaZcW3ijxXpHhjw5ZTXE+pLb2cBKeTJ9&#10;slwpG1C+5VnkypHzOqqcKSVq/DcRa/4tg8OaP4N0NbrT4ZLe6uNPE6pNCiymW9ky/wB0K5kLKoVV&#10;jA2hQUruVSMU5VHbq7mNSq+Xc7/wJ8Vn0DTdSsLz4hXE19pl9MvhOO6txcafawz7ond5XwwTy2k+&#10;VYTnqR/DXQfsP2Hi343/ABI1X9nD4XeD9Dm8Q+J/BeqpJNeP9lUW9vY3N3Jp8DYKo0gjEKuQVDmN&#10;mDJGoXzx/gP+0R4HlvvBXjDQ7/wwvim22afY6rpLsNXnRvMihgZA43MrHa6ncwlKgFJGauM03S/H&#10;/wAO9Q/t7woUljj8lrqSFA21owWZTuGVGUbOMDHc9K8XB4PK8ROtKm4yU2tttNeiS3vdXdmZ0rSq&#10;X6G98OdZ8Tat8bPDd5qfhC41JbC+t7Pw/omgtum8yJwbW3jGXkkBk2oC28tyAWOK9q/bc/Z2+Pf7&#10;PX9m3nx+0TRbGz1PQJJJNS0OxnS51a+kup5ZftCXcUMglt5phbSMFCKkMccbMctXC+Mr3V7i5074&#10;uaVp+n+F7qOa3tbfwrpEk8F7pcNnDbQNeuZARiZ2UrIZC7SCZ2REKM3Q6h+2V8ZPi3qU2o+OPGGr&#10;eJNc1O1mOrXl7MlzLLGq3Jlje3lBEysJpJGwxBxICgBNdlSNGNTmULytbsrLX8/0OunHluu/U4T4&#10;M/s5+Pv2hPE+l/B/4Q+D7G68bePkx4Wtbq8azdBFvkfZK8sUMbSpFhWlBDBmCkBlcr8TfBItPhHo&#10;uiRQXU99Zq6TKsLSW17NmEXDrIxCieOQrAQqbWSGP52+QV3vhb4S6f4i1z4f+KPjB8Q/+EMsvGGr&#10;Qw2114q025tbKHSzLLb+dp8oKpLBaxC3OZJ7dUBijRJUTJ8K8S634VsGmtDf6pazy2skc0dncLLF&#10;I24FX3E8qxGWGMgsD82CG6Je25YyV/Tewo+6j1L4OeD/ABZ4b8Ga18eYdQh0/U/DF99lHhS4tWXU&#10;pZbhJrUSxRyJtCxyAIyhllBYMqnknirP4d/EHxTPeeK9T8C39r5ayxXC3YEaRrbxedIn70hgyIq4&#10;T7wBUd03dF8SfHv7Rnws0bw38JfGWvw3Gi6fD9v0fwm2pLeReH2knkkZFRXL2dw7BpXUMsjNJlvm&#10;6YfxLim+JurQ/EDxh4gvlv8AVIEeyuLm8E0hWL9yfMZmdi+Yz12diqKu0DSU5R22tuEjtD4W13wZ&#10;qsHxL+GNlJoWi6G1skfiqzY2+27eylEMzNI7NbyXQtpJkjZtoLOiEHgfZX7cGrfsfeB/+Cdnhfwp&#10;8G/ifrGs+KPF+tW19q2valZGN9RW3SazhvGWTJtYnEFwIoolz5ESYwH3P8R+ALHQtbtdd0nVvENv&#10;Y6W11HIsd9fGCO+SHeRCrv1kwcqufmbC88Av0i5vvjR4HTwx45v49Q1uLxreahceINTvhEZbV4rS&#10;KGPeXXEauJn2nlM8AbyD8znWT1M0q4SrOo+SE+Zxu7N6csmrq7j0vorvRuzV8sKmiiclqvgX4i+I&#10;tdutfg0Jbi106xh1G/nnjS3ingaWKFZfJcIZA0jhSFVi2JHIxuI9q1Lwd8avhz8B9ak1HwU2g6bH&#10;fQwyaXoMlptvLmygme+mkltHfyzEPLD79rMz4O4wKIrWuxa78dPiRN4fv9LutQmGiXMOo30kNxeN&#10;fXa2tzNaRhbYvMiPv8slNqEy75AVCgfVHwL+MSX37Nuk+I/DWhXetSXHw3hBt9a0tZdFee3glhnQ&#10;xO8asPtKGMSqjEsX3CVg0kvpZrVWXUIy51KN0t1F+u6TfW19k7Xehaj7t2j8xfjF4/uvHPxKvPFt&#10;78MdJ8K2smnyW8vhm3jltVdmgKmZlGC0zFxLvcKrsF4KAIOx8AfsKeNfH37CPjL9uXQ9c09fDvgv&#10;xha6FfWFxfFbx3nWNovKiGQ6HzH3ltpHlgrvG8J6l+1D+zL8TviH458XftGfEr4V+IND0+Mu2tal&#10;faJe2ywXN4rPYXNxG0Sm1imLRmGPkvGoYBlALcR8L9e+Dnwq/Y6+J3hTxL8c/E1v408QXGkx6L4E&#10;t9N26XfWonaVr24l3kGRItvlDajATtgukhI9WhGNGmo09lp1/XX7zmjT11PnuKD7VdR6DoMW9ppg&#10;wjFwFQsVUNy5AGdoB9cYGeK674meAbCwg02ztNNnt4fs8qLq00kgs7to3xNJF5ig7FfI46gjjNc7&#10;Y+F0g8Usl3B/otnNFLcHmVRGWXnAKkrznaSDjgkHNei3Pin4b6bpceqXkNp4qa4W+mWxVmtlsJt8&#10;625mjaDa3LRzlIpGVhlGkUlwuFapKNS5rtA8w0/WLm308aLo2sSWNu0ax3WyXb9p+Yv+8KgbxuOQ&#10;GzgYHbn6C/Yy8X6Xf+Kf+EJ+JXihbrw3dakP7aVmYNd2nly4hMrKRDEZpQTggAszEMyx4+d/Feoy&#10;Xms3hsLuO4g+1P8A6Rb2yxxyDJG5YwMDPXtgV7B+zp8G9B0/WdP8dax4quF1q3jh1Pw7pOmquydU&#10;VpTLJdJLmIQGJi8YUOWTywVyZEjE+yhR5pu3UqkpS0R7B+0lq/wc/Zh8Wvb/AAl8FWN94mj1O5/t&#10;DxQGf7JaXH2iO5tobWNWEZkt1AjkzEo8zK4bar14X4y+G1xrXh6x8a+FPEdjq802m3FxrFnDqMQe&#10;x8pYmYliFVwVlQgKzsWDjllNfUPxS+Mn7LfhH4deD/hB4U+FGp6xf+FdYufEEl34gt0aDULy+09V&#10;li+zsC32ZJY90eZFLQxKxAdiT8qfFDwjoOhWefCOsNJY3WoytHpbs7NbZRcA7u+0qCfvbhtP3Msq&#10;FKGrktbaej1X4DqRtZoPCnwe8X+DPCmmfE74m/DmS48Na1cI1jL9oCNfLGm+eOM5+Q7ZYCxZdyLN&#10;G4GGBMPxf8HR+GfGLeDNdsE02bS7b7PLfXMjT/abrcZC74Xeud+0fKQNq+7V2vhn42+LvAHw60S3&#10;8TWWma54e0XUE1DQtE1y6MjR3YMW91RlJeFhCUIYjac7GHO7mD4E8bfHXxzLqskNneeJtbaa/vNM&#10;juY4bgysl1JkQhMRRIsIZ1baQsibcAgrnGVaVRy6DkuzPUvCnhL4NfDD/hWvxa/Zk8eTXnjrS/Fr&#10;XEMN8qNcW96htpbOcRoGiZYZUkIAaQO0YypWVSPJ/FvhX4yaH4w0+XxfFq2mvrlotzb3U6ea0tu5&#10;KFlMYXzU+QhY++Aq9RV/wj8YfDGrfEK4f9oKxP8AxJ7WK30uTw/Zi2jSS2kQKvlx+WFUxiU7sAht&#10;uQMGoNe+L/xaudIgfw9rOtR+HLLV5ZPDskwZfJkfbhg6/L5u2KI5XABiVgAVBGdOGIjNqWt+r83s&#10;vQ6FKnKKPdvjO6eF/AcHwiFnJFNoniS40jS2t43iUHCySTM24MQ3mhjnKkBW/iYV5vpnhDVtG8SD&#10;SZZ1vtQNjcozQKojVPs8qu0zouHZQBMrHcZAFHOSB7V8JvgFd/Hb4N6X8cNT+KNot5aeE217VpIQ&#10;Li4tDa6s+lhZFWIqsZW4tm8ssX2edIUZdof0b4mfs8aVo/xq8P8AwC8f6lpGoeJdPs4h4jaS5BSx&#10;EdhPdNbyrIgCStem4jeRWIXP7xi20jy41MRCty20d797/wCRx160qlRHgGvfs9+I5vhFrHimLwNd&#10;Ws2i6hLD9nmtbSa3tY4JHiu3lO5pI5JLgpsHzL5cU2HfynxzX/DBPxC8dah4Z8GeC9Ds9L1K+tUf&#10;VL7XdRItzJKylSWj8zCKGwGRcMIyRuyjSfop8QPgbe/CvwtqPwe8BWX23wjDrWmpqF5fafJ5mrXE&#10;FmLkrJHiU/ZpriPUbnaxOz7TsZCGG7B/4KL6UvwA/bYs9K8SfF6HUNflvbS20vTbXTFjt7S3klec&#10;KuXbDvOYSVjRUdIyMorBV9qlhs3w9H2vK1He7XRuy/FMeFlg60nBzvLXr2Pyq8P6Vb6Z4nfw5cQs&#10;1wzNaxA2qsxkdtgGH4VueDnIPQ5Ga+of2afFVovwN8Z/Av4g/FWS0efSP7Z8IabqGqRGzuZUiaN7&#10;NNzfJO+YnWMOuWtcYyVavQdW/Y28dfGX4mal45/Y98DaRosmj+GLObWNd1XVxAft00SSyLuZ2+zy&#10;mMgYgTf823JEjhPFPhN8dviN+xp8TPEfgdfDng27ubzTb7QtcvLO4N35tpNDJA7wXRO5OH3jYVVi&#10;qErkAL62Py2vLBqpJdmunnpcMPWiqzjF7aF7wT4q8JeHb7VPiN42gmtLdvs406zXT2k8yRT8zeaB&#10;s2Yjw29nOC+4FiGMvx+/aT8afHqGG0+K3xI1W91qQwK8cdqsMOYITHFuRCimTywgJ2KWLMTuyrCl&#10;4llvfF3hObR9M1Tbq2qL5s+m+ZEsNqiediO2WJiI1ZDGCPlJ8tcA/ebynRNN1m58dWnh2e2K/arx&#10;Z1hmUKgZ8bSnJDIyldpXhgQBkYriw+HUpKrqmjsrfDy9D6K/Yl+AEPx7+Juj3Pi/x+t9pumt9l1i&#10;y1y/2CLzFvPK2ZZmZcxWzY4yWIbCbnX9k/2U/wBnvwBomva74S8R+FvsOpw3Vnax3gs/ssGoWFqv&#10;nWskUZYhg3nXsbkKpZreVjGisq1+HHw18f8AiX4ZfF658X/Dy8tf7Stbec39pJcPHBdIInSVQyFS&#10;u6MufvAEM6kFWKN3Xx9/bM/aC+IPjj+w9L+KnxS0mG6tbfTtU0HXPGz5aZ4nBtI2WEReWXYoPNG7&#10;G8ucO3lfp+RZ5gcLl6w8U4Se8tLX9b3+R8BnmVYzGYvSa5eiP0N/4KXftA/s9eGPhZqHhnwZC2ra&#10;14c8WPaaHeaLrUlv9luDE91GtqIHJMwlnMa7AZPljP7tWSaP4W/Zd8WeKf2XP2z4Pit8V9Sj8Wah&#10;eaLBHLcXE1zPHY3bvbM8MuU/fvbFGjZVYohQSI5KKD5L4S1bWvB2k6F8Xta8a6wurrrhv9J03Sc2&#10;8z3jyokNyLhN2wySRXKKqqZSLIbQvm74Pob4Ra7P8evGvjj9nP4g6L4a1jXPF2htL4fjvbgxappe&#10;o2qQpkXtwkkkMSQwyO1q7nb5DEx24U1hj+KK0sRCNBXhB3ve7/veX+Wp1YDh6nQwcqVSWs00/nsf&#10;pd+zJ/wUssPjHp6W2l+A9RvbGe7MGl6xdalaRLqMrM3CM82w4EbSyRxNMYFLIRiGQp758JPjT4a8&#10;UWklz4g17T9PvdkMkmnrdLsQTRpKhG8LKflkQbnSMHj5FIIH4F+LD4s/ZtnufgTrHxAN9dWmn3Gk&#10;fbL7UoTa6THMzTXlvbxW91Isyy3O3EjSLLtjlP2dWB8v6y/Yf+Nuo/Drwb4d0D4WXsPjC+v9Xuv+&#10;Ed8J2/iqG31qSM27vHceTDDMlk87SXzOJmfyY5FUPG3zj7ahh8LmWH56WjaT0fV/Ox8PmGAqYGVn&#10;0Z+xcU0Tld3ysw3IrcEj6fiKlCMfvCvnX9mnxP8AHbXEs9Q8YWnh3Q5ljjs9UhjurjXrqWeF28y3&#10;mvNyrGqxlysbMJYpCTIJSWEnv1nrMes2Fnq/hjVLS8sppvnuoP3ySw4YZjZXx9/b8w3DAIx3HiYi&#10;lLDz5W0/Q46P70ubfm3MOPeqPiXwroPjfT30DxDZia3uTtxsLMrHgOpwSHBOQwHynntWkhSRBIpy&#10;G/2ajnRirLGzKSCFaNsMPce9c795eZ1UakqNRdrnndx+zZ8A/hpqn/CQ+LtBs7XVvCujxxafNcbJ&#10;YrOzW3hD3BONwmItoY2csT5VtCBj5q+TdL/Y/wDhF4M/ZW+Jms33l+KrD/hNLrVdFto7svNbXMgs&#10;/wB48q5dpBMpkEhbd5TqrYwyL6xJ8J/j9r1l41+FHj/VmvrjU9Bl+z66rH/SlWZCgU9VLoShDH5S&#10;P4goLeneH/htoHh7T5/HOiXdjDpOt6PE3iHSdYhEdpdqIx++JcfuG2M+8EMr7vmUNl65cv8ArlTD&#10;3xMrWcotPrG9lZ+a/NnsVcZR9palHTS3y7/qfN3xu/YY8a/D74M+Iv2hI/jH/wAIdfWdvNDpepah&#10;PJPJBYNMqSI5t0MinbGGVolwvmBEQKfk8U+CvxS/Yz/al+L2kaV8V/CHiCz8fR+F20vUPGkMsNvc&#10;XM8UexlujMyszS7VxKESQxzoj7wCV9r/AGvvjXqv7VnhrxN+zr8Mde8ONf2l9DI3hnU7ySGd9PAz&#10;LqEs2VjQRtiTylLyBAWZS21K+MP2Sv2iPgj+yx8OfFOqa18Cbfxv4o8Zapc2XgHwbqtstxYuJ2iT&#10;z2geNl+X5FTc8oZkwAmA9eDjsjhlOATwkbxqS5ZWvqm7qPys9T6jAY+WOg1iNHHZfLf08j2HxJcS&#10;eDPgtbeJPBvgW8tzql5dWPmXk4b7WLZ5Y2lBVmzEWjGcHBZtvBiOee8Q/s2fEv4Lf8E/77xxc+Kd&#10;E/4TfVvEFx4u8P3zam7TQ6FNaw7oS8rAO5kYHD+Ykfm53ByGHA3f7T/hrS7bwf8AB7U/DMGj2el+&#10;ILp/FHibTNJS5hS4luyfslnHA4juIRB9nVX++uSwSRdkbeqf8Fk9a8F6X8E4/hj8MfEN5JqESfYr&#10;DTGkV1l0ZgswWFTmSS3DRwKOi5iTjOGbXhfJvqf1mrWpvls9Japff30Rni5XxFGjCWjadu58df8A&#10;BG34iyad/wAFMtD1rx14jEVxeafqsUl7f3Q+edrSTapeUgb3bC/OwBJ6gnn9fP2cvhF4h0b4o+JP&#10;iD8T9Es7W617cZEjm3/ZFRt0aM+xVY+WMMVyAyMAWByv87vhDW/FPgvW18X+HdUutN1LT7hHtr6y&#10;nMM9vIcjMbKQwwWC8f3sYwa+m7L/AILR/wDBS7w9pU3hGL4mxyx3nyiPUPDlrczPGUVQmZ4nZwVA&#10;GTktkkkkk17WX5hhaOH9nPRpu35dDPNsvxleU/Y2tNJO/k7n0d/wcafDWw8P+PfBvxX8OSaRDea5&#10;b3Ekdxo+lGC7mFvHaqks1yrkXLZb5CApjVEAzuJb8tbS5sL5IUld7DyZAftFux3xjOAV+cMW9CCD&#10;xye9ehfFn43/ALR/7Qn2fwB4n8VeINWtdHtZpdP0GTLJZW8UBkby4EULDHHBETtACxxRYGFXA8vs&#10;W8RaQ8zW7n5lIlZsdemNx5DcnODnGaWcYqnilTnBPRWu1a9tvw/I3ynBVsHhFTqNN9bM9b/Zv+K+&#10;k/DL4k6X4t1PQbW4todF1i3vdN1nVJYLPUHubG4gc5tYhKqMCi7FOWKqokjJDrz174xb4qeNv7It&#10;NNGk6e08jx2ehxgIGKuTLt7kAkE8ts4HGAORu76TXkvUfTbaydntxYww7sBsFZDliTk/KeoG4nA6&#10;AfR37G/wLubjxBrXg+ZNDk160s5nuGvrxJTbQeUZX2RmNfMkKRMCqSlkUMwVv3kTeHjsfVqYVULJ&#10;2ba0t03f6nrUaMadbnV7tJfd/wAOdNpf7GnxM+Ht1Lq+l+Nb6whm8Pw3NleRv9me4kKxSXttIAHX&#10;ZFA87OxYAeUDySIz8/8Aijwx4s1vxvrj+GNLvvGEOjT3F5qWpeW00b2yyf8AHxM9szeWh25aTzmX&#10;5sBsjJ+kPi38RLDx5oqeLfFHxC0/xh4m1TY15Y6fDeIlpcbEkFvsmCBnDhomMLOhQhQdrhWzf2a/&#10;hn8JvEfxp8Ny/ti+KLGP4d6fbXFw0M86wXUrbvIi05LhHQxR/aCjEmVEVPNlLRhy9deR42UqcMux&#10;0XGae6ejv5badGc2ZUY0VLFUmpK2qtrp+foZv7HX7YOh/sv/AB5uPiRB4YHh23u4bi2gutN0KXUL&#10;qG0kQxNFbi81AeQQQJPNLu4kXaS0bOjffHxp+Fn7BPhL9nv4beIPhRoln440fVJLfVPFeu6LqEy6&#10;tqlhaSPeXFxe/Z4HkePe0pljkkieJ4okjBaIIvyH+3D8Lv2QvEn7WNvqn7Kur6HqtnItreat4XvL&#10;pbezu9RYnbp9p9n2GTzNsSNtLKJJGyxANfR3wv8AG/iP4C/8EzdPtfgJZ+DfEFtrF5rUPxKtdC8L&#10;395a/bXnEduZri9VY7aU77OL7NNCEdZGMSFSpP6RgYYqi7SleN9N1fd6tdtbLufC4/2VapTq07xc&#10;rXX/AA/Y+cfhR/wUK+N3wQ0rxd8VvA/hHTPF0ereLbGfXPFmvWj3eqQQlWazsp5pQUxss2KFFkVG&#10;hOCpC7vCNT+M/jD4h+PrL/hZ9jHcaDaXiRR6fr0t+2n6HBccgbbdxNDEgbzfKiILbeFYhRXt/wAS&#10;774veC7ub4CftGfFu98LXtr40sXutQsNLvJrmxsxbyW0ykIsOIrVCqW8NqFhkjnufLZhId3C+O9G&#10;+In7Ivx2tvij8Bv+Es0eH+w7TWPDOseJNJhsLnUbB4lE8xt0keKS1mfdtjR2XyAxcbUaljfazrLl&#10;n7n2lpfy+Xl9x34WhSjGVoe81o9dfnsn6H7AfA69/wCCck/h3wB8ePhv4S8FaZcTLeDSbzTdEh0+&#10;+kYpNZS3LQRATOrmKSABgxJlUfewKvfs6/8ABML4I/Af9ooftQ+ENSvhqV/obW9xpGoSG4Ed3IsQ&#10;muVnldpNzbJMgkgmVsEDr+RHxb+N/wAbNf0zUvBHiP4VyaVqG601rxld6lpNtLewSyR2yxm2leGO&#10;XT7Yj7MEtVbKnAZyCUXY8U/t+/tS+KfCek2/hKBfDkXgvT4orebwdeXFrb6Sh3RF1ZQZFeR5R5rG&#10;VzMwGQCoxx16uE9o4Kq79mm++y8r/mzzZZLmXs7xdlJWbb6X0P3Lv/jp+z9pd/Npmp/GvwbbXNvM&#10;0Vxb3HiW0SSKRThkZTICrAgggjINFfz233x6+OmrXs2q6rrmlz3V1K0txNql1BJcySMcs0rtIC0h&#10;JJZiAS2SQKKObB/zy/8AATH/AFXxX8y/H/I/rwooor8VP18KKKTcPWgBaKKKACimmRR1NAlVujD8&#10;6AHUU1XXNNkuI4+poAkoyPWq0tyNvB7daijuJA+0GgnmjsOvInWQyAcNULDjC1oY3xbX9OaoyxlJ&#10;NhNBjUj1Qz7wyTSfQUvbg0mVxgig5rIDzSbRSnnj8qADiqUjKUUyPawOCKOvFSEZ4JpuzB45rSMj&#10;KUCPGeCaaQQcYrM8cXPi6w8PzXngrTbe81CFkeO1uW2iZA4LxqdygSMm5ULMFDFSxwCD49rP7Zmu&#10;+Gf7esdb+AHiKPUvDd47apYK4cPYAxbLq2kRSLgt5uRGNpAhm3FSgDdeHw9bEfBr81/mclWpCm7S&#10;0PTPib8GPhV8aNJXQvip4E03XbaNZFij1C1DmMSLtfaeq5HoR0B6gY8x0P8AYu+C/wAKfjbofxH+&#10;EXw1tPDslr4am02+1rTZFEqpHJbGCNlm3iQugnRpSpkK4y4ODU3xG/as0nwhpWsXHibQdY0vw7Jp&#10;bXVj40mmhtozBLtVfs5JxLON5kjjxuZFGR5hCvN4A/aY+E/x10Tw9p/gd9djvNa01Z7aSWzme1tH&#10;eGWbZcSo3kuwNvIrDeWVuMqWBrtoxzCjT0vy637ba3RjUjRqbO7PPf8Agop+1X4U/Z+tND1Sx0Jt&#10;S8VaTcfbdC3SypFbyOwtHLIjJ9pJWbb5KMzgSK7II8uPluLxV45/a28G+N/hb+0T8RPDWn+C/wDh&#10;H5m0vWNas5tSutEc3BKwu7XEbXa+ZbOpkRJDFLaJvYExl9L9sSzPg39prVPiZ8XLq4vLDxD4e+z6&#10;LY3Fmxa71BIIbaRIUtJiWA/cSEzpbktGI2GCUbhfg94P+I3hVtY8U3/j23j8IeIpJtR0HwzMyXCQ&#10;RXF3NIynEsskWwAqI5GcuJtxKsG3+DxJnNThnK6mKU4ppLlvs23tte7V7W+Z1Yenh5Yf2so3d9tv&#10;62Pnz4y/Cjxb8N/2ftI8R6r4g0tPDWtyK2l+HfD+lol/NGrywXhSI+Y0cG63MESyB2IjlYKVGDwn&#10;jj9g/wCLfxF8O+KNd/4VtD4H1Dwz4YOuWDTalFHp93BafZhcW0BkBW7uT5zTMnns6hY0+csu7pP2&#10;4/EXgjTp9F8c/s++NtQa/wBH0dPC98ulhIrSee3j8x7pWMskXmBWBZY8sGjd2G1S9fPd58U49R+G&#10;+h6d8Wr/AMfW+qWGmSRi1+2YtL3TnR5YLhVk+aRv3m0fwGKGMBiM48/K6VepJYqi1yyT3Tv0s/PS&#10;/wCB7UsTGclC2ha8W6ZH4y12+vviNr95rEq3PnR64IxcRzbmZpsrCpUr5spy3mIE2fLk/LUHwj+G&#10;KeNdI1m9ig0WDULbZpGl6Hqt80bXl1ftPZrNbrKmVjtsOzyPMPLbYScu+fYvh54D1bwN8OtGuR+z&#10;lrFt4o1jwzfWf9raj4c8uxlsbnfPBfwgiSTzST5Ud1JD5LGZkLlRurs/2d/hn4ilXWofiR8Q/h/p&#10;unfD3xLMZ4ZrqT5ro/a7lTExikaZBMJlyBIQ80RHljMh6sDg80pUatevB8sHZJ2Tburu2llZ3312&#10;0D61TqSUU9z4/wDjz8AvFP7NfiDWvgz8a9KtDqul311YXH9k3cN232uLysxjy2KhP3x3Od2TFswj&#10;K2PWvg3+zP4n8aeCteu/h54t0zxFa6MsNnoNvFo8k0yql5E8zWdtE58llkuxKRsEMcb7zKHbZWzr&#10;3jDXfFX7RF34v8e+B7W1j1nxWll4g8WQ6fd3kPkXeoSPc3dtZ3Soqrg3GVnjRgsqbdjr5gpap8c/&#10;GsGi6D8MPha1ivh/w34lWLR9UvPDrWysIyZbYjUZlaRCzceU5RVEMRTPmMqaSzDLXgfa13qru17N&#10;O/dPdWJ5qkal4P8AU96/Zz/ZY8QfC74ueNR+0Hp/2ebQ9XXWLqLWPDt1czSSb7cx2VyhkURo3nF0&#10;mLMhUIfLdWGPc/2jvjj8EfEPgLw/8Sf2hPjr48+H/wAO/iJ4buPCumalo7W87zaXBJH5V9JA1qZg&#10;k08V1L/oqpDHHDCmwrLG4yPFPj74vaT+y7pvxl/aJ0Kz+Il14m8XXM7eLIdWtlkig06yuJUt4rm2&#10;aNLpCkDR7LjEkpZQyqf3UfoGkftP/sP/AB0+HPgnxF8c/ip4S1rWr7wy9t4B8GaPoP2Wx0LUJrCA&#10;B5I55GjikiLiOKMEKkslwAJSqGP5zB5pl9OMq9OtNxsnKU48t3d6rZtWtays/i6m0Ze0lK6tHSx+&#10;anxQ8T/sffsu+JLXxX8GfEPjbU/tUbXupeF5dLmsbK50i6iSW0AvVuVlJlt3tZSDBuScCRQY41Qv&#10;8XePYPjt4a1Lxp8PL+38P6b4b8QtB/wj2o6/dXXlWssJimvLiVmaHbH9qW3idOYSG8zzPM85sT/g&#10;oP8ACv4TfCX45t4h8I+EG8U/DVtT1BdS8eeGJLn+zNT1Ka0DrbWxdwEktWeNmj80sS7ByV25l/4J&#10;ya9p/wCzrbeJPih8cfhglxovjDwJrOl+EbjWvszW15+4k3IEkZ2WR3QLE5jwZEVdxRpHTfM8LhcZ&#10;XVapPkly8qbfutN3dk3Zu3W17NdCdYS06nBeE/2hfEHhfWPBukaX4/ubwaV4ojudJ1DXyLqwt5Eu&#10;42GGdThZHhjdioC+XHGj5y5rsP8Agox+x/8As6/CX4heFrj4K/HPxP4o8E634H0fxJ4h1DVrVJ7q&#10;2+0wBzcRWbGEMoieHy4xJgGRYWmzzWd4s/aF8MfCX4a2PwA8CfDDQY45rFP+Er8WQWs1xPY3dxHD&#10;JeRCUkEBJisW47gRAuC6BTJ037THxQ8I/s6avDrXgr4h+EviR4W8QfCdtC1Tw3pepzQ2Wk3k6vAT&#10;FKhEclyrJ9qYqIgztKPLCYU8eHp8s4+xSir3bsndbWutm7p/LzK9omnF6nzZpHxU+Hn7PfjLQ/Gn&#10;7Ofi/VLrXNLvmurvVLrQEW1tRtjSNYo5ZHeV8Ncby+wZaMR42eY2R+09+0drP7SXjy21fxNo3hpb&#10;rTrH+zF1Lw7pL2q3qRsRHcSB2+Ziv3c7MLhcAAGud1e6vdE8OX8WjWkbWt4FLreWcU9wsUhV8iRl&#10;3J/qYyrLjKu204eQHm/DWpW9lp13qVzatNHCyDbPbuybiS4TepHll1WQYyc5OANu9OunlOXyxkcf&#10;y81SKaUn8Vm9Vft2X6nDKEefmRY1ibQVtbHUdZuJri5Z2+3W9v8AurhwyBhJkq6ABsgMAcqFyqkH&#10;d9Gf8E9vjV4a0fxT4s+DWleFtJfxh428uLwj4q8RTRXEdjJHa3g2l2CHzZhcCGNkEfzygujFQlfM&#10;eo67fas8utRokRjkKQtpsYhVWlZ5DCUXaFU75SpwQMbFG0fLDewafoGswah4T8QXjxqIJre/eHyZ&#10;reTaH8tljZsMrBtrA/OF3DrgXnWUUc6yueCqSa5ldPWykmmr2aurpXW0loTWh7SNj7Y/bx/aB0vw&#10;/Hqn7JOq+GtJ0/T/AAXrQbTrq3hne9lzaqLZ/NeZ8L5C26uiqqfugAAAMeJ/A74ufEj4PG+8RfDX&#10;V7C1/tRbmzudVk0+3vLhLSeLy5Y3WZWCQmOR4yQEDHfyQuV858S6v4iuPEy/EDXdSuNW1AzG115t&#10;Uk877RmJl3HjLRPAPlOD8qnk4BP098B/2SvHf7avhPw7ffCzTLPR9SsbJdH1bxFcXU1vpdvHaKkL&#10;SXEzgl5ZEks22xqygTsWZFGI/L4a4ZllOBpYTDpzctZNbOdlzS1d0m9dysPGnh4XkzNspfiPpfjb&#10;xBrXgCwbXdQs9WVZrODS47yym0yZ9sdq5O4eU+Yxs3BGJK/d3kc38Y/gD4b0g2/inwddra38V5ZJ&#10;e6NNcRSyq8hX96pjY7VWRkBR/wB4FYMeM7fZvh38A/2n/h9qV/4F8M/GTRbXUobcXl5Y2uj2d1dX&#10;NlGhjiltp5UzLDvQwttYqjiNsPkMJvFfxP8A2wfG1hof7O/jTTtFez+Eum3UC38FlBYvc2moSZup&#10;W8/ymZ1BYMybWRTGcIzlm7sRU+rSlzyUWl1forvyPWUqap23PknWfEmsahYpoPizTbG8s/sBELTl&#10;m+ytsSATx4cEuFVRtOVduSpwCL3x5u/gDc/Hb/hGf2ao9dsfBFwliFj18/6VGyWccczzRq5WSdZG&#10;uMspUSMx8tIVcRj1n4TeCv2OvG/ivwnF4z8K+OBoMF4JPHGo6LqlvIs1q1kHEPzwhg5vo5o96Hat&#10;uY1G+VllbyPx/F8OPB3h/SY/D3hLXtM8V2LSvd6hD4kj8meGV2ki/wBHFuXVxCywv++5KHKg16cK&#10;+HX7uD96xyW11aO++C3wl+MeltpHx/s/2fzrXhOfWlXw/GLy0uS97vIthPbhJpGgDsnmQOuHXC7g&#10;GBr1j/gqV+yt4M8IeL9F+LXwoutF0fwb8UtJGv6T4b8K+IBfReHJ3CG5spGjjAVUmk2rGoLKEKYO&#10;Bjzb9mf43/E7xF8SbP4ceArT/hHdP1zxHpN2+n6Tva3gkgurd94FxI0szMYUPlmRmkcYRS20D1ew&#10;+D/hPwr+2t4x8A/tFeAfGX2iOF28F+BrTw/c2V1q+sT3dtFawx2jKZEG2R5RFt/eCARjqucvdd1O&#10;VuxdaSUUoo+XvgZ4a8J+H/HkVj8ZNfSKzZz5dpDpqSSy3EMgVYPPkYC3ikPmB5SpAUfdY8V6L8RP&#10;g/498FeJtW8T3/hLw/4V8GjXLl/CtvperRay2nTPP5tvai6il8yUBEYA3EgK7FJEe9S1Xx58M/hT&#10;4ShudR/4Tx38Q6Za30OpaH4itZLSYXEbxI0yq38TF7gbWAZBboWRd24ZXwU+F2h/EPw5qWnW0WrW&#10;9tZwpJql0kgNvBNJM6x5kVDGIwgVmBPmZ3ABgDXkZhnUqeAjzWVOMrtuOrvtbVW7ddXsY0laTm2S&#10;+APid4C8BRXniu78Q+ILi802Kwt4X0+1hCxXBupJZjmRS21hEux0aORA20MwXJtfCP4//tDfEPwb&#10;efssfDDSrPUF1rVLrUZry8ZraUwsDPIpCusezejSElflyAGVeDz/AMBPHll+z7458TXttpFn4guv&#10;sKXWnatrkTPa2AiuFm3vbkGO5M0SCMRyYQ/asfxVkaf8VfBfhLxlq2lWlrfajpuqW8g0m+s9Ymsp&#10;7G4e3jRJ3CI4nhH7wPBsDNnCMh+U1To4fHVlCrSuo8sot7XSTTS6Wbtrv6GksReNke7fF/48fHG2&#10;1y0+Mf7U3wVPxAt/HfwysVuND1i/1WK2lmm+029lqDmN0zP5cAuFCOY0klIwjL5aeO/DTSPgx8A/&#10;2mvh38Xv2nfD9h4+8HyNa6trXgvwL4jDSlBAJbWzecFwuGa2EqhjIPLni+VlDGb9l79qO9/Z4+IO&#10;leJ/Gvgvwv440jSG8+18H+PrOXULESjzxGrQmRcgSTvLt3bCxGQeUPMftLfFf4b/ABd+MF78R7nw&#10;9Baya9dveXVlpKpBFakgAbI4lEapuAzGqjCDg5IY+3RlUd01az08/PyMI1r2Oc/aE1r4beOPHl54&#10;g8N+EU8MaW7GCx0fSrVXeBYohCjyo0i4kdo/Mk5GXdyuFK1B4G+HnhU/DfUte8feJ7qzWZR/Y8Fi&#10;sUlxJncNzxFgVjDbCclSwkXbkEsub49+J2leK18P6TDYiKx0Ww+xJ5My+b5HnyyMCwiVSWaV2UsG&#10;IDAMWIqHxhJo3izxtNH8KNLvoLPUL7y9LsdQmTzIYmOQjybtuFJILMQMKGJHOJq83Oo2879NOnz/&#10;AENoO25XtPCCaXpUcGqNG9zqFsLrTFt7uNgqq8sbJJgkqzFDhThuFJ4PP0r4Z/aN+A/iT4RaB+z7&#10;qN5b+HbHw7prXFlr1xpdzdSy30sQa5jJM0jQRSyIg8tItiSbpAMsWrxn4cfs4fEX4ieB9Y8RW76b&#10;Y/2DbxTXTapfrA00c00MUSxZbEkhaYnaoJCxyE8qBXL33wl8b6cL37NpElxHayhJrqFiEZSrESAt&#10;j5DtI3ccjFVWh+6992U016rZmkeWXw9D1Hx58YvD48S6X4gnsNPmuv7WN819ot4PLRXkWRY/KZMo&#10;F5yu9iG+bCEkNxGm/EG2vNR1a78O6Pptq2oQPara3FjHMsVuT5rmN5o2KygouJtyPtDKN28gc7Np&#10;+sadqr6Dq2lukzCLcnHyDy8oPYYI+ldJc/s6fF/wnZR+I9U8OLBpV5pseow30eoW80UdvIflLtE7&#10;eW53D902JMMpKAYNTGj7S9SP2Vq+y2QOfcueOptR8aWLeK7q2kt7eG38vfqEPntdzNJIXIfaFkfe&#10;WO7ORhfXAxtA+L15ousafLqkK6pcWomdrm+lkVlYxPHHH97b5Su3mFQMtyCeeO2+EvgTU/FvhrV/&#10;EPjCDULjwf4f0m+azuLeQLAmpTx+XbJ5oycCdopGjUMSEwQokMg86+KXgH/hCvEE2gXOq2N9JC22&#10;O80ucSQTLjO5HA+YZyv1UiuXCyg3KnJq6etvw+djOM5S1NPQtEg+JviS30zwlpbLc3GBNNMnD3Hl&#10;ltqlQcZ2tgZA6n5R07+/+OfxD0LwpD8F77xpp09rp2ps2rSXGmhFLoHWFJSELSlC0jDcdhZx5inY&#10;S3J6X4btfhR8Prbxlqp1q38RahfW1x4Zlhjt/sIjjjWdpZH3F/MVZ7RkAA275A/Tace/+C/xGuvD&#10;Vz4p03w7JPZ2ejR6vqssMsZeyt5bhYI2mQNuTc8sRUYyVk3YwrFdqlOnzxUnvsupr7VRT7nqn7On&#10;xU+J/wACvGX/AAl3wK0W31HT9Ymm0jUtKvLZ7pdssLK0c0UTrIAI5JCGDBJF8xSWxJGPaPhb/wAF&#10;JPDHiL4v614o+L2kXWhTeLNQvjdatYwxzNYtdyIpeNVES26okUW3aN6/6QwYeeQnxz4B+IPif4cX&#10;0fibwXqdxZ6l5bRXEzYCyIVKsgAHRlOCxOc4K7TyfQvCXjD4WfEDwNp3w08Q+HLPSdQj1q7ubzxU&#10;syvdTb4SLe2ClCywrLgkKVVgfmIZQ50WEw9TWS2t/Wmvr5aGNR8x+8X/AAr/AMJ/H/Srb4X/AA6+&#10;J32+xk8Ix2Wp6hFeR7JdSFlOLecRw7JIZIxZ3SSxDaQpjTaDEQPiH/gq7qsHxd/aQ8Wf2DeW9ree&#10;EtBs9OVb24g+0Sy/PIbu3xgYlkkLNhlCrC28B22j5vN1+2F+zjpOreIP2fPG3iSz0TUrHTLrUtU0&#10;swR3ExltLi5sZnWN5JFlbdK25GKiRjlixjJ9L/Za+KsfxT8WfEzxx411rVnjg0HT9L159MvjfXOo&#10;6S/ny6jOjXpnfiwtZ5Fw4AZAF3MUDfcV8zp55h6eBpx5XKy1++y+fex4OFy+WV1pYqbutbW892z6&#10;b/4JCfFH43+O/D3in4H/AAwi0P8As/QUitpvFmsQJHPpzXgupEaKKFCW3SpIxLu6ssEYJByG+Mf2&#10;lfg/4C8M+OvEcd7rA1YXN0mtSeKZdJaJL2zluzHE8aBnCQj5Sww5PnAl41VVbB+Cv7YHjj9iDx18&#10;RfhVomoaX4k0PxtY3GjapdR6pKI2ijG+2vLeW3eIiRS7D5vlId0ZMEivV/hF8N/2uf2i/wBlfxt+&#10;0N4X8NmHwf4f0iLSvts+l2rPJZQpH5pDXMyboRJDDuMe5nlAj3YUofHzap/wm0qMW3ON1JtvRLRW&#10;6HtZfCUcVVnOyg7ONt3fV3PNvgD+zV4Z8f8Aj/VtE8d+J3s4dN8Lz3ULaXIkcssgtHZVWP5iUl++&#10;flIKsDkhucG9/Z38O21jpMfjn4zN4f1o3MUWlWOuzo0Ok6KP9MMr7WD5EcrOkYXLsHjUGVto9f8A&#10;+CfX7NN3+3f8a18C6t4+1Syj8JaTqGrTaholnC93fxxTWVqkKpKDHkxz4QSKwyoVgVGK+tPj3/wT&#10;R/Zk+Dvhrw74e8DfCPVdf8V2Ph+4i1rT9SknvLvVtVuYLa3tFOT5EcRudTDMqmNHWxkXDrFIB9Bw&#10;3ltPEYWHtacXvZu+vrbtbTU8nOM4pYXFSpxm76aJbff366H5QaxYWPw28X2euaRqEEcaL5FzM10G&#10;BmjJUuDCx3xnYGLDK4yBkip18b+KdU0ubRtA0qS0gumaV2+wt5rIODGJSN+wbShJbLHKknAA+xf2&#10;rv2OvBP7Pnx68BfDvxjq0OlrfMb3xJu09AtnMlvIlq0kv7550doxJKke5mWZgqxO4SPx/wCMdrN4&#10;Q1P7Np3xGbXdQaOa1j1Kz0sJdFoJZESN4eJYn8vlVIIDMyj5VycM6wtLASVOLjJt7Reuuu29isDi&#10;o46PtUmtOv3HN6L8SW8PzeCLvT4beD+wZri5WziB2zyLM1zFZSxI29Lc3pfMaOodJGYbHGR6Z+zj&#10;8KfF3w18CePPHPi/xf4N8C6t44bT9O8KSa1fXkyWtw16bmWJ7S0trpC6xQqrRyR+bA8sXEJY4878&#10;Y+HPiloWpaNrPjr4cDS7jVoP7R0uOx0+3tmhmS+NusbRSRrGitKythgAUkicNhRu9w8A+KP2TfBX&#10;iOz1HxJ44Ovtpuhyxjw9qml3McGsalNL9maaS4Mu77P5SiR1URNKhZWkYtsHzk8RXp0+SnqpXemu&#10;39fM9SMYSlzy6Hn/AIZ+Anx7+N/xU8TeAvEElxqniLSdcMat4j163FxrepXoMkCRPcSq88T28Mkq&#10;3UQcBZlk2qs4avczZ/EX9ifxtqGl+JtXt9J8X+PtabTtU+K2rWsUumaY0d08strbWlokry5K2kwl&#10;DCMhIRthDs60PhJ+1ET4a0mbXJNNtdZsvD98NP8AH2vWsv2rQraORrK0tY44yIZbhWtnkgXCOqQO&#10;pYjerYPxd8EeKfG3wQ8P67+0pp3iS11zVPGEV5b32qafNb22p6XdRoCANwWBg6wltiq80Vwg35WA&#10;jTIOJ80wOaJ12lSdly77Lfb5meYZNhsdg5KS13TPp34R/Ha313456Jrur/tm/wDC1L63le2svB/h&#10;PwRq638Uh2YYLcIYooI1bJcJHkEl2ZU21+kHgL4rRa14chvLjwbr1qPsPntJqENum1VeNSHaF2jR&#10;8McRkqxKEYBr8Nvgf4W8F/DBLeb4SeL7q18bP47m07wvNqV7o7WWo20ezzIpUnhe4DFfJQDzRA5a&#10;JSCTKV/TT9n343fG74OvZ6P8a/gvFZWqxi1jvtd8S2lldPPHCTsgW9vJZLhiiMylDbxBTIdm53x+&#10;sYrEUc1w0ZUbOSS2srdbdNV2/I/M62WVMvr87+FO1nu/+AfWNjF4l1UyT3dwbO1m/wBRDasok24G&#10;S5wwyx3H5GG0ED5iC1PufD32WxWLTdd1W3+zjJkS5NzI6gDKH7QJNxOBz97PQgk5d4P1vwz4v0uD&#10;xV4Q1ppLGYyrJbLHtHm5AYSK674pEKspT5cMzblLYNfNH7Rv7b0HgP4jaX8N/hn4lW1XXPEkdrqn&#10;iJkSRNPjEObiVAwbcI4YJXHGSw9Bk/LY/MKOW0+ato21FLq32/rYzo0amIqKMTtL39pHwp438Tw+&#10;FvAY1z+0jM1g1rdRhGaRmAcGPDFNuxWLAqUAYsAOa8+sNd8R+CfjRr3xh/aR09vCvhXwrMlp4b1n&#10;XJFt7a8v5Zolu7m0tmBePeYZnV15ZJi5Lhywd4G/bg+DPxW/ab0D4e+AZBDpOi+Fm17XtUulkV49&#10;RkgAFvM+075Y4p3Em9smSbHzOhFO/bC8U+Mv2hf2Zb74Kw/DfQvE7W+m32p6Hqz+JPst1d2NrPFD&#10;lFe3ZW2LciHdNJCWIHzHlzvSxEsJKTbU3JXaulyLXpfS+zbPSo4SFSfI3ytfD59zwD9gD4N+K/iD&#10;+3p8Uvif4x+D0v8Awr3WpNWj8OXHiLTpIvtcM87AGBWxHcW5tmaOQjei+bGMgtWJ+1d8NPh94O+I&#10;nxG+MGv+GdH1hbW5/tzw3p95CFj0G5QtaM96jGMXWYntPJsASVNwDcRmP/X6/wDwTP8A2h/iFF+z&#10;hefs163pPjbwo/h1b7W4/FkGitczR6SszySWUcRhIhlZzJtmcttZsYCjKfXHxy/ZF8BfHj4e+CNG&#10;8CHTYdGsddtr2/c3MjLqulOVkuIXZd32nzzHBIxkJEjxqzMeSe6pPC5pTanFxhJp9dGtbp+ujt5/&#10;Pf2lTLMQp1Wm7WXZLz8+x8ofsS6f8MfA/iLxZ418e/E7+3NFv49RGpajfXBtZ5tVuDbMYzbuFkWc&#10;wXTxb0LIwty4bBJHyj/wVH/af+C3x++Ilh4/+EXhS602+h029s9eurqzSORmFw0ducqf3itDBnaB&#10;wsijLYwvt/8AwUJ0WTwz4Dh8B6boniNvDcfiy41jxX408VeF7q2S61S3u5o3DvaRSTJBJA8SBiI0&#10;AEBjIYuE/ODXvFfjDxJ4Yh8RWtiLqGO6umvvkYneAr/MBwE2PgZJJO7r38/NMRiMpoqhBLlqJ99E&#10;29F923Q97K6FHH1/rkm+aOi+7VnEeAbjUEu7jV9NlWS7a4Q3FiIxGsgDrtXOcYLt93HUADnivdfD&#10;/wCzH4P8UfDqH4w/G/4lWuhWH2W7eHTVwL77ZJc3VtbIISWkeFXtJZJmVVKRwsqhpOK4H9mDTG1j&#10;4w6J4K0/wfcWuvapr1jb29/DdtHNb/PIlwPLZhG+UcNjh90ShSN2K+r/AIYfA34R/tEWviLXP2wP&#10;2w77RLzwrcfY5LnQ9UEml2FjcRhLZIYJLTeymZ76N1jdFBjLYKOWOmQUcPWqyhUtK0b2fR/nfToa&#10;ZtXlh6Cmm462bSvofPPgL9or4RfAD4Wap4I0P4d6H401fxVpRE3jC8t7uy1TQmmsvsk1jFIj/NGG&#10;jD5V9kqSMrAq7Rp5l8KdE0KPxDD8Udd8L6X4g0vS7u1dtF1S/FrDftJMjCByw3sjQpcbmXaUH7wu&#10;gC7vXfjX8F/2dfgxpM/7OyeI9J1vx3a+Lrg6l8QLHVpJtK+wC2iks4bMxvsJkLSeZJKhCP8AKXVF&#10;3rlfs+ePtP1rWvDnwC8X+Ita/wCEZvvFUWs+JtS8OadC2otciNY7dIpHVZTIh+UMXwjXExUEAM3s&#10;VKMvbUo12uVfCo6pPonf7+x58akIUZzpJ6733a8v02OL1n9mH9oPwLHonxn03wTfaHpep+JFg8Pa&#10;4LgW6QXiSAoC0jh7cBsFXm2AhSckBiP0c0X/AIJ0/EP9mT4YXXxX/bK03/hLNduINP0Qw2N1byIz&#10;X0omVbeaKVvtU0UYSd5NoVl3QlXUiVr3wh/Zu+CX7S15cfCmz+AHxFuLHVPG1xcaJ4g8YeK4gNUn&#10;ttPnm/spN0aSR21sGmlCeY7zYJadvLCHsNX/AGjfjp+z38S/AfgrxV4Fja60mO1h8PeE9Ut/7StI&#10;wm6K28x4ozldi8nduHzjzMoGT854gxX1PGPD8rleXxLS1mn0/E+py6MsRRVZq2m3U5n/AIK//sA/&#10;tE6T8adB+NPjzxa3iDT4fDv2/wDtDSdIntNPtUjnWNbC2jjExSchxL88oDCRsBjGd3xX8Lf2Qviz&#10;8YLLXNXuvD403SdEvtPudcv9YuINNjtbbUGmjt5JZ7koqlmCLFGoO4GRwFVJJB+gHxn/AOCg/wC1&#10;x+0jqsnwx+Kfxi8A/Cfw+3naBPDHplzeWN5dWyi6KukbTpFLDKtvDvM0YYP+5E/Abxn9nv48/Cb4&#10;qxXX7PH7QGteJtEvdcsdJ01tW8OyJq1jNFJPbpLcy5y/lwWYVoVb7RuZ/MaTKiM9FWvUxGIjXqat&#10;pJ27d7GkaNGnR9nBbHwWbvXvC10suhSXCzafYy6c32XdIl5byyTmaBvLZXgSSAzIwU5ZfMGRvav1&#10;E/4JRf8ABSnxB8RdQ8P+A/jfb+D9L+HHgXwvO2v2NzJate61cWrRrZCzg3I6SRs1qxZvMVjBcSeY&#10;uAsWf+1r+z9+wV+ykz/sn+J/H+nyG4tYpLjxBrfw5mg1PRZria2d54Fa7i33EgjGTLGiiDCxyMR5&#10;UuF4a/Zrm/ZeuPFmq/BL4G+GfjFpsNjYpfeMNQ0VVXRFksGu5PsqTstvB/oksbSSTwlkeSMfeZTX&#10;oVM4qYfD+ylPRrTva2/l69DzpZThsVWVScbuJ+1fiD9l79m39oDwtY3nxe/Z70vUo5olmXSfFmmx&#10;XElsTtOx03OgbKruAJBxzmvmP/gs3+zb+zhafs63HxR17w5ounatb2Y0fR9WvtON0NPURzzpHaw7&#10;gkUssiJCZusaNuGSiivm34pf8HA/xG+GvivTNT8L+E7e8udU0+xfX/DWtLMIrGREcM9o6KMRzBg7&#10;K4aRSoAJXGPtDxn4s+Bf/BTj9iWLxL4b+NELaPDCLrxMfDN3HDJFcRRuJLUi8VTBucHY0wTI2PyC&#10;pry6OIxlOUKjqNwfmz0Y0MLCVlFJ+h+esXxc+CujaDp/wr+IOieKLP4Y+HdL03wpqmjafrEthcQa&#10;glvcPLal44Zl1BDsaLaFgLzSxhyhGRyviL4R/D/4C+Pdau9c+Guq+HPgPceK4ZLzVNS8D3E9xvYi&#10;RdPupLm0c3bW8aiUQyR3FsfJGRMZS5/Ur9nn/gnt+z5pPwwvvDXiCw1LxNo/iKCzk1Kw8UX0tw6X&#10;sCRxzybmCkO8kCs7KF3sZDyrAV7lq/wT+G+t/C6++DN34cjXw3qVhJZ32n27tH50MgIkVmUhiXyd&#10;zZ3MWJJyc1r/AGpGlNNXbvq7/wBakywsZRcHt5I/Cw/8FZP2MPCZ/wCEV03/AIJE+EJLfTP9Et5L&#10;zULYTMkfyKXD6ZuDEAZ3c5znmiv2oT9hP9i2NFjT9kn4Y7VGF/4oHT//AIzRXf8A6yU/5H/4E/8A&#10;M4f7Fw38z/A9XozWb4d8Taf4ksF1GzMyK4BEd1btFIMjIyrAEZHIyOho8U+JtM8KaHPrmq3KpDCu&#10;W3H/ADnjP5V8pyy5rWPY2KfxB8eaL8O9DbxN4juVgsIZo0ubhs4iDMFBOAeMn6fTqPC/jX+1f4v0&#10;vT01L4e6Ncxx297DKzahayCG4iWUhwWgVykWNjGcny2RvlVgd1eQ/Hz9qbX/ANqmzk+G3wpvTocy&#10;X5jk1eG8u3t1QFR5N0bYb1DSI20BCJW8uMFd25vn345fG3wX8PrXwtpWr3Gp6LrlvFNaf8InpN4r&#10;wbfPxFdC5PmecwntIg8e8uEEaI0gRZD7+Cyvma9ote3kefiMVy/Cz9Nvgh8cNJ+L/h+HUX086XqE&#10;kJlfSZ7gPKsY2jfwBxlgDwCCQCORnu925crX5beGP23PHHgbxtoPjme8v7rwvYrc6fNq9jp0QuIL&#10;SSbfbWhUmKASpbRAyvJCpH2Nc7SS4/QT4d/tH+C/iWxtvCcU8jW1nFdah5xRVso38zCytkqsi+U2&#10;5M/Ke5HNcGOwMsPLmivdf4eR00a3tI2e53lwj9QM1VJKn+lef/D79qv4d/EjWNV0Cyu30+4scfY0&#10;1uF7CS9OPnEaXCqxMbkRuQCA31rsvBt5fa1p8msapqthcQ3Ex+xrZMHWFQdmwyA4dsqScD5WLKCw&#10;ANcUqVSn8SsOcfafCy4ZZD1NNaVguMflVyTT4zykn51DJYSA8c0RlE4qlHEdGVxcspwTT1lwysDT&#10;JbN16qaWMMnaraptaHOnWjK0jThkeWLzB1qvcgLNgj61YtMC3+YVHdRSNJvK5XtgVgevL3oFZlA6&#10;CkIBOaewbtzSfw470HK4vYaWwvIpcjvSYJ4xRg9SKDNxD8KKM9jRkbeaaJA7Tziub1z4b+E9R1eX&#10;xXqYvPtX7h2kOsXMcaiFt6jYsgRVJ++AMSAYcMABXSgqWqC7tYr63NvPv8tv+ebsp/NSDW1Ocqcr&#10;ptGNSEZq0lc+M/j/APBvwF8RvAM138QvBOj+C9SkvJIJIF1GK301IoZoRbwFo41klFxlpkeNY5ck&#10;xliq7T82+DJfFGhfEptX8K/C+30ry9FsJPC3hm18LQ2Vrf3TyzW6x3e5IpVkuI1njiEzq7SSq4XC&#10;qx/RD4hfsq/CDx38N7zwR8Q/C9v4gslu5ru1OsQxu9hE0wlNtbvgfZ4gqiNQpAVQM5xg/Ofw/wDg&#10;unwf+HGqeAvF/wAG9W8beH9tvquseD1vPtN/YNcBHa9sR5aTzBC7xLl1l3W1yyncxjr38HjG6nuz&#10;dlpy3Vnf11/E86dB0487+48R/a3+Hnhnwd4an8MeAdGtdD/4Qu+vdRvYrXSLi21PVtMktja3rtcx&#10;yKroGkSB4owdwWJZJD+8x4p8JPj58KY/CEnwp8ZeGNU0rWLqx1DybLR7fzEuTDa+bPI029FiiwJ8&#10;sZGkxBg5LDP07/wUp8I/tV6d4ejtdDfTdY+HeveJLSTQ7zxFa20mr6ZeXJDeSjSLFJbIZHfd8ski&#10;xxbSRuIr4O+NH7GHx38U/BTxV4sh8B6tYy+Hb+GfUtHkmSSNLcSTfbZ/KjeQ5jYWhl8psxx36yyL&#10;ggv4OfZHgeJqlOji4c0V71+ay5l363szqw0YyoNTdknseeeFvgnqo8DafdfE3wlqTaPbw3EPibw/&#10;Bpoa4WJZJpobyM/aFkF2uZoxAqoDGqbpMTSvFveJ/gT8L/hj8TLTwh8Y/iDbanovhvwXZaj4Vt7y&#10;Ei9vIY75pP7PVoAxSSTEkKTsrIPOQ7QFzH7N4Q8KfDPVf+CZmseLbu1bSfiZceIksPF+oeImlaSG&#10;QQmVP7Ps1QvvlVltZJCh5hldmRRuHI6V4A1y2+AXg/4x/tV+DJtW8KfaPsuqTPo9vBKuieRHHpV5&#10;JMYjKfMnkuQjN5kgKbCiifJzwuW1sLmtLEe1XJG9o8q952snu2uVdUtdb9Drlh6LaUH01/rqanhv&#10;9tXwx8SPjXovxq0LwXrxXT9QurTx1r198SLi9kuNDuJUhgtZIVjjtbOFbie2Eb+ShR4EkLAFCO8+&#10;Kmt+FvjJ8btctfEfxd8M6C2k6TJH4X8P63qzWGnyaTvjSea3vJLd3vM3dooaaWNw8drG6SMLnEWH&#10;rf8AwS++FniLx34euf2ZPiHqVj4R8Sa1aCJtY04zJArX8+2eSf7QF806daT3i77cREQxhWDTROOh&#10;+Jn7Nv7FP7Kv7QOhyfAr46+J7rxVZ+HRqDW2kLFPos2g2wC3a38tqoa4EsoMPlxlizqVk3O6sPqs&#10;VisnwmSyrY6VoWblvt10Xd6W3eyvc83Fc1HE8lNu6Vlpp5fqcgP2LfCXjD9inWvBPh3xrcQ+KvHn&#10;iaXXPCPijVNQWw0fTtM020bzVuLqK1aVMtcPm2IMarJFMqxjznr5H8ZReNv2e/hPb+Mh4z8ZXVrr&#10;FxqB8NalqFnBZ2d9BaW1vDBdQwyyvdPFJbvIiMI0jUiNkkbEgT9BvCfxJ8Erf2Pwn/ZQ1DxLeS/E&#10;e/02LWNWt7GPUNKmgtoxcXrJbqpKvbylA0wG2OMTFSMZHw/+2V8E/iF4K0zxhotx4wk8Q3GseItN&#10;06x124vo2glsre1mEcaYVv3yqIwxQiNI2iBMe7n4OWNymnRp0qlFSU1vZOOjs3Zx2t5X9T1P39aK&#10;vp6E37Pf7cHh3XPBLeEv2ivi1qGpSfYxD4L0Txdp5utDtDLHM007xwyxhJ1nkRVldGVYTIyrvjhQ&#10;eNr8Qh+0BreiweDdP0mH/hEfCun6KscXiSeLcIbjZ/aNpHLsbIj4aJtzqHWRQXAMeP4Y/Zjs7z4f&#10;RnUtN8m8k10wab4nkjuIlvGkij2aeA8ht2bJLjaFkHmbmLLtC+1fDT9gH4ofs5+FtY/aT8EXWs+K&#10;F8O69pemtZeF2K2d7fTtO4ht7mFy9y0DQIriAHb5pG9e/n4zD5c6kp4aVpRSUVy2jFdbfDuvPSxt&#10;7GtUS7I4z9pP9rnxhonizxIfg3FrngDwTea3qobw74X8RGPS4VljWzHkwWyJCkjWqoHKSyhkONwU&#10;sGwfhfqnx++Mfwy0nwp4D8GWvjQQyXsWkalr19HbyQRRxxwrYp5twiM0cUnnRpkmLe4jIKyCuW8X&#10;/Cv46+MvDc3xMvdH09kuNYuru5mj1m3MiSRAmYSQhxgKxPLIB/ApOCB714YsdE8Tfsq+H/hv8PPj&#10;pNNruoWbRSaHo8aS/Mot5THsjgBtVjjjYOxlKsz7iy+XIreDxji8Dh8JS+GUlK7bu1HTdqOq031S&#10;aWrOjDxdSclPezPG7O7vfFWkWOnePvGWqXK+TcQapoeg381wqSPOiRW+2IPCBNOodnUS8SDajMCD&#10;N8W/gD8GvjN8TfBPhT4Q+Il8H6Hr3hwNeMIJLpYpo0kK3M7bw0jNKVikUFmg3Lw2CK5XVPA/j3wB&#10;p8sVt4qm0u21ieKOO40XxBIbOOdSyQtKbaN/tMgzKo8lQPkbGW3Y8xlvbjwfdrf6jeMk1lctYwT3&#10;a3bSRvE8bYVhhVKMqLtH3dhJU/KGwy2NaVSNTCVElFuyS0d1bVeTffUxn8NrHJ+KIdYfxa+jeINU&#10;kjkt2FtLIzFliVPlUEZ+VQeNgB2qPlB4U07q/tri7m86zYSQjc0luiqgHRl2hQFGSADkDIPXIxvW&#10;t1HeR3Wq6jem8nuJZp9SkO5nukYRTODIGLFwRnkDa24/Nmueg8V+JdDsX0hLm3jW4t5B9ps440kl&#10;jlEfmRvLGN8ibQMxuxCkngEsK+9pyqcvK1qkvJMx2ib9/wDELVbrwZH8Ndau7XVNFsJv+JHeXO/d&#10;pG+ZnkaD+IQSEuzxlT8xVwA+c7vwt8BLr19Z3GpwQ3Xh26WTT9Svbu8a3W3vWtppbWHcjHZO/k+Z&#10;btII4ZJS8buIRMyebWVxHZO0YKzx3Ebose7KopAIYMD94N823AAKjrkgd78CddvNZu7v4SX1ut1Z&#10;eJLVbG3jmvLiFFuBIXt3b7MGeXY7yFEKsNzjhgNp7KVCjUko1buL3s7PbTVba9UEnLlsja+GWkPr&#10;fxK8P6B4m3XgjuobOGE30VibuzUMptjJNhY5hgQhXA+/hiAMn9qf2ER+zp+zN8NPD/wTl8FeINW8&#10;O/EnVLrWPg3rumK/26exllkga0vbplhAJVRfW6AmURyojFWRGl/NH4Vfs8fBC48YXXhK51DxdqGs&#10;R+A5JjZize2vtN8T280T/wCjI7CV2MaTho1hdopfMUK6RtOfrzwJ+1To/wCzL8O/Eni34cfsLXmh&#10;fE7xR4ihl1rxV8QJYZtPtriFEuGW0E6JL5xu/KuvKRVKvHEWJMKmvqsvweFy3AznOS0e6fTbfp5p&#10;Xv2PFxs61SpGNOLfltd/eeRfHDVdP+B37T/hrxB+0x8Z28WaLol9De6xpfhiSyjuoI1CMLOaWxJk&#10;iuneKKK5uGLL5gDI9y6HZw3wL/ag8VftaftOeKvhyvxKj0mT4nX0Mdlq3jCea8/s54RGkR3H53ji&#10;hkuTGjyIkQDuhVyK9Y+JnhaH9ov4I3H7QH7ZfxX8P+F5JhfSeF/h74ctGhl1jUvOR3vrgyyzSKRc&#10;SzNPMxknkQMo2lOPivxv8L/CkvxRhu/gzef6OrQWcy6lYyshvDtgfbsjZ9r7vOG5EdBIEA3qpb5T&#10;Ncty+jjFWXvRnZp6XtpdPRaXvZebPawcsRWo2krSWj7J+vU+sv2lrvwL+x14k1m5+HfxX8B/EKbX&#10;9PXTdUhkla/vgUuZ/OvH8oNCFvIpBMrNIbiKOaOASfuRNJ8u/FDxTpHxr8Sx65qHgXwnoO2JoI9P&#10;8PpHZqkYkeTzJFdy8hwwQSSeY5VRvdmDO/X6D+zL4l8ZftB+G/2WvBusQJ4o1S8jg1LUtSt5IY4m&#10;kj8zy4gzlsGPJUSLE7F0R1iO4D1L4gfsVeJvgbrum6ZqvgnR9S0/Xr60ttN1bW2W7hvo5Ei+zzKY&#10;0ZoAVurXcNqqR0MgYPWuKjiMdRdXDUeWmlbS2iWuvz8jSjGlh5qFWpeb76X9EYH/AATs+Ctj+0t+&#10;094d8HeAfE9x4fOi6hpusz6k8QubyB47m2jle1hRQJmWWZXLS/u0ghklfHllT9Pf8F/fCngX4WfF&#10;HQ/Bnw7+J3iLVPF1joyeJvEHxC8UaobrUNUmF59mhFrKhVLeOPdK4WBFC7AoACkjl/ido3jT9lf4&#10;aafD8P8A4Sav4K0zWnn1jwo2qxym38yG2zeRCaWBY5HuII4pA0pDRG0VU2PhRm/tifFrwF+378Ef&#10;AnxK1Lwr4T8D2zQWvh68+JjNdvby/YbLfNGGMSIZkjEcYtW2M2A6k+dGW+WxWIpUqqhVi07rdJ62&#10;6Wvp62d+h2S5qlOVlsfB6eFrnxl4bvPGlt4gfVL7w6Vvta05nWOeOGSaKIXKSsD5mJZlV4jtcF0Z&#10;Q6iQx+peJvh18Uv2R9ettU0H482r6frvhHS/E1ndeGVZYoZLqCG4gVbeSCMRTrGYzuG0hJI24Zii&#10;9h8Pfhr8Jfgv4N1v4yeC/HGl6/pgs7i2gXxVGiy39pBPDHPJa/ZsvHK3nwxHy5DMkN25woDyxavh&#10;TXvgF4k/aC0/4UftExt8PfhiniSTWdY1A6lNqCz2ItVuLOyhdo2VT9nWztV+bYpn3lQAVpVq1HGy&#10;ceW8U1uuq7aWvdfgKnTjTp6nzba/DPwp8Rre7WXxjqXhm4me9uLiXUoZr2wvJv3Rig2xQrJbEjcp&#10;bM37zblY0JZO3+EugfD34TQy3vijStI8caTNp6vZajeB7aykulhLz2HMZfzg8YiQq6F0kgkwQQlR&#10;/tV6h4EvfjPffE61+F+h6f4V1DRPt/hHR/Bupyi2UzxS+XcFnaVsQ3DOZIg+0SQtCSNjGvNR8bvi&#10;Fb6JD4X0XxhdHSL64Et9pslwWsjcpDsiuZY8/fS3Lx527toA5yA3c6XNh5d2na2noc1SPNNpHGfF&#10;Lw7aafruqJ4W1eS9021vJHW+kjZd65JTJxkEx4OCBzuHUc09U+GvxO8I/DTSfjPqvhaaz8PeJL+5&#10;sdF1a42bbua2jt3uFRc7vlS8gO4gKd5AJIOPS/g1fXel6p/wl+v2N/e+H5ku4/EGsaHCuIJruwuk&#10;gtZZZIpEgaQ7497phQZWRv3ZkHN69b/Ev4qTeFfgbYaTrN1fWeqyaN4e0RGeTE88xd7ZIAo2S+fI&#10;5bapyJAOAgrWjW5tLbWD2fLoeTqyRfvrZizKQzlMjHPX65rqtJ8NatNBbhU3edbfazeWv72SGPkM&#10;WQMCCCDw2CQMjIYE4PiXw1r3gbxPeeFvEemT2t3aXUlreW88LRtG6MVZSrAEEEHIPcdq6bQJfEni&#10;vW1mt7ry7i9n2SMuQhZ8IS20H5fmyRjjnA5xWlbmdrbG0I66ns37MHhG58IWN9461iebWtB1lbmy&#10;/se4LWrXXkhpTMCrOqyRSpHgHfGC3zjlVftf2nvjldal4i8TWPhz4K6Lp9zq1jbxraPo8N01nJ5B&#10;aYQM8UeyP97LsYIJYUihiD7YmLYOveMrX9mbQo/+Ec0yPUI7i3mRVkuIriWLLFN8waNkjbzFBaMq&#10;yhgY8hlfHD6n8YPEWkeBNQFjrkpt9ehtUsru+meWe1jjVleK3kKr5UbM7B1GSVSNSTtJbwuXF1MQ&#10;3U1in7vp/X3nXzRjoUvD9naeDvC8PjnVPEsq31wIprBoYR9pikEn7yMtlsJt5RiMlhymzLV6t4z/&#10;AGuvjX8c/h14d+Cln4qmgsbGS/v7TX7i7D3m+SNW2TPvUu7JbwR5c5JA2gkgHxmbxZrHhfT7V/FP&#10;hSHVri4t7f7HqUisslmgjkBjj2t5fzpLExZ0LARx7disQ3oX7G3iXSvC95Z+NPEvwhh8XWGm6417&#10;qlrq0itDdqLctBG6/LIqb0O8h1LI2FycFeqVavRozUOuj81c5qlOM5K55brlj8VvC9xqngHxc97Y&#10;X1prMz6voerSyQ3K3cePMeWCfGyVcAHdhxgg9DivrGn+O47jVPC8EMepQ20DefdDT0kMVsr+YJY3&#10;kTzIojkMCNuQ4yOa9a1/TvAXxl8U+M/jf4n1jX4dca6u9W40GHVLe4vHnBCTbrmJo42mlVDK6TK2&#10;8AqzOEP2t4i+J37PGn6Xa3/xl0BtI1Lxh4BjTUBbm2vEeZIJkiklcwsCyxuYp7RSXE8jFnAQbPPr&#10;ZhDC0+e1/K2t/wDLpfppoYxjy3R8W/BP4W+HfGvhbwfqvjV1ia+0q6OnS3mrCG1We0vRC5K+Swdj&#10;D9mwoP8AyyO7IAWvIPi1dR2nxX1eCw1tZoxdG3jut2UZFAUdMgoABjGRgDrWnceIb7w/Dqnw1glt&#10;9tpeNd2Vx+8xEziJHlRSc4cLGeQTg4wDXJ+EJovDHivS/EviWBrqG1vo57i2i2szopDEDerLk9OV&#10;YA9Qw4PZhcNKFaeI5m1Z2T+/Tqr9ira3Z9W/Az9ir4R+I/Amn+LviNrurJb6lpH22VYSga1eNtrM&#10;w258ourqyqXlKKpASR1Efz5rf7NHjXTfEx0qys/tdjJJH9j1FOI5BKqtEhzjEjBlAXGSTkZGDXun&#10;xq8TanY+FYbMCS41DxNbrqUdzo988q/2eHlWIvEvywMI0jCxqWUQ/MdpY19Qf8E8vCnh3xHpXhe1&#10;1/xtpN9rVjNdaxZ6JJYlmtNsNzAvmgsruD5dztjjUjzHhY5yobhwuNx2FoutVbd3s+nax6dOFKtT&#10;SsfLfxs8P6Uvwjtfir4u1nUtWuri7bQdH1C6vnhlawtIIIEnjidS2+YRNzyFRiWBJC1j3XxA+Mf7&#10;GXiHwrr/AIX1G60HUNQ02HWl08TwtFcRzDZ9muYkZmlhaFExFOy7RIxCDeWO1+0t4/bx3qU/gDwt&#10;5WuQ6gsup3mqaXpLjz5En/e+RBvy0UYWVk2hQAs33Q8jNw/7XPwz0n4e+LdF1GL4hxa7cX/hfTJN&#10;QhW4825s7xLSGKeG6G4rHKJFk+QFsLtGT1P0WV1K/tI1o6Ne9+Vvz2OTFxp+zdNq62KvwO+GXxA/&#10;bQ/aR8N/CjwxpVtDqHijWLWwhaz0/bHAJGUPOyRDiONMu5GAEQkkHNfv5+1X+zh8E/2Vf+CQ998A&#10;fCuj+Jte0Hwzo8qafp/h65nEl/qBaR7rUbx4SWMSM0jeWW8lGlKleIxH8e/8G8ujfs9/CX4Zar8W&#10;fGWtJaeMPEGpNBa3hma3kh06Pb/owY/fWWVWZlUkNsjJ+eFSn6g/8FH/AIifD3wj/wAEwPGms6hp&#10;E11p2raHJZ240+FmVN5KBmMQwEXHf5c4HXAP0OYexjk/PGV5Sav5dbf11PDwmIqVs3dK1owT/TU/&#10;IL/ggVr3gvQv2mNUsPEWm6fqQ1zQv7La01aSGGNWlv7RvlDlvOIMSkAAEttHynBP6rfC/wCEXwH8&#10;afETxX4ysvh/4e1OWHxLPpmn3VrpsM0FikVmhw4w0fmi4lmwduQsig9FDflf/wAEFPEnw80741eM&#10;/BHi/XrvTG8SeEJ9PtdV0kt50LS3NvECjeS3lFTJkSkqFJXPXj9TPhX8ZtX+G/w5t7ePwxpet2t5&#10;q95crq2masYYoDeXlzdILiPyTJbkxSQsoCNkyhTj5S/1mVxlPK4Kle7Vt7XV2/8Agb9T43OZSpZp&#10;UqNaaL8D8uf+CxvgXVvh78c31zwj4Luki+W6s5tJuJ4ZNOgtfNtY5diOE5eB38xx5hZgCxXbu+Yd&#10;R8NeJvEvgTRHtNC1DUrqy8P3ZuLlfDsUE6SM7yRXFxMtu09xB5ZUBpRt2qI1bbuA/bT9qjTP2dPG&#10;8M0Pjj7Dd6jeaXEulxpcGe3uJkkMRW6kQGOSAh5GbcyyDyF2oxBA8D/a5+FPhP4ffBQR+I/sOite&#10;RxxRwJZxyPFC7LCotRFbhhbRsFkgi3iWcWkRUpJEQMq2UUalaWNlfnWqTW7Stpc9fBZtCOHp4dR8&#10;r32PyJ8T/ETX9DvbjWNRs7qaS4hmt4bzWmMpePn7kjLgnaWjLqOoyArZxl/Cbw34R8ZeOoNP+IOq&#10;tb6XdW0ouNS3ySfY12ELN8pX5I8hyvBbZgdcV7He/CTxR4oj1jxp8WdKuf7PfQ57nTVtRu3A58tn&#10;2lmjjI8zaxwS5TlhuFUfhT+zF4x8dDWPEvgLV4mbw/odxqF1p2hxyiWCFPNaWRkjUFYgkLCSZC+x&#10;57eMgyS7R817GWIlKFBWlbpurLofQycacU6j0PSfG/wttPF/gLR/gx8DPEOi31notj9ph0mwi8uO&#10;YRwqz6jLdZUyzsJy5RVOPNcIE2hW7T4HeOPE2s+FrPxf+0T8QF1rw7rWoT6LY33iG3a7to7xEgt/&#10;OuLnbJKqKhtWXcjF/s2zaoRSfneDV7n4a+C/+Eq+E2qtb6vY3Qv73xNZ3Uu6e3iEcZhWJwBJF50s&#10;X+swRjO3eGVfRf2ev2pvA/gXQby58e6Xsi1K8t9UuvElotwGjuQJJgbheT5jSJJIrb2BLtjZgKnz&#10;9TCYmpRlJLmafzXdns06tNWjJ2HeE/2ddf8ABvxj1T4HeMBr0esQ3cU2k6DFqXlXGqxi0S4j2SBg&#10;Ucb3ZHMajIwGBUbftn4Kfsbftd+JvAZ07xt+0Fp9n4aivIpv7P8AE3h5r++sElMa5WbU4rSeyl2L&#10;F80eQxVSGH3h8d/s8ax4z+P2leIPGl+2oaxf3ls9lrGr6h4al1iVLGDTzFbuwDKu15oLlczcYiII&#10;ZUavsz9gHSvHOs6BJ4Cbxhq+qaD4PczQ2fmXgs0uP3J3C1uXlNg8b3DxmLcFDRGRFVZVz97jM2o8&#10;CcFzzrFwu4xUmlrd289r+Z8JmXPm2aPD0ZJKN+nY+xNc+F/jzU/DLajr3x5k8M6w8cZ1TXNJtUt7&#10;PVZI45APNiE5QSLGAGKFeFVd0iwoU/NH4q/sD/F74UfFnUfGnwz+Iml3lrpfh/UptXm1q3S6t0uJ&#10;QbWG2VmXyy0xnVV80DYCzgsBtr7k/bn+J/g/x18B9E+HfwV+IGh3up6HqEesXn+kBpLSGxt5JPNe&#10;EqWCFyuXYBcdNxKqfm79lzxtfftxfFC+svCvw51DxLp+g6wkum/8JewOgWF0Y0V9WuYVcm6vWXzR&#10;Fbk4ijRFVhtMlZPCvPMVhKlaNqcoubaei00XRbvR76aaaHFh6f1HBSr3vaVrWscF+yX8FvjH4Esf&#10;FXiS5+Fu66W6tbHWb6TULWzttPjEEbuseGA3M8qsI4wPMcqFG4Ba8L8Paz8ZPCn7Rdt8Pfh5c69q&#10;Hh/Q7jbqekw67PDAtu/+lTWb3MjokKSiAlpCV3eWXWMlQlfslpH7OOu/C3wrFHeeNH8WObW8ihGp&#10;afDCbW8vHYFrNUwkIcymMg5cpjdMQoQ/NMv7DHxf+EH7MXxYsvh3ZeG7zxV4y8QXGp6xN4jZoJIt&#10;HgPmwxW4UGNip2yeYXEeSVIUj5fOwfCOBwvFk8bRnJ06kffTlo2naNrrTS7at8+pMs0UocyXvPa/&#10;9dDyT/giHcftEfAb9s34j/snfEnwz9lt7bSnv9ShufMY2txb3CLE8Eh+9HKt2XyfvjY4IIIb67/4&#10;Kh/tJX/7OP7Puo6r4O8f6V4b1JtUjS2jW5S38yzNu0j28UaxtMSQVjUwGNo3ZZPNiRGr5D+G/wDw&#10;V08YfsgfDvUPAfxo0LxD42k0/WLmKz8S6lqSW92QY45YYGM5mlZQrBvMZQVSZUAylfDv7df7Yk37&#10;cXxJ8L+PNT1dV1S48JR2erWMELrDp93HdXKCNc8urQiKQEk4MpBb5TX2VathsHWhW5NEtE9b+vl6&#10;/iVhMvr46tNVLJaPybXb1Od/aK/4KM/tK/tCeFbX4d+Lvifr1zoVrEqLZXWpSP8Abpt0rtcT84kc&#10;tM+MjCLtQcItanwX+BvgbV/gRr3xR174uWcOr2+h+Zpen292ixtMXZTZyYLfvXhVmIdQDvyD8pJ8&#10;HsPC2sx3K39vB50drMrsrMwaVAw5BGCBjHOQeeOen6F/s7fsraNof7HGua18b/gxrGitqaQ3mh3k&#10;dvPE91FGHUyMSu7dsuQTIoQGMuo3bSU8fEYqNOm6+Iouok9knpd7n09Kj7NxpUZKH6nzx+y1p2j6&#10;98ddP11td0KymW+/tC41DXd0UduUiM8twk6qdjxtuZF2nc5AAXAYaHxP+D2o+PPDMutfs+WureJE&#10;s9e8y81CaH969zdSRhfKjZ90zkyW6vGizOjgNlQ7Y/QT4D/smfsNfs7+DvAH7Uv7S/wrt9Lm1S4n&#10;i0mO41K316DVZGt4GfVZGjR2eOHyJZOXk8ozsxxldvvngOX4W6D8HPiZ8T/gN8EvD/hvwvN9og1P&#10;xxp+radYWc5YQR/u3jk8xpgJZJRlIlc+Xsdg6PXdl+X4XCUfa9Z2TlotHpypvqnvb0PIxmZ4ipiH&#10;Sp03K3TpddT8WPhN8IoNH8O6p4wu01vVNW8Mata3+tWb6HDdaXHpqTRQSmWZr2KaQrLdRK9qiHcF&#10;USYVw0fPfDnSrjVfi3Yaf4d8Bt4gvVkdtG8HXcM98s0sKSNbWSKhDyiNiV8vB3uPLxIGYv8AqP4r&#10;/ZY1/wCN0i3v7HXhp4fB/jrQrP8A4nen+I54bO6vA6W7yfYCZFje3S1eCQStM/mtBISGdHb3/wAH&#10;/wDBH39n/wCE/iq+sbj4dXmpeINQ8QRX+lW2itPbynRbULB5Vrex7VtpPMlhdpJCpADBGjDB05c8&#10;xFPD0aWHoy91p3d1ftrbZ73PRyunUxXPUlGzurJ9EeE/8EP/ANr+701vFHwx/aQtmbwbY2xn0PT/&#10;ABdbxXF6NcuWjs7iFZJdhl83dJH5aKNu5k8uMOPM89/aL+Pdn+2z+1jZeNfh74E0ea3XxVJpup6X&#10;4o2RWdkDYzWtrG7SBgrzqCi7Aqxyyne8YTzG1P2ufh1pPwz+I+vv8F9GvoIVNxJqkdx4mg8mLULj&#10;EEfmXlttjKrP5sjPNj5YZsNuBccj4V+C/wCyZ4e+H6/8K0+Nen6x4t/ty01bV/B2sabaNGn70TR/&#10;ZtzA3aCG0aN0TIT7SygtvDD4TEVvaVJqWlnp6LofU0aapQSucb8fvgJ4u8R/FuOH47yeOrHw/wCB&#10;Wx42urx4Vn0ibUEmkskjMkkkd1JKXlmfyiHYTGQOT936K/4IufHL9mS6v7j4K+K/h62vfETxdPdy&#10;6n48u9FLXUsSPbE+VOFkeO3h8hZg21FVpQXKeV5j5vx1/aW/ZC0X4L65+0J8U7/R/iV8avGl1/Zu&#10;p+HtW0W4srLQovsiw5NssxE9xEFMa3ZYFhlQE2kN5v8A8EevhL4GtdX8cftO+M9BXUPB9rocnhyS&#10;01CSWKAyagVitrN7uOGZI2lcRLKT5PkRyK7SfMYj3Rs6UHBvXYymvf0PJ/8Agpf4N+3f8FEvEEPg&#10;+48RahHpHiwW9mdQ1C41Kaf7O4ijBe5DSMWaJVJYsq9AGAAPu37H/wDwUA+GPxS/aO1r4CfH3whb&#10;+E/+FsamBq3i7wb4quI2A2Q+XHJAUmj86X7Mq4OwoJtqqkrO0nknxd/4KmfGnxj8P9K/Zd8B6td+&#10;D7fwiJLbQdb8HapcWjXMCPJKpukglVZ23CJfNIZ8l3ZXkkZj674c+AX7Bf7OHgvR9b+Dt/4i+Inx&#10;H8VeD7N9O1rwDcpeX/hrxcAw3QCyliFnDI8sqLZzCcziFR8nllpPSqYXD4qtGc90rW3069l0uccn&#10;KLag9zsv+CoNz/wTp+McEdr8GtMhPxCklXw/4ZksWuY7XV/OaR0u5JllO9juZYvMVspcxsGCYKcf&#10;/wAEof2t4f2Obvxf+y+NS8MjT/FnjqHSP7eXSXk1DzXkitxJJMZkiayjRpWYFlaIvIyE7sj47+J+&#10;lfEz9mfx3LpHxD+HHiPw0yyxPqWn3cn2HVbi3uY0nRpZSsph8zKSGHLbGj2MAw3H6E/4Jm/8FJ9O&#10;/ZV8Y65ofi74bReJ/BsGqWGqLcR3IGr6LJBJbWMbwXQhCyobcvA0JWNZUkK+Ygd1aZRUb046pf8A&#10;A6hUcnyt7n9B3gbwrpfgnwrp/hbRHmazsbVYrf7ReS3D7R0/eSu7sPTLHAwBwBVvXrnULHS7i90z&#10;T/tU0ce5bdZdjSY7A4PzegOAT1I6jiP2af2mPhV+1X8J9L+Mnwi1v7VpOpw740lZPOgOcGOUIzBH&#10;HRlySpyDgggd7PdIqkV4UoyjNqS1OqM4yjzJ6Hzpqvx6/btsNUubGD9kvR7hIbh40uLfxlJ5coDE&#10;BlzZZ2nqM84or3/7RIOB/wChUV0e3j/z7j+P+Zh7en3Pyo8K/t4/FjQ/jfH4I1P48TeJJreG40/w&#10;r4iszYw217CELiSZizKgEaoyhpN8jTIxZlCq3qll8d9f8ffCLUPEvhr9pvTtQuoJnN1FrWorZy20&#10;iAbo4xLat9pSa2KgKYS4laIYDbmr8j9a+KXjaPUNS09/EuqXS32X1CH7ZMF38rvcDKvxtyeBkqOA&#10;u063hfxxp1vbSeH/ABH4sutNsWuEeS5s9NE7Tp5cpLjBjKsCFUKXXcJcnJiUV+iYjKcPKScLL5I+&#10;apYqvy6n2N4y/aZ1KfxLrd38HPizNY3EmrfadPMMii5MBmWVYXgt/KDhPIeSTELbjIqtukHy+ZeH&#10;fhD8Uh4603Wx4thk1e11JNTGpW91bo1heQRiWaS5ZmdPL805Eyl1lCNt3K8ITxn4d/GfX/D730en&#10;vp401rm1ktdNlubqN7uaMsUeN4T5ygCVlYIYjIrMckpmP0vw7/wUD+Inh/wdeaP4WVoS0PlR28Oo&#10;StMjh/M+zxTXDtL5aSxRXAViwG5kDASyA1Twro3jFb7sqdSTir6n0lonxd+FsfgrXPB/gu98VaPB&#10;qmoXk2oWNtbxSWupWLTo1suLiKJldLfzNhhdJGCSO0p27n0v2Uv+Cg95+zH4k1LQ/E/je81rwzqV&#10;rczTLNolzFeWmowM0RtYxKxE1xsMcssg4c+XvZRvkPyXqP7Rmn3+hWmseKfGlrcam11JdajY2+ii&#10;P+0bqVpJTNsY+WkS+eImXaolMau6yAIYu68JJ8G/Ha6P408Q+M4NG8O69p95L4g0ttUtlWz1SRIg&#10;bpIYhMI1cKUQGCOECz/1AhdnXBYCnV51V2Zp9aqUbNH0F4W8Cftb/tLeG28Ya14t0GHTLfxdaNqW&#10;rXHiBTDc/ZIUkYTLFduhYrAGMhT5Wc5dYoVZPL/iD+2H+2v+yPqFn4e1PxB4es7PSfEdxb6Sum2c&#10;MdmXWOORrgh0V5o5vMhmWcTAbJCsiYPljxjx98Ufi18GvH978P8A4d/GfT18MWEhbVJNA1C+uNMi&#10;D21yr2a/aYRPbzSwfunU5Jmj80MvlgxUvhL4X8OfF3S4/AHibxBrlxp+m2q3dzG0JnXS5TafZv3f&#10;73DhrieBxllijjAwjsTEu9PA04z1tKPRct/13MfrlScU7Wfe5+vHwp/4KG/BT4jfC9vCMvxd0zxB&#10;4v0Hw/b3Gv3ltP8AZrTUAEhWa4ikQBSrNKGWNRubcAiOAa9C/Zj/AGnT8SPC3iDUPifr3h3T7jw/&#10;rTWX2i31GFYri3AQRXhPnPhJWYlCcAgrjJNfkr8GvhJqXgv4t6n45tPCfibT7bT9Ie9vde8LWZit&#10;NPaWKQLbfZXVovs63B+1usbiOP7IywncqCvDdM+OPxs8N+IX8RalLqlhawrHZvqE8E0kKNC/mLtZ&#10;TgRtN5MrptYFk+VclQPMqcM4atKUaUrXs9enlp/Wx1084qKS51of0jxyJcJ5i7WVuVYcgj1rjLrx&#10;9o2r+JNc8C6NqEkmqaNNHLeWllIDPBEYYpUOMHhy5Chsb9sgB+RsfD37KP8AwV2g8CfDO40L9pfw&#10;1qFxqHh+4isL6+0m3gNzLcNPFbxwrZRKjqeZOXwX8oleZFjXX+CH/BST4VeFP2zfEVv8SvDWveFd&#10;D+KWm2N/4b1TxJIMRLbRTI7SDLMkbzb0Q5KqUAAVSMfOSyTMKE6kZQb5VpbZ7bfK7PZhi8LWtaSP&#10;qjWv2p/CfgqH/itoG028vJpl0XR7lZEvL0LEskQWHYX+fIXJHyuyoRuyov8AiL9qD4eaH4bvvEba&#10;jCF02Qi9hu5GhdAG2A/dOMyYQbtvJIOCpFeZfFbxn8JPihcaP4gt/FtmuhzWt3Np7f23Fpu6ZXUh&#10;vOjAuEil+87xyA7QFZHWQivin4y+HPEnwYuPFnhb4S+N9J8XQ60t5Bqi6fqkck9nGYPOjSNYRGqw&#10;7VEeJJ2eQrkqI3eILD5fCvZNNPt8zOrivZ3tax9ON/wUs1PWfEeqaj4c8Lw3GlDwxdXdnpsOoQy3&#10;aXEBtwSGRioXfNKhVlyfK3oZAVU8h8Hv+CpOqeMfFDazc2klxo9uFhuYbxkW5m8xnEZjjhJhiYGM&#10;Kd75YPuGFIFfATfB/wCLn7Q+t/2L4jRpL7Sb6DT7fT5IbgTecwGbcTfNysx8jB3uvn7Tu2Yj7ew0&#10;QfsTa14V8H/tI6h4osTqWnxX0eveE5pILiC++0B1sbpjbuCIpIGaWSNXlcbAscpQGvs8NkWB9nyz&#10;grtfDvL/AD9T5XF4+s5Plm7n7S+EdX1PXfDVprOr6StjcXMIka1V3byweVB8yONgduMqyKVOQRxm&#10;tFsk4r4k+Hn/AAWY/Zjl+FGnavFPq1r5l0mnwzasgmZ5yjuzRxRM0syJ+4Xoq7riOPeCHK9n+xj+&#10;3HqP7S/xD120uHj03RY5kl03+1bdoJrsSYjiWFWc7M7N7RkuQZcAt1X4+vkOZUo1KsqbjGPft5Hs&#10;U80wslCF7t2Xz8z6nwCaawCjGKeEbqaVgR2rwz1HEjxxkCinALkkCo7uVLWB7mUnbGpJpq97GMo9&#10;RxGeD0qH7HaJctdJAgmeNUeXYNzKpJCk9wCWwO2T61554j/au+C3gzwfD458YeJW0uxk/wBZ9st2&#10;86EAJv3RIGfKNIiMoBKu2CBgkXvHn7Rfwb+GDWN38Q/iFpek6fqkrQ2OpXV0BA0iEeYHkxsiA3L8&#10;zsBw2cbeeiNKs5csU7nO5Qcb3NL4weEfCXjL4aa14a8bzLHpF1psq6hOw5hh2He6nB2sFyQw5U8j&#10;kV8C/tIePvg5qFrrEX7MFi2rW81hJdWU0e2VY2+zgNb20d0yLFHuTcyMQS+4E7VVB9b/ALTfin48&#10;eGde0+f4W+db6LcaTeQ61ql1ZwzWunyGN2iuVRZBPJKhQfuQqpKJFQSRsdy/nBrf7W08HxG8PzfG&#10;iP8AtrxZpeqTweJGt/D9ykGv2aLJbxx3MVzbhIJgBFJE9tMyEAByzfMnh8QSxtTCRoYColiE1O2t&#10;+S9pcrSertZ2d7PW1ziqR9pWUUcnpWoX/iz4Ww6LrfizTb/xVA9lpGu+GfHlrp81/DDBcC7uEimj&#10;ljmhtphPab3c3EwS5l8lybaYtjftC+JtC+Pl74v+IOn/AAXsbqzuke08J6hr3xD+2T209xO0kj2l&#10;qZYIYmETWsXzDYq26s3nSmWOTgfE93ov7YHx1vrD4ZJo3gTUtWWKytrm3R7xr+3ezYStJBqN0ksK&#10;lPsyRbI9ziY/MCj48p8OfFr9oj4M2Sj4f6lqyweEdQk+x61HcNJaaPby3ht5YkiHmNbWrpI2NpkK&#10;yXO8OCyge7VoVaPJKUG58sXpG0UpbuMmt+6vtb599DEe0qcnY+iPEv8AwU4+NF78I7343fED4v2/&#10;hq98P3Mdt8P/AIZzeGpHs7iS1tBZyXdvLJLsZ445pVWImQmQMxyUrz34gftpeHfgtpXxFn0jw94S&#10;s9e8RLYvovgVfCt5NpsFkEW4+1KkgRFmLTTSSbhIhLW5fYynf836E/xW+OHxH0v4c/s76L4pvtd1&#10;nVIkjtbOEKt6yqjiWZQZCqyyAzzF5HVVUEuypxk6Ro/xCsvG1pp3x/8Ahlr+q2NxqCy/a9iwLe2M&#10;d0Y9kaAiE7WiulWMkpyVICoDWOIyunjsLFYm/JF81nqm01bfzS+ZWIrU3W5mlfY6jwR+1R4R+CNt&#10;qPxC8Iabrutapd6KdM+2yaOlla2Ng5t42i2pJnz5o4sSsHG+O6dAIsM5i+DX9n/F7xDdp4Bk0/WI&#10;dNsRqWpaPrlvIwO4ssoRJNuBsSBVeNnYGOPdw53fd/8AwTk/4Jw+Lv2j/DHi7452PjrRdM8C61ZW&#10;8em+FvDWk2bI9xDEwaJXdXaAZVPMXh335MnJNbXjj/gn58APhjZ6PoniH44XHgfxB4u8P2pj02Ox&#10;KNqscnnRhr1LNGKrDshC7QYzOxdk/wBY9b/2TVcZSqtRSSteWvM+lradNnboYVMxw9OShBtt+T08&#10;7nwfrniz4g+FdN0vwncXOoXHhi1huHsdAl1B1isTNLbyi4VFfgqLdCzZAbCtt6KNDV/E+uW3hGaw&#10;f4t+JJvEGvXFvpq6PHZi7hvYShZLl5IBJuiVGkfY0ImxNku/7xB3fjXS/DvwE+Leh/DH413Wp6P4&#10;mvprJLy8kt7i1k0mzlZPN1OLy2QTPALUuoVcu6RsgZzubzPT9d+J99+0jrniT4W219Ndf2jL9hs/&#10;Fix3F1LaiWIIJlbK3TSoEiaIeY0glK7W35b5LMMvhUwf1utdRT5Xe6fuvt29Nz28vrzqWpJ67r/h&#10;z3n4IfsseENa+GF5p3iXxGl7a+L2Mll4gaKc30abQ4aaF28uP50GUUbnRiWkwRtp2iaN+3RYa/Dp&#10;Ov6Zouo+C5V07w9rljp9xHKzZk8u5klikiPlzRPJF5Dh9vlM/Iyh1Php8RP2o/8Ahak7fFiyXxJY&#10;XEN3dah4f8P6XDZx6JcyXk215VCpH5MgR3xAZsQyx7RlTHXlukweJf2c/EPiLVPhZ8LI9Wk03T45&#10;ZPEHh+3ubvS7yWM7t+ZWRxDtkMbdS7RhwjsN9fzbjJZlLMMYo4he2bjKlaScUm1dSUnpeNk016Lc&#10;nGYTMqlSVRaLRdr/AOfmzwvxr+x/+0D4Q1XxJot68Wvr4V1yMraJe3EaXF1LGZVuLRUeJpJRDB5z&#10;bG+SNA0oXHy/P+t+Gb1bO3v/ALBqENk0a/Y7m681IpZJPkKBnZ0HMcnfscnAFfQn7SPivxrD8fdN&#10;+InxO8feF9a1BjYam+i2VubqxhkLcWcsVs5WQCNTuiMoZlkVXLHeo8N+MPhjTrbVLrRB8U38SS6N&#10;dyWVnmGWK1W3HVogd2xS+/5cKwKZCMX+X9u4TxGYVcJTqV6kW5JN8kWknZc1ns7vZ2Wncyt+7Uai&#10;95b+p5nGVtke1uoZfJb5o5opNrKd2CR1Dd/l6++Acw6I2qJqbXGk2zTTRjc1uke5nXjJQYJz7j5h&#10;29a91074KfBsfs3+LNR8ReP/ALF480bU7S70fRL2BY7bWdHkJR7i0kYq7TxyfejKkPDIXXmFseYa&#10;94P8QfD3xZqHhfxPp66V4i0tg8Jhl3xy7QHAjdCysHTa8UikrIpXaWEgNfo8akZRdjOUJROVt7u0&#10;JmeOwXy2+ZYVy3l8/dPOcYz0Oc45656z4awas3i2306y0cyXp23Vkkir88sbZjkTd8p2gMWydpRX&#10;BwRkV9G8DJrGqQaJLcRafeNKpm1C4n2RokhCq7OpKiMM6PvUElPMYMwAC9x4S0u7mNv8OfiXpK27&#10;NqSyabrVqo8y0fzEEqo29EUjYzBXKgMpPAcPUSrRjHQUacpSR758IvDeueKfCVrrVjq9xouoWMlz&#10;c6fIdTEDW0CmR98SyPuhWO4KBXjGS3mqQdkkkfpPi/8Aahtfit8INOtW+Gi6QNFsbKP/AISDSbWV&#10;prZ4bRjJJKk7lbgybTcKW2/vxMcHgnxXx7rHjGXStMiis5bhrPS4rXVI7ezZbe3PnXXl7IQu2FJo&#10;biKTajMgJYJhTsXG8K+G9c8bapY+DNMsWkimZ3s4VjVUfOdryFisa435G4qBjqBk1zxxmK9lKle6&#10;k9nrr39extWw9OpUjN6OJ6Np3xCk+KmjWfwD8FXGl6RHdXFxePcvb+XLZ4st0z+Y9yXEckUa8GQD&#10;5VI5IU8n8TvBmr+C/Dfh2G38SWsmoalHvt9Bs7e3muIkM7eUj7FLsSbgsFlTd86KCwVRHi2/hHwj&#10;4XvNSutf8V/2hrWrSRWcM0KLcW1shfBuDNHJu8xNgHlIuGV878gI3vH7LnwU1DxBod5+1T8bNSkv&#10;Y/D3iSx0y+0u6tntLi4s7iOV1uLeUoYywk8go/c/MWCgk1gcHiMZWUY9Or6WNq2Jp4ejefV/ezj/&#10;AIZ2vgHw38ObrwXpkMWnfFKHVp7i21PaLfzbZrUF7EvPLHGnkyqGKLC0zSTBkcxA1R8ffFPxxqnx&#10;X8H2mq63ZeLvD1ibNo7PS9NEbyrb2sYSEEosuZEih35H7wld2/am2Txp/wALu8R61t+HHw58SaL4&#10;b8VeMrfT/C9tNeXF2HnjR4YInuZdzNNGhYBQ6qn77CgDivpfgnVr2y8LxfELUo9Dk0mC5Gg/2ppr&#10;wTXUdnK4EjmNVmOwwPAEDOcq4VQ6sXTzLFUqc4KTs1bTql+dyvq1Cc4ztqu/T/I+qPDWl+KP2gf2&#10;YJ/iP8Sv2kZ/DvinwBA0VrFrGnyz3Wo3YYWy6dFAXWOGSNmbdMY2UTTh2SX5MeC/th/t4NbfByx+&#10;C1y9j4q1PVLuZviLHqWixRvPdLJtQ2eN32NLdIxBACpygVpUkwET334dXms/CXQrjxV4Z8NahCq+&#10;H7O71DS5rf7eLgXVqWubqK281fLuoybplLsP30sTptENem/tr/8ABPP9kf8AaB/4J9aH/wAFIrvQ&#10;NS0LxQ/hc2tzo/hmRXsZNUhvZFuLqUvnYn7uZVhjZY0Q/IHIUn5qnTrYiv7ereybvdLtpbTXRpPX&#10;p5m0qal7kD8x9b+JnwCH7P8A4F+APhD4OWf/AAlGi61qF/4h+IF1qNw9xrJnuMwJHbl/KhjW3SBS&#10;oQsWVicEsX+kovAuu+Jf2gJPCXw98HWfiyxNvbxeHNT8aaeXs7pNPtl+ecLBEsMTRsI5Ffad025i&#10;CqsvpX/BT39nj/gnIvwD+Fvi3/gnbpNjLqlja3r60Ehubq+1C4dYrjZO5XdI0IW7y+4qhAQcMMY/&#10;wC+FvxL+F/jw/FH4hWHlr4R8CaZ4pjuNBuLS78mYX9s5M806PbSkw3T+Xs+0Dc9u251RCndXx0ot&#10;06TTV/eduqX/AAdSvYc3U8z/AGtP+Ca3xa+B3wt0j4teJbaws7XxdJJcabpMdqYTbNemV4oETJk8&#10;hxHIIkkSJ/QOSTXyH8b/AIRaZ4HGi+HPC/jay8U6lqkDLcQaLbuVt7prmSOOKNiM3G+NbeRXVQMz&#10;+VgvG9frd+0F+1/+zl+2v8T/AAV+zL41h8XarY6vryaLOPFc0cOn2cERFvZRr9iiSS4ufODkmZVU&#10;u2woYxuP5u/tl/BXwf8ABv8Aac+Jlh8IvFlvb6b4b8eXOi6I1vrTq0Si4nW2uF2oxeMRW+1mDgq7&#10;Ang4qsJWqRundx6N+Zz1qMKPuo+fdD1jxB4I8InxHpXiW4TT9XmuLHUNGWZ93nRRqySSLkAgedlW&#10;4IO8c8iuu8G/HjUPCmv3XxbXxFrln43W4t9W8Maxaoht5bk3DG7eZXGG3Oo/hZG2SxyKVYBfRP2k&#10;vD/w98K2lh8P28J6Xfafo2tX1hqni7wdpcjWl9dQkExpeSLsuTjJRgdwRsyqSSw8zuvgZqh8P23x&#10;B0Jb6HwzPdXlhZ6h4gtTaxy6la2sU91bKVdxlRNAvUEmWPIAJx04SdSpCUpqzb0v26HHrcP2mv2j&#10;vin+2T8cb74wfFaPSbrXtWEf9oTaRo8FolzOsQUyMkCKDI5XLNjLO2epr0z9jnw/8OfGV3pvwa8b&#10;eGbNdS1y9tYPDOuNdTxSWtzJJtaMFJUi3OJE/wBcGUNbRrmPe7Hz34IeIvhn8IPi34b8VfFLSpNU&#10;h0zXNPv59P0++VfLhjnt7hkLruDO0QdNh+4xw2CMD6W/asuP2ctf0ux174S+ENa/ti81xZPEH2qz&#10;tYcF1ZRLbC2XCRhgwCGWRcopUh3LVvjKFGrg5TdRLyu1L1X/AA504WUpVfZtPXr0G/8ABU79m74o&#10;/s2ftD3llZ/CfWNP0/xNpIu7O81aO3uNLW2ljMhS0urd2t5ogEyibsqhWNkdgGPxqbca7qkHhSa+&#10;8sSSLEqrHu2sV6gYGF3MxCqfb0NfXXxh8PanD4rk8I/DP4tXnjrw34a8MgXGpeJrR7a4srSRC91D&#10;Fb3e6SNIJJpgdoJVpiwJYI1fOOr+G/D9zeW+ppokbD7Wzx3tveCRF8vv8rnAJ+fa4DAYwMHn5/K8&#10;0w+Nw69knZJaSTUlfbmTSab80ddajafLfVbnp3/CC+AfBnw61/wle+LbHxZrA8L7rjUrW+/cxyzM&#10;JUeBwy+bJAiPGQwf55ZAflQBfIfghpXiXR/Ed9rujz3D2cKsksdnclJJmOdm0AFic+3AJ5ziu7+H&#10;vifwTD4i1fwrr+kzro97cb7yCxVyVljjnVECyPgDdNt5yyo7BSGIIqabFp3gfxBI3hLUpLNb6O6W&#10;7tZ5pEb7Kt0yhJmC/vo9vks2Uw2dpUkc9Uo1OWUFrcxxF5RTXQveNvirq2ha+15aeJ9Qe4tgY4Yb&#10;e6CrG23Y5EqSMGzyCVARg7bflINZfhrxfqVvqNldeIxusfndbe+jmEEqyT7mwUHPz7mKqeSmCeap&#10;+K08I+JxbxeHra3021stLV7hfLuGt57kFtoZi8jebJj7wWOMkYCIvzHnfGWmeUseqWk+24mYFkt0&#10;Ai2bRhlwexBXGMLjAJ5xP1GnONmjz1eRta5r+pLf3GnG7uLX+3o7YXDD5ZJUSRdjFechcMRjByx6&#10;8VY8c/DbxxH4lXxP450Sy8Pyavql18os5Y4kaOZkmZIwDiNXWQALnGzaOSBXG6TcNd+IrbVLnUW8&#10;yBT5EjNvXcMnkHI9T0PbjFfRHxz8N+JPGPhy11O00AaHZ2Ogf2XptjNrCSCa68xZLgw7T/q/NkCq&#10;Nu2OKOGPIKKR0K+HqRj0OymoyicH8JdaPin4hQ/D/wAMWMdrJqjW+n6Tqgdg9uSPKWNnZwoWTftk&#10;diEUFmxgcfX3xf8ADXgL4B+O3sPg543s4NS0EWlnqGpW+6SKfUIcJFcyHMbMjxwxSbUV4y06khyz&#10;bflDTNI0T4d2V9qF1Y2txMuqq2nyZaK4aSNG2gMrbo4xIyO3G4mNQCPm2+s/Dv4xaT8cEm0SWe0u&#10;PsOn21x4mtYZZYrjUp/JBe6M0sMiRxxTyNEA7KvzKOAwzz5hGfL7SOkVvodEZckbJ7nkdppHjfwF&#10;4y8G6h/wjUeo6hbQzJJZuvmecou55JUmDKQim3l8s71+6WBGQRWH+0m+q+JPjbqHiXWtRe8uNWht&#10;b66vpI/LN5NPaRSyTlQflLu5YjsSRk4yfcvj3ovhDwHDenSZrq11jxVo8V9YXKXEYaKCC1ubhzJG&#10;juDDPHIFVvMYOwQkYX5vH/ixYaZeXfhHU9M8RQ6jc/8ACLaXb3zRySM3npax7mcSchiCoG0bSBnq&#10;SB6WW1eanGfdBWUZU9dz279lmy12bwrb/D2DUY44dQvlE0iXSJ/Zduklu0lzIxYARgSO3zZJ+bAB&#10;QCT9m/2vJ7Wz/wCCCmj6H4Q1S6WO+8O2cUr6tprQzXKvIxmkMcgEgDMXZSoy4KlCVYE/iX8JNe8L&#10;+DZ7fxX4st768aK+jHkw3PlNcQDymZXDYV4TuVmBLAGNQCp3lf3G/adTxlqX/BMDw740+IltptrZ&#10;6V4d0NtPuLOa4ffbm3TzpJsAtGxjy2QshPykM38UZxjnGioUoa9Wuuq3OPB4aMa0pX3PyI+Bv7O3&#10;xE8AeIdU0u8u20jVG8NJcJbyeYGIniQ25cohlhHmSoSAgZXhdAxIzX138P8A4l/HD9lTxDH8N/H3&#10;iezvrTxRGr/bLC3ub37G93MyGABWhaaRbUFwgQ5WOIbSGjRuY+Mt14++I/xD/wCEE+EmvXVla6Rb&#10;tb6tc3F6k32zyEYAyF3YSkllQEEEFsgktXvH7Nv/AATH+KPiz46al4C+L0muXngfSrGfXPB+v/2k&#10;vnagTKsU7wBmWSK6XEGRIAuWDYVWjA9LhzHZpHEUsRN2jH4l5PdepyZxluHr4WVJK8nr8+5peNvB&#10;uo/HPXI9a8H+L/Fl1pui6LcXtnqzaIDJHrDMlvFJcXE0Qlis3jNzuj+RYl8l1kR2SNLXx40m88L/&#10;AAP8M6JeeGrzx98QNY0VPstxYXN3HcxtMrx3F8+IoZRbyTzyYbcqoJFVFKsqt7Br+oWl38VPF3gX&#10;9jP4MWvjK60jxFpOnX2ranr1xBoel2UFjBI1vNNHIYZmF6v7yIB5JDc3O4MjzEerfC+D4SfsX/Cz&#10;/han7Qunw+Gry80+CTXNcOrfara9vHkZlDbQmJBLLPsVIvJgicIrIuQ36BiOJebSnHRbJ7/P/gHg&#10;Ybhv2cYupK769vkfnncfCq58PeDrzT9c8Lv4ih0G3s7PxrqmjW7Wmq6PF5k4aJLC/jthGX328Ua7&#10;ZZGCNlTIWceQ/Hn4WQ/slfAxXs08Y2Xj7x6k2gX3h/T5LWUWkCzLN5QaGORzHLFDBJgS7g7uFYqv&#10;P6pfDz9l34X/ANu6Hr3hTWLVvC/hi4SC8ivPDgW/1fUUMk9kJ5zAWzC17M53Bj5lwSojcOG+O/8A&#10;gp9+y34A079pNPFniz4teLNHt/F11BqGpeJtQ0i7az8JSw2kpgjiktlbyrqWWG2UPuUR5AVZELAc&#10;+HzbCx55SjabW6Xy/U9CeW4mUorm9xef9aH5a+JtX0QaH4T8NLpM1np9hp8q69pt7KqtdXKiWQyS&#10;gomI2fjy1H+qwq4chjm+DbjSbHRtF1PQ7W6j1aGaOaSZ7rfaoY5D5Z+zRCSVnZXdWkdAr7iiJu3F&#10;/or9sX/gmf8AFfwh4S8J/GjQPGt14t8H+IvtCWuowaVcfbFX7TN9j3wIm6RJvNjbzNpZVmUbQBGj&#10;fPvwy8IK9z4a0zQfEbWkcmrRi61yDzbe3guJbh1iSa7eTYiLHaG4jcLEVQzEgsm4efhacaNOc4O8&#10;Zp77q52TUpTSlpZn0J+zF8ftJ/Y08ReIfBvjW78L6z4VXWpDcSWCTXNytu5t3860TcI9hMhOJXQA&#10;w7gA4bP2rJ8Xv2ivhd8L7XxT8EPCljoXhnxVp7jRfFPiO1tlvNSnE5le3e3jubpolD+YD55XDKyK&#10;Q+Fb8r/Fs/h74R/tJeGPEPxPsItd8PT6ha3Xiiw0Tdb/AG6xNyVuIoTxsYwK6qy7CrY+6w3V97/t&#10;WfEPxVJ8EvhT8GvhjFca5qd7pMF9fTafeidba3t4oy0rTKSjILhoyXY7S0JOc4NflHiR7Gth8Lgn&#10;TdStiJ8sW5yUYqEW25RvaSS6PTU0p0uauo04rXy1uz0jwV8Iv2iPE+hfFLxl8VtBk+JOrXnw1ktf&#10;A39m2tra2bandCXzkWzSNWa6jtvtDpNnptXG8xhfSP8Aghh4d+Jvh74H+KG+IfgzUNFWf4iX0Fvp&#10;c2itZtbPDaWySGSJ0UxYZWj4C/Orqc4UD65/Y1ubXxKuj6Zqv7PD6HHN4LivYvENnfLdWb3Eq27T&#10;xlvMdlZyUePO5CkbbGYbs+0r8MJBdyRwMkMBkYqduScnOa++4PxFfKeHaeEx81KqopOSVo2WyjHo&#10;kkkum+h4ufZbmFXlpQimr9O/med6zoEF9rmmXckjR/YpJZlVFGJGKbQG47bi3GOVH0OH8S/HvgH4&#10;HfD/AFD4ifEzWLPTvD+iWnmSX1zwY1AChOT8zMeBjGc4PrXWftC6r8PvgB8MNQ+M3xP8Ww2Ok+HY&#10;2u5ppW8sswRlEaAn53bcVVO7MMc4r+d//gpl/wAFRPi7+2x4zm8J6deyaX4KsdQkfRtBhdtrZYgT&#10;Sncd8gQ7c8KoztVd77vtMDKliqftZStBfe/Jf1ofNrJ8b7ZUpxseV/tp/GTwb8dfjz478b+CNLul&#10;h8QeLLu/0v7RcK32eGSaRzuAHzSHKY7IoI+YndWN+zr8OtU0nxrpd7c6BZXWr3WoWtn4e0nVY8x3&#10;NxcsghnkVpEUxqsiyLvPlSEx7ldC619Y/wDBNL/gj9+2j8VvGvhn4z6N8GbC20eyuIdUjPxGtxHp&#10;980Zjk8ieJQZhHLGw2jy2LBgflVtw++v2vJv+Cc2uftQad8J/Ev7HN/4+8c6F4isrO91DwjINNdp&#10;ntXZIw8c8Iuvs8djHH5cxVVVH24y25yq08ViJSu+a97Kzslbe7+W/wCZ9RyVMPCMFC8bWuO/4JL/&#10;AAI0r9oDwprGl/tNfA7wjJ44+Hvje40vVtYtI7O5e7Xy3uszPC0ikpcTKwCOY1cKyhWU7frD9rD9&#10;grTv2jfAenfCbTvF8nh3T5NSMutXViqiSSwMM0TwKuNu9jPuDEYXYf72D+WNj/wVy179njx58LNd&#10;8I/E3xJr2pWGrao3xO0/VL5rhb21uNTKxW/+saEMtpFGyRQkxQu+UbMkoH134Y/bp+NC+Kvin+3R&#10;4a8I6h8RPBnhvxcnhXS4LO6ubaG30pRNc3UkNuIf9bFi03zSqAASBnLEcOaV8fWxclCppbRPvtZX&#10;77/M1y/AYWnapKPvXvf1O3+Pv/BKfxN4zS1/Z6+CPxK8WeFPA4s9X1ka9N4kNz9i1Kcqlvp0NuQD&#10;HajLFyP3kkbOnmryJK/xR8B/G/8AYr/4Jq6h8N/if8HPAvxC0zw7HBFNNYCfTYpbS3ntYLa4uo4P&#10;3k87BUdihQLHDh2YgK/0lo/7dXwg1r4oQ/CHw9p+uaxqHlLLqV9pOmiey0hSSHF7KrkWrRsrK6yY&#10;KkdPmXPD/wDBUv4A/GH9on4EP4f+FfxIk8O2mm2V9e+IpJLxkgubVYRmNo0UmZ9vmFVZlj678grX&#10;jUsZiHKnSq6RTuvX1Wt2e2qdLmc0tWfg38Wv2qNSg+Ji23wj0jULe+j119QZfCNzd2Q3tIZJDbRF&#10;5TExcRPwpVfs6fKBuB98/Y7/AOC3fx++DUGrXXxG8XXXjLWLy1gWzvvFFlM8hlO1pLd5BeKxRIzI&#10;8UoU4e5cEYdCPG/Ef7A/xi8PeJdD8G/G7w9q2lap45eTVP8AhJJNLluoptMB+0ZVo4yySl1uC/mc&#10;jyo8sils8F8StC8J/DR/EOhfCrXV1m20vVPsem+KJrSXddQlGVXTMSLEWSHeiugk+ZclvKQpz1qz&#10;qSk0tfPaz7eQoU9ex9D/ALcf7Svwx8TeIdW+AXhDSdFa4murZG1zw3fS/Yb6dI1aQyTTsZJkWR5c&#10;NIhdD5xJJEAt+YvbTwx8OdH/AOEHt9Y0bV9L8M6TCuvQ+E7or9vki+1yvJZXLSLLORJKXcbZUeS3&#10;j2osWGrxaz8QfC658GWeqfEPWdfm8dW999lvLXUNSR7WPTnjjSCWICLzC4Y3LSruC4WPZuZilSeO&#10;vH+k/EO40u0n+N/iqHTYbGNrPVPEFrK0kUUcW0RReXPIpI8tCqFVDb3UyKQrHi+q1MRKUmrX1vuv&#10;MbrdLnsXwV8V/s4+GU0rwte6zrXj7xM2ktN8Q/D3ieEmHU7dL+Bn8PWBaFnilki+/d8SieBBb7VO&#10;H+go/DH/AATv1P4Ba78V/gL+0J4w+GekeK/Csl5q3wxluhdpotzaXIKReZLvlcTTsDblGALfPJvU&#10;GMdN+yH8Ef2Iv2Lvhj4U+KeieJJfil4/8TW2iahq/wAO9Hulknkk2T3cMqRNAXaIxvHvjAKpKoBk&#10;8sla+mf2If2efgN4q+EHjjxz8Ef2afDuv6HeeKLpIdF8aeHba7ur2NHib7MqzNFHD5eWCJI4VWyQ&#10;FV97dtFyw9lfTT0/H+vM0Uly3PwU0XV9c+HtxrGo6PrFzbalqVh9ga7tzES1pOCZ4vmDOpcKilkK&#10;N5ZdDlJGV/0N/wCDfj46+PPg78UfEWpXHwpi1rwVZ+EJrzxD4q0LS0huNNt2u2aI3LN5Zu1WSO5I&#10;Uq86qjeU3kxutdJ/wUR8A3vwX8LTeFPBvwV8KfDXR/iT4ibUbXSNQ0+0EMFq1uY7iO4nu1LW7xBE&#10;MDWqiJFvJI0bllrwD9pb4Z/tYfCP4OSa1p0V1Poeh+JdS8F2XijQbi2sLe5hkuZbldMitNq3Mpje&#10;W8BkzIiRztEr7SUr1JR5qdt79jjqS946D/gqH488EfHT9rT4ifD/AMH2/hyz0HR9Dv7y117QbiC7&#10;/tmWBpLoXDzfaJfOmJuJgEjkVghwyoEfZ80fszaTouk+IdT8H+PtRvPDN3qmmi58P38duYrye4WK&#10;eOLT5JZJFhtbO4kmie4a5UoYoFy0aksfoP8AZr8ZJ4B/ZNvvhV4m1vTfDmp/F64Bmn8XeHzHbtpM&#10;BuYRcxXke6WKGR1kg2BWbdDIyqfNDn9mf2OP2Nfg54c8L6P8TvFH7OvgCx1630+3g8N6lpMU97Nb&#10;aUNMgs4YHmvMyGRIEMD7cI43OFBlfJ9Zp4fm54vorW7Lz7+hjVUqsVZni3/BIj9gP9qb9kXULjxF&#10;8WrrwVpa3UckOrWei+H4/tmpwyRRTQLLND5cMUkEpkB8oTRsHZfMcqHT72uZm8rcT2zTmxGm1VA4&#10;xgdBVK/u0RDHj/gXpXl1K0sZW55JfI5n+6jypkBvhn7x/SiqTFC2fMoro9n5GB/OG3hjwTofh2bV&#10;vjB4c8S6PJ4g8Pq/hK/WSNrO5nLRA3L7vnMWws/7vcVYbTkEmPzLxXcaGL+MeFvEN1qOn7lhtzqE&#10;C29wY1AIzEryKvf7kjg4zx0r6M+PfxW1Xx7BY+HvEV7cWejaittcz28ULxQWyyPHLumiluD51tHJ&#10;cYEgaAyBw/LHj5j1vw/4o0O7tdJt9Js7xo/JFtdQR+cZzIzPt2hmDnLeWUYBgFVWVSTn7XB472z9&#10;7RmVbDuEdNjSRtStEkludKjk/s+Yz7/MAmBVxuwPlkk2KuWGQUALcAg0aX4hutPi/tS4DTWcgmgk&#10;aRo1eUsgjO9WV9yqCMA9CNylDlhDZaXr99Z2VvNoMsbG4WWGFrV4POYozOI324k2lUZ1B6thcb/m&#10;7lL7wzHpOn+APinpK2dlp8yzahDb6XBaX0LkZfE2wszFSxQyB0y6KVBVSOitiHTaS1uRTp8z7GVH&#10;quq654Uh0pfFr7bp1/tK33Sy7l3Hy2aXDEdWAXAQCMnjAzi+CtW8XX3jGy8I+CbyG61C+vYrDT7d&#10;UWNb25L+XEpLnaAxZRuYjBbJIBYjX8F2ngiG9k8PaR4gkkWZYob64kEBFyoEjyFDNiOD7u3Y8nzZ&#10;OWwpU3bDxevwV8Xx+INa1gah9htZJNJvNPuMGW4iLCO6ikiSRcpdRb0UNtEkHzbkxudGtH2lpPQV&#10;Wk5K63PbfFn7JHxO8Ka9odlqNtfq8tibzxFb+CWjvpdEEUO+4hn8tAkbRxG3aN5JWRFOEJjjEp7H&#10;9nT4ZeIPgXdR/FPxVYa9rGh6xqlrbae+reFo5LbWY55ot1lejzjMGMLreC2lCBvswAOGQn5b+Dn7&#10;WHjP4RfE2H4naP4w83V/D87rGdUDXKT28ieRLEySIfkkjkcMjtGGDdQQgr2zxR+014e+MWrw6rJq&#10;eqWsN3JHeXWj6brEt2LqQWUcIuLm6MiSglYhI6BW3SQhY0VGOM8RiqlOKUI3urP+t/TUinQdSVps&#10;+oof2s7/AMe/AHRdY+FPhs6VrOjx6lK81pZvJBZ7smGNIxHJL9kWKBkaSKRWgjwil02K3WeLv2Pv&#10;ht8e/wBhq7nu/ijr1tqVx420+x8Lf8JDr01gltqDosZS90508mG5KXU5+SNXm8xDlfMJPwDP8ZNS&#10;8O/ECHxFqvgTWtHutPs9v+hW728mmagkaSbmilt281l+zyAwsYi4iYu4wQfsn4Pf8FJPC0/7MFrP&#10;4g8JaP4dutFTUNWmh8P6VIun3OpwRpNarcRv9qeXzjFv88CIc+WsnliYDL997GMqKafNd7Pz1+fy&#10;MalONOTseIf8Ku8cfspwtq/xE8EXPhHw3qptItaXxOttqWl+MEito5muI1Vo1m33DHy3hmZoYriT&#10;BLbvM+YvjB8ZPFuueMtP1vSfEPiSa1sV/wBBuNa1Np2i3bvMeLaoEEckhmZYxnaCV3OV3V6T48+J&#10;6ftyfHiztfif4ss/CPg6xt0s/D2nefLNb6Lp4m+WygL4DMsXmSHcWZvLZUDOY4D9hfD39hP9kbxP&#10;4Q8cal8DPHHg/wAQX3huebydDlhiV4RcNbxWd3b6pHcTRq6SJbPJIVlKkndDCJRCfbnWp0aaniPi&#10;fZO29l3te9tXbzOWMpe003s9Db+AnhzQf2zv2PrHwho/xmYXPgPT7O41w6hqax2t0kVsRMLW9ufN&#10;W2ukiAeWRA0Ak8qVmBZfJ8W+Jer6TYfGO8Tw1r+k3R/smO9+3yXgv76yUlr6OSaWWOF5kMrRuuxC&#10;HaWFYhNGlffX7DPwU8F/Cb9lax/Z++MenaTpc2qWULalotu8U1tNLbpCs+pGTEqxvtSLzPNbHmpn&#10;EYkVBa+Gn7EH7IfjX4d+OPjL428A6T4DvNRi1XSta1jSLqOytY9Na4SZXeB8wx/uY7QFZFO3yVYB&#10;W+avm1mmHwuJq8ybjdWtbr1v11v3ttqd3sJ4iMXTfR/0+2h+fuh/8FMk8J6FqWltaXX/AAj3ia81&#10;Se1v7XUbrTSlxFNHcW+yYq3mSpJGrYBY7J8blD4Lv+CjPw3+Gvxf8BSfHLw/48ub6bWPED37Wmlw&#10;z32mWkciQwTXst7mOOSSSaEhUWCNjkLMA8T4m8d/sOfCjxDrnhvw98MdA17WNFtLXUpda1zV9UOn&#10;3XiaxidUXyoZmDQ2tujQMjrAWkZef3cUjx+nfFzT/hbpWu2PhL9nrRvCN1pPg/XXtbex8P8AiLzI&#10;IbuScRq/mySwKiETLbbo0Us0TB7gJA6v9FThRlUhON03du1tlbdPZvS2l7b22PFq1IxqaLr8j4a+&#10;Anwv8G+PZm+EWvePb5te8Ra4LTTdY0KGG6WCK3TMbHzJ0SSFy20NvhWKMlt0hxGnvHwBm/ak/Zj/&#10;AGifDfg74Y+NtO8Y+HfC9rc+IdNh8Gk3tpcxwo4Z7kW0StMu9ltzNId0atCSQsaY8u8d+CtG8PeE&#10;9Q0TxLp/hdtes/EEkV1NHa3VvZ31rNOz2T2o2FAGIncMFjOSonG1yD7p+zN4c8V/sqfHz4daX4ss&#10;7Jml1a3tvE3hXUrq01O4v7iWCWJTDCsSM7JK3lRCMytv8xVclWDdtbMFH93K0uaLsns9Pw7aFRwt&#10;SonUTta3y80ftN8K/FmpeLvAGiaz4jl09NXutHtZ9Ut9NlLQxzPErPs3HdsyTt3c4xnmuiJPUHpz&#10;9a8x8Ya5D4O8TaZ4vbWZY7izhUa9olrNAzyWkjiNJJFbGEjkkDGVWXaqsDuXNU/iJ8cZ7D4meEfB&#10;/h6C+jj1yNpZrxoVSFIwI5THKjjfDJsDEbwuFEgwWwV/HHg51ql6asnd+Strb7j7Gnjo06P7z4lb&#10;5+Z6H/wmnhhUv5rrXLWFdLVmvmmuEXyUGcu3PyrlWGWx91vSuG1r9obSLTVGt4dP1SNrOzubm50+&#10;40O5Wa6ihjLytbs6KkwTMah4mlVmlVONytXzyfidrvxG8f8AiLTvDvhXTZPFEd+9vqF1ocU3l6lA&#10;UeGPdJiQNAJXgLbgyxFbjdtkhJj8N+PPx6+MXhbxJYeDNW8J+KvEUEmlrpsOj6H4hFrbprVrdtc/&#10;uJvOCm3QAoCv704ih8yNgob2sLkMZbvWydm0v68tvU8qtmlaUlFL/gnfftv/AB3/AGfPjD+zjffH&#10;P4PLN4gt7yC7DQWevSWbb3H2aS7ltt7rcxxOltG++IGPzY8Ovzqvyz4y+OPhex0rUZ/g/wCP9Lbw&#10;z8SPHGpXniXwrrmtLbp4YuGWeCDfsiMZVoHt5JR5kqNHuieMbfMHL/F3U/iB+1L43sxLc6bY30MN&#10;1cNNcXyIzF1UJMY/OmclooT5k0hldYrGDBjMkSyfNPxduNdsb+08G+L/AI83Gtrp+k2+ltFDo4nt&#10;7W3ghEVsiyOySGORfMLNIimNoi0m9plkE08XTwWNUItNLo9Xo/6tsehTwvtsPZ6N9j9Yvhn+0h+2&#10;X40/aGm+GXj9LLRtMsb6aTUdH1zWdJ1SbS2ltrie2jkm024iaJWht5iZJwu1WKiKXaHbzX9pf4TQ&#10;ftG6nqNj408GTT2viLX30zwjq2g6TaWcSw21rLeG/F2HVwzNavIkEMczmFYy0e+RlPzz/wAE/wD9&#10;uGLxh8X9B8P/ALRH7L/hC30eKxmbSPEun+F4bK+sdLGmXSXU1sXVI75HleOcBvMcBZo4kleSGOvf&#10;PjZ40+JvwV+Ld98Br74x3mj/AAx/4Re1Hw31DVPGGnWdjrSGCE38clxBaM0zMtyGjWMwvHHiQI4f&#10;ic4yDC5xXp+092MVf3W4/NNO9+rvq9tt/GUqlGfLfVPr3PHPhF8A7TTfHv2/xjf69q3w5t/FVofi&#10;Ro+vaDc22n6Hroe2Enk3ipi4lVzJa29uVSb/AEi3V0j3lh9F/trfF/4S/HDw/efAL4c/FbwnPJ4y&#10;tCB8PdDt4Vl1Ka1VEEc+ofaNsjvHEixhoC0caphVOx68o/ap/aA8FfFz4Ha5+zpp/i6Kbwfqsy2/&#10;hvR7HTfscmnrbSwtI/n7ZftGySHaoSTChyf9IUx+X8RePdWt/FXxHvB8G5dah0H7E1tHZ+JIbS6m&#10;u23KDcKiFVicLIhZ/mZfMBEaKVFeLmObYfERjh6f8ON4vdNpdUvlvtordz3cHhazk8RJWk9bdvU+&#10;yP2Rv2U/2kf2J/jb4i8R2upaJpUlno8uj6lb6tqS3lnc2fnWZdonWGFmDOYzArFHwrxkeZuz2njP&#10;WPF/xJ8EfEfwJ8Q/hrZ3V9pN1cCxt7ezjluL69Nowsr2JH2y+ViG9i3AFZFztYlCrfAniz44eIhF&#10;ofjaw8S6lDrfhG1jNrrHh+8LXGo3STmW3luWO9ZndZVZw24kRMMAb0T1nS/2kvj9+0L8UPD2reIf&#10;Ddpot8NWnni8beCtUTS5rO3uraGO5jCTsiSja2CcEq0qqXAIzWU47AwjJ1JPqop7WdrfM58dh8Ri&#10;J82ifW3l/mejeEPHXiH9nLwjD8Tf2KPHOsafpXiAxW+sWsl9t01dQW2iaSWJGLxib5n80IWIWONF&#10;VV8s1P47/bF8X+MtEs7v496Z4H8VajPam1+2LpUK6ppG/EsSqzbpgmy43PGzBUMxG1VcOM/wx4r/&#10;AGVvgn8R9Y+HPx51HUtYvNamspvA91eWctvqjXXmeXOE8vbHHl1Co5VY1kTecpu28d4gvdf1GaHx&#10;B4i+EGoaPeaPot4ZNP1K8lS2Fk01y2x4nUq+Ypppi6KAskrYXDlW+O4mz+nl0fbTqtw+HS61d01r&#10;b5fgdmHwNP2anKOp5z8c/FHiL4oeFNN+F+v+D1/4p6xjbwx4y1CxleSFjJdT3UAdYGDMY2syGDxq&#10;iacyEszE15vo0HiOz8deFfFHjLSrfRfCfh+8sooZ9ehgurqUwkysZraUGOWSaW2cGGQeXwV+QOGb&#10;0668V/FnRtN8WX2o39nq2k+KtDvYrWGzaK7vGMp3mZk8mbbwHAkQoWZV5G8rXJ+Df2YtZ+Kum3Oq&#10;XnxBt4Z9FstPvfsOnyx3k1wgcyRiJYSWZv3iHcoUebckBSSgr5p8TVsTgXHEzvZKmuVXd7Wi1ZPX&#10;u2tN2e1l8KNN7df8r/8ADH1VcfE/4z3nw4h8Xr4h069XVvCEt/o+lyeE42m8y5ke4hmeQMWhaWSS&#10;Qt5YDyiWRT5kRTzPnH4rw+EfHmqeJLL4u+NtXudH0G6htzpupNHpVxHNcvuUz28TyAwqYEjMcbH7&#10;yr+7MYLfXXi/4La54p+EWu6R8T2j0OW6ksbm20XT9HSO3sjPbwSx7mPns85iCu0SMSpcIWGcr8/+&#10;IP2VZPFE114J+xa/b2/huxK2s2oQpcLLciCNmubeMYS2ZfPSEuQVtANilrm4jC/z3luKlHMa6x8/&#10;ZVKcuV6XcE2n8Wl29VprvLVI+izSnCml7LVNXv8A1sfB+q+FdW1rXLXUdC0Say8G6Vriy6v4g07T&#10;Bm1jRog6JO+ZHKqQyoZWL7lO3gkc74j8B+E/FHw2tfFPg6K6tr7Q7E/8Jy+rXnlxwXMmo3oiljVU&#10;ZmhWBrONmwoWa4wzfOgP0B8UF8GQ674i0vxnpbPp/heWbSfC9rpnioz2gt47xomEMryP57AqVBjk&#10;SJUZ5SkolOfEv2j9G+G3ijxne618CdLvIvBtra2Ok6Tdrp6L9vS1toIJLudkG0yzTILkqGcoZjuC&#10;fKK/pLIMVSqctOP2bX+7r59z5SVP2cWzzqbxL4t+IWiad4I1LWNQvr7Srh7PQdDuGZ1RZ5mkaG2H&#10;PlhrhmcxoFDSTM20lnaudk1K303Ure9ltPtUUMwS4tbpiGljz80T4OSCDhXBDL2IIUjrPjb8NX+F&#10;HxFk8Ja39hN9HaR3N0mmyBbU+dH9ogMBwNgMDwtsIGxyyHaVIWnJcaB4n8HawddtdU1TXob23lsN&#10;chYNCtqBKs4uFKF9xZrURuGVVCOHVmdGX9AhGHRqxySlKLud74G8F6f8b7XQfBuj3mk6TrVksunx&#10;eINVv/siQx+a0gjuw2R5ccclwrSEfcjjTlApfq7e/wBJ8Cvo9j8ZvDzNHp+sibW7BbVZpL63f5Hk&#10;hYkJKrKknlMXwjNL0PXzX4BaDb37SQ6Nrwj8QR3kaR6VJZCQXsDfKZY2z/rY2K/IATtcyAMImA+o&#10;rb9la+ht7rw3pmlf8JZP/wAJVb6c3iLw+39oLYwLZQ3E6KpWMRuWlRNz7QojZDjIYeLWSp1pdV0X&#10;/BPTw9Nzp8xzOm+DPjf+0BrfiDxv4Y8FatZaGoNz9n1SQ3Eka/YxcQecSqnY8ChlYRBHA2LwRib4&#10;Z/Cfw58VLfW9X+L3xJ1K4tPDslst0by+jtJbnzZnWYlpvNVI0djGGCMS2CQilhX1P8Ffh3ceNtS1&#10;LR/FetaNp95e+B7rM1qJLdHSC1t7a2trG3MbM8mHkhmlMmB5F2FKYjdfNvjpoegHwfot5FpttrV5&#10;fxzW159l1JIbS2t7eZ7dLydCqyWr7ztAcrGFCkKBLER6WDXsakKsocytdLvvb/g+hliIxlFwUrd3&#10;9x84+KPCC2/iext/Duh3Gma1bSSzXWiQrNFJpn2ZZd7s08rMHLRu+3goQqoCWwPtL/gnV+0lofhy&#10;48Q/Bf4x/Cey1rQdFtjrDK2hm4hvTp1he2zwT20jSKElN6hZ4lZYnCv5Y3tKvzn4Q+GeseNfiTee&#10;LtSvUsJore+1bULi4WWSS7v0KTmCXcd8bXAkmjUbeCyA75MoPTvi14P8S6he3Wp2XjXUtUs9Rtba&#10;4jvLi1ktLgxyC0gKQzsALyZlFs3mRblKNGUTaqKZp53UwNZ4h2s9GlZXve39IxxGX08Vh/Yv5Psd&#10;5L8av2f7bwh/wjXgGz1i3j0jTvt+jwW+qGPVbb/jzW+WLbKoQbmuMpiR0ieSQDYHhj+WV1zU/Gmt&#10;aHfX3g27vdQ0vWLiWGb+1pmjKxxz3AhguVdnGyUrIr7iylBh8ljX0H4K8T/Drw/LYeMB8Pl1fztP&#10;uppdQXxIkN3pUNrH9keJ1mEoREItAnnJGssk0aBXVhA3oNh448C+OobTxx4o8HXdt40vPEMd9rOg&#10;6JpRWQwQPDJcxvaTEg/OsTKkblcIRJkQKlcOMeZVoqvOKV3pZWVtLPS19zpo+xpfu03ot29TnfhJ&#10;8RNds/jLqnwQ+LvivU/Avjzw/aaUX8eCL7Nrd/e+XBM9rcObmKMRS+VHGs1wwxtSSaIu0hT9A/2a&#10;PhV8a7L9nrwvd/tP+H/CWteB9Xi1Bl8C6glqlno+gz6jEJrmLy4miuHYS2hiic7RE1wN6+aqR/nt&#10;8Lfgt8INC+O9h4D0z4iWA8PfEDS7TUNLj8Z3Ru8yzW1zG8MlwIFjhuvOAjbeqwrHKYy5KsT9YftB&#10;ftEeMvEv7G3g/wAI6Po+xr3xpc6dDZaMtymsXmnXLfarNbSCI+ZLE4LNvDOmCEYtlwfHzDGVaMmq&#10;0G7K63d3p9lK+3XbY6Kcea6h958h/FD9jHx5+0dafFy08M/E/Q7XQ/gnDctp9xqFxHpNnPDcXaTt&#10;NPIqy7g0izEIF2SSK0jToyhH8D/Zq/aT+Lvg74eJHd+PLzWPDrXVhFY6fa2bRz295ay7oLbau2OU&#10;GQRSYkOWa1h4IQZb+2T+1J8Tvi7LeahoK6h4Ysr2wurDXPDlo0lvpixCceZbxxXLlzjbbyYySGkO&#10;EQgu/L6H8CP2mfD/AOzzY+K/FWjf2VptxcapZ6TJq+oRpJDNHHaTO32VmEqv5VzhHYbSszlQCC1c&#10;uBlTeFjCU1zO7a6rvb0v/VzCVR+05Zq1v6ufffwD/bVuP2sfgnrP7OOs/Dbwz4b8G3HiZNV8T+MJ&#10;r6O1htXht7TytM0su8LrdeTCbQTbizzSRy8faPk/K74+fD3xRoep3XjZ/DuoaToeu65qVhYFHk+z&#10;sbWVfOhjeQF22mRVLMSwHykkhhX3vZaz8BvC/wCybpfh7UZ18X6Za/2GdH1TwzbwafFoJGro08V3&#10;ctcK63UmnpcktJFEFSU7irh2byz40ft0+FP2jvhr8Rvhl4z8NaWqah4kn17wRYt5d3qcdxfXF3dX&#10;LpqEcSxLBDJt3wyITL5qbChiDLVLGYh4icqC5qanZ8ykrRUdeVNb82na1zklU5panzb/AMM6ftGX&#10;HjTQv2a9J0bWL7UNY8O2t/pvhe6V/wB1BPavqBkKY48uLzJnO35QJMggED0jWb7Sf2dvC2i/sy+N&#10;NavrvwTc/Ec3fjy6XT2tNQijlT7E8dpbXPBWGKGctJG37yZ40lx5UFaR/aJ+MttDcfGP4h6xfXWv&#10;Wuj22iafLdTQNLLZ+TFDNE0kL+YY3htEgJYMHWeV3O5st578AP2dfhZ8X/7I8S+KviN4kW4ZdVk8&#10;SQ+H/BN9q8mgC3t/tVrey/Zyd8UzJcKwCgxpFLId23A9b23NK8drFR5dji/DFnaXFldaRq3hmzkt&#10;7lWhj1VifNmJlG0fMdpAbcQSUUAMcsyhW/SD4cfsFaP4Z/Zn+GH7S2m/E+z17RfH3iK40jxFo2oa&#10;XbSajpdva3TpBNbiZ/LkUKhcmTZtWeADcTtPyX8P/HPw70L4nWuj+JNesdS/suy1L/hHda0XT3tT&#10;rd9dvJGnmLIriJXiuN5LxyuGhSNSA24fT37WHx3l+Hf7MHge/wDh/c6xrOm2vhHT7Y6RqgmS3srk&#10;lFmX7RE0YkLvHKUjkU+YdxC4gGfk+I81xGHjSoYZe/XbindrkdtHs032TsduGdGHMpyttbzPI/iH&#10;4a8L/s5fbrbX/Gmk6tNHqF3c6tq39jQ6xZXF3G0v2WCTcxM1lPLFE08hLQyyTAOk32SIyeAzeD9G&#10;0/UVt7aC1m0u8kaSxWFijXc7K0e1FLNzuLAgYJViOAVVfWvAfxG1jwL4K1nS/jp8L5bTRdVt1/sX&#10;XI7j7FLpUu8suGhhIktyoaNoZTJ5YjuNmSwSvI18UeAvFukDxXqviCHw9Ha3EiaZrlnZAkyRtkCR&#10;IYTINyuitIFjjLDdhmytepgqMqWBhP2qqSe7S69tNLrrYqNb2t29in44TwL4b1KSfQFkk1C5tZJt&#10;YTzI7aNZvMYkQhR+8j2/dI5OMkD5lXxfxj/bXiTUo71GSTMOI448LheWYntjknPpXqnxl+Lmla94&#10;Z0zwP4W8a3d9Z7Umkkuoo1UXDKVkdFCAqpURjaxbDKTlup5S51+LUvBVj4G8T+LreztdLkuDpAkt&#10;d0ivMUaUkxRF2VggQbjwWUDChyPWpyrQiptf5mVRRqSsmY63EkVpaxX1ujm3tURWjhWNlBL55UfO&#10;ST945b5VBwBiopr241G7SxsoF8u4VEWNQSXYAZ684yP0PWtzx7pvhCzex0jwfBrKtaabbw6h/bDI&#10;JDd7PmKRoP3abuAjFioHLE1z9t4b1tLm60u68+1mjlSNd8DK+5jkMuVzjCM3TlQa7VW9orvsYU6f&#10;vcqPWf2Z/hr4TvfiToo+JvjFNO0O81C3PiD7Fp63d1aWjugkco8MirgSYbcOCcKshwh1/wBoP4u+&#10;JvGFhovh/VNPvLz7LEscbQ2KrHBBFG3msiRORK7b5GJZuSpkJzIQmR8MoNV8UvJp2teMrkfbLtVv&#10;Li/uFcSTFGEZkjOZBkllE3CISAzqXGeo0fxFofhvwxqVj8TPh/HHb6xoNzZ6DrBaQLBetLbypeQ5&#10;HzTI1uIiqnBVmjyMmQeVzc2IcpO/Y6Ki9nTOA8D/AAM8WfFO91CLwndz+J9St7WS/kk0a1upTFbL&#10;tDySRtErIAZEVjyqjJ5AyOa8DWQ8A/FvStV1qZLddLvlu7qOVjh44/3jwkoc5dR5eByC/Nei+Bvi&#10;dd+DH1Lwlq3iLWrex1K8E0d/oNmrGeXBdDhnVsOwTIVwM4faxjVTy/jeyvNLutcvtds3uLzUVZI7&#10;2+3pJJunJa4XcAedsqsDx8wzyuK68LOtUqThVtyNafqTDl5dCb4l/G7xT8dPiN4w8fXMUiWWoWqW&#10;VskiJGLZWu4pI4winbGCIpW2r8q5K5xjNq/ttI1L4kTahp43Wi2FsbHyYGhCj7JH5abWUHaowudo&#10;DBc4UNxwOm2506zksmuJFW+aO4aLBCNtBWNjnviSXH59CDX0J+zT+zp8Sfjzq/g/wb8Mr6N9W1SP&#10;yLGWW8ggMLG7n2/NNJGrHd8iqWBYsqr1UH1YUIw5YU15JImUrRvJifDn+yvG3xAh0zwvKfDt9aaa&#10;k11q39qkee5too1JeRmW2Ek2SWAIUT7SpwFP3f44/wCC5vjr4wfstTfAjx78O7S4TS9YN1p+qG6Z&#10;muI45Zpre1ZNgykZ8mPzMg7Au4MSd/zn+0J/wQq/4KGfs2+A7X40eLfhW2taPNfSxSWeiLPqF5YQ&#10;IZMT3MUC5hhZU8xW8w7Q6h9jZUeO6PLY+CPFFrYePvDF1pMmj6oFvvCuoRXEMiRxTc28knmrJFLl&#10;PnDITnJba4Kmq2Ap+wjBpu3n6XX4ImjH3uZPQ+0v+CYHx/8AhgPiNqlj+0Z8RvD/AIZ8Lz+C7i+m&#10;vbqNVuor2VIBvszEPM+0MiuyKmQBKxKMVVT9qXem/wDBRX/goVaWHiD9irS734bfCuyupLTTdb8X&#10;eLr+w1DWrARwxOkbJHOyW0giBBRGPmAkyEKip8O/8ElPgx4C/wCCj3/BQSx/4X5pgm0nTbd9ROl2&#10;YjSG6jtsNFZyIEC+UcYcIASoYfLu3D+i+xsLXSrSOx0+3SGGNQkUUagKigYCgDgADgDsK7aVT6tT&#10;jGMUmDjFybbufm34pb9vz/gm/wDsc2XwT8O/B7wL4k03T7ieaK+8P6tqV/LZ2ole5ma5Q2MISP8A&#10;6aPI7fe+8MbPJ/Cn/BRWP9sHV9Cl/aF+G+gXWi6b4gOm2dj4dmSbUZLyeJTbrGklzDNDKDEoS+hC&#10;hH27hGHRh+s/jTwjoPiLwxqWi6p4eg1KHULSSO5s7nlbpSP9UxP8JPBB4xxjHFfD37Pf/BLXQfgR&#10;4s0P45/Fh9B8PzeGLHVLnzNKurg/2TqH9qzyQ6gkzSbHtzYOkTpPG2AgZirGQlqp7WfM3by7kyjL&#10;m0O98R/BC7+AHgKGb9k7wheXS+LPGUJ1y61TUZlvNKju28y5mVXmi2OEldMKyOmFxvc5Hqnxv+Cv&#10;w/8AiT8Ck+HPxA0qbXrPVZI9un6hr0m6WdWNxbhrhpVdkhKbupYhN+0kGpLz4Q/EvWPEt5cHx/pu&#10;s6L/AMJPY6nFouvaH1MKRSACeFoypDhGQukuGjBbdkiuy+NPii08P/DDWNXnuby1Q6XdiS7sYWkm&#10;tQkEkjsCqOFYLG+1irAPt+Vs4M/8vFZlOXu3Z8V/Gj9nDxT/AMFCv2movDfgD4lat4W+GvgCz/s3&#10;xG2m28kcfiCSSVFvLGP59ixtDAkT7iXRTGgRlyY/w9/ae+Bdv8Fv2j9Y+DGqRLGNH1i20ptStbf7&#10;NFKtqj21xKFzsctJGzNJn5mR25LMD+xWl/8ABVjxz+z1b/8ACB+IfhjdPomg6KdR1LWNavrazm1D&#10;S0AghMDKirNdTmNyoBJHlzAF8bovz3+MvjDwn8U/D/h347+LdKk1fxB4k1y/1P8Asm30S2kjtI7e&#10;51Ce5tZJyh8pGluI7iRFEQCTLvViFmPtRp16dOVN/I8udSjUkmt7ny3+0r8OvHt148uLy/163vrq&#10;zhkuZN12sjxKoMkiO5P71lbzAcjgrtI+U17N/wAE+fiX4d+C0q/GT9pzWZLjw9pNq3hvwvoccyrO&#10;wu55Zrm72geZ9mhbzA80YaRJJkCAspCeO/Hr4kJ491PVLbVvC0On3K3EiSJHEYWU5PyMP4cHGRjr&#10;nGOc8vdeN5dR8Mf2NrGr3Fzb2enm2s45LwuwZShDKTnjd/CABtGPQjhqYN4unBTWz36rvb1WnodV&#10;PEUqM+Zq+mnqf1B/8E6v2nv2dvj38ItPj/Z/8eNd6LbWrJo2j6p8uoWsMUrxt8pYloBiMIRgKu1c&#10;INqDvf2rv2v/AIJfscfDuT4jfGTxUlnGyuNP0+Ng1xfSKASkSHrjIyegzz2r8GP+CVX/AAWztf8A&#10;gnf+zR4s+DUfwki1rVtS1lb/AEPUJJUijikZPLl8/aoeVQEj2ruHO7kAmvGvjZ+1R+0J/wAFI/jh&#10;bjxNqd7quqaterbabEY5JGhEkgiREjhRiqB5V+VEOTxjJINwy6Lr+98P4v8A4Bp9Y5o8z3O4/wCC&#10;l3/BVT4+f8FEPiJH4NtJprHwyt/5Og+FNM3MrMzlY2ZRzNOyuF3Ac5woAOD3f7C//BBr9ojxf+0d&#10;8Pf+GrfhrqmleC9fs5dS1iG3WT7RaRCNmhguiqFbaSQiIlGYOEcq2x/lH1f/AMEa/wDgjbrP7OHx&#10;t0T9p74k+IfDfii6jtXVLX7KWXSZXBMc8Bc7i7IsbpIyRsElb5FIGf1Q8YfETw/4W1SHTNSMatcL&#10;sWTc6nJZRsUqp3PhuFB3FigAJcY7sTjJUGqNJJ6aW6f1ucdOManvzdtTW8DeDdD8AeDNN8D+HoZE&#10;0/SLGK0s1muJJmWKNAqgvIzOxwOrEn1Jrxf9pXWP2K/g5p2p+EPiOmk+G9W+Jcd3BJcaLoPmalez&#10;TQyQSTgwwuxkCTy4dxjDSdRvr2Sy8d+HLzxPfeDoNTjN9p0du95FuHyedu8sZz947T8vXGD3FfPf&#10;7d3wS/ZI+La23hr4pTaPoHirWVmXSfFH2W3FwWMElsYpJX5MZRyCpIOF/dlXVWHiYeXJWvUbS30/&#10;U75cvs/dPi3x98C/+CfX7Nl3b6X8Ifhl4g8YeNrjRdT0+fQvE2kwG+hgj02aaSUD7MJrK4l2fuZB&#10;hg1wCqOkiofcPGfhv9gv4z/sv+E/2FvhR8WI/hLqHi7T9K1nT9AsbdprieWa3iMUF6wwbmQrLExL&#10;SLIfKjfdtWvPfAP7HeifsU+I9P0SU2E/xAsPEWh6h4b1iW0v/sNiZNPMGpTrKjmW5ikeOaR0fbH8&#10;ib0RVzXQR/tLXfhf9r3Xvia/wX0nWNJa+TRbr4k+G7Nh9lkmhtnEzyXDLB5K+W3mqjYeRoAoEpJr&#10;2J1IyneMm2tb936NbHnOs4aWK/7WvjvwL/wT9/Zo1n9iL4CeAvEl9Ne2EE3izxRHpZnj+z3Eey5u&#10;55S20TMsce7ICYlOBGq8fZnwi+LWieKfhR4HsdI8O6jqMXiTSY4bi/s4WurK0CWavI0l3sRJEyRC&#10;rgDe+VwNrhfP/B8vhL473ltq/j/wwuta5caadMuvEi+EyNIvbZFe6X52UuIJI5Q22RxFuzHu3sQ3&#10;tWt/DLwP8SdPs11uyhn09Fjb+zvLDW9xGm7EUsbgq6BiGxtU7kXngCuLFSpezhFrXq/M6MPUlKb1&#10;06H44/8ABXX4/ft0eFP2ydJ+K9n8J9d8J2HhiS10/wALat/ZPmW1wGDOsZkOYZ2ctLmEnJVSCoAI&#10;FbX/ANjFP2IP2p/hPcfEzwdqniDw/qV5ZGPwjrFhp+uW9zqmoWy2z2b26QDay3EMi+ckDsUjg2Dc&#10;gr9G/wBoX9n/AOHOha5r3in4peNI9L0/xZNbaH4bsUuHWxhmVN9nJIsgkSKSGYOyNEItu6RzvYjH&#10;x7+2j4/1D9knw74U+J3iX4gyeJfiA+pz23i/xP4a8UiG+g023uxGYV2xNGt88VzFzKZDE8BI3AKQ&#10;425XJ/C1+XmVUre9ZHx7+2N/wTr/AGtfC37VFz8ZPGf7LenzR6x4our+GPRbu2ufD0Ui3sTsJxMX&#10;eGyAmff56RA9Bgbtvm/wH+OE3jnxroP7PP7U134SvLGX4hRa7dX2qJBLBdyNZSnF5d2cy+fGXMUW&#10;15AUMzqzKEMda3/BU/8Ab5+KX7R/xR1YaBa3kfgHS9SktvCtxqVm/mXkIdQbrzpCwnkl8qBpCpK7&#10;UhGFXALv2D0sfid+zT8To/FKeC7hlWO912fxdYyZEcSgQXFpOINsV0JroWyjzQitcGSRHjLEaRqS&#10;nUiloZ3jHY9z+J37EHhT/gm1e+GpNZ8O6b4w+Jvi7V49T8D2Gm313Z6f4Wkg/eyXskomiEgtkYLF&#10;vHlRrFNcOyr8h6v9mf8A4KueKray8UfAG6+Fupt4LuPF011q3xA+HOq3MVpoFveyIHlnRLXcY45h&#10;uAVo2ZCyAtwX+Y/gN8bf2jfibPoPw90XxzrGqQ+OY9R8IatpK3kPlR/aofKi2yyRy/ZpZVT/AFZA&#10;M/ktt2khq9g/4J/axY/Cf4jeKdE8HfDGTTbPS/BN3/wkeq6hNHDNPOsE8yyyefLFGdodt0CsrbYl&#10;bGVZD0yjRjFOe/6mdSq7WW54T+2Vr/i3SP219YXxj4f1O10nS76N9F0Lxg0s80lkIkS1L+fJ8weJ&#10;YmyW2BW4GAq1H4E/a1/a98N6TZ6F8OvGniHxnp/g+1m157i3v5Lh/C8Ury288kc2H+zuDPj7RIOJ&#10;XhZOimT9RPAnw8/ZQ/4KhfCvTNZ1/wCH7XUllqepzanfW95B9o1aSzhW1HnPHL5vnMZo7hVKqBGs&#10;QO9VjLe/fse/sv8A7OXwZ+E8n7Kngu+0u7Etn5/ivQJryOa52kCM7wH81cyZPmN82em0BVWLxVf2&#10;13ZdOhMsQnTUWte58i/8ElvgL4q8dfs9eJv27v8AgozYQfEjQ5vDbSeGbbxxpsmsapb2tpNcPI8R&#10;vA22JwAYwjYkMrE7QPm9y+An/BaTTv2hfi34d+Anwt+B6jxV4mgvJ47fVte+z2afZ0nlKJMkMhYm&#10;2gyMxovmMVyApY/U2geD/hH4Y+Fl18F/hbB4ftdD8N2a6ff6PMguLW2t9v7y3m3MfmaPduMhY/Nu&#10;YNu5/Hv43fDa3/ZR/alsfiH8PpLq31nwTJDrNm0m2ybXpvtUkRggmMsZgtvIVEjiEbmWMPtV1LkE&#10;aaxvM7K9+rtp8jONTljdn7KfBr4reIvih4Ym1Hxf8LNc8IapZXRtdQ0nWYeBIFVi0Mo+WeLLYEi/&#10;KSDit6+m65avmP4S/F79pf4w/sun4p+N9b0nwx4p17wdc3+l6TZ3KSrHGERluY1B4GD1fcyF0XPG&#10;5+w/Y6+P1x8dvgPD4+1e4X/R9SvrJp28zDRwTsiM0knMjCPaHfoXDZwQQJjg5U05K2jtoc0qntJX&#10;PXTISc5/UUViyeMvC0MjQz+IrFHVsOj3yKVPcEE8GituTyJuj+d4+E9C+IHj2A69q0GiW+qSXVza&#10;CNZXtvuyP8gj8wiIEIC6ByVUEKxwG9S1P4Y/DLwtJrGlaZ4S0vxVcR6fcyzeLLWWeefzonjeJIIZ&#10;5mVpg6CNmjEygTsSJUZdvzT4ys/EtpZ6T4ng12WC81BJ9uJNqxAYVYipYhPMG4bGOzj+Ebgtxfi3&#10;4+j+H6+GdR8BaFqdp500Um7T0uLyVWPFt5jhzGh/eMGQK5JUj5ghT0K0ZVOVwfyvY6oVOSLurlzV&#10;5NOgtLTS38VLDNb+dHfLcMrRysxIVotsgAVovKxxkMr7lbYAOP1HU7zWdavNJlkvtQvxIXhkuMlo&#10;oU+ZjIufmG38ORj0OTqmoa/F4ek1C40qaax1CNd0sm51gImVwAflUSFk3MeCQ2M8modMvNe8Cazd&#10;Jsi09b61+zNNeQsMQyoGXeOeXG18MG2naQAQCPShzQp8z6HNKSlLYua/4zbW4rHRl04RzWsQi+6p&#10;X5XYqse3GFIbc3BJfJzlmzHo82pm2Xw7N5MchuDE0JXM8f7yNic4JG75hgAkMvQFixw01oaJD/Zt&#10;neLNFGoKNbW42TBcsC2VV3GCxG4ZHy9McQwyWluzalZaxIZn+X7LeW6ymRX3EkNypKgrhsAlsEBS&#10;ON4SjLYzlI3tW077foUdjdauymxtPtLWsayMqzzTLG4UKpVWVViDlsE7cgthcZWmatf6fbR6zY3v&#10;70s8bwMgQMpUEkMhBw2W4xwoHX5gEufFNrqVpNo01nDHmQTC4ERDh402gAjP3gWLA9SFzjA21T4o&#10;1fRrgw6Pr0tnH5csM9xYyFP3bJKjJlWy4aOV0bPVXZSCCQW3PqTeK2O407xl4r0nRJL6HUbiaC6s&#10;RFfRzKJDJarM8ZkQ4P2fHyIOSSxbax5UR/Gbx/4ysvEf/CJ+MdW1eVdItVs9Nj1yQyTW0Ku+Il5w&#10;FVmYbckKVK4HOc/w94o0rwd4Z8QeCdX8M6TeLqmm+Va61NFHI+mKA4aSE4JYNuOdhyE3HB2jb5/r&#10;97fahq88eoalBNJbt5MuoeaZDLtON+4/fwBwSOVA7DFdMJU4xjZmc4yl0PTPh/4h07VtS0+31mC2&#10;ZWja3kmvRHIkbSrLGs7CTqY3KtgFTtXgrww+mf2Rv23LD9mv4q2viqPQbLxbZ6lpcOmanZ+LpX1R&#10;YrcNau5jeRMW9vH5ZRcGRiPLwGO0j4lsby4itWicxsqsT5TSBfLySD8uc4+UA9TjnsKs6TrotLGS&#10;aC2U72UyK0xJjxkY+bIJ5B+XOOoIxx0yxHNSdOVmnucsqSck3ufrTN/wWS0Gw1KNfCfwnuPCuo2u&#10;mtYaXJouuW2op5GJRFaIXj82KQTGykdnZ4ZTYy4UBSkvoX/BMTxLL+1JHqUPxj+NfiCzOh3GkX+j&#10;eH7FkuLdL6cQweeYJkcSTxNDbs4lR0ia4LqkfJX8erDxrot74ktV8Twyatp9nH5r6XLdS2kcqFTL&#10;NbJJEx8rcS0atzuJBbg4r3TR/wDgpDrn7PfxIfV/2T9XuI/DMl3/AGnpeja9p7NJol6yxo3lTPcT&#10;yyMFhijMjSFZYwyvHskkjbmWDw8sHJU/dk9nvaz87vXYhuVKomlddT9XP+Cp3/BNbxZ8QLPX/wBo&#10;H4N+NPEj+PNa1DT7OzktNeFjb2VnFGd8cmFJl85kiXLsMSrbgbELg/mz8NbP4xeCNM8UePfA/hy4&#10;0Ro/D11D4m0m80txBcWbJIyurnMe7NskgkZ0djNGEMo3huOsf+Crn7Z3jqyj8BeJvjtrF1pkyR72&#10;k1K4T7K0MxuPtO+FfMVlbDKSGWOMBQAFRl6G6/bF0r41m48N+I/hvI0kj2On2GpeHlWxvnjiVUa2&#10;SAB1MrQoi4+ZUkjDKiq8wkVHD18vwf76any7WvtpZW2NHy1qtowsn89T3X4J+Cf2Y/iF8UJE8H6P&#10;H47a7sYlPhPVBGsFxPEqfvo1aazKyrJMUjZdzMru7xmX5T+ld7+wr8EtOg0/4q/BvQrLQ9S0y1i1&#10;B7XWrWO7DTI5cRlZg8cDvIDmaLlGiQqHUBa/Jm01/UPEuot400Hwh9hv9abS7Hwg/h2+mjmuJ7G9&#10;s90EuTI8ssdrbwymRoWdpdjBJHkZn+s/Fv8AwWY8d6X8GdJ0vRNOltb2wklg1Z/+EfW1R/slpJLN&#10;bjzLg7GdVWTyyobbu2MxCofn8RisRi4040pcvLdPXSz8tvU9GWFjh+acldO1rLW/fcxP2/v2yfjZ&#10;8S7xvCfgrwdeQpq8k1peWOlXUhDyhyIriaWG58kxiLH7qdUkOIyqldrr8x/ET9sT48eH9Yh1rxj8&#10;TNeh+2Xl7FdTabpTW0MM73SyTvbeZ5FwFVVX5JFikX5VUsqrJXoGq/t/aJ8V/gzN4W8J3el5urXT&#10;59YgligMOjzQM7/aIzaxJIjtFdO0skeWDW8iOGUySP8APusaC/x7ik8d6vDpWm6H/by2eqW2j28F&#10;nZ2VvugVbxVOHtI2Z5cJsUhbUgFyVROytiKOEoqKjZR3tqc+HoynJymj6M+FP7anxa0u5m1DRPG0&#10;PhDTV00XviCaLU0nnuLdyuYLERwl1m3OkqhUeMNA7ec6xyqfoTwz8bf2PPi/N/wmHxAVdQvPCd9O&#10;WbS4ZIpNOvUnd/MF1JKX3YjkYpG6RS7pJQCxRq+J/Dvg3wz8EdKOiXN3HcafBfzPP4shYPPLqcQ8&#10;yARyFJD9nijuo7gyJCFljkkhMkkcgauT8dfFay+E3idfGHgr4s2OrWd140vpBpMd9O1/Z5SQR3V1&#10;H9lhSZ3iuWXGwbmlQlEcSRx/O4jGYzE03LCPlb6tavy/rY7pYCGk39x7l8Z9c8SftZavo+oRPDpr&#10;X1xcaZHqGq6THa30VvJp9u9lqN9drbNPdh42n81j5pZrFjEQWQt4j49bwz4d+OUb+GdJtpPt0LRt&#10;qdxYPa6ba3y26rtjciV4hAk0BlkEjSqXdkWMsS9zT/iPpPiubwTbeH764fUtWWDw4sGm6fA100iC&#10;y3xrCJFlWFfteI7jzIxO8cgdRh8ch8Xrzxh4B+Irar430uax1a+0pXuNNwJJtJY3MpnMsFwkZW5C&#10;wEKr/e83O9WJdvP+rS9sqrdn1PUhUjGnY7P4Ifs0eIbSxvvHfh39p2/8I3EfhF/EV9Dp2tOsUd8H&#10;ubJLWGWWSJJJrg7UWUyEQx3MkLea8kcRy/2tfjJ8VfGEieCr7UvEGiyaha2N/H4Tl1SW30q8ulj+&#10;eWztd0ZgtmKiSJpFMkhcSK6o2+uL8O67qj/ERrvWPiD4d8TXSXllbaZD4kmS/WWQ/vZITFfRgBXk&#10;lmBbjuy/Kd4yP2jIJtN+KWpeHPE9r9j17RdVvtK1SGDSbZbPzHmvjdSq8HnLO8U07wxyl/lTyE2h&#10;QWj9epm/tKKo0b81knvbb+r9jjjgY+29pJJ63X4f0jhtX+LOvaTY6b8PPHl9qV3pMljJJcL9pe8W&#10;2aaSQNPbQySIokGEUnLBnhLDcMAnw7+L3iPQtPXwHYS3Wq2eqXi3OpaTHeXFu18wHyq4Vh8o+Zc5&#10;Vl3ybHBw53vE/hDS/EHiKfwB4k8Z+GLi600NJJ4q0+5mmHlwW80roGQiNld5YlZ2QuJIshwPMWTz&#10;3RLnxz8O9Qt9XsLVfL1jT5IrTV47r5ZLfypI7jIPPyHzY1ZGVsjJ5IA+YqUnGbUUlP8AA9SNWUke&#10;qfBbxjo/hbw7qngbx/4WNzF4nt47SzW81ZtmimO5jkM/mI2w5VZIWWQBkWeQKEd2arz/ABX8GeCP&#10;E954U8D+A7i6sbHEVnrGm3F1PcNEYvJnnZyiPFBIxDbNkaszKFBTep83tfEviHwxYaPpPw21NtRh&#10;17R7q5urdbPybj7PCC9xbtKgDxxsRcAEOSFXHmfOy161+yfoHhbxR8StC8F+PfEbeH4LvTfI1bXL&#10;LS4XUSS3DXDRPF9oWL5YfNZpJCrqURcK25n8+t9XqYNyglJ7Wbt9/b/gA48072Ox8U/Hv4q6r8Nt&#10;Q+HOkR2yf8JZpkdveat9kdr8R2zLL5Mk0pKeZFGjtCsSxSkNG0h8zZt4D4E/GD4seCfDmteNtXuL&#10;G4a3WXS9F028u7i1t5LhpftV1JLFBERNKyzbiZyWKuFVgI0UejXKDVNNm8M6td6Xato1vHHqLSTS&#10;JcaikgZ1k8tjuWMw+WDkLtMwAV9zGuf1628W6X4skutQv9L167spBbW+2xaCS1t3uX8prOOIsrJ/&#10;q0XcqKkcZRYyF3V8djKlLHU6mDxdJNO11d2tutdPT/gHf7OU0rEd98YPDmr2+n6z4vvLG9muEmv9&#10;S8LwwlIUdr2R3jMwmRnVd6vsbdtcAbmUNEvoH7M/xd0nV/Dek3uu6NcXEPhDVITYafDo7xR2MEew&#10;Qq5keRhgAr5mEALpx5hDHlG06z8X+ENY8M/ET4f6VoV5p99Yy2WqWt5BbtcPEjxTWY3RRoJZIHuJ&#10;Wdny7oCMkbl6XVPEWo+E/EOj2PwM0Tw3Y6hLBfaVcPqEZb91c2DWJvZlQSZkbbcb5PKVRJKCXXYq&#10;nzJYaj7F06T5VJN6Jab320vbzLjTdPSSPrz4XeL/AIe+KrK68M678VX8ax6fLeiEtdLmC1heCGNr&#10;t2wdk4XzdzbmMjtFh0Yo3jnxf8deMvHELab4b8OLoPhuaWW00+Rp3+06tEgmfzriSRGnEc0wklLM&#10;E3qkUJ8prh5F4b9l+98V/CLw9Honxbjjj0GW4k1KzvoWS6bV7hJWjQ3LwkTLbRyRqIrc5V7iVm5K&#10;sie6eNf+E9u7C6+JHh3ZDp+mi0tI7r+zzCfEG54miYW6bxOHKIq7h5aszTbShZD/AD/n8cvy/iyD&#10;qSjUopXhpaPO5OyXKrSneyu03FbfaZ9RKMa2Eu7q58F/8KA03wOPE+jeI7mO71K18OpZ2Hh/U7ya&#10;1u9NbUUDHUGktw0Plxxx3B8l33Si6gAWVPMcfKPxFc+MPEl94hfWNa1aXULm5nddZYpctG+6bzHe&#10;SZyzljNuAypPKs5YqfcPid4a+JUnifxv8TPGY1y9hg1iRLq4tbqQ3C6rcXUsIjmlwczeWlyyNlyA&#10;6sExLXG/F74UaPoHxG0Pwh4X1SxbVtQs5ob6+EZtIIdQN3cxJDhjtt2kj8gMjKsUTTKcqu4j+kuH&#10;sRUjhqc6ji3JJ+6uttep8XiVzVGjz/XLbVPF3wJl1+88Iw3d5Y61FDDrgb/TY4Y7YK9vNGW3PGVE&#10;bq2CIjA4H+tc1n/D62tdEttC+Jfg65t9W1S11UR6v4NuLGZmnjDLtyEJE9vMG8plVkkJ3KVGUkb1&#10;j9qfxN4G8Z+I2+Mfw18H2vw88RXGlwx+L/BelwlbGeYMYpri22EiCKUksISFVT5qhiTH5/ivhrw/&#10;qHiHxZpemeBbeePVpIQY7eTB828XcSkRGcl0CuFbHzOUAI2lvuKNZSo8yeiOXlUp23PqbwB+y34R&#10;/aU+JOka1+xnbXXhvxG2qTXy6Db6lcGOzBeG4itLV9klwJrRpLq3MshzJHZwSKv71mP1ZceCPH/w&#10;S8DP4Z+Evi7UND8TaVNa6Zq02jRubi8WJGadAjSAG7RpeFWKJW8+bIbqPMv2Qfj94Q+OHxIX4o+K&#10;NE0f4ca3omg2Npq1no1vItr4uvGvN73V1vYBbj7Oszx/fd3aMeYyq6D7N8a61qup3Og+LptH1Lw5&#10;qXiy8v5/CsFzbw2y6Ra2thPP57W8UmJoV3Awt8nMLyFQ0XlVxyozzBznzcri106N9109O53xrU8J&#10;GMWr3OB+Cvwq8G/DCLTfFvjvXtHtfG02n3Nx4L8QXl9PHp/26O5uTJHchI1AV7MIjQtlHaJWU7pG&#10;STvPjfF4E/aC+E+i+Bdb8GR+HdQ8Wa5o48V6xHaKtnGZLO8khnN3u8xYo4PIkQiJInkt5PlRS1eb&#10;/F74MeAvjf40+GngP4E+OGvLUaksF9rkNjcWxura6ivfKeSGSVBG0dwt2gKOvmMArscqze4fsq6R&#10;4a+IOowx32q6m1vot0uleE9c1SwMI2W6i205pJfPeAzRW9vNFtEDjbcMXMjNmP6jL0qFP6pFJa79&#10;11Vu+trnkYyalF4iV9Fe39elz5p/aI/ZV+Jnwn+Ndv8ADuz8Dw2a2uj3E2l31xgTa5dCK4uz5IED&#10;+U6bYXaMOUBdF5Lkmv4u/Zp1/wAJ/CDWvDdp4+0m48R+DvENvNcWtx4flh1qW2vVdYZnlcmN2SNp&#10;MMpUqYZM/NCWr7Q/bg8LeIdI+I3h3SPhJ4wtNe8QX/gzXJotBkW1ms7WGSW0P2y3M+VjhlFlJi3L&#10;nYYAqblDb/mf4teGtA+JnjG5+JXjXxxcR+J5/Fs/h7xJNeamIrO1RY1ZbpIZg6pF5rG2toxKg826&#10;dGaIsECxuV4LGQ5eXVvlu9Fe2lv6V9TnweOrxp3k76XstX5ny78NfhB8UfjN44g+Efw48Ni8vvEl&#10;rrNxqVxolxMwEAxOouyyCMcxREfMFYiH5gysG6Twf8FPFGm67baF8JPi5a69cXDaVqGnyyaYssKw&#10;fZYGWS6+020e62iEVsj74GjWRQXIYfN9Rfs2/Arxn8FPEmr/ABX17wWb+41LwDeW/j641jXr2wvb&#10;K6k1ZJzBdXFqJT5zQrFkMGEhlRQzQbIq5T40/BnVPEEXij4G/s2ac3hvxV4u8URPpvhNbGZ7LQbG&#10;Oz82S2+22qsxkMzLbLhlLm3jkXes8QTgeFq5bk/M4tSu7Nu1lfTRX30djZ46NTFuKaei0799eljm&#10;vgt8P/jb4r+L9z461WKy1LVNF8L+ZDr32Gysv7OhuoVR7aCymREuXWCa+AARk8uTcJEdSEv/ALYf&#10;7UnwW0X4P6T4ctoJ/wCx9F+HV3pPhPxJY6X51xc6hBNbwRWMt2mBFF/xKvN8xBL5nmMpOydyG+Nf&#10;j58T/wBmT40eJvg94/udD8SXXwV0GPR9Hu4bV5LG50yRPsP2MW1+sj/aWllZt8s0kQO9/LlKLlP2&#10;g/2P/iP8I/2F9B8F+L9PvPEvxC8f2trrvhaHS/FBkstE01LaWWa0xK+wRRQsJRJuIZ2nCtgqJPm/&#10;rmGq1Z88lKWnNvzRuk97fqehTxEZwfLpbofmTqGtv8TPi7Jr2hvNbQ6hqsV9eSarlhaySOglmlYc&#10;BBK5wSejKOpr6k8DfDbwJ4Q0XR/iD4i/aCuvEGjeLriy1HTfL1OO9m0XyLh7SWK9s5YUzIVdId/n&#10;JFzF5hMcwC+f+K/2ZtP+GH7NPjW70f4naBqmtDxRp+na/YtaGK6hjhRmkgR8upUXbKGCv+8+yCQg&#10;KqbuAkl8Rx+Do9dvLHVLfT73Q7a2m0/T9LWOKeyt2ku5naRSzSos/lzkuVB/d7mVUQDGl9VxThTh&#10;DTZSb1asu/d9fK5z1Pekpbn2H/wVE8bfsiftNWuueN/hb8Q7LQLLw34B0XVvhfpVnBYWsfiO+bUJ&#10;LO8kuEl+e5nVYt0gm2OpRsLLGqSS/Ctn+z/8WPFPhSXxX8L/AIbX02k3WpSWFzfWOn/aE+2JiRoP&#10;NYYV/L2krG2CoDfKDkdN4n+Kfg/xF8H9F+Bvh4ro76BfXuof6dYiS2E9wQZZHkLO4YrFFESFEYUQ&#10;DG7fIfWLj/goL428AfsR+F/2N/DfiDV9F8Lab4m1a88Sa94fsUe51a4nVk3FzOjKADJCMOvmRhyR&#10;xsHdiKNSn7sdPx+82jUhWhKMkeM+IPhz8SbX4dSWCajq62/h/VHtoZmhtjcQz3BjY2v7uaWddsun&#10;EDbuVSrFvK3HdT+FVz8QvBHxFk134Vn7LrV/fz6avh27mLB3uAY0RTGEUkeaNjHABGcEDaek+Gnh&#10;z4LtpHiTxB4S+JK69qj27rcahqsDQXccM1t9pedbbc+URoGgkkEgkEk8apv8w47T4kD4F/Fb4baH&#10;8SvDPw8utZ+IusaTfal40h8JXTWdvpGqJcuVka0nTyxCYwshWIpGCxAyFO7yZVcRha6pymtrX2ev&#10;TsFBUoy/eJtW09e/oe8/EL9lL9nrwDovxW+IsF9qem+JtHsfDl7aWGoarFeyWOuNI8V9ay7kVJB9&#10;qleNpIt6o8aurNbTEpxn7Vt18M7r4bR+DZtT8nRZLieHSmsPKs3iNssG2WMPEFcN5MYYyS7Wa7Yi&#10;OMqCnk37L3w3+PPinX9Q0bVbhprK4s3uG1bz9/yxzgSrKMiQBvJ27JUJ6EhVLsPSf2mP2KddXTpv&#10;HmreIv7KaO+WzsdBvJjLe29qY87HiAcK0ayKWQMTGxBGQQU82njKdHGPBzldStvrtqvRpm0YQqSs&#10;1tsP8BfBrxT+03baRf8AiLxp5Ghaa99N9juVghEsh23Tg7mjjXzxIWRGaRcQy9wRXzRq3wc8deJ5&#10;v+EOtdDh03RfOee5vbqaOGMR7BL56mXAVTH8ykMBJtUIGY4b6C1SS4+Gmm6P8K9Pa8W61DUHsNb8&#10;TNYx/YZbNI44oraPcGdeP9aW2EjapRBkt5D8efG1+8Cy6/ewM0sMS6TNHI8G63BYxfLuk5U/dEjf&#10;u8hVKKoQe9ha2Ep01SjTS1vo7Xu7v53L9nUp3u9PyPnX4j+G9P8ADWsMnhqO6bTWkY2r3Mm5pBn1&#10;AGcDAzgZ/HFa3wu8T3lr4ntbudHh1bdGNPmjh2ytkR+WFbqjDajJICNuS2c7a9C8efErQvit8JvD&#10;/g34nanYWF54VSaHQW0jSbW1uJEYL5kt5JHCJLp9lvHFGrnJLB2kURlZeH07StX8Z67q/wASfBfg&#10;q3tLWG8mf+ytOyy2KyiQqqrIxYqqEqrcn5QT83NdFHEVamHft4qLV+t1a+jvZbqz20ehzVIxjN8j&#10;ua0nhW41PWLY6ZbRyXHnK9xayW8rMyA/M+Qu0gZAK53Yxwc13Pin9mTxP4WOm2PhvV5/EF1rGoPc&#10;6fp+kzfbJPsoCxxOwh3N5zSJcDy2G8Ku7Gxkd+O8MahdeE/EUfjPWNImRWk8wWckxz5IfayksCWI&#10;PTdjBUfQ918F/EmieJtf8RLp+r2ugW8mntNbwtfXEKuw2eUqqud5RSxA5O/L/N5akc9X2kY3izpw&#10;6jGR6Z4U+HGta3b32i/ETw1qOj3LW++MaxoXklY2MjPcIJiqIGO4MQCpKEkBpNo+n7S7/wCCYehf&#10;HjW5/i78JtQ174baD4Mh0bwrYaf4iuNOSW+kgM91cTSRTQuruGjRyzkvHHJtWTKofk7wPc/8K2gu&#10;NVvJJr7zv9F3Wkm3dalSjmNnOQGk8rblM4iU/KBmvQfgL4Z8H6l8WPD7ePtQkt7GztP7R8TaU91D&#10;DLPDbn99BCWdFZpLYsgjcggEIFfdtb5vH5b9YxtLFqrKLp3sk/dd3FvmXV2jZX2UpdzWvRjVtrY+&#10;VviJ4l8JeKPE114X8FaLdR+G7HXLw6D5ifaLyxsZJcxwl2IMsaDDAMc7mfDrvrp/B/hmbxST8Gl8&#10;Bax4y15tPJ03+w5CTpsNsLu7umUt8jhYjvdSCoXewdSOfaPGP7PPwwsdV1b4gSeMtQj1/wAQ6JOL&#10;GDSJGum+1S20MtuojYxyKP8AWiSR2bKBG2ZcmqX7DfxW8Sfsv/Fix8bXXgyz8UXiaFf2VrpM/msF&#10;un3xziNYyFDtbyMrgMA3mfMdxO76CliY1o/uVt0216/11OWNNUq3K2fKOs2r2OvSacLhJI45Nsck&#10;e4o4HCsM4PI9QK+uP2N7vVrG40XUfCmuzabdW9nazF4tjlmgaKV+JVZQA7FiBuVlXDKckN84/HjU&#10;dU8bfEW8+IGpXNqt9rUxu7uC0UqsbNg4UE9ME445AyODXbfDnx7qsXwlTw/HLH9jF9Kt1Kscbzwq&#10;YQrJHkh1DpsUjhDsT5jtKp9BadanCUHqZYq3K0tUfqbZf8Ft/wBpPVfgYPgGsPhrxDqk2m6ja6le&#10;30ZZryFUkeWOZleKNFMSPHuG1cPwSQK/NT9pjx+Pjx8YPFXxv1WHSdLudc1u4mh0PS7N44okb7pU&#10;NgJEqlVXlmO05AxmvaP+Cb0Gna9+0LZ6P4X8Kf2vdWun6jLa6fp/h/8AtC61D/iXyI1mkW7aVb5S&#10;Hk/1ILyneyhG4n9srwVpdvZ+G/GWmalfpZtoNrZf2XfaZFbraXUG+C5ghCXUhkWJokVncJKzMWkV&#10;WJz00a1T6xyT3HhqfLhW73Pof/g3IuxpP/BSPwdAs0am8sdUgbyd4LY0y6fax6MuUBxzyqntX9HY&#10;HGDX81//AAb6XEMP/BSv4dLIrR7ptSCSBMHnTbr5SOc56dRjOfXP9KFdOLVpr0CnsIyhxhhXmHx2&#10;/aS+E/wSu9Ph8bePtG0uObUVi1ia+vFVrS2FvNNvK88M0ccfPA89TkFlz6dJkrgV4N+2v+w94c/b&#10;L8J2fg7xL4pubO1soNSNrDLCbq3W+uIPLhu5YmkUSeQd5SPOMycFQKxo+z9oufYuXNbQ9E+Hms6b&#10;4r0BvEPh/StW07T2KfY7fUIXjkeNJWfzFQsxWN1YBVIVggUbVG0Do9f8N6R4l0afRdYjkktbrBkW&#10;OZo8jIOAyEHGevPPIOQSK85+BvwUg/ZP+AXg79nvwR4gkvYdJt2s/wC2NWb58bZZpJQoG3O/O2PI&#10;VVIA4Wvzq/bT/wCC+nj79nXwbefBbwfHper/ABEsdR1G21PxNY6SraYY0u5Ft5bZfPbJMQjLFwRl&#10;zxwM7U8POtJ+zezM5VOWPvI9b/4KgfDj/gm18FPB7eOf2ifEN4mo3FpeX2naPv8AtF5rTx8W8Ufm&#10;xsI4oHkHlqSsboCjCSMED8K5P2mdBsf+Ek8N+F/Ac0drqP7jSbldfmhMEPm7lV4wHQrjOctwWJJJ&#10;wwr/ABX+LXxx/aw8cHUPEOo6/wCJtc1ArBa25aa7uJVUfLEiks2AAcKvAAOABXEfET4CfE74a6Po&#10;/iPxv4djsbXxBYx3uisNQt52ngdnUOyQyO0RyjZSQI4x92vepQdOFnK7PMqKMpXtYQ6/rHjXxNfa&#10;vdtbKwuFaRkUOGYDqEI+bhe4JJJJ5JrEfSrxda8m4CrIrN9oVUwqkk9AOnsPSpdG8NxwXN1FJqK+&#10;Y0br5SkHa2M849D/AF+ld1+z1Z3Op/GXS4brRbPVpFvoZmtL7AhnCEOUYkgKpC7SRjgnsSKzc5Rl&#10;oHLGMbnO+IPhB8X/AARZabrfiz4W+ItJ0vXWZtF1LVNDnt4NQVQpZoJJEVJgA6k7SR8y56iv6Ef+&#10;CS/7D/gv4d/Dv4Z+Kb79mq38M3K+CXl8QXFy/nTXurpdo0V5OHQ4chTJFskbYrbWWMxoG+QP24tQ&#10;8KeCPEHwZ8f/AB2upvEPhmTU9Pj0vS9N1C3iEGn2QX7bEBBu+1FzMNspnXlG6b8D9I/AP7THgz9p&#10;TSbPTvg18R7fQvC+manCsupaVqtpHfSbUEjrPaT25FvGZNyfezKNzKCuN22KjUhTSh1Wr7GEa0ea&#10;8vuPZ/jDLJ4R+C2rav4O0Bmmjs/PW1tbpbSZjwdySuComU4YeYCjFQrYBJH4xfHn9sv46W3g/wAU&#10;aH47+Lmo3V7b6hZ2NnofijTxHc27qXS4ni2q0dwyG2FuJo5A5WZXO3cyp+l/7eHjz9q7wy+jXfwE&#10;0e6s/D+i3UNx4q1CKewRb61jAk8uFLttgwxC7co0nKbgAGr4v+NaeEvj/wCJvAvxQ1LwDH431zVv&#10;Dt5p+tJfaT/Y0d3aSx7raa7SKR9s37wIZBD8sxVI5A8cTLll9OUMO5uzvrfdr1FiKsalS0T6I/4J&#10;m/tG/An4l/Dq31a++BPiq18Z6Vp6S69rNvZ3+pKjyyMUhiuiPMRXDO4hUCEfMAdrIX8B/bO/aR8U&#10;+I/HmqePfCGq6pD4bh1qP7V9nkDQ2ithn8yQlY1WWWFIyHbflWKoxTFe0fsueJdS/ZO+Dml+Bbm/&#10;0n+ybPWWg03SPCmpxq8F4sjIfNbzdkpaMbRCQ5llRmJXYWHiv7VHx41zUvhV5XiibQ9Nje+n/wBD&#10;1DRYD/aaFpbydoc/dAllaJRtyVy+9eSPAzanGS5nJvyXX59DenUny8rOJ079szxR448Fa3+zZ8R5&#10;NevNc1y+t7LTbxobFxDskkIijVZEjkia2wu/eHaQqibifl5Gw/ad8HfDbxvr1x9k1fXPC7xlG0XW&#10;NdaGyuWM0P8AowEEg3tEX83dhmhEbLg7hv8AN7/X77V/Gza4dVbwvpGl+IlX7LY2GA6yq5ec24ic&#10;Nm1+b5SqMZPmIDc7Wl/CrQz4Am1zxdY6Db2n9sppulw6XLd3krTSxfLcSrLPuht5RCzxDbC7hWYg&#10;hIkPPh/a4i1dWjCmn5u/6qxFT3dH1P0g/Zu+N3gX4+W2p6NcXnh/xBa+DZ4dU8K+GvDdrPbwQWyL&#10;us4ohKiyS5CZYAOgF1EF8xSpTpPij/wUNT4H3Om6Xa6bpn9t65FJeReENWTUI7iGKKeSJoUaG3lz&#10;M4UNtxkfM+wqSa+Dvhl+114c+E+oWvivxD471DVobjQU0hrPwrEDIqxRTwxysBhSY9+2JlmIjV5C&#10;ABsjNT4q+KE/bC8RTWnxJfUtW1a0eSDw74gS68ie2jMZNlNJBJcEXdsZjJGUkhMgW+kCmQeSy+hh&#10;cbhcd7tNXbTtfZNd/Lz3IcqkFzHrX/BZn9sP4YxfBrS/iL8KGsdX17xNbSW+oX1jqC58NXHkbBIh&#10;kiWVZZIzNGuVUlYy6qOTX5L/AAd8Y2eg+LtL+KHxM0vUpNH07XrOS3W48PDUNMu4kk8ye3uN8kYd&#10;SmzdECSyt243fYHjP9maHxl8OfBPgPx3qXiLw7a+KPFGn2moXQt4la4S1juY3320c0xi8tD+5bYi&#10;uN4KMYE8zovgN/wTy+Hug+MbzSp9C0y+aSzvNZ8G6RqFo15P4ltLiSAxW+yB9giUR5U3CA52+UDI&#10;S0e0q1anGNPku0ndLVeVr/qawknC7erPMf2k/Fvwd1fxc/wz8ceDl1C8Vm1DUm1Zf7MWWaTecKwU&#10;zROVSDhUQKGK+ScKTwPiL9jOw1HwZN8RvAlzd2+kvp9lJMtxDthRRctHJbHZCGkKExJ5jAhmjnbc&#10;VGK1v2gP2dfjB8XPjTovjbxH4p82O41JLa8tNSb5bSFTGrvIYiWYvIZU8pQz/KDuIYlfqr9nSx8K&#10;fBz4QWWu/DLwx4kjtLrVIZNTuLu3uGk1JiCJRbmAnZayLsUsw2AKDIPMifPBhMHKrRdSnUe+t9Xd&#10;vVJeRU6kqUkn2PhX4zx6B8FfGDXXw58IXmjz3Uim98P3DOU0m5VPLcmN41VHDySBEO8JvwQAAraH&#10;iD4v/tZy/Cv/AITLwR4O1SPwq1vNGviKGzF5FCY41huwx2SG2wzqm5yOVjIJYK49w/aRsfE37Sfx&#10;l0HWNHhuJfEPj5ZLq30m4uPsKXN7xaQgTG4dfI80TbZCUkEYT5lUqD75+yr/AMEZfBNp+wzN42/a&#10;O8Yf8It4i0uTU7+G68B2ov777PNFYkRzvA4W4jWKCXaFYxEXryB9p3N7csv9jUUq7uo7Pz6af8DQ&#10;56delUtZ6vX5Hwn8GPCPx18U+EPA0/wA8Valpeoa1Z6pb61HofiZkN00Fw7fvozIiwkxLEuwt5bq&#10;kbnBZhX7bf8ABIfUvgr8Y9A1L41/Dbwp4itbi10610SbVvE1w8819tUSz+WZpJWhhWdnVY42RDs+&#10;620EfmZ+378J/hx8O/iX4J8Rfs8/ES4urFtBsZrHxffzSQypDbQR2sU7MGdvLEkBiAEe0OAsbOz7&#10;F+hv+CUE/wCz38BvG+k+OdP/AGwIJLu+tbePUPC9lfXVil7qkuyBEmhuP3MkOJGZn2CQmCOSJir7&#10;a0xKvQcYdbFKovapvY/Tv4kfHb4D+ENLvh4wuVazkufsepyyaPLJag4DETTeWYgoV92XbBB461+T&#10;H7TPxasx+2bcyfGKHT9S8H27JrHlWY22CgLMlor7oRvtmkOXS2eYsu9oy2G2/WPx48d/Db40ab4s&#10;0Kx+P/gXTvAfiLxJbPrGoTeJ3GotAYmWS2ayLKzRiaZpG2ybXjyFVCN1eD+Nm0PxVqt54ZsviJ4M&#10;vvAHgmzj09fEnjh0WP7GEH+ibFiRiGjbdBG7thrpUDhkaM9OW4SMYu/X18v6tuTia3MzoPCH/BTv&#10;4e/tAfDa8srj4UavHN4b0dUstZsRNHJpk5ZFIguShESrBGGVZsPcHKEHeVp6ftraxa6Rd3XjnwVr&#10;Fr8J/ECwxaRbQ64bzVprreT5UrPO8sRfypAyxROFIjG5C0js/wD4JjfshfDay1W0/aD+KekeEYZp&#10;1l03w1HcWESo6vNvieFLl3LSzfNMkmFlRGCZkViI/qbwB8KP2efBGp+LtR8E/Ci3maxvIr6axs5m&#10;1CT7SEaD93Bl47eUeQUAjOdqgHaFAHf7TDYeThy3t/XyOHlqVNblzwLo3wzuPBOj3Fr4F1yCOTS7&#10;do4dUmvGuo1Ma4WZstmQDhjubLZ5PWitp/i5qW9vK+Cvi4rn5f3VovH0NyCPoQMUVjvrY09nLufg&#10;D4puINF8CaPeW2sO2gahdXQu5vtjbng+zrL5UYZg7qvmvHz8m5CzAAsavx/D/wAHXMWn211Fp+mx&#10;wStcweIIb97iN4jNdM0ciwTPiaRIV4UQvI27YMGMnkPjJ5WqeKLVrbSX0e1kcWMOmalDI9xpn7xp&#10;BEW2B8l3wcgnlc+pqwfHGXTPCmtQX0cWqX2rLb21xJeRx3UMFvFtCyEXMLMHkcQfMrou0OjRkSbR&#10;zUYynTTW56TkqcWQ63oyfEPSo73wzaLZ2+26e60WxvLqaO1URxnzQZvMk8ok8li3Cx7yMqTHY6h4&#10;fs9BuvBfhTV2Wa8gktLqNoUkF7CT5/HylrctPbW/K8t5e0sAHA5fxN8VNb1/WtS8XS6Lax/bJB50&#10;NrEY4LeNQiLDhSRFFE6ReWvBACcn5cdP8KfiB8GPG+o+Jr34+zeItR1S80W+bQbrR7q2ihjupIuB&#10;J5xQgDmMbMkB8hG2AHtqxnGi79NdDljJOoilo0mkeFtRtUj8NzPf2N8zwrKYIWjuFb5CrHY6qCw3&#10;Eu6AqWOAzAcH4k8QW2qeJZdeFpHpPm3TXC21taqkcLl8nCoCuOAQFULngKqgCu28ReMvB1tpEfg7&#10;RPElxqVnp9vcW1v9s0yG3vXilYSpHlHlj2JLvYMepfhUzkZOk+BPFupeGL3xdF4ckvtHlhmsrXWr&#10;iDy43mtVjmkWN2BZJQHiyo2kedGCfmwccPXjTvJ7mlWnKpFaHD/Z9SnH2rT4prltgNx5cZbySXVU&#10;3cYBLFeehLLzmm6Xf3Gl6nFc6pbtJH9oWWOZJmR8K4OVYYAf5WAODggcZFdHrOt6TNE9tp3h2GG7&#10;1BvLkuITMBLIsiAIsUTbCSynIKlcSE4BEZXltTa9sNWl8O6paGyuLa4ZJ7G+heBopVOxkZXIZCDy&#10;Q20grjAwAfSp1pSdpHLKmou6PQv7bs7LwlfTad4mt5v7Qt4Um0do0ZZiqtH80cw242NuDFmk+YgA&#10;nc44vQZZf7F1DRDp+m5luYJJJprSKSaFoy67I5tpeNSZVLqrLu2pnJUVm/2tJaptmvWCrudoYIXM&#10;ZXHJc5KphtgyepPGeRVrWfiFqWuw/b9eb/SI47e3t43tYjtigiEUcZBUfu440jRFOVABAGM1mo+z&#10;0XqaauKbLeu69omu6mdRudOt7KZpt0n2GEJBD88jFlQE7h+8Gc87Y8AjccYlzcvDf+bFOzEyfKpZ&#10;lzyCD14PJ+XtnjpVrVtJ1HXbC+8fW2hXrabHeRwXl9YQyNZ288yyPFG0mP3TSLFMyI5DMInxuKsa&#10;o6dJZ3cwh1LJCzBVkjkJG08BQu3njsuADwOADW0a0YwMZQlKROt3A1vJvCxurPJJIrZLZQfJg4GB&#10;j/x4+wqzc6ZeSB/tNpcLPCyb2W3bagzt547k8EnqO5wK6fwfaeBI7HU9I1TUrX/SLa4KX15NcNBY&#10;jEex444IDJJO4VkXeRERIVcJjNSz/DPQdf0Yaz4N+Iei3l7cTJFD4btbe4N2ZCykAkoEVWHzM7yA&#10;AuFwXG1OqnUcoc0djGcIxlZnP6VqAhhWyuJJJID8kNx5mxUVipbA5HX6dcnJ4HrXwR8f+DPAnjKx&#10;1jxt8O9H1iGxnmkma43M1wroQwmmglhkDIfmyrB1Zcr5bAFfIdK0gXXg+61LV/FVmklnexIuk3cM&#10;gnlWTdmZGxtKoYtrKCGAkVhkMcaHw9kvNY1VfBC61a2seqR7PtU8sUcdr8yyM5llkiVflTZl2YBW&#10;YfMeaxxEva0XGW3qaUYuNRcp9e+IP2ytL0HSfDK6LBoerXHh3z30m+m8IWc0NvC8kVwrIZnmbJvJ&#10;Ziy4JjOXV3GWON488a/Bn40zeJfE11r9ro0+kaGNQt5Pswm0/VdXWe5l+yRGSVGjVYLqONI9k0it&#10;5jhwpLP8x3mmam14yWUxuFmhD27KYxGec7tjcRqqY+bJww64rN1PxVrF9aWtvPemGGORQyrgSzKw&#10;BO7jJVVxhScDnaAS5rx4YOnHWLO+WKnH4lc9c0D4xaV8O/hbfaRozJfXXiKdbyzhhtY4U0W8t5HR&#10;meLZsbKyXDRlfuAxHGVIGP4c+I15pWi23g+DxheaXBqFs39qaZqTMYokaXy2k8vPlKEGVIaMbWHJ&#10;3KNvm134pvLKFdN1lp2mt/8AUrztwRu3bi3yZG0DA5GAGAGDVHja9t7PzF1vNxNGBJb3UPzPGQ37&#10;wuGGSNowDg5ZWXPOOj2K5eV6mXN1R9N/G39qe1+IWt6jrPgL4QW+m2eiQWsU2n3Nn9skgt43iilu&#10;biWSN3YvJIYQdkSxtJEU2kVxPiG/1nxPpd1NdeOGW7utQeHXLHUbF7cBhcybnEu+WMhZZY05KKHm&#10;cDGSzeZ6R8S9a0XR3tdF1iOGR4pYWnhxJJdRy7gYtkjFV2/viGAG0yBiQSrVXi8Xedc2/h/SftHl&#10;z6laiWaNWZ7hv3iIyjbncd74APJflduVHH9T9nL3djaNf2mkj1BLr4ieCtAh8JXjjw6mvQ+db2mo&#10;wuPOtJlhuYrhfOiULFKqZaRZVMoMHCKuWwZ/ip4k1uea4GrXkN9epE95I1wWe7bEbNK/ytIzhrdJ&#10;WLlvnQsAMKG4G8u9Qh1G3uNekuGtGeFlZdzKsEmWGAp8tSCMkbt4bOMENt1NXGgWdvdeIpLb7RHd&#10;3P2fSYrG6AiSRGSSRgJN7sFR41VmBALNncUZTEqcZbovnXRHqkXijTvCqweGPH/2XxBZroaW2h2d&#10;jAJ1jupNkqw+SDuaLc4VlwXZ2ztLAoadx438H3UWj63b+JNQvNWkjvBqt5aqjybZBl9gcb2DvJIj&#10;Bim7zpfvRMGfwvU/Et2bmOCO7t7NreeFzs8zzHYhcyDdnldoJ5U5wOcYG34dsdE8SQLjxLc2+bIi&#10;5t3sdzTSlwohT5iu1vvgt/dPDMAjcEsLTp1HU2b7eXYuFWpF26Hs3i3x38PNRa2vpvH/AIiXw6Lq&#10;306O+1S1iL3tsl00khCozRCcJOSxJZGdZpHINwY15zxlqVtZ6V/wj3gG00+NryaJvtljbyrdwSi3&#10;G60mwdsjDeih0URyDcfmJfHm/wATdRhg8b6xpFnrNxLBHcMZJZowryjqhGXlwQFXJDsSxOWfO5Zf&#10;DOr36NHeXF8sk1rt8m33NG+XXH7vL5Z/k2k4+QRR/MpZTXPiMNGSU23dGlOs1JpHr3w916PSbW88&#10;G3UxWw0+48xv9OkZZSFQSwpGPm3+RJcjzCp2xgblAUsMm0+KmoJaR297p8UcfmR3upzW4aSe42BA&#10;EWEvhYXLdPlEgj+YOroyctpsuteGNK+2atbWtrHIyrbr9uiR7SYSOwneLDM/ELKqsCNpVlALRPVH&#10;U9U0CfUmbTJdSvIVtvsVrIg8hUk2OiSssrSOXO0ZQOEBdguFXnz5YOjNNW3/AK/DodEahah+MGn6&#10;J4x1YeH9QvPsM10ZLFpJT5ww+V8z58gkBc4YnPBZ8Bh758NPijNN8Q5hqp1G61C8s7bTNYax1SJ7&#10;T7XI0LKr+axZY0k8qQspIzEduEyw8dbTL+LR4vEmkeA577T/AA/Z20+oNZ28s1vIz3Dq0rlnby4m&#10;byolEijGA21XkdpPof4fzeLPAvxLg119D1JJrGOSLRNY1jQWazmDyybbi0Se32InlicLOyMiBJ2V&#10;/MUCPwM4+o0sNatT91qzfV7WfRuyWrOrDxrSk5czRf1jwfa+Jfh1H4m0jUZW/syzgiaHxFMisrLO&#10;wZnZSgjmdUDBVYGMCRSvJ2exeO/2bfiBqHws1z9oDUfjP4bs20XWrq0XR2eLULzWJIxFPcRlyI3v&#10;Y445IfmO9iJVVdjOznx/xH4g1Gy1DTb+18AwyhbWO3/tiTU1kgS5iDwu0Si8T7VIZ5AyyhJGyMoY&#10;iPk+ivhB4LsPiZ8P/CVtrupSR6faSazq/ifw1p8kyr/oscC2sCv5ipKSJ4PKRSBKyyBgAQzfLYH6&#10;rTrKo7210utnpqtfVHsqVSUXJ/eY/wAKNY8HeOvhK03x38OxXuteH7axto9KtbkWc0iCOZ7awWGM&#10;BnLsBLJkIuNq4L2YI4z47+N/i5pVnY+I9Iv4Rb2fmy+Lr3SZJru0ss3bLa2cCqrRxTSoDlSARDcr&#10;G7KGIbR+JPx5l+Jn7R918QvGfirxBrvhaRLyDSfDekQyTWkl/DFFsN0YtkrSRQeUdkUXlqrMoYKr&#10;s/nnx5/ab1X4n+GtP0jRdU0G6XwdYi8utQ1qQvLdX0UsT/Z9LjljkdmBmSJflOVQySARswm/Ic04&#10;Zr0uJvbK06XNKykklGDTstFrd232fLa6i7+rLFe1wPLb3rLX8zzD49eLvA/gmO81fT/EE+ofELVv&#10;7Tt/HWpXenrbW8U3yxiKLjypS90y3DyRNwi7ixJKr81fG745+KPibofh19S1uRriC1kEMy2581/9&#10;JnHmPcLI0k0rEtuLhWwkSjIUV7D8cNS1D4kfDbXk8I/DVvDWm6ffrqXjKNL6SWO1vp5zbWltGtxK&#10;08qRwwysA7Fla6n3knbjwzX9BudW07QZdF8Px3jraW8l5pVnZ/6U8hvprdYgyZdWYNEu1dpYupCn&#10;aCP1nhXC4PA4ZRbcpKTV3bR2ulZKyVrKK6K3nf5fGqpUk5NJadOvT5vuzkrGfWrvVo7S7vEjWGXc&#10;0kgZo41ZzkEoQyRu7nOcAF8kclq9E+InhWOfxM2tXXgK68F3C+R9ss45irW90iYNxFGQpEUkqNJE&#10;qjbFkRqyAZPnMPiiHUL+ODV/Lkjlu5DJClnG8n7wKW2vsBZS2dilsoeA3zMx9I8J3OofESWz8Cfa&#10;NJk1hLeOTRfEjSNbiZba2z9jl3bASUiWNWI+aSJQCxlE1fc1PaO62W/qeXTlyyR9IfB74YfGvwd8&#10;fLjw9fai3iDxBH4fNw2taPZtNcXEE8CFo5SCTbtIrFHndlAaV3kcHJk+sfgV8TtN8c/BtT8SNR1j&#10;wv4p+D/hmSWy0/wp8M4pLuJV1dnhtZZJ4jEi/bhp8iDKygG+jPySBm+cf2cv2mm+F6XnxH+HvjfV&#10;vDninWtHkh8RiyvAJllmukkuIleZGXJaGN1dGjby/JJZiXEnufxL8YfFSy+GupeJ9d8YwzP48vLT&#10;xNrWn2njG3heOO4jEiTmBomCGLEUjDzC5mtGiV45I489WB+p4d0cT7Rpu6cdLW/S79dtDStiJ4qU&#10;8O4JqNmpXd79dNnoeifsy+MrL4q+PPHnxQ+M0GoaXqmq2sHhjxItm3k2M1/d6paQW832hVEMBkt5&#10;bzMQCBTavNwGJW/4V/Zv8KfsrXuv/tS6V8TIbdfEkes6NcaHeatHeaXY6teB4vs12rtP58ipOzGR&#10;ypeMyN5a7pRFq/8ABOD4JWnxF+KutfFH4Y6Tb+Itc0ufSvEHiHRpfEkdxa2+rS/ZzL5/lmKEtc2C&#10;llysxhvInLH5GRJ/2yvD1/4hvdM+LXwuvtWvvs2qW+n+IPhfa+JdPk0nTo7B55reB4bdVaWWSaFB&#10;HIJWUbpoRu/1SfXU4UaOHc92lfbr0079+lzwq1apPFKjtG9n6O2noj13wbofxI0n4h6N8Q7PwRpt&#10;94P8QeHxFeW+o6O+iT2t2IVaWaQRLLHcyyNPO32RIPLYTAhpvLLx+R/t0+HfGfj1NS1D4gwXEF7e&#10;eHmtNIj0mO4GoRItw9xFG9lHCtvNFMLFlR3mjBj8zjFuHT66+Cv/AAivwtudH+HXxB0QX2sW9lHL&#10;qusRaPFewTL9ia2W3tprW3h8yOCO4VCzww5id2wqROqcV8efFfg34cawdMn+KU15qDaTdnRNS1jU&#10;o1trK1D2Vz9nuneZPOhaPyYA/EysZWOcoREofWKfs5XTWqf/AA/39PIinWlTxSnTjo9Pl2PnT9lv&#10;4m/CH4GfsrHxh8K/jx4gm8YeOdRtbDTrjVbW4eyYwTT3M8EVvCVa3a5867lPzhVkkLiZ1illrz3x&#10;b+2VpfhHXh8b/g1rmmW+tar4b1Cf4g3s8DZ1288mMTi2SKUW4i821SQyFi6EqyyFpI4GfqviO18D&#10;+OdW/Z++G3wW0HWtb1TTpdJ8D+LvENvC32K1u726jW4YytHDHKY48RW8abpEh4R0yreCftG6X43+&#10;G/xjttWutQupV8I6srw6friWTXdra2ot4oo7gWxeO4RVCBBHEYsOX3eWwY+Fn2Zv6jaDTdrNNK6d&#10;raN6+Xp6nr5fl8aVaU5J3vo77rtZfr+hvfs8/sx/Er9tT4+ao/xp0e4bxL4/hEcfhWHVJY5ntRdp&#10;P57tK7SRohtWcvJI0jojgJli1fWX7afwl+HHwS+D+j+AfFHiy61DxZr/AId8SwWuoalqSW9lptvZ&#10;aZJP9miBXcsCwrPZJHGUffK2Ww7Rnjv2f/jR4lsvDGl/tP8AwetXsviRfeDH0rTdBTT/ALbNqkyx&#10;ZnngJjSRBI7J5cQAd3lhSNXWRAfIfjX8WfhH8dfClv8ADT9qf45axb2c3iWeXwlJ4Y8Ey3V3bxJd&#10;SM+nxu4DJLM9zKGV3co8cWSQu2vyjJKNbMJfWMbBqq7qUVsrbONn111d21bRHpSw9OEnZWZ8t3Hh&#10;n4Q/GP8AZy8PWNnHpvhPx54BvrvRNV0/VNWuJL7xY93cNdae9tG6ssIRnuopG3Km+SL5P3jEReG/&#10;jv8AFb9mXxHafDy+1Obwxqi6DL4bkm1PR7e6s44LqJhMjRsm5ibe92HcVdA0QMihdy9x8T/2Z9L+&#10;Cms6hoWsT6jpukt8Px4j0nT7jWLOS9vJJbsadZCSWMvFFciZnbcUcwrvVvnYsvyz8FPhx8Q/2v8A&#10;4sf8Km8Mafd32tRaNFFpMMdxHtIhlghSHewwAY2YIS2N+3cdu91+jw9ON5Vqr22vpydPx877nNKM&#10;obo53xR4dt4fs7+HtbtTcTXQj1IzWjQJBIxKrmQnCxKSoywU7nbKgKM7Xx00fQrXUl+C/wADtft7&#10;rTLVrWwvrqWXE+sXcspxNnG0xhiiKFwFDA9HY1p658DvGPgrwx4i0rxj4s8LlvD+nrLfeX4iS4mn&#10;ZmSN7SBIGaSV1aTBVgEAjZiyjBPIEeCo/Bk9vqHhG4i1qDy5INTmvi0csOwKImiI6hsEOjA53Aq2&#10;V2+t7P61Vp1Iyuo306Nu1m+9unTU5+cbon7PHxc0zxtZ+GfDyR2t4yyGHXEea3hgurdBLNELh1VV&#10;kh4V3QlEPIcqyufWv2bfh5q/jDxY19pWs6pD4sj02/u5Y/DNrbXVvaWttbo1xPJmV8IVZxNGylSs&#10;m0KFOKzP2YvhF8ePijc2fh/4cW3/ABO9Uvrex0XTYpIvs97DeRupjkuGkY2z+ZFbqiuoBLk+ZFt/&#10;eUbPTtQ8M+ObjxboPw91bS9JuNXSaxtLp5dkUMkrBEWXkyqoym75j8rbuc14uP561d87VlotNb9e&#10;p6GHp7NrQ9M+OGl/FL4RfEO0dNBtdD1HUtSh1e3tBa/Z7e9Xb/x9tG2Y1O7uAo3bhyylyvi39oX4&#10;0ava6lZfGPVrrxBHfRb9PkuL3zoS3y7XhmjdxNGrZxtYHfuOY3BFaejajps3g6O08bW1lrGp31xG&#10;G1qSVVjsYo54JUjR4ypiV187fvRnX5iqDrUd5qWh+M/CuoXmtFLpZL5bnSbea8FqjHyPLdfIEKtG&#10;4eYyBxMqhN4aP5t1cdN0YzSlD52PU9jGn70dypbQarrc8Eml60IbG7jtLa3bT9SW2iSeYXCnzBuK&#10;xloElHl/OQ+AdwyX5r43eC/C3xTu/D/w+u/iFdWfiT+yCun2v9grcQavqEl4kbZn82I26ESTHO1w&#10;Bbn5SXUV5npvjW+j15fDPg83v2xYWkkJlJM0pCRgZAy44G1Gz8zH612fxi8R6f4as9P0XVNKvoLi&#10;GwEcwnO1pHX72UIJA3Z2sMMQQx5rplgZKtGUd1drydrXt8znq2nE8JvPAfi3xVq9noHh6C4v7gTr&#10;b2VuWy25ydqKCepOTx3PvXsHhb4Ian8O/h3qXh/xjrNtouuah4tt4by1v7eWSO1/s+C6afzPKDNz&#10;56KmxHLNuUlAQW6L4FfDi4v/AAzp/iMajHa/atQ+0Lt1S3tWmWCC4kdg0xCtsRWVoQyySmeNEILg&#10;mn448EXa+EtB1nxlrmtaTpvii/c6VqOrK96Ft/ljkvJ5QuSEVd58pGMheRV24WOliq9atUhRuuW+&#10;vd26fgcdbCyUVNfM4X4ra3Pe6m3hPRPEuj+JtJ0dnjsdesvD40+S6ikYO3mCSJJ5BvLELLuK84wD&#10;WfZ2Hgz+zrrR/Ft3cx3E1lH9jWzjHMvmBQAQc/7IXafvYwNoJq29/wCKfC8moeLPBt7dR6TJI1jN&#10;dsvyXSb0Zo2BOSDiNiufYkjk+iaP8HtW07wxa/GWOa0NnfpdS2cduu2e2aFkR5WjUEBMssYw244D&#10;4O3n0KcvZx10XQ0w/NPUZ4P8N6hp+l6frHiH4n2ljZTaXM1zPfTbpxcRcG28vcN8mDGeSPkcE4Yh&#10;T67oeuax8e/2WfFHj/VPA4vbPRpFt7fW9Yumi+x3007yyPbSKsYfeoGYWeSQkEBMFds3wy8N33jf&#10;wHe+M/AXw40OSHwr4P8AtepaPqii4tL2S0nty1zJGHDJLPJKse1gvE0jCRh8teR+KPGXxY+LGuaX&#10;4C1LxPtsotPt9Pm02yYWtnLJAAY3KRKFfJYMW2lyd+f4RXj82LzKc+RcvJJJ3s9Fq0rd72vcmpUr&#10;Rlo9Ow1Pi38c/hvfT+HtK1q58P3mm6GsShIzHLPD5ZkUyrkjcYXz8w6RxZAZAab4d1TXtP1FB8V7&#10;OaGWbyobVo4HXzU2I334QChVEjBUMH9QMNWx8L9a8A/EvVl0vxD4f09NUdoLeS61qaSOHYSV855A&#10;4GE+U5JJKqRg/dP6M/sWaj+wVo+sSH/goJqNjrHxH8carBFpviTV/CeY/DPkGRJj5uxkguZLmLLN&#10;sAQy5YACRq9bC0sVVw/M6Tgk7N6Wva+hy0qntKlno+x+dX7Uvh+81u6Wzs/CA0HT9N0nzrO3/s2I&#10;3kkXmMzlmDpiAzzrsDBnKFSTJ5ZY+Zfs9eHtf8e/EOz+Efhy8na78RXAtrG2jzi4u2R44kwAeWMj&#10;JwrH5uB6fZ//AAVk+F998bv20PiZ8XPgDp8cPgyzu/Ms9s0cfnCGCFZvs8K8soAeYqANsXzNg4z8&#10;Haml94d1yHXtHvpIZ47lZbe4hwrRSghgQOcbTjH0/L6jK1GPLGotPzOjEc1Sm3Df9T9Lf2NPCo/4&#10;J+/tRab8SPi54Z1BvDo8M6jo+oXjaXIF+03UiWjlIWj3Hy1nYHcAWC7QF3AH5/8A+Chuk+GdM+Lu&#10;pat8OPhvq3hfRNX1KW6tdP1C3sYY5IS7GCVI7NVjjzE6nbsUc7huyWPvH7Jv7aHjr9pu30m4+K11&#10;bXX2HdYX2r6jp3+geHdNYRxSX3mG4OJ1kkDMpTznjBCuS0fl+N/8FLvAOnfBv4rp4H8OfExfFWmX&#10;NrDqFrqMFmYlaOVSVGwACM4H+rOHXI3DkV6GaYfDUc4i6Pwyimc2W1K08ukqvxJtM9P/AODf28jX&#10;/gpl8NVniEmJtUBjZc4I0i9ZWH0I9O35f0qwv5kYb1r+cX/g3R05dV/4KK+Fb2JHP9naXqtzJtPR&#10;TYTw88+sg98+2a/o0sLlJ4sg4PpUZhH4Hbp+rIw9X/aJQb7aHKfGD45eCPg7pBn1u+W51SaJm0vw&#10;/aTIb3UCv3hFGzAsFGWZuiKrMcBTXgPw4/4KS+Hm8VeBdH+NdpDoNn8So9bu9D1W4vrYWGnpYzGN&#10;bd7lJDHMSI3YyZUBpYUAJO6t3/gorpUMHw4sfHV94wtfD+h+H9Uh1PxVqKzQ2909rbssyRxTyxui&#10;sZEUBCMyMUj3KGJr8Ov25P8Agon8Vf2oLuPwH8Ptafw94A0lre80fwbbyp5cVwsCQySwIqllRnaS&#10;RUZmC5k2nO4V04HLY4jD+0nov60X9W89iamOjGs6cdbH2L/wVx/4LcN47hvv2fv2Q/GajQZoWtta&#10;8SWpMcl+z5HlROeVh4bdxlxxwDXwr+yn+wJ+0R+2rdax8TbXwvJb+DNDvY28UeMntTNb2alkLiGJ&#10;pIxcSojbzGrKsaHc7RhlJ7r/AIJ7f8Evvjz+174g8O/Fzxd4Xv4fhveeLrWx1bWkuYoZbsNNGJlt&#10;0c5IVC2ZApUMCq7nGwf0OeCfhR4J+FPw3sPhZ8KNAtPDui6Vai30ux023VI7Zc54XuSxLMx+ZizE&#10;kkk0V61LCRVOmrm0Iyq6yPzx+Ev7Ln7C/wCxhpVx42/Zt160t/i54Utb+2vPEPiTxPHH9oO9raWC&#10;5skmMYhjLKflSNC0MbvI5yG/M39tvwNqWu2ut/E660bT7XSdcvpbnQblbKFWeOObDiM28UcIYybz&#10;5aKGRV5UI0bP/Q54r/ZH+AfjTxvdfEHWPh/pq6lqFt5GqTQ2MKm9UI6K0jbC3mKH4kVlfChSxTKn&#10;4z/4LhfsffDqf9mCHxR4U+w6XeLq9npxm1OdG2wSyBWCSyq0keTh3YPysfzBsKVMLiqc5civd/19&#10;xhUw9Tm5mz8CNS8D23g7WfLivrdhNaecsi/Ny0e/b0Un0PHU59BUHwu/tRfHlrd6LCy3kkn+irBM&#10;F/eBTsHzEd8dx9R1rrPjL4Qm8K+KJvDl8JFbS7NkadrcojLuCgg5IYFiQGDFT8uD0zkfBu5tNI+J&#10;Ol6rc6fLNDb3EckkcKkllGCQoyO2e49mU4YbSutzGWsbI9F8aSfEex1LQ9F1LXNSsfseoq9jZazK&#10;UMBeUxl+R5e3zBLyrFRluWy1fSHwx1XxDqumSfC6TxdZR2MkWn31q2iyNcTTyzTCCxSX90+xYTdO&#10;rCOIySAmPah+dPln4peOrzxR4+X4jQWc0cMl5G0UzK752EGN3DvMEfCj5NzKmCoyBk+q/AH9pvx1&#10;8G/i7puv6LpN0NPureO607TGurvF1bpeOsW/7PIibw25FdkEasu4xkhQOuPs5VE2cFTm9mfvj4X+&#10;Kl7pl5Z6H8Z7yC1a1h8jR7yaIAaqRFHm6VvLIUYYruEijLHcoLBU/Kz9ur4AXOi/tDX3xTn8Wa5Z&#10;+OZLxdUs3bUvPsbrTXRtjx/ZWSe0hhURx7kSQyh1ASNmr638DftBfDv40fGVNE8Aa7FrXh3TY5Xu&#10;NNs1nbTvDU32aMRXzXcRMdy7bnUwLIGBnhYLG4krL/aP8NeLf2j/AIKx3djo9vYf8IzdWtnayXuh&#10;lrK4leN0a5SUFmjjKNxEN7qPKj/dtKWSZ0cRToSVJWctPkZwndnx/wCA/wBoLxF4T+Dl38WPHnh/&#10;RvFXgrRphol/4L0+YQXMMl3DMy6ismJCS58qFmcJsQRQlGJzFxfgr4vW/wAX/EusWb+G/Dmgm3W4&#10;1CbTftyrFr1x9q8yOFoZP3Ij8+QKLWM7lDMFR90hMP7S+h+EPF9jp3hH4ewaYsmn6VDBZ3um2Lq9&#10;6La2dJBHJGEjuv30VyzS7ndxHgbVTI4W1+GHgHwd4NXU/HXh3VNW163tbyf/AIRmW+ih8iKOWSK4&#10;Rfs8rzOqIuYmxEzNuOJY1Up5eKlg8PFUJW06dfL5HQvabo6q/wBU+F/xk8WaT4e8U3q2muxyS21v&#10;4X2yPHuMLrFb7NjOvz+WEjUzMwUKwUPuHdeFvix4btdB/wCFd/EL4dWt9NpOufYl8QNDbwy6aZnL&#10;LHJFOP37Ffs7tJIoZBZk7CDmvmrw/wDDvwDqE9nL4u+JflaTqFkHuo9Jhjl854h5XlsJBGm55A4U&#10;xNK0YmGULIwHrt9ofhD4vw6hE/irfrUEkL/21czBJNO01/kjszDcOrzqipGhkcg7mV5ZljZSPmMR&#10;KVOMlBvlaadk9nu7nVz8256pDr3huy8dad4Y8JatY+INS1nW/PjvPFWlBf7NsrmWJEh3JcMxQEhg&#10;xmjwyqAwPmhqfxM+Cnw7+Nv7ROs3Pwo8H6nJKsOn2+pf2essl1Y4sUke5tIlEkQiAjZSjSeZHhOT&#10;vAZut6Jq3wxjuvBdvf2NvJZzQS3N1a2qyXFr84S2jglmwZjhYFZCNg3FUEq/KOauPiRceGfFVvrc&#10;ev2c2kWka3On3GrMJLo3gmHnXMsPnu1iY2d1SRzDC7WvGRtxz5bmH9n0404wb5rNt32vsipU/aR3&#10;NfX/AIg/GO10HxR4b0/7ZqjaKHe81rV9bvDNHdQyYgvoFgl86ylFvA7ELKymKQhlzOAaH7PHxUv/&#10;ABZe6ff29tJ4m8MiR4rmbUrGG6uNRjQKQIBBGDFIGaQxzRsX4CshBIqpd+MrnxtdNrPjuzGoJ4kk&#10;l1TULWDUcXVxYtcmCNR5ahY03uHdjICIzG6tGudvgvjf4U+LPhd4i0u9jvZLddSk8vw7cabcC6iu&#10;7wS7Zn4Eijaq7WCDKjyyW2qTJ60a2MxFRzUuVWfKlbr3vu9PuMvZqOiZ7v8AF34r2F742Rfh1r9x&#10;o8Eyyf2h4f8AEEw23MJfzWkQs4MTBlJ2t1MQO5VAJ574e/HP4g6RaSeP9XvrXTfBFxfLaNNr83mL&#10;IIWWZ4oyQqTZnjduUCrLKjAMx2N5P4+lPgTTNHv4vF11M9la29/c29hY29xajaSBDceQzCB9mAUm&#10;WZcOoJ+Z0GXeeJPEGt6To98AdF/tm6drVLxbsQaTGjpFLMkgiAjikZtpy0rQjBVk3AmsFRq06kJz&#10;vq9On9XNZfC1ueveAvir4y+HHx6u9c+FXgbQdU8XeJG8jQvCl9FHdXOlK5Je4DOuyK6TyI49zL85&#10;mUgE/d9Y8PeLPjd8Vda8K2Xgz4u3niKPxBo/k+KPDWq6oRpemXUM/l2+mSrbGEiGIusn2fbhI5EW&#10;PDzJu+a/CXwvuBZatf3XxKsFSOG21CWHTdWs9Rm1KN41mwi2jO6qkKySPvDrEwjQymR1Vui1L9rD&#10;9n74e+LxffDC91/XGuLX7LrGpZt7NbsDZLbQliit8kscUkzYxISQzctJL+mYKjV+pOGM23vpr1sl&#10;rovxPmq38dTorXbbRerOq+NPw58WeFPGWk3nxRtdM0hrnUk1SG0W4WZPKdpJZYJUQCWBnfzPL3oC&#10;jOFOMbqw9Nsf+Ekez8Nw+ELXSZ7CVobq40fR44GmZpmYnzxIcTyeUIwiokhAG0SjO/ymL9pLUoPF&#10;uq+JvEvhWO+ul33H2TXt0pjhkKJuQ7lBYZyBIsquPvIVU56Sw/adkuXnS10eOC7jFvp2m3mj6KJM&#10;xhvmgCKRHtZz/qxGS7XW5n+RVb5Wtl9SpiP3N93a7+71PXjUjCneT9TU8daVeeL/ABwut654D0qS&#10;PWdcQ2s1vrEclky3JiZIy3mRK8QBI/1kewuGllChdvvnwV+Gn7WnjD4cL4eufDuraf8ABuxX+0IY&#10;dD06KG3kuoDctHcS3Ejxo0du1sCZGL7YY4YcM4jz5n8a/hh4J0XwHo+pfEn4f+JrfXrlY20Pw5pf&#10;ifTxHewSK21rmOFXlS7kWEKyJDEiny1dgWSvsj9hr9mv4sWQ3+Lf2ktP8Yaf4duIEvvAz314J9MW&#10;OCB0QLmGOacbWiaaQNHy4B/dhR9plmDWBw/tK61dnrq192i8uh87jsdzW9kzntM/aj+MvhHxdoHx&#10;X0DTdR8UeJLTw3Ht0uwjv7qyjuIreCNtQlt0RIkZrfbbtGSZ42mIaRVUbv0v+AGm/Ea9+Gmn+Mvj&#10;b4a0nTPG2tWMNz4mtdIi2xxS7cLCWyS5jXCZJONuMnGT5/4E/ZQ+Hsng61ufAeoap4ZuY/PaGfS7&#10;i1YiR5hJuVzAwXG0orIEZFdgpU7SNj4N+Cf2gdH8YXEHxP8AHNxcaLpUiQ6LFHdCT7bGIzmSd2zK&#10;7bmUbmYbjG26P5lavLzKpg8VrQtHl77vyRrg8bKNvaHqxgjzzEv6UVYxGeSR+VFeNc9X61R/mR/M&#10;j4+/4SHTviUtn8R9QFxqGl6WNRkh1ZpW3wvHBLF5cgYSO7K/mjBGF2sHxlV7b9sb4K/CfS9Gj8Z/&#10;BnxzpuuXn/COxC8/4Qu+iisbK1g2Wr+b9o2XdxK4hgLFY1j37iGcyHZ4jpEU/wAS73UPFtv4qsXm&#10;hjaVLfUb5YZpxHGiGCIzN82I3fdg4CpwQFFd94r/AOFuX9heaT4I8P6hFptvpVra61eeFLcixZTE&#10;SjM8aFdk5RpN7YMpXecgFinU9nFNOzPXa5oniuleBr+2vbdp2efT7m88pZoSw37iuJCuC20qQckY&#10;+bB5VlD9F/sjwrqMks0hmjXDrGzExyLuC/M4PyjDYHGSxwcYJrsbnwc0ulx6tatBbzXFpM9v9o+1&#10;tcM8QJNuhi3ROWLoVjLP8yZYKC1czrQ8LW12mm63d+TLbnY1u8AlJ4LCPzAflLMxHy/KA3zZIOOi&#10;nipVuplKjGOqPcdA+LUkvgC18E/2f5Ok3F/balpdm14vlx/ZnljCKzxSOsIaW4wpbluQTgGtnXfh&#10;/wDEbwkNI8FeFotB1uz8TJBNbTW8ivJPHdQQn7FFlY7lZAHNu7OygzWzAGNizSed/B34fWHhq30n&#10;4haNLq0mo6leCGytroRR6fJGs9rcRGbPMiYt5jIgVlAjDK37t0Pvnxz8eaX8TdIh8Z+Mb++8Lap4&#10;e1i0Gi6b4ft/Ks4IeX220QC+TM3nAxuVCBQuOWHmeHiav1et7u17u56dGPNSPibxXAto6kT3g1Dz&#10;zJdb7EIgcO6oi4IKgIuSR97n5flBOVrGtalqNrDpt9YWtvDDcuzXC2caM7sFQEtjcVCKvyqccF9p&#10;Y5Pu/izw/q2qeA7HR/D9vpuoWmleILjStLhd4Rqc01wimYLCoaZwTPuEgIg3xFtruxRvIvF/wz+J&#10;Gna9J4Y8a2GoW+tSXm2SzmkEiycMZGaVWZSMhTu56sTgjn2MLjoVI2m0n5nm1qHJL3UcolpDqq2+&#10;mxy+Xc/aCkMzHIk3EbQxDfJjjkZBDeopU8PXtxeTWQXmF83EsrDMS5Vct+Jxxk8V3GrfCS5sfCUc&#10;DWVxc6zarPLq8NlYtnTNjrHH5pIGA4BJAyq5VxgsyHH1W0jlWTTdO8Q22oWlvM9w8It1jm8twAGL&#10;bQXXgDklVbPA3HdqsZzv92xex5V7x0PgL9nzUfG+i6jqGkLJM2lyQw3OnjU4Y7iaZidrKjNgw7WY&#10;78jawIbBOB0vw00XwV4StdR8N+OvghJ4guL6yubTTWO4TaVeCZHNwvlyjzwIIpl2sGUFgSOFJyLH&#10;9q7x0nheLwh4y1q+1W108xfY7G8kZoZPLdpUWRcgNHv2s8cgdWZc/KTuHn114w1PxZc7b7ULiHTP&#10;tjyyYAaNJX5O77oBYqM/TOOMVFOWM53KTVuxU44flSSPXP2eviF8NbHxZYaVD4Q1fXfEOuaq2jza&#10;Ws9vFpcun3cYgcKzhgLjMilXdGVCAQAVBro/2wvhn40/Y9+M1v4B8b+DdKsI7e0W6t4LNorkKlyG&#10;LGO5ePzSyjzVUzDzbaTBjA2q58g1zwsfh02mfE/4banq2mXlmyyWuqtqCb1miWN5fLCxqVKvIh2b&#10;nwHVWdyCTy+p+KdT8ValJdawjXk1y3nXkzyyPJdSs5LysXLfO2cEjaPlBILZLexTxsfYKnFa9f6+&#10;88+ph58/N0NbxBDp2qWNrfaFYyWsdwNyxtcqykdPlLHIwwcAMc7QvzMSc4bT6hLalLG0eOPzCv2g&#10;LgSeuMbmYcFjjIX0GRT9EnsY9Sja+i+zxw7nxcqXQAJlSVx0Jxn5jkY4Axnodc0E6LYanrOjakrx&#10;6demCZYJN0ccjMysFVRyHABVlGPkxvHylueVZRkk2aRpykc/pz+Ib6w+xTajFHDJOpmhD7csu/Ge&#10;MttG/HXBZsYLc9X418KeGtHvrHSH8XG4mjtSL6dZitrGxTzovJBBkJO8Bg8aAOxXB2sRyHhiHxR4&#10;g1OOy0bTJ57u6uUh0/7NGzNNcsyhYxt5z6bcnPGOhF/V/CF7YiS3uIL6HUbOYW1zZmPncsSlRzht&#10;xbd8hGQGXHU4mpUje1xxv2KmuJb6lCsdjqDQhYlhW3lkYtM45Z1wuMEgEgkdVArFs9PhMvl3M/k7&#10;kZ4ZGVijgZ9/unnnn6VPOIbqxWzjsZI5lk/eSFi2/k4z74x9cds4p2oxRWt43hbVFW3WO4ZZlYAy&#10;xlGKgMQQGbO5iAcDcOR90UpaBysga5ECmWFpeFB3xsG3N1P9P4cflWx4FfwpfeI7VPEuqxWlrNKg&#10;YzQvIiM7IMNt5AUHeSvIETjByM83c2k4dhahQI5MtIsmVOeFUEjknGQO4yccVStsRX32hbnc3mZ3&#10;Ou4jnqBzkis5VLxaHGDjK57B4kufBF1peja0dQhaNky1rAsk1xb7No+dXjEciO5JVRIxRRhgfl3c&#10;hIYZdPhu7HSgBYwhTcSXCbpR5kkqnBIZscrhQ3UZxkKcPT5JRqP2zUd0eGDSTNCNw5APDcYO4jnH&#10;Yd8Vr2muGxtt8DGQRjeySbWjPOOhyHyCenfsAOfPSdHZ3Ol/vNyrJ4en1C1fVkttsPmMkAlkADsg&#10;G5VOOT0+XuCvcgmHUtYu47j+xb23VltgYisEyuow2Co2kqW3E/MM4wemK6SPxNpGtaxdReJLCZYb&#10;pW/c2N60CpdFmdZQrFldTIRuQIPkdgoQgEYmprHYPIyFJrVbwfuFuH/eEFmG492AbbuzkAj3xHO5&#10;P3hW5djo73UvhzqVna6Y8MlokcIkv5nVWnmm4ATfhSCN21vLQBgpbkli3ffAD4W/DefxdH4p+Jni&#10;i0Xwzp9iL66gh1IQNq2DJJDZRs5UAyyQKrKqlljbKgvkV4pqoTT9YhsZ5o7hpYkN5BJ5luqtk/un&#10;yFIIOA2OnzAc81s+EfGvxFbVYdG8CXl81xFMs8DWkzFkKMHWX5Sfnj5YEDcqjg4rysyw2IqUJRoV&#10;OW/4eh0U6kex9h/AX9mb4DfFpj8FPiHpWn+EvFE3h7Xr7WfiBqN8wtUvLO5vgsbwySD7HEwggiMh&#10;gV/3rvtVo5A3j/hv4GanF4B8UQx+E7XVJdN8RaforeJrEGP7JeyXF55NnAuQ1wbiOJpg4j3/AOi+&#10;XlRKd3tkMGr+Hf2Xvhj4v+HMVvrGpeLFvLKaPVJpVur0X0l3b3ttcXn7obw9v5iTI6uIfIDbdr7/&#10;AC++1v4WeGfhl4b1bw58P/F091c3Gtp4gmvr6W40e7kWGEhbI7YyZIYZreSVJWleNxb5crJtr4vK&#10;qmLeHqSk5K8pKzd9VK11u0rbR6XO6nTjKnqj3jw74TstR/Z28TN4c8Iaha6NqWi2eq+OvDuma99s&#10;ksrGwvJIFieF0VlM9zMiDEh2lcncsW9Nb9lb4dfBzXtH8J3X7WlzdeB4fGPxIW28J6fZaO119g0d&#10;bd7dLjMbEQEXlnLaqoiilV57h23KY/L8b0f9pnwhofgXRdO+Inhfxkula09u+s/8TmS7k1S4WJln&#10;urdt8SKNzKI1dm4SAuZViCt6N+yz8FPG/jrVNvg1bWTRtFV5rW4v47QXQM2oTQiFhM8JhmkfZbM1&#10;uE2+ejyMERQOXD4WWHpv2l6u6Tk29G79e2i3bst9zuwtO0bMyvGmp/FG3+Id58NPBvxPv5rGx1rF&#10;ppuov5UYMzIrlIkcpGZFWAEjeU80LhsMRbf4Qv4D+Md18NviB4w15W07xJqCX2peEdUkmmCeZNZy&#10;GBrgR7lV1Yo0x+ZZHDhfMNem+GNB8EaT8HdV/aLOgWy6Rod55I1q61oWt1p+qGO4eSBLRgI5DP5s&#10;5dWQmMIAjkN83n3xh+JngDxb8Zo9MuvAlvZ3mrawkmralesPMjt1laR3u/Ljd4p0TzpJHZJZEXaq&#10;JIYvLX5inUxf1iVOnBqStrZJPvp20v13O6M+WVpX5bkfxC0vS73Rbm1+Hfiu51KabVL2GG8m09Eu&#10;LtZoLeczkb5ltpCl3dAEGRlDZWRRGGXW0n9msjUZfFmrePdJ0e8b+zZdF1DR5JbXTrHbDb3pubws&#10;8UySKpto1wqM9zJGcsNjPwd98Y9B8MeJZLLWLK9s9a8DzRTeL72zmBW6t5GaORBEVkZyLUIiMHjL&#10;S3KMXEcAZvVP2YviPJ8dfjDP4c1XwzdeJtHsdJmt9J1a+MkP2yQbZXutQmklJjVoZ1cgs/lxxRxB&#10;WBDrnxl9YwvDdXGRajUik3a10tG1bbXRWe/c7srnRrYxQfw62/Q+IfjHonj/AMPfEzWG8fvq39op&#10;qQiFzdR7UlMIZTuHzK7xny1AUsqndgtwar/FTST8NfgF4d8e6JeJcXOt+It0011YpBexX1jueYED&#10;mNVNzAuzLANGzAqXKD7mj/ZWv/Hepal8bvD/AI6vvEEmqahe2N3qklnPEupSSwJZwx6fawt+/uHQ&#10;3kis/wAjR+WqRhpAa+EP2n/BvhaH4neJPDPwl1q71XQ/CUjw6HNqDXDvc2YupC0uNrCJAzM0jnYu&#10;TnAZjujhbiKlndajhab/AHkEpT5U7aKzi+z1WjV/JHl5hh3g1OUtU3ZeWt/yueWfFPwppXh3xDp8&#10;eiarDNH/AGVYvMyK0cy3D2sUs8UiEBkkSZ5YgcYJj+8wG6up8D2UmoeIb7RdFeK+uLfzlQ3TKr6l&#10;EHM6T24kH7qfaoZQWGc4wQZSvMajbAeGbhI9Oj/4l95GF1IO4l89w3lqCcFVKRSEKQMeXkMDkP6V&#10;8Mfib4U8BWOm+NNP8J2upjVNH+ya/peuW0Vzi4gXDXFv8oWJSwDgMhHyeW24Es36hLm9gktWeHT5&#10;ZTuz68/Zq/YQ/aC/bn8G+IviL8HfDWk6bb6LdRWt1bobp5ILhlkDokcgM4RHjdyrB5d02wBmzj6e&#10;+KP/AATT/aF8Pra+A/hn4Y04x3XiDS9Nl1zxBb2upXBSWewSKO6WNfLmYJPIzFiSsdtMMhJEc63/&#10;AASB+PfgfwH8DF8Zab8c9R1bW/EGvtqWvaHe2plhtGdR9o2tGjF/34kVEARWVpXSJ/MXb9l2nxg8&#10;L/FI6Hrvx5sptH8P6XcN4ihtry+lja1u7GS18q5mZTkOs0yYi/1ReRNzSmvbo0cLVwtFySundWvd&#10;vs+/pY8mrWxFHGTcFp+h5x+zZ+wd4L+D9vrOjfErVb/wtqWkNfQ2+oeCdSEDalo0n2stHfGVQ15F&#10;5V3bxeftBQ2cKB1NqXLfiVrt18SfEmi+AfsbaD/Y3xikE1j4VkS3t/7Js7aW7tZI4mjWF1RbWGNr&#10;qYokUgnVSQzGvYp/H2m3WiW/jjx3pj6lcWNi+uR2upaPKx0+O9imkZoZzKYfL2+fGk6ruSJDEcF2&#10;LfMP7QGh+NpvHmqftQ6J8OL/AEvwvp9uuk3GrWU8lrb6esBQXd8YII5vla18mKKeMbc28A5SSQD3&#10;lCXxN2t93yPJp1PaVHffp6+Z7X8WfHX7P/wV/Zp0O9+C9mtxfDxtYQ6PoGlzSWpvbqG6jRDJBIWl&#10;KSRsgdMM7Cdcq7kGqPxr+Bdt4l8Dr8efiFqUlvaaHbtdap4Z8O3S6impatc3IlhiWaWWPdcPLLaG&#10;MQqiBn2eYyCMD5y8GfHPUv2iPGGmaX+0h4StbHSdF8I3ECXSwx+bHqVzqGye/j8nfG0UckLchAqS&#10;3CDMjIQ3q3xQ/av034TfBLwV4N+FHif7c3hqzOr6i3ja/t9t7Lcm6t4HW9MojZ4p0vLpT8x32UUQ&#10;IJLVySrU/aP3lKCavrr3s9vyPQp4fEQjGyanqfPPxH/ZG8P+Efgx4Z+IfirR49a8Q2d4+ueJlfUr&#10;2a4uLm8jspVs4pAjRiO2truBVeVtzzxyJtYSkv4b8Yfha8+mXnxQ+KOsJ9khjS4zI11qNvqt5DHJ&#10;cutt9tbz45SvlIY5lDyhJm7uB9YaNpPiv4K/BrxNb+I/H1vr2oadrOl6jN8O9DvLeWXWpLo29zFc&#10;QTi4nmuoYoZVh/dWcCkIcLhXkHi+kePZNE8T6knw/uJtQ8N3FnBdT6bqWmPcTateyNMVWZLWUJFC&#10;r43I8TOI22g7ZGSb4ni7DcuY0o02o03HV932t213PUyutiJUJc7vq9dfuPNNa+LvhNtNvr7xT8YJ&#10;dH1Kx0mxi8KwaXpsUMIvLSeczKJm+VFVn2w4QKVlVmRdoWTb1j/gnx8XvHn7J8X7S/wS1Xw7Msfi&#10;a71211Zbh4LrTJ7e3tGeMxRbozK7Rl/MDMFKDJBK1c+KXxT8HazF4u8BL430nw/4c8QyRa7rFq63&#10;c8szbmNv55Mcc8Py3qSoZ4vnPlxxlXKufpTw7+yp8L5/+Cb11+1T4T8b3mrWV9pN9c6O2nalc2tn&#10;Y3Ms8ltJALct5YiKrFDhwMGFcbCVRfDyup7HEKjTu1Fb207HvRjCpBP8z8V9c8ReJrK/vLrUtdju&#10;r268xNQh1G3jmZyzBn3iQH5t4DZPzBhnrX0J+wB8Rb74e+C/HGo/B/w9Yt8RNcC2VrrmtQqNK0Kx&#10;kSVXuTHFHJJJJuKny1iZQqBiQqNn518WwmfVrm8Tw2F8+4ZvOXZlsk9h9a9o/YpbwnJ8KviVaz6l&#10;HZ64tvp89jDc3ZWG8t1knEsEiEbNjO9vmWRkVCFGcsK9DPsPTqYWV4rW1+l7dzKlTjUXLI98/Zv/&#10;AGMP2VfGfx40m7h+GWq3C2etXDazplx4ohGnxRfZUaC5eR9szSW9053qoVCkEeFYsWZvxZ8IaFp3&#10;xf8AiJ8cPg1ZW2gzWOtSQaZqHh7RbZNNlsLtJIrixiM0It/MMSzoiAFpIkkDufkD/Q3jpvE3wq/Z&#10;J0v4AJ4N0HXbfxFbvfXvjTTbi2kuLQRX4A1H7TZh55LedbaO3V7pYV2xtjekWB82eKLa88WeMfCn&#10;h7wxYWF1aabavZ+EV8HKbx9c1TEkjfaftBgiikkkkMMkyo2xDGQZmUMfgcPh8zwuaOrLESlTcV7r&#10;WsZX35t7JWSW1rvVvTWnhaMalzzLSIPDvw68Q6X4wn0yS9XS9FaGTVNJ1SFY5L83Km2uVDBGG0W7&#10;75QvyLDk4eQO/n/xs8UeK/iR4rsPDmjQy3PhlobawsZL21WzdZtkTTpA24IipJLKpAYoUVC3RSfc&#10;Piz8PvHngPwhr1j4P+Dgsb3WPDMOuzqJi01ta3SrILSRvmnjh2z/ADqZWiYrATsbZG3kXw51fT9Y&#10;8WtoniibT9Qvr7ctw18iT2dvKUnh8kyo53LLNI0bjIRlYKWZd1fVU6kXHmau/wAf6ZrOmnJWLOmf&#10;2nFa6X4oj+C39jQ+I/Lhmv8Azri8+36j9vUSXTQtOskRFt8r7SVjO2QsHlLV3Pwv8MfBX4xwNpvg&#10;h9UjuoJEMWitBbWkVtII3DJdXAMW95UW3hDtEquzSGQnEklcL4i8a63J4/GgfDyKwSHQfFciQ6bf&#10;aOJ1t7i4VIArW0haVNy2yICEVo9gUNkACz8HviNF8IS3xZ0RruO81A6najTYNQ2Q214fJk3ku2GC&#10;qArbg0gCjnLKy5+x9raWz/rc3jK3xanM+KPgf4TsLW38Q2/i/RLJr7Vre3uo7i68yW0jn3lbwi0D&#10;NJAmx5Dt6iIBV+dc8r+0h8IviZpt3a6vqMN1cx3EMatNJfSXDbmSMqsjuSxGx4QOSFyqnBwK9Mt5&#10;NG+KPirS/D/w+k1ZpLW4vI7eW4JSW306EWhto3MQ2+cFtlkZlUZ6AlVUJzv7QfxQ8efEP4i2Om67&#10;qsNxJ9njsY57WIRyyQExqI5GjC7+FX7wJ4GR0ruhWnGVu27MalONSVzrP2eLe6HwTvPCdsi2ttlv&#10;7TkltBcTTEpI0TKH58pJLcSMi7WZcn5yihj9pDWNH+JmqaT4a8OapZ6LqmpabAfEWqf2ekEHkbI3&#10;+eGNh5qxrJ8wkBCbflA5Nak/irQLLwjH8NNR8dX9rq0S3UEPl7Wit4njdpMIx2n97JKznepKysAp&#10;P3sP4NfFj4g/sq+KNN+LHh+4ht76wurTVNK1q4gSeRGiK+VtZiqTRNsEjR4KnyoixU4D/P4ig8VW&#10;VZSacW2reemq2fzM8RT5qaS6HjOufs0+NPD3xrjsoLSzutFm1iBNSuI7l1hbYwLyOJneRBhnJDsx&#10;Xcwya7C0+Kfi+41S48F2KeXYLZvZWJmdWNtHJdx3PmRuNu3dJlixJwXKglQm33D4h2+gfFDxnHfe&#10;NvDl3oerazeRyTTeWrR2cuVWSRURkCKSzkRFiqrtAyRvMfw4+GXw4h+K/wDZHibRJNNtrG+a92vt&#10;8r7KkhWOJxkBN7iPI5GWOOi161OtUjQiqz5mlq7JX87dLiw+HdPY5/wB8TtL8Dah448PxaZexx+N&#10;PBR0GS23Rp5f/Ex0+7+ZsFVT/RCp4JwAOMnHjL+Fb/QtZWe+M1xD9odnktph5xj5BZD3YAHGD1Xg&#10;8gn6s8c/B7TfFfi7VNN8Caf9nuriEOoVHWJQqLIWiIztXhCcZJV1PGePE5fB2q+DLyGXxqJZrM2E&#10;biGTav2qEN5jpGzuqKpjjbDlgvzDJGee7A1lVlyodaly6s5FdL1nxdrekzeFIJJtRvrWVI7i4t4E&#10;SZgWBVWaRyzD5lDHDcDk4yOwvPAfxH+F/wARVvNU03Voda8LpMmqR2ln9p8nc25nclWUbFlb5wQu&#10;VyHIHzVdQ8KaBpXhi+13S/E1nDrEl/azLoVjeeSsVyzRNauz7GgmCEzF1BjEOITyd0VeqfsmfHTw&#10;58FPDvjHxdrM+k2/jCG1vbLSNW1uziaF2vokjjkjlilOJQj3zE52KvUSeYGi+yyGhg8wm41HaK6+&#10;fkeDmdSpg4c9NXl2PVP2Cv2Yp/2i/HVt4Y8Bad4yutS07wneS+ILq+0/TI7rTvMuoZEKLcswuMlT&#10;HKQTJu8vYkEbmNfh/wDbK/Zx8Rfs8fHLXPhf4i0W/tZNLutkDX2mz2rTwlQUkVJ0SQAqR1Uc9MjB&#10;P2x8Af8AgpN8Ev2afjND8WvDXwFt7rWp723i0/T9Q12e9vIH8uUXl5HMoUzwvK0zNA3ytOscpw6K&#10;zdH/AMFaf25v2X/2/fDVrqP/AAq680XxRp6x23hPWpGga6uFLM1xFdqpwbIKUeF95YO0jAbG/efU&#10;47C4epTiqU4tRjo00n6W3d/Tc8PAY/GUsU41aclGT87Lz/z8j85f2ZfjndfAX4kw6pq1pcXXh7UZ&#10;IbbxRp1nJGk91ZCVXdIpHU+W/wAvBGM/db5Sa9m/bw+In7MHxH8d6f4i/Zt07UodDksY1hbWNXvL&#10;u8OEX5ZvOZ1V15UrG+0bRgYAz8+6z4Ymt5ZDJF8qsVyrbsEHGMj/AD+lY0F3cafN5sBbaGw6MMgn&#10;6GvnqdNV60ZSveOh9JKToxajs9T9Nv8Ag2yu1P7f1lFLbMofwzqBhkaM8nyuRz7Aniv3K/aR/an+&#10;Ef7JPwwvPij8YvE32Gwt0f7PbxruuLyYIWEMScZY4xkkKM5ZlHNfzkf8Ej/+CgPw1/Ye+N2o/Gb4&#10;g6JdXklr4ZvYtJ02xjA+2Xjx7Yo2c/6pCx5f5sDJCscA85+2j/wUK+PX7dXxJuvGfxF8RTLZtKy6&#10;bodpK/2Wxh4xGik9OASepPJyea9xZfHEcs6nwpbdXq/u9T5up7X65Jw0v1+R7B/wUu/4K2/Ff9vb&#10;xWPDYP8AZPg6xvGfS/D9qxZQeiyytn97LjPJUBcsABk55/8A4Jd/sB3P7cP7Vmi/DLXtevtN8OtH&#10;Ld61qlraM0ksMQUyQxMQUWQ7gpdyFQHOHbZG/wBNf8Eef+CGTftAWMf7Qv7X2jalp/g+ZEm8M+H4&#10;pfs02vK3PnyMB5kVqR93aVkl3K6sqAGT9tfhX8Ofh78LdBsfBfw+8Haboel6XbeRpunaZZpDDbR5&#10;yVREAAyck4HJJJ5NLH46lh6bpQWysktl/wAH+tzfB8sqyUX11ff/ADJ9F+GHhDwd4P0H4b+DfDll&#10;pmg6F9nTT9NtIxHDBHBgxIigAcMqntyM88g9NchzERGwVv4WZc4pxjQuJCg3DgHHSvPP2gPB/wAQ&#10;fHXhePQPhn43m0PUJLlfOvIbll2QhXYggHI3MgQMoLLu3YYKVPyWsnqfS+hyn7TmuftD6F8JZr/w&#10;B4k06y12W6FtutFRbe0gknKC9llnDGJI0MbSbY5Cp3bQchl/Nv8A4KufH39q/wCJHwd8DaXqvhHT&#10;Y9P1XxFY3XhG8s9WgvrfUbqBXTzLWYMXkjZXDM1wInIkQ7Rl1X9HPEmk/DHxh4NuPFl34s1C6ktN&#10;Gl0vXJp9QjVo7ZriP7SZUkQCJlaB9ziJJB5RzhkwPzF/bC8E+Jf+ExsvhbZ/CvQNDvtMt7o2GpR6&#10;wkt5c2ItxsuL2AFYYJ2BLu0DxlmmVTDtMQPbhakIyS0v+Jw4j3pbn5ifEbXfFOv6xeP4tnmmjs4T&#10;aQqrgJEqybioAxnBzwecjJzySvgPw/f6P4jmePUI4zHYmaGRbiERt+75BDnbJkHb5fVs7Sp5Fe4e&#10;Dfg3HrfwG1q/8QaJpy6AvjiCxutQTT4l1BXdJT5UU0rKrIFR2eNyqrtjcFslavftE/s0+Evgp8Qt&#10;e8FWPjzTrqPQtFma6Vbecq0iSQqbRWRXJYb2zIwwNi7gm4MeupUb1Ofl912PGdSsPA2seHNC8Oad&#10;p/8AZ95Z3UVpqE8l1K5vHfefNQum2PaFjVlPdty7gCa0Ph/8Bpb74iQ2998XtE0fTLO9ZbjXGuhJ&#10;cWi718ySKB5IvPbyi4jjjJeRlKjJOVt+JvDn/CVwQ+I/EGlLb6tqepPc3cdhocNjDaWu9408iCIR&#10;RiMlTuXZGqum0MNxNcpoel+LPF1z9kjhzHEjSyR3EttvWOMl52VDPl1UPNKcggj5gpG4ivbezkmz&#10;nqXcdj9oP2PvF37Pv7KH7P2neJfgr4OkvvD/AIf0O6j8Z+IbaSP7Rr1yYYJfOMG6di6yo8e2S5hR&#10;FSYqskbwM3qHiL9uL9mP4j+FvA/xA8Q6Nq0Oj3mrSJpOpX1j/wAS+Oba9q6z5cIiNHLlTOFURXEc&#10;uFzuX8r/ANnzwF+0R4w8OWPhHRvG1tba5JqBtdO0+w0mGZpFs4jcFpGKoVhje2Em9BJGsscmDuV9&#10;/wCk/wCyro+ta34M8G+G/Enga18Rap4Sso4tR0nUfD0fBOHlmt1mFqkBWO4iVHAmHlvbp8h8/f6F&#10;Op7aPtNvmcco8tkfH3/BRjw8fA3x2t/GHw+8D+H18ITO11J4T03Vlubee/niImu1VGMCK4hCKmY1&#10;JgLMqhpCvgutyeNYfCt1efCzTb6bUJo2bXrjSo4dQuYI7i3nglg8nKxQBiHKKvnSIxQmaR4yV/Z7&#10;4VfCX4UeO/C/i2/+G9qZLrVri+/t5td1wS6lo8k5GLWDb5ggiyGYKrhA6jAf+H8ifj38c4/2f/i3&#10;9st7jRbqWxnuNE1KHR9U+SbUk3olzbxKslvBBC0cL74Y0ZxuVjv3KviZ1hvrd6tJXmklZ9eyudmH&#10;vGN2cl8Cv2OtM8IaNpnxs8YQ2949jqs6x6brGoWoiS6RZmiSZV81Z5TtRiisdh3lkbyXjbd8T2nx&#10;W+GGraSfgfq+j2esapNJca5a6DpqyQxeY8czSsjwSRJ5BcRMsOUVoojucopPH6P+1zD4j+H2qP4+&#10;8aXi6gNaeaaP+zkENxBJLHPOWIKqjme3hXAwHjdt3lsoMnH6D8QPiH4rlttU+HaW9vp+iKkF/wCL&#10;HmmWOyMxlZI7qeISJHJJDBPEsaDOGIBOTXyFOWbYWpOtVla9009vJIp2ky7490fxZ4d8Sap4+8Qf&#10;EKyuPES2P25LXR7Uf2esZYtFBavE4VXEnmKYyiFMhozJvDKz4fx6nqUHh+x8TnU5pfGFj5mmrJoM&#10;kbX1ysqwpYned8kMp3wi43eRudRuQwyqvfX9p4Lhmj+J83jmOPxZYQ6lNJDp+jywMtwqwTC2t5pF&#10;3yiCYRHEkXlhZvMxCd5HXeHf2tfijpvhfwrp/wAPvBNn4gvrPw/Onh+3h03zn1G+vZ4IbiQArIWH&#10;2lbuBMKhIFuJGMrlR62DxOCxFO2KVnyq0klo/TZFc1SD904n4E/sLfGjx38fPBUun+NPsMM2ura6&#10;1pNvqdxNfWH2e4RXWSOMASRsihwqu4MBUllUZT1L9tT9j/4x+GPid4Pt9P17zfEmttBqEEMmoak0&#10;duMQJPH/AKQwMdqHUk7h5oO8DcBksg/ab+HvwzsrrxdN4DiPxGvoY7fTGsdYlt/sd7HHbGG4kW3k&#10;ke4EhEiLl90pVJWiHmBovLl/bb+Ldl4WXxh47+MOtax4ltryWLToYb1rnybee2d5CoimMeRN8qxy&#10;IVeO4OGKbkHfGpl9TLFXpxtVV4rq+33aGMJVJV9djzX4seHZItW8TaJHFeHw7Z3oGh/2s0s8iiPa&#10;I5FcHEe/EaEljwdhTLKTnfD3X5Y7poPCmhLef2jBPPrcn7+68qSLzW81FgPyKsW1iW3cFwVEbZHY&#10;+ONe/aF+LGqyeG9Nn0bxxefaVvYZGYT/AGFp2MuyON3EEajyVVkaMPlQgQL5Rko6fqMMmnat4c16&#10;+ur/AFzSYZom8P2Fu6WbSMmwiTylTyQUjBMbbQ4gZmZVZUTPKY/XMQqVeSt5Ptt95pWnKnG8UaHw&#10;Gvvhr4k1bW9FuLbTpLjVLPzZJL7xTNZWhyjTb33RNNJcBgVUedHAuGVmk3oX8j+I3hHUdDspr/Sb&#10;qKO101Xs7S4uJg/mOQjzBUkVn3GSXIVeBudsrgyO3w9cxab8RYbHwjr+uXlnYwta3nkrLp7PC8Zh&#10;nTzN0ptFKFomblSrMzhcsK39S+I9x47+HS/DtJNL0mMaskn9mJHcIdIsJZYy0jXGHSIPcTguRAzM&#10;Y4ACEWKKvvcuo08RBYZv4eu912v5M82tNwlzHBfDjwJ4ruzeaz4WkfVtK00tcaldQ6dcNBagjYyS&#10;ps4JTjoeHyDgEj2L4b6S1xfah4F+Jb2cOsSXT3WnQwy2VxazXcqN9ngt7gloYTJ5jkqGWIYJzvOw&#10;H7OnxI+Gfw88f/8ACNaN8TvGnh3wnqsf2HxdceHmaWTVYkHmLL9nE3lrw0mI3WUKu9tpLOD91/s7&#10;fs+/8EkvGXwmaf4b2fja78cR3zLpd5ax3Dapb3LBXtyyOgtA8jIGBkUoWMpXCq2z3MPgKGF5ZSTl&#10;K62V9Ovb7zxsZjpQb0sv63PPP2Ov2f8A4R/FG0vvi7r+taHqnjD4e/Zryz8K6bavdNFJbQwSReU1&#10;vdxNeJCquhjQBXeBhHJID5rfoTonxO+Hngv4MWnxw+COr6P/AGhY2dvaeILHxveW9vdS3Ekce2O8&#10;u97eRcopMrQqXLg7Aq7oyvwj4z/4J2fBb4K+L7H4i3Px2t9N8RNpMd/p/wA0cdrDrEro6m4mnuJX&#10;BRB5rR4WBTDvyBIYh7ba+AdfvfhXpPwy8Y+K9D8L+EfFOuRxeIPEkniaSbUtZlmlW6Mcl0siLcXI&#10;MUIWb5o3julYLIA0bdmIwtKtBOMtL7a6rrdPV6LS2vmeFVr+0qKTZ9//AAQ+LGhfFvwTb+ItK1XT&#10;7qZFEOoNpLSyWwuAo3+TJIiNLFk/LJtAYfjXPftE/tBWvwdutL0DTGhm1bUo5riG2e384eREU8wl&#10;ElSQMQx2EKwZlK8Erny/9jr9mv4W/sc2d/f+Cb+61CPxPdI9itxZPdahFZxhQ7yNHCjEb2TcNu0H&#10;Z8zHYK679ozxLo+nePNBs7X4gNb6/wCIo7jRPB9u1mJILK7YA3FxKuR52IwuxW6ONoI83K/JwwtF&#10;ZhypNw16Por2fknv5GntJcrszvNE+Jvhy80azu38d2bNLaxuWa9t8tlQcnCgfkB9BRXwpN/wTE/4&#10;KCwytDY/tC6A0KsRC39sTx5Xsdv2NtvH8O5sdMnrRXq/2bkP/QWvuZHtq3c/IT/hBfF9/eNF4A8J&#10;and2TXSWEK2umtJHPfTBvKi3rGUZ3xKqRgs0jZVQ2Dn1K+udN+Ffw3vND8cTatHKb5LzxF4Emiaz&#10;mLQniS4jmdftMaLNJEgj2lfM3Ax+bxNqfxb8feI7Lwz8Fvgtp9jofh3Qbi81O817+yvsV/co3kzv&#10;LeeU6tcRWywmaP5BJFC0mSwQ49K/aG0vwX8dvBen/CDxPY6jpPi7wzqF491dQ6rai1vkFtA9xeXd&#10;7PGGu7obUBSJI4yI5HVC0hZvgamJ5ZRU1o2frMaacXyng1lqDfEM6Npuj6XpulXE15bxXXjC6aW8&#10;xMrs6mVnSXymafDPk4AZdw5LSQftK/s9+JoPCmhfE/R/DFhDb6q7RzSafbwQpeFQYlkjtEiBt0VV&#10;MZ82WWR5Yp3ygO0cv4B8Nae3w91i5l8SahDPHDskhaaXyYUEgzcKAWExLKke1eEUFwRkMPTPHHgy&#10;f4F+P9P+HP7R3h261S3WL7RZ6ZdxX0Nzq9hJJbT/AGf7UJUhitXBuVjuLYSN5nnB1LHIUa3s6ycA&#10;5eal7yPFPDumeKtS8TW2mtqtxC09u7qs0m2OVPJILvMwI+UlgVYEbZGU5yd31/4Y8Hy/EvwVdJ44&#10;8ba94g1TUPtX2dvDd01mkRV0lvLyRVVlRGRY8jAJittgAVRs+Z/BH9jfFO2vIPGXji1tLyzX7Noa&#10;X8gka1YbCieY0oX7MFh8gyBmf97Gdj5LR9jqfjjwT8DdW8M6j4B8S+LPEFrBef2lcW19qVtayapC&#10;xylp5UMkrosiNIN8kahhd3AIdVw5iozxNlF2b/rcKMvZmdc+CLzUvFmp+GPDWk3Gmw2+jR3mpaZY&#10;W3nrtF8lvCzsXAhXynhkG/cDJc4+XduSz4n0rUvhR4H026uPEels3iSxms4VaNZ7j5PKjuHVYik1&#10;urqy7TwZkYEmQq7jb+EXjuKafxN4jtRdXmpyeG7lUa/vX+zukKw2olCM486RYJ5WWWQ71dMqEVSG&#10;4/S5fAuo/DfVNNM9xLqCs13orTXx8w20M6QyW+BGUdhE8ZDFgsaxO5bepNc8oylUcH0sU7rUx/FX&#10;xN8SaV9m03Rb64hia9k1LU7e6UOJJDEscreUSUJKRyFd2SFk+ZgchOH8WNoN1b3+seFxJNYx3AW6&#10;VTsCg+YNgIwOSu7CjAU8jgCtb4i6dq2j6BZ+JrfU45Ly9jKf6Gzstsd3lmJnfrJGoByQwPm5yMJn&#10;D+GPgm+8b+LJ/C8b+RNqUMq29sG2oX2l4wWb5QC6opZsYXknAzXpYeMadHnZzTqc1RROGsp7ycSC&#10;eVVVdz7zGGWM7OFHHcDp1yevSpNK1DVMyaNdSb7OH99cGOASMigkb+Occ4znHIz7db4o8KWngTxf&#10;YQahCs8Nq1qupQ3FiInbCZeMoGbt8pYjDNk45AOVdXEfju51TXIvD8c14iv5kFnHJIpZtoU7QTsC&#10;YbkgLjgElcV2U8VzRTS0MqlKXc6Hwj4Ts/iPp0OneBnMmp28081w2oalDbxiz/dojKZnUMwY/dAy&#10;ScLuwSJU+Eni3TNMPjnT9BRdMtb62gkuln3urzFkWZUQbnG4EqwBUnaq5bFct4Gi8X6FrRuNE169&#10;8PziwuC11HHIJmiUESLGFO4MQGj+UrnBUtgmvoT7Zqfwj+Hvw/v7bQIdH02+kk1axuW02RbnUd3l&#10;RkEXaiOeHdCoBAk8tWlBDGRlWMRWlh/g6hRj7RarY8//AGhvg/4n+APiu10u4s7mG2udJtruDVYQ&#10;+y68+2jnWQqGIQvG8bCMMxUnDMWjZVtaYvwF+IvhHxPfeLvE934T1qNLS68O2el2sV5pMyFLmae0&#10;mKStLEz5t/LbEnlNAyTYeQSJreKvjD4y8Qw614W8L+JJfI8aW6WPiOx1aaBZrpFurZlb7TMVGGbT&#10;reR5HeLYwYcIrs/H6R8PPCHh/W7fRPHdzNawXdqsM0eqSPZG2nkVFaUlIZT5KOZApU72Cq7KF3Rl&#10;U6kqlGPtG7/iKUYxlaPU4KC6fTZG0+zaOOZY3jf7TGRuzHt3qMBhhW+8CQDyScYq3ovjS88Mu0+l&#10;W9vJ9qsxbN9qiZsHKszqo2/MQoUckKpbgnGO2k+FHhNPB99DoXxPt7rWlvFL6X5Plx/Y1+WSYvIR&#10;jYV3CMDds3u5UBQfK7GO41e++zW8+23kk3t5zRoCoPOPNZFJ/wBkNn0z0rsp1I1FZow9m4jxqDS2&#10;UkMsDt527fcKB+8AJIHTjpyPftUFhBa3zNLcvG0McbeThRuZ8DEfbr3JzjknOMVW1ye2F39ntlJW&#10;OFI0bbt3e5A3ck5bqTkn1qzaIs0VvPdkeWdyttYnySRy/GVB7gdMjDDjBKlRqNkaRjzMqXljdxwN&#10;cJDL5YZl+0xxlY92N4AfOCcHpngDryRUUFjbxyLG7At1Zs89MYx2HX3rY8Ya7eaoFku7iNPKkZSL&#10;eXdsyTjJXOQMkD0FYc11mWGceXlZASm1Tu/DGCcD6n3rOMpOOoS5UzWkm1uO0s9MuLhpbWz3rbwN&#10;IqrCHfc231BY7jnkEnk4yHNLd2MyzyWUjx+Tsj3ptaQY5AyOOoycdiPXFNJ41mWWV90i4AgkjK5T&#10;kgqBjOPwzkcGnW32+8uDblo2CsDI1xIfLI5GGK+g7Dms/s3ZXoa10bS3u2udizHy1NsuTuiwOSQG&#10;65z/AJAqjLf38u4G+dpJARI7Nnd0B6Hpjj6bemMVNNoyWYN4ZdzR3C+ZG+UA4Lc5AJBA69R0O04y&#10;3Vra3nnmuYbG6IkfdJJ9lChs91A4XkNheT2GeaxU430Bxl1IdMd4rtZ2n2x3TbVmMu0IdytuPXjP&#10;ToMtntx9JfsUfseT/H/xpHdeJLzTNB8IabqGnQ61qmoa1DYXEK3sl1DFdecyOhit5LaSSUkYSLey&#10;LvZWPzSZZpImECPIqqBGFbZnqM54+bJ6DPPbtXoXw8+Ofxg8BeHIvCum6hHb2O7zvsNjGluss6Rh&#10;YZZvLGZBEUDhSQGZRv3DIbyc8jjK2FdLCvllKyv2XW3n0Wq79DajHqz6JstS+HPwuvJvAEviK71z&#10;SbNro2cmuWYW8sm89xHaxLLG7252vGXkjWEyIWyoiKmTpdf/AGlPh5+zJ4u1DSP2VNb1tPD909/Z&#10;SzX16skeqK1stsLmCWON42Xe920RlyoiuoGUh4fMb551H4+aZqvwGk0TxN4XRvG1v4qiv7DXLW3h&#10;jkns7iCY3y3VwjGW4ke4+yyJ5mTHumwQrKq+b3ni6w1V5p7y3uj5mFQzSGaSNR8uOWUcqQScclFA&#10;CruFeHhsoxFKPLOTe2t/v8teuh6CrU6cEj658Yz32t/Cq5+L2v2em6tp3xM0W6m037TCk2o2jWN3&#10;OJNyQNttCIJ7RVRtwdJI2GI5TJLznhnVPjh8NvCtuujeCtX0LQfEjWejavP4gul/s+YC4Z5oS8qB&#10;t/nSTyhUBBwh2yFFapv2S/2hvBGkeELjwV4q+MOl+F4vGF5JH4nutRmvrq6P9nWgura4n3K42XFw&#10;ywJ5H70vAd/lIIy2L8JfjV4Fs9E8VRfEPx5r1xY3i22paVot5dSwvqesEmKO6jkSPyYoYgFFwXdZ&#10;TGyrCSVyni4jC5pSxjjRguS6vzX22drbP1OzD4jDzjaT6aevT5HRWHiLTfEerW+j6PrGqySa1dSP&#10;axC987yMSu2xIohDKEkC4RELjymyGJcFFtIvGnjHRrr4uaj4Gjs7O6muo1fSbq4ub+BUKXLypFBN&#10;iDyEw53KTGELNFt6+9fC79nH4P2HwQ0n4g/tFfFSFvE3hCzx4D8Lzaa97pF4HludRhhujuXyg2UI&#10;gZl+adjKgBmkriPG/gbwP4D8KX0WveGrG83eAbfT/Cxv5JreG2vJ4vtLyxsohjMqxyeWfMAVJvKk&#10;RnDIRyU4YenUiou0no9U9NtbdWdUuaML7nl+kfs0avrPxF8W6p4n8cXEFjex3s9+01m6zfYYraWa&#10;2ljyzNJHKI8oMKvltAFbdIgXs/DHjvTfhvda5oH9oXC6briLZPquk28FnFaaXMzukcMQgkENt5sx&#10;leOJ33AQrGCQZRgeGPhr8SPgN4yum1rUIdX8YeILLT73VbH7Eh06CNpEuoZUlV2ieEYEfnIqwrsm&#10;ihWSNoZj9Qfs0fsV337Tnim38O/D3SfDq2+rabp3h28udF06V7e2jubdrrUWvPMYx+ba+WzGKN1M&#10;k9xCY3MYkSvQllMs0reyspR0bva1o6pv05brzOWOMjhI897fnqerfCW5sfix8LLLS/DnjnTr7WNJ&#10;+HAk8L+Ho7i4jaySeEQpcr55WVZXS6tYxO7EoobYWyvlfB/xx+C2l2/gy4+MfjNdUh0688SLbW+l&#10;+H9Ji8zUxBZE2EVvJ91VLXNg8kZRmdJFlHLMkf6Ufso/svfH/wACeGvF/gTxF4I1DUrW+1+5tdJ1&#10;bxVFLcz6BN9qu7e7aScBGnthbwwSOiGaKSQKIivlySHj/wBr/wDYQ8Afs0aenjvU7261aGPWNLsr&#10;PVJtLeSSGG6vHlvrr7PZq2+eSKOWFpERQYLOMAYZw35BTyCXh5xdi8Y4ValFyppOMUl7Sq5OSTWn&#10;s4p80n30u5M6sdmEc2y+HLu76X6LS/qfkn4r+B3ia5vvFqw+D7uxj8Ja1p2ia7PKqpBpMrnyEVgy&#10;RMWzbXBAKhtsbFwSGkq1f/ADwL4mf4laz8KP7S/s/wAM6it/pNrc3gjjuPDr3k6wXrRsp8wnfaIV&#10;EkbFp/lR2J2+8/tDaFqfiD4peOdc1uxu49J0e403TJtNhiigk1aCKzku7kOwB3TLIIrjzcsdpKq5&#10;yoMfg7xT4F/Zq8Na3Y3C/brrXF1jwtfaZqV9A08Oi6nZ2N5YXcCQu1uyfav7RXdAI1dZdzxxyHYP&#10;2LIc6wGZ05VYaJJqzevw3VtNXZrrumj5qq6lOCilrdXPaf8Agmj8N/j63wf8H/EP4Vf8IxoniDQZ&#10;31Hw9qF9HLDba1YmeOwklaWHy/M5VoZY5GJCxxSyCGPbJJ7nq/jTWvH3h1dP0X4s/wBj+JpvDt1q&#10;3jLTbybytsNtcXDKMR4WffHHmaDzDJJHFhslgzL/AMEqf2KNGvvgX4Z0H4h/FPxBrmj3egprvgO1&#10;tZI7a30+5v1kMunQ/aoSqvLJb/aAZGFvcJcWjCNwzOdr9tv9mXwh4S8RK3h3x7NDY6Hbz3Eix2vk&#10;yTRXBZx5DLNGscKTyMeQhLqCRKsgx9XiKNWnGEYq1O3M9dbtb7afeclGtTqSnJvXZafgcz4mX40a&#10;r8YNF+H+g+LI/L8N6fJYztp2sQrI6pLKPs5E8YFtcN9ok8tdyMi3KFQSwBveM/2rbGb4Pa/4E+JP&#10;gttP0m8uJ9Re7ttStoreKxYQrYxSyKJZA8Mk+UlxtkjBjKuA+7yn4h/Fq8+E+seJmi+Kv9uya1pV&#10;lqfhfXNMuoEWaeFYolkP2r97EzxGVzbxxqWe33R5h+QeZ+N/CfxB1/4d6PrHi+40G00LxNrClNWv&#10;bF5tQuLpGU2E88Ko0y2Ya4aJH2Bd5VJGbAjHz+IzDG0a3sXVly6+ei/rQ9vDYPDVKKm4K5Y1zUdS&#10;1/Tbvxb4n8eafb6L441D7RoemtqUUVp5UsjXSmSDMqWIaR4TukDOpjYAsVD0al4x8b6lf3Xh7RrS&#10;ObTPCV1Dc6Ro3iW8N82nRT204FpCyNDNK3yOETkxRzyBgP3m6x4I1rxN8OvFGpeAb3xxrFj4T8Je&#10;Hr6G18TabpUM9/PLeWw02OBYpU82WCdl8wSLkRxyzLEdzLlvwp8ca6YLG7tYI9F0I2ou31rS9HWz&#10;jvJ9lxeyWDXEgRpJWgZ4jHmRnUQRgbZsnipY6WFk+zV/u8vnr3O+VH2i1PoT4n/FP9l3xlqSfDD4&#10;CeI/EXhnT9Z0230mF9YW7kF60ziKZzLIySJJAkds0pLqh+z/AD+a2yQ+M+J/hDeeGfGulfDHRfjB&#10;aatDZ/2Wk9xDNZiJleAxyQ2tzLuKEN5qxho1+4ox8scr8brXxCu/GN/4biuruK40bUo7iz0K6kjl&#10;b+yJRNbofITEaRlPscaecBkI7nezl86XwktPiH8RvjRoc/hW5tb230LWrXWdctWs0hsbqBpXbckb&#10;SM1z5sMc0nllSrFUTzG/dl8M0x0cwi+aOsbrr/wUtexnRwLwdvPU6vxD4B+CuiXHiDRfFWo6DrFj&#10;BamW3vPt/wDaE9rL9pCmBWhUS3LkNmMu0Ubby0YOJGH6b/s3eD/BE3/BJoeFvgDZXmqaLewaidHg&#10;1pSslszX0rvHLvIZhFKHTI3btoxuHzV+U/xQ8W6FdeOtc8ZeHZNPt5fEsMmnyrpjAvqcUrt58yNb&#10;zCO3aMSBFklEEcuyNlTzAM/p1+yB8SvCPw8/4Jt22veOPFpj1DxUrRzSTaxNeJ9pEDxxKsjZZD5F&#10;okZyF/eRsCofcDhlMpe0cG+jt36G1T4bn82/i2eaz8ZagmozTbVvHRUhk6AOeBzyPTk17V+w38XP&#10;D3w68Q6lp/i7WrqDQ9c+y2l9Ba3SQXM0gnDxhHaN+4Ygbo183yGZjtCN5v4102ws/GGpaRe6jDay&#10;WepzW/2VcFYtspXCs/zFRjgnnH416B+zN4mi8OQ+J/Cp0PSry01mzg+2a5ezeS2lQpNtba6Ou1ZP&#10;MEb9TsJ24xuHs5tT/wBjak+hjRXNJn1T4st/ib8GPDXhvxr/AMLX0XSdb8ZaXeSeHIIWaOWKzF75&#10;L3MIt5dlvKzvcRGEgYWWZ1bChB4JN4m+Gvw4vrCfwRqcz+LtQjWw1CHSpkFrAwuy0Nzb3BV22YgR&#10;WLEIr4AE3JPrvxpt/g/4Esbf4Z6nqVva69cWdvqeheKdLv2aOzsFWFooGjLvNsR2dh8qyqQCI0Cb&#10;pfFxeeLNG0+PU9KnvJmlvY/DviG8WG8ka/jk8qeK3dyCp/e26XGFyJZWy28SJG3ydCnKNPU6LvUz&#10;/Dfx68VeFJfE1hcCaSP+x5bG3hmdJtsrzKY2aVsedDkuQ7bgiy/IApAXnvC3xF+GS+H7zS7r4aza&#10;lqV7cebNr1xfRxLbMHYxxxqsKt5cke9JFZ8HGFKjGYNUttFm8UXdv4Q14RyW93NPpeqWccsIYQ+d&#10;tELysCiTfKTvUFcDayBSG7fQLe103xbpt38U/D+j6VD/AGLH/al3r2kzXAe4WNbmS3kitov3kjjy&#10;c5Z1hFwpZ0VhGe+trC8FdlU76N7Fb43DwTpGo6do/wAOfGjXGl2um2smoaylobGWDUHZWaF1O9tq&#10;vL5JUnzGaMt/AynoLX4V+F/F/wAKfCuo6Ppdpca1r0s4tZoZFjhmEahWjYOd4lUllVZNpaOBmTcG&#10;DNxWot4f8V2+o2OlCXWNSfU7h/FUE+nhrpLyFlQNbiNnLx4laUPux8kxmUZRTb+FXwV8f/H7xdH4&#10;a8IGRpNQt/tMlxIwjhs/3Shbi4lZRGf3fzllDt+9ZQoHCzHmp07Xt1ZtHllfqfT/APwT9/Ya8VaD&#10;rq+JPiV4oFrJ/b8Fn4Y0n+zfPia9LyQ30l2SqjZEI8EbwvG8nCqG5z/gqJ8GvBfgH4vSX3gHQrRP&#10;sqomy0gd5LjyyrtcON37pWZpdhAUlYl6ndj2H4G/Ea8i+IWl/s3+B/iRcW9loPhm4j1S4uIotqqL&#10;wNdFWTYv2lTmbf8AdCyM7Mflz4//AMFWNT1Wzt/Ct+dTj+y6/cSzL9nuWZ1QSTGJnDEMyBZCySMo&#10;OEI2gIC3Hhva1sySm9H+RU1GNF2PKdE+MXg3xN+zp4gsfEPwN8PX/iCzG618aXFnd29zoZju5YRB&#10;bsZGhvmljnaXfICyeUyjcUt9vlPgz4qaf4f1OPUtU1j7fYz2aiZpLea3mJUEBY8E7JFBwGXcql3Z&#10;ec5+t/2VNPuvCf7KIj+IX7S+n+A/B3j2HVJNQ0KPwvphv5Ra3ssEjPdXhBG5pC0aIGkYRlEKsFU+&#10;JftJfDLwXrniCaf4MJbL4bbTGnsLto7a1a8jCw5cmJQkdxICkojI3BRkxIMoPrsdkuDwOHgpyupK&#10;7Ttp1S/r5ngYfMHipzjb4Xb1/A9Q+DTWfj34m+Ebb4j+F8WOk6JNfz38GY2nV/KWSNXUsjpHsAGc&#10;ZM/OVbaPWfip8JfCfgu4tfHOkarFfQ3VwsWoSW87eYZdm6UoEG5UBKx53EqSw4JBXzr4U6J42+Dd&#10;1dfD2bVd2jTaZZ2fnXHlfY7SOEr5ixyggE+XHvwylskEszGQV9GfEPxzdr8AbjwJa6hZa5HPC7TX&#10;2moqOjTs04YRouQGlZcZLEbkUEAqqfJVvcmox22PcpSXKeC/EP4v+H3+JOkvoatp8F1p/l3kc1wI&#10;1vJPsgZGjYDbiRhIcMd3OOMYrg/jxrXirQ7Wx8JXnxM1DQLrU9CEttNa2bzQ3Opb4VFncu1xG9oi&#10;RnzGuPm2YGQ+SF891i61bQPHDalqNxax2cLSWslmLgmd/wB0o8oxBzLHGPLb5mU8hAnzOtZHxD8b&#10;aP43/aHhtvEGlWehaJp+oabbTQMtxdW1utoohNszwzLLOgjMyttkVmR22urMCfawuGlGSnTb0XQ4&#10;cRiIfDPY821Tx94vuLSLStZudQkkhkuC32yUsu6aCML5a7cs+QnzfMf3aBSoGTuHwJ8Wngh0rWtM&#10;E2oW8a391HrEiwN9njl+xhV89wJ9jfKQgLDsMKxPNXF7KnjlfET6esNrDcJJ9libcu5duWCtxhju&#10;YKPlBbA2gcbPxB+M/in4r69J/wAJbevrBWbEM2pLIzIvLBdxl3KoYkhSzAFyeSS1fW4elRjheZN8&#10;zt6edz57EYiTrWWsUEMfib4f+JLeW3S1e4mWHUtLZWjlXcGBUgkjY6HchyOHVl6rmtL+y/Bd5oi6&#10;VN4Z1abVJl8zTbjS76zW2XcyhEkUI8jAICpzJnvjneca30NdQgtbXU9SmijtWkzDZxE4VskgMoYg&#10;k8fdIHOeBg/V/wCwP+wN4X/at0XWPiUnjT/hF9I0O3vma2uLyNpCkKRnfLI4EW0l8EEKCAB8vLV7&#10;mT5fiMQ+am4u29+3c8vHZlh6MOWd0n/XQ5f4PfsU+M/j/wDss658QdB0DxBqUnhfUrfTbC40nRzd&#10;WumW6RSXNy85jkZ0TfdKzusbYKscfeA+V/if8LfEvw/vsa1pFxHG+4wyyRkK+OuDjBHTnuCD06/v&#10;l/wbma34V1H9nD4meFP7R0270+38a3VpDq0Nv9mjntVtrVUfy3JAD+YeM8bQDknNfn3/AMFc/AWg&#10;fAz9oL4h+APDktrq1lrTWN6ouFV5ISIlz5e1sKAVVWODuAXJz182rialPMZRe97fdofTYWjCWAin&#10;0W5+dOjwXd3eiGOPGRgBR9K/Uj/glD/wQZ+PHxs8feF/jN+1H8P5vDnw2jkTUJrDU7gQ3+uRqN0c&#10;C2+GeKGRgodpBExiLeXyyuvy7/wRm+BuifHn/gpB8Mfhx4ntYJ9NbXZL68t7u1FxFOllbTXvlOjc&#10;MkhtwjZ42ueD0r+pmxi+xxJFH0VQMt/OvdxWMlhaMVDd/gu/5nztS9Ss4Pbq/wBBmj+GrHQ9Ng0n&#10;SNOhtLW1hWK1treEJHDGowqKq8KoAAAHAAqaMCGYSDPy81Y+0O/32/Ko1Ee4krXznNKT946/Z0YW&#10;9npY0re589BJ/wCO18y/tifti6n+z1rFroesLprQTXHnrfWc8Zla3MhQweS5dlf5WUzBWU52BQ7A&#10;p9FpIY23IcV5h+098M7zxr4L1LWPDXh7RrzW49FuYLObVoncw7opEzFgHa+JXBK7WcfLuXgiY0+a&#10;Vr2Oupi7Ubrc/NVf2oPFmo+ML3VPC/iXSr/wjHNqV7NjSJopLaDzsGSRpjEV3O/lKJd5kI2lsv5Z&#10;8r0L46eHbb9pPWPid4/8J+JpLHSUur3StNivRHm+iRXeBneMbvOXakoiCSKWAAKBs5fxS8BeJP2d&#10;rpdM8U+DtZ0vxRZ6otwuvRWYurSIMJ2mN3JaAOoUFflEYwvJ3OFjPkd/o9z8BrSb4hap8LdDvIVv&#10;VXSdQ1CFPtd46xuVmS2kfzD+7LzKJEEchQMqMqAx82By6o6zxMk73a+Rw+2cloUfCP7W2r+APFst&#10;34E0W50yJfEV/qp0vSLiUR2jSqY0W1lwWiJw/wAzsxBjAwF35xb6Sx/aH+IcGoX7/wBh69qHmXf2&#10;y6t90LXON/JxGIT5jFwzbwhC5AUDc7w/rn9tfCK91W5+G1jbrFcSXMzQxhpb6TafLVY23tEVaUt8&#10;rRRuhYFW8pts114p8Z3sFv411Cx8O3tlbaDH/aFlcWNurtby3Tw7UBjzGwBC+ZHlwFYGVeRXTUqK&#10;cnGL2OmPw3PRPiP8FPiBpVzqJ8WfEkeKb+3vvtmq6pbSn97NMxaSWLcuZkbEYZ0GyNohs83KtXjM&#10;uh+MbvxrJBoN3aaffalqCW1zfao3kTW90k0bKXlVjIAskqqsjIp4yVBQtX0x4P8AjL4b/wCFPaV4&#10;cWfXF1IQlraz022mtZbuHHlxLdyRwk+an7oxOyiKPy3f5F3qfN9Dl1j4qy6fDLoV5rOo/YYb9Uaa&#10;W3mvG+2wSSSpKFaQKpCNMkf7wkOQcsGrgwf1jEUlUkutt7bdS5KLja50X7J3wh+BngTxA3xI+O3x&#10;Tu9Q8Vabfad/ZXhXT7iSV760VzF/Z86RQzRSbpoosSEzoQYYtqO5MHZft+fH3xxqtx/wmvwf1jXL&#10;S1sdUkWbxTa+Kp4NOa1uGWErsnkkmSUNBNujRVIa5G4lSEPvnww+Gn7J37S//BPi3+L+sG38J+KN&#10;LukOsaozwpqy7LgQvp8gHzuslvAipBNG2WEchRpAQvq/w+/ZK/ZP+K/wr8VePdc8TaR4k0nUtPN0&#10;1t/Z1hGv2mSFH+07IYw8MiK6xKRsYOHfB/dFf0LC/UIUVebu9Erb7bd1rufM1sdL2j93RM/Mz/gm&#10;/wDtR+A/hha694y+Letadrnh7VLFdC17w/q/nRzR3k3nzW91BgOskWIXifKOyOYXEe4jPbfHn4B2&#10;v7SOo6Pr3iPW/CfhnR7S0g3Q6dp4024uYLi8lt459PXbLm0HnwvJErM0awzbf3kxR/pL4cfsa/sg&#10;HwV4m1nx/wDETwPquorplgLOytLRNNs7++hgvIEiltfOW3w8aLFDJlfLKNJCyOTPJ8N/tffBf9qn&#10;4f39vJaa7448QeF/FWmr/ZNxc3GoQfZnSKRJkY3ZHDILoKzAK6O2VRlZE7K2X0I0pVE3JReqStf0&#10;vvbrYmhmXtKvJHT1PNfEP7Kth4N8R6P4c8ceItJt9J17UIrdvFf9oQ3SWCTXPlRzCRZkWSLbG3mO&#10;4AQGYEhoyqdr8KfgJ4v0f4etpPg345aTpegPNHqEeqP4bEK+ebZpbV90rxswbDBplSQwhUJYs6xj&#10;xpfi18T/AIi+JrXSItQmv7iSNNPa+1CxS7uQJLgSvM7pHuZTIFQsQx8p1iyyAAfTHiT4ofErU7eX&#10;w1478SaXcateQRXF1axQTpZIkbBEb5IopUVYl8v7qARxkhd6o4/OOIMO8RK2Hem6TV/nbfTbse3S&#10;lLlXPuc1qtm/w58Jw+CNQ+ItvNrK6xqbN4gs5D5cFqLR2kgKRlrYCYKbdSULSyJFnyxEhXkfjh4V&#10;8Y/AT4rSfDc291p8mm3VmZNP1BUmn3SKJ/tEYhUurSYi4AiYiRN3DNjm/wC1PEvjb4k6VbSeOA32&#10;OVNuqx6hCgjWJ18oYkCxwqlw+zO3y8E8tsJFv4jaf8Rvhlejxj4T+KPibUNSuLBYZdbuLc2rSRND&#10;LHIFkuJHmWOSAJvEgQSCUoYlUKGMLgMtp4f2daT9q9v5XtdfLWxEpVva+7a3XuN+Ivw++JGt/DHS&#10;fFmo2V9BpMwmuYVuGjt2t45DGVZYBK4ZGDqTOUiEu0EEsWUec/8ACIeEvBfjHULbxj4x1bT49LvJ&#10;IYNUtYpIWmmjkidWjGzH+rBkRCULHy8NyCOul+O/xL1qAfBzxoZNWk+wahaS6g+sW5G2NjJhXJ2s&#10;V8hFCoyBo0UIjHYSeEPhJruqS2dl4d8caNJJf/8AE1vINU3xWzSnDRSSIoaNlJdgpdEQgZICFjXv&#10;UcLPBxhKS5o9Wtdba/Lp8iZS5o2Wj7GN8PfGj+H790kv7i9sf7fhmk+1agg+2RCVCIpJmDpHmLzy&#10;pKqGO5izmJIx77/wUO/Z5+BXwn8R/D9fg7rGm3Wsav4atLjxBLeeJrS6tGmdcqLt7Nlih+V4gGQF&#10;SFU7m3M9fOPjX4NeK/AFjDfeIbD+y7e+ju5tJvBbssN5DFK8O5JVi3MGePylyOHblV3knl7i91mD&#10;UNPk0Sx+x6gsiPDHY3Ulw08xZmhUgs5LkKQEwCdoyG4x7GHo0qPM5UknJLbqumxi3KW0tEddrHiP&#10;VvCuvx2vw+slt7a40ezh1JtKsZIYLrzII3eOVGIZgZFbr98dBhQK9V/4am8A6l4KuNT8M+CF0vxh&#10;b/2fHp8mkpJHClrHvMyTme4fzWkLAMNiFfJhZJIyrrXmHwF8QM1o3gvVNF+22vie1Ya5G9xIt1JH&#10;aTi7XOXARgsTsjsrbk+UKRkt0k3wq8NR6RrHxWum1Dw/pdvqKxWXhvWNSE98ZNsJMw/dKyIrXCOY&#10;2LSSRJKD5vl709vLcsxGHpKdHTun/mefiq1GU+WXTa3meu+E/jv8KfjN4mh+EX7WlvPotnbxzvc+&#10;JvDdrJdQ2qQpJNGosonESqsrqN0BQFZAx+Y7x9o/s8f8EgvhJ4W8ZWPji4+O+geKdJ8aW0usaL9q&#10;kuIri3sDEkll9mhSYxzzMHmM8kiyBkjRUSPzSR8C/ATx/wCO/C0MPhn4d+GNWj8T+N7q8t9TXxJZ&#10;rIusW0rxwsIpPISQh5WeJUgYurxfNMACSni34lfG/wCFPiBovBviKPwzeT+JLzTZLrRb6S5aw+zp&#10;FE4ivPMurloRK251BO3DbGdXjY/Syp1XQUlUaaT6J+nn87s8GvTq1qjhF2T6XPob/gqt8RviJ4d+&#10;Ldto17c+A/Dd5pF2bvStU8C27rLYWaxOIUuJkbOJNyPGPLLHOQY0w7eefCn9sb9qf4v/AB68P6V4&#10;r8da14lh0myjt7vTZGuLUGySMPcTKkeJFUoik7PL3hCSY3kZl8YsPC3ivWNOh8SW/jv+1rPwilsV&#10;urrUxZwx+eszyQo0yw+btkRQzJMBuEu3zNwNbP7O/iNfg/8AGzRfF914J12z+wTTxahZWLJtn3oW&#10;OmQ72jfDpPFBIvms+2UBSzshbgnjfa14UqL+B8r020/C68zb6lGlhWnZux9weOvgz+1h+zd45vrH&#10;4AfEbw3NqOs6xe3VzZLqiafq8Lqk7PENOvriXzYw2yaKdFYyIjSFP3qGqvgD45ftHWHxS0n4qeOv&#10;CV9r2teFPIe41/XJGjs7SS4M7OijasUrOAUR/P8AMI6ghSB5l4p+PP7Rvg+18F/tS/F3xl4ah8O6&#10;HMtr4c0m3ZW1q70uVNoRJniPmR48yNpvN3KrNg7HiD6v7NnxLsf2xviHcfDL4l+AtSt/DHibWbW8&#10;a/h8VXJjsbNnuPKQQyl4pS90BD5ygESSIimNScejVjLR1WuazV0t1109NDghHlotNK3dHuniH9rz&#10;/gpZquv32qeF/jDfQaZc3ksunQ2fw/tp4Y4GcmNUkksVeRQpADsAzDBIBJFFQav/AME/PjRf6rdX&#10;2l+NvHWj2s1w8lvpNvrlikdlGWJWBV/tOPCoMKBsTAH3V6Ark58o7U//AABf5nNbD9/xPyw+Glzo&#10;2u/bNQ8Y6rcC6t7eODTJjfQMJbjAiVZY3kWR4I7WOVsoH2loY9u1ty9p4y0fUIvCfgfSYdCvNKvb&#10;u/ubDzL7UftMV5qP2jE0n7yPEC7fIi2OzRkbpcsztt3PFOi/D7xb8fpPHXhOGG3s31T+0NUg1NUL&#10;kfaNzTeZNGUaRy7P5YA2tJGnCoyNV8Y/GPT/AIg3drClraaZ/wAIxdR3Gi6W1xttZZmcxSFlUMcC&#10;ADDbXy5YyZPzP+IYnEe2re6j9ohTUVYf8LZ38SeMtU+HGk2dtZwy6bbQaprWo6fJIumNdSkveSvF&#10;CBIREseSsWF3Hy+cOdez+GXxJvLPWJtQ1uy8Ua95httN1qeabUIbW0QQ2dusLSoPLijD4Rj5McJi&#10;jVVBVDWINXtdC09o9GlWxSHR/M8SYeS4uPPQq6bU2x+SPLUI8bNMhmhLGR/lAzPBPxI8T3ph+Ffh&#10;PQL5odS1COxv9CkupZpruVrgyeWEVFLu0gVVbPnGRgCjqMGfaTt7u5Ttaz2NL45eBPhp4O+FUvgX&#10;WfH+kS65Y3jnVNSsNPNzd3kscgiWKN97+VahEkw5dlNwUUxwxkTV4T4V8U65a6xp+pW6TXWpQTW8&#10;tjcXEkU0UQRo/sz7JywUfJ5WMpGFWP5uWr0H9oT4Oah8OfHx8HeOvF9nJrk1jPDrFjPc7msL+NxJ&#10;KryrGqOqyeZjqGGSCyFHfofgh4bFmLr4qfEDwRb6h4V8L2el6l4i0/S7qWN5ZJJBBYWTOFdYlkZJ&#10;5X5VsXD7EXaAPSwuK9jG6d/66HNKleXYr+HfFfiL4meH8xeG7i3uNFjvQ2oRupgvbEWTxAvayZEL&#10;bQsf3vKMbKkaKISHy/hVbeN/FfjFfAvh/XZGsp769vZNNW5xHcypZXLytvAkEbyWsEsaSbSHIwQq&#10;FiM3xp4/1vxr4/k8X+B9AXWEswt5DJDpqiRI4wZVmmt41ZUAhXcwyTtUuXyCw5/xZ8aNX8Y6r591&#10;q2pQxT2NpBcQLccxrDNuiMZwMKkagRLx5YCKpIUbqpvEVJc0la/4eopSjZamd8UHMGtLJb+JbG9s&#10;9UtQ8i6O14pt4y+5YpBdL5mRiPu4BCje2zipolld+G1s4YNKm+3au0baU8kEuZ4t8kStHzgqW3Ll&#10;VPKlcnGK6n4Y/Cfxt+0b4ysvBPw+8IXGrXk1lbwvFDDu+xqgjie4JijMnlAszcKdqsuWfYSf0T/Z&#10;d/4I36Xp+oah8SNC8XQ6ff6O15DYaD4wWOS6bIjxcSLErxQIVniXzDKyq8jF9pi8t/QXu0bM5eX9&#10;7zI/NFdKv9d3eKtbtlW2RpDqEc91hpJkC7gMurZYjfkNjDbRnOw0bp7rwDftqNnOjQ6nDcQ2p+2x&#10;JM8PmvE6tCGLxqQGXLhThgw4O0/cnxe/Zu/Zv+DvwN8WWXjnVtY8N+L7PWJLeHTLq3hvIXkb7TGk&#10;DyRRqsW8xK27aNzwupO6L5Ph7StO8N22v3N1JbXMtxDPnT7SOC3dFVg5Mkm5e0jJlPLBIYkOpQBs&#10;41PZy5V2N5QdRXZ1nhD4XeM/FXgrWPFXhv4d6pf6HYeT/aE0Wiy30+m2xO/PmRxbYiY4pMM5QOiy&#10;Y+4+zltY+MPiBvE9tqza0ZptMt4YtNuLy3KPZeWqBVXY33YtrRxZ3KECnaoyi+5fDH9rz4u/A7S/&#10;EXgr4J+M18MrfQi2vtH0yaJ9NvAiXMbmRm/0edmQqftTKCAzFWVRtf0nxB+zN+zH8ff2GPFf7U+g&#10;3uh+FfEHgvUpLSOx0PT51j8QPLIZx53nxgxSeTvA2uFXMMY3HYsndTjGUXPoc1TlpqyPiQeK5bnV&#10;5NTuL7bcMZHNx5eHdmJO53UqScn7x5yeOnMet+I9Z1jXL7W/EOp/bbm8Bn8vzFkNw7urneVbcrZ3&#10;E9GzweCSdCDw3PqM8mnNfaXJdXBhS3hmnW3YrJwXHmlMBQM5PyAPknITOV4S8Da/rmq2/gUavHbJ&#10;qE0c95cNNH5drCAxMjtuVV2LvbJYLgjDLuycZVqcfe7GkaEy2v2u4sbzxpea7Al4zN580V5iZppV&#10;bfFtRg6hl84hyNhC7W29DzWo392vlXb3UdxDFbeTazSzAtFEGfbhN25f4j8wVjnOOQW9r8afsx3X&#10;gvw5Gniy+tIdKupL6PT9TsJpVTUb+3kFu0ES5kVts7hG2JubyyqdYwPCdWcPDm2sYWc3UkdwyyY8&#10;wgKwADBWUDIwxH94HlSBz4fFxrSbgyqlFxWpMlhLqxN1BF8ykjy5Zi7LkkjLdQCSW5HTjnGKzbe+&#10;umuJNNuXSFvMxI0pBG4c8kjg89f6Vc0PxGmi6osmledIPPXy1hjGUGSF6DO8Z4AOM55yc1N4miGn&#10;XSyStLb3SqsixzKV2K6743+cBslHU7sAEYI4wT1xlLmszCUeVXRl307X9759xf8AmKu3ftG5iu35&#10;V5I7YGcnr7YNeES3Eqs+1VyQ/wC5HIB7c+n+HNWre0tbqKW8W9h85WVmUTKCM7cDBwWPPIGSM9Bg&#10;1etIYtOtZruK9berfvI2XHykEFgwPUEgYx07jir9olsY8sm7lGW6Ly/aI4Nv8Me1Nq4UADjHHbuf&#10;51fhuF1DTGtr+AecgJt5hMFQnHIYAHGMdcjHNZkrWsczWUds8iqFC+XCSSxUHHr1+X36+mbllb6t&#10;eMy2AjVbYNJNhSzRgKOrbCBnOM+obp1rGc4yjZmseZSujQt73UWurezOnrPHGypHHFhlmyeuP4sk&#10;/dHJz7k1cubXU5xcaXf6PNbXFupiMcyOjo6t86MHHAV8jbwwLZ65VqGnW2tixhvnsW8m73JZm4BU&#10;S4YLleQeGABxkA8H0rr7S0k1yRtNkuB51vDvCrIvmBQWBQIzL5pwc4GGJHHvyuapnQlzHAajpd4k&#10;jW7eZuhkZJI/7pBOQcgEHjPIycetWZTrk3DWSqqy7fs5k+ZiS2FxwzDAOT0XIGelay2FreTte6aj&#10;ST3DtnfGdo+VSGwwJG4Nnd9eg5qhb3kOmzvE9sv3cRq2Nyrg9x7kYA59/XRTjU1Rm4yiTrdpdIq3&#10;6tuWFhMFOScjA9OmR7ZFZt9Y7Z8aeZmj3bGdl27SRht34/TPoMYFj7Rcy3UgNu6nA3qV55wee5HQ&#10;9+xx2EMl3M0095bROLc7VZ8ErkgtgkcH7rEDPQd+azfLzC16hbXG140bccNm46FiOMj2Pv8Ayr6o&#10;/YgtPh3bfD/xF8U/Fng7XL7UPCesWt/Y3Emn28mlmKNDlfNkIla6Z1tYxDEUOxQ+7IAb5RmeBbmW&#10;102+SZYypEwUjd7lTyM4+nFdp8B/jP4h+CPi+48Y6JHNJcSaPfWkapeGGPdcQSW4eQAEyBBIzBfl&#10;w6qwYbefLzbDyxmBnSg2m1o1v8vM7cFONKspS2P1E8UftGTah+zSvjLUPhEdHXxBrGoWfiLTdSuY&#10;rXRvODvPBLFZ2xFzC0Mj2lwu7cHaRZHkl34Xzr4T/Hz4ffBDxfZ6x8XtVk1Dwv4b1Sx0XxFpVx4i&#10;sNUOr263siaiVW1JkuIcTI6RgunlwxyrJNmN4/l/4jftd+E/HfjnSDp3hC68OeDdCsdPtrPw2l19&#10;pE09tYpbPdzeXHHFvkm+0XbeVCB5k7DDjFbvxk8f/AvxB4WuNa0PS7q4t7XVHbw74h1l7mPUtbtx&#10;bzW6CciRoy0YS0cAAC38vy9zCQ5+VjltTDT5Kqb2d0tW97L7j0JYxTi3Bn0t4QHwC/au/ak+Mnxa&#10;XxAr6LovhrXL3wvoesa9Bpxg0W3W6uVjjEakW4Mn2aKOGAAKszNxksfWvg7+0J4J+GX7QGt/tSeD&#10;Pgt400Hwbq3iSEX1zp/jIyXVncahY3kYKWm7y/JluLS5jDXDl4FbzEVsqifnn+yVY/A3UfCd54b8&#10;f+NP7N8Saxcb7N7i4hmguAiJHaQbVQNBKzz3blnk2MwgBEW12b6e0H4qar+y74e8Y+Afhj8IPBfj&#10;T7dpXkWniSWxjXVINK1KzlghzNhTNfZumhdVD/KjKieUHYfSZfiVhsdKlNqMWnq192vrfuebjKaq&#10;UVOF3Lql6/5dT9P/AIt/E/4Zf8Mra3qvw5/bGkubH4h6hqWnXdxqlnFcT3Md3PLbyRWaXQjkAtzI&#10;QNpaJds48sbgYvjr4gfta/tFaxoOl6Vb+JL/AF/WF1Kz07R0h0vT47tLsLHZtJbwQIA4E9xCsOSV&#10;y10PJi2EN826p4W+IPiqHSfCvxIsvE+rWegaauqahrF4PJuS0bgTrGXDQStblJYmKuzzf67Cnere&#10;hf8ABOnU9c+O2t+HfFXhu01LT7jwT40mur6x0mwiks9J03bC8s73hi8xnKRwP5inbugEisTJmL5j&#10;jDHVMwyKoq1K/srVHy6ufJ73KnZaO29m7aPsdmW4ClhcYnCbcZaJPS1+/nr956R8Xv2NdD/aLtrH&#10;StK8fNb6l4g+Luiajqk39mRhY9FfTX0u7uox8s0cS3tlerDDI+0xJC+W3B2/Pq+0I23xLX9mPVtR&#10;0i4vPAOsaxaaZcyYgW723UUjxNMMBkIinKea67TIwDLhQ33n+198RvgH8LvHOoxeDfhjNrHijUtY&#10;jtfiU39rTR2m5ZbBtN01oXkWERIsUEbyhlY+bKRwCB8t/tnfsz+DvCHxIkh+Ga2Umm6ho66na6xJ&#10;mOdbmJ2trlVLSAuBNErgAZJukYKVRmHxWSZxVxGHoVcRSVOOIpRlBLWycYtq7V01zPa118zoxWGp&#10;OpaPd3+X/DH13+yF8UfHHwX8YzaL8QvFU1j4V037RJpN9daNLY2drpc0CPEWnjMbxLbKLyM2mY4V&#10;LW0YYPJE8Hpf7R/7b8P7UPw+tPCv/CE2eheNNMmjsrSG30r7VqN5asilp3d0QR20kZnbERlZyrqM&#10;Aq03wx4U1Tx1d+A/+EL+JOsQ3GhWPhe11PTfDk8MMirYwJFJN/phIdcotrJmLNvIWUtEzV9CfBHQ&#10;fEfxQ+FsmnfD745aF4ivNV0r7RpdjrGnRwwNax2sAt7S181lYlY7lAlo5ydwUhV3eV+gZfjpVcuV&#10;LDvnTjZLe3fVu9/Pqzy54ajS96a5dbnnnxe+Aum+I9a0PVLtna/tdUgDX9xPK1narHtSZiVSZpSf&#10;OKybh5jEZ2ht6NzfiP8AaBuvEnjPWtB1dvEF9eaPqTBdasdYnazs9Hjv5giW9qIVS2tE3QRRJIqq&#10;qvgCPChtnxz8ST4Dl1bwT438Nap/aL3w3WG2Ka4gnjjlbzDAGWMKj5CRGP5vMkORhhXz14g+L2m6&#10;+2uRx/Dq+SzvbyEzSXRCX9ziSR5STGComedndFdWKpJKACDG45/qmIxFL47X3utdNkvM7KOIV1ZH&#10;0J8X/G3gjUdBm13XdesfGGpwattbw9a+ZawtbRyC1jiK+XKCitFbFo0QIBbTIki+ZHKfOvg5pniv&#10;xR4OfwRrfw11zUdPh1+/mvLe31eNvsVokNsbtUhnjItZ4YokkNx5i7kKFlEaMjaP/CwdTs7/AMPz&#10;3PibXvEM3h3w/Hp+hHULeW5t7jT3b7XHBcBCJ0QCZlGZfu2pXIERz6f8VP2h/hq2kXfjfSND0a/0&#10;0+HtSXSV1jTA95azXUtpbtOBYPA6zybmkXzMcTMGSYPLNXlSkqNJw5d976s9KnFykrM8J8ZXfws8&#10;Q+FZvCvwk1W7m1G1vria1XWLgSTX9mxQKjQ/dS5M2xV8iImczsW2BWZqniP4leNfhRr9pcwaRcWP&#10;9rWN3aT6LJMLpIFjhXzY1uM5SNGkb5o8sDGp3OQpGT8VviVear4stviBqwmk8Q6jdWcmn6oJCs5t&#10;beEw/Z4XZYgFdSqiRSCoSJfLjVcH1jxT8PNJ8MS6P4q8X6nc32tahqEV5babaaXNbXviC1WWB45I&#10;py0mC1vKjKUglQykMVcqVpUfZ4en8N77/wBeRUoylK19h/wQsvix8c/BCjQvDFxp+pSW95aS60Hj&#10;kh1ER+RN5BkaVYYGU2pfzG2bQsrsQqhh9s/CnWPAnxr/AGJvFEvxe8H6D4C0DQdLnsvDWvaLrk8b&#10;HVmv76Zorad5M3kTxyWzSfKVdmUkcAJ5L+zx4s/a0134G337P974QuP7S0+6ttc8P6XqFrul0nSh&#10;BL9rjeUKTMZogkaW/wC6BRS5CxzCSH0C1/Z30z9rT/glN4m0aT4zeCvDl+uuQeI00ezePUv7Ms0i&#10;uniszHHIHtJjJPcsxYO4BKOWYORtkcaTxLlfp92u3yManMtD8Ybixv8AR/F+qw28a6pHHqMircxy&#10;Lljv4bJ+bkc84617B+xvqHg6X4qap/wtHwW02jt4YuI9Tb+0mtmsrY3FsJbuNkIaaSJCZBGvXaWP&#10;yqa8MtZ4tG1W7tdTumhDSAq0burO2T2Ht69K7v4PRQ+IPGEU/h7xRBb3lgpurSTWrryITNGy7AZG&#10;iZRySSZCsaoGZ2ABz9VmFKniKfs57M46cpRuz6g/bX034i3S6T8QPi34wsdWlvoJLe2tZoREf7I+&#10;ytb6eYylvH5QC28ceNpYM7NIWG+vGPGfxnMn27TtTv7fS4rXxU99aWXh9mW1t1kPl3IhZiZGBYQk&#10;SFjmFCpyI4VDUj8TeMp9Jh1vxtpunxPA1xb2s0ck62TfP5cczfvWQv5G5VcKo3hnEaMXFvUbTTby&#10;y1O78Z6vpp1az1j7LcWtnHbv9ohctuSFoV8mZC5VgCy7WxtO9jKnh1qdPDx5eVvb8jtp80o3Zwmo&#10;z69Y6HJ458JySQi8vFW1W4t4YbdEcS5hDNhGDI8rFNiIrGJ8Z249eTUfjJ8YPh/efC/wx4dhmWK2&#10;upte1ptJhW5vFVCqRmWCJi0alyCRKUk80MQWyzSaZ4r8d2PhGbw6tnrWqQG4Eaw3WmtZRW6vAryE&#10;RNI6xiMxsgjDqp/dggCRUH2X8T9D+GfwI/Z++x658OfEOsf2rZ6a9vJCySLcTSs6CGV3jYJDHHcW&#10;ghVEVpHupyWYqhHmSxHJWSsr9dTWMYvqfGf7PUHwu8Jw2/gHQdMk8SX2seYl3caboPmTRW9xBNb+&#10;Xuljm8qZVdITsUxgjckj8Mn2L8afE/w3/Y2/Z/1Tw38K2k01rq1vDqWqahbp9rvNVS1tbaF7dgSy&#10;xsV8wyAuzbxuIOceTfBT4b/FfXNfvLXTpLjRV01o54m1aZf7PsLeC9h+1z7Bs3QxGed5PL3hirKg&#10;aXAXU/4KWfCP4pav8WbOz8D/ABMtfEHhzwzfw2OoWGiWLT26aSziQX4ZZZgkeyUwuHIMQRlDMN4V&#10;4jA4qvKFW9oN9Wtbb2RUa1OMnTW6Lf7HPwy8UXtl/wALa1Xx+tx4j+JemyDUk06Hzr2dRdGMzwT4&#10;3QtGMRuy8uQz/wAKFvIP+Cgk2ieN/D3ga9sr+z1ZrK4uLQTWcDouxi5HmycAzOsRcgowUOMORuji&#10;1PBH7Zdx8KPh3b6D4Z+G2mr420+/vdN0/Sb7TbhrfebOOK8t4oLeUZjm3wJGCTtEbFSZZN0fhfxh&#10;8a/AvxBdaPqXgPS9W0/U4br7JrWn6tItxbpIsWyN4pQyttcI+1GBkG1dzyEh26MvwlT61zvp2JxF&#10;SPs7HSfF6BdY8Kt8PovEOuf2N4D0u6vfDepLzDqF3dXFvL52yJHW2X97IdpI2bo5GLCUI/qH7PH7&#10;OnxD+LPiL4e+HfH1/qV5pfinxBK8NvqF7LJcuyyW8N2q2auY0jWN4Iywby0CFsx9D816TqVr4x+H&#10;+o6pYjSooo77zXt5r0RPOxMEPlopKqqqYizAb5cxq27aZJB9N/B74yeGp9O01NI8I3FvceGdQkvl&#10;1eGW7VYLvTdIljWY2oUlZl8y2cqZi7JbrG+8kbaj9W9py4pya7re/fXc8uUZRj+6X4Hcw/DLWrDS&#10;D4c0G1sL7Rv7dvLx7K51FbiaOawdTcTvPIoKx4SQkbVyZQfLO5TJ6V4t0nS9E+Htlr2mXsekX2sW&#10;iDQFvbV44wkVyAzIqtIIQUH3TtUsSSB5u9vlfXvEHxc+Mmm6b4h1bx1pFra2fiSG/s11dfs8S3Ei&#10;sxmdlYbgAibFX7zSIUKEs9elfGf9tD4byeKdA1bXrCTUm0bSYLe6vNJsnUvI5iLSr5hV2IQY5wXL&#10;HJCEKvnrCyqVrwu0ehQlyxTZ4T8Q/FupW2tWXifXrLR9Sms9YMFnpsdnG7Owmmmk+1LtV3Zri53B&#10;naQMqbQRsQp5Jr3jLVrvUNW8IQu0Ni+sT3lrYysNqOcrkcABioUHAXO0ZGFUD7P1D4Dp8QPi14mu&#10;PFehNb3HiKOXWreSKx2XFohYShEt0ZmxskYPhfvKoGCwAp/Br/gmxonx1+IekfCzRb5o9cl8PSeJ&#10;tahjto0uLOydGnjhklkcnzXiACB1RY2lUMWy5X6nK8LiuV2utLeqZ5OOp0q0m5vQ+G7WDW7u48tL&#10;ZptsgjdkQsQzglFwO52kY6nHGadfwTaM02n6torQ3kd2QxWP51ZMqycHnngj1Ar70+GP/BCr9p/x&#10;LrGtWlzdWGjx6XpseoJcagzSM7TXJRNvkNuDhI5HB9QgwNxK8j8Rf+CQX7UXwv8Ahl/wluv+GpNQ&#10;1aa4MUOj2cY8mxtVN4007l1yzf6JxgDiVMM2VC/W4XJ8RKO1vmvy3Pm69XD0a3IpI+TPDRvLG7a6&#10;1i8W1lt45JFFxbnJkAUhB0IZueuNvBGScV7r8RPHPxmtPhleeH30m78OyaxZrHJeeH9RksINXtmi&#10;eLybiNfLjmJEbktL0jbACgPnx+6+HWt+BPEt7o/ie0X7TZyMjW9woMTlHClGWYKeRxgjIJBxxiu8&#10;/Zh+Hvib4tfG/RfCsHjFrS61bUPslrfNbPqFvbyzJIqm4VS0iBQhLMcuqZJI5I9rJa8qLlh4N80t&#10;Hbp5nm5lhXG1aS0Wp9cf8EfPiXrnw4+CHjC48K+IdC0/w2NcQXWoeILhj/Zd55FrPgNkOFxD5cUg&#10;DLveMvtL7R5//wAFFfiX8NvjZ8Hh8XfFF3/aXj3VLzzbrVFkSN0tleWzitysZ2nAtUm3ZAw6naS/&#10;y+ueE/BHhwwfFL4Ep428NzafrniqbUbXxroekz6XpmqahBpwl+zecRcCIrcRXQEZkQyNBGVIVlWv&#10;jr9pHwTd+Efhzp+nx67pmrq1mv2oiPElpyWWOM5w0ZR0dWPLiQsB94n5nMKcY5rLXXm9D7rAScsv&#10;hJbNHrv/AAbieERqX/BTzwvqgkx/ZWj6tdcj72bGaH/2tn8K/o7VTjkd6/ni/wCDbK02f8FINNMI&#10;banhrVC3svk4Gfx/lX9EWOPmFdmYVPg9P1Z4PL++mvP9BoT5eaNvtTjtNBIzivO5jTlkNII/hqjr&#10;uh2PiPTJNI1NZPJkKlljmaMnBBHKkHqPXB75FaA6cU2SSGNTK8ihV/i3U4y10JlHTU+fvjr+yr8N&#10;fiJr9xf6voGoakg2Pd2cNrDHHAwjJjuUdwm6RTGyqyszxtcMcqrE18Jf8FAv2X/hbb+Co9J+G3hT&#10;UDpuvR/Z5NSvLRbhH8qdpIZxdxP5hkllMrO7TR7kjAkUsAB+oniPx18OdR8PRg+MbaSPVreSTTU0&#10;/WBFPfLGu9hbsjqzHA5KngHkgV8s+LfHfgTUfCbWXinx5Y33hbT9N1C88S2dqto+saQt1AjzuZUY&#10;qtoBcS5kZY5PnhZWcFXr6DCqtiaaUr2j5f1r6/eeHWqRwta8He/S5+S/xK/Z3+MXwc+E+h3ni/Rm&#10;tZdVvDHczajI4keISLKl1ETIFRA+xcY3kschCuD5N4h+HvinwvZyeJvDfizTW0q3vmFzrElvJJbw&#10;ybgnmopQymMPtAlVHJ+XeqsyoftP9pb4UaJ4/wDif4J8CfDn4nWK+C9U8O3WoeBZ42nXSrSaCW6e&#10;S1SIZllAuGghckOZHkkAVdoiXu/gv+wboPiH9k7x5ffHsaoLy68m+0bwzp+jLb+TZXDeeFnms7Rp&#10;GVZbf7WIYUV4Vt0jctmSFenEZHhfZp0fdu1vd3vbp/VjSnmnsY/vdb9v+CfmJp/xK17wTBpOp+Cb&#10;trfW9P1NtQ0u7tZhHNBJFtkyYnzjaoXaSSvDjLEMTR8LfGnxNbaj4ft7vxLqU0mnzEadb2F1ths7&#10;ckO5VFBTc2WLnYf9WrZbJx9dfta/C79l3SfHWtfCT4bGTXJoGNvc6U3iW7jma4mdrezuwiQrJdbZ&#10;LqG42wpGjbkTeFDbvmf4z/Cm4+C2lan4T8eaLDperaxZrc6HbwrLNaXcclwksF5bTWjyW9xaxRmW&#10;NLhZZGxIY/I/dM5wo5LVnK2yV7u3a/c6o4yFT59B3hX4zXHh3wtdafaeI9atdPvpmTX9NsNaMcdy&#10;6SGaMBWLRyKP9WyupGJWb5wwNfWH7JPxU+OvxY0+x8Gfs+eJIZFkjtLeTwvcyTRwyW0RjWXztnnx&#10;EAB1ieZf3qR3BKMww3xn8Uf2hPiR4+8DR+Gtd+H+g3klpZ28up69D4Zig1C5hgjZTO00ah2/dNEH&#10;eQEB84bIbP1r/wAEivjb428PfDvUtF+EPwJ0XXvHDanHqt14g+wslzFaC4lS8eS7AXylityCitIE&#10;DTblyxUP7eBy+ManLGfNFJtXbVtutzy8dWnHD87gk7rzMXQ/DHxH8WX2ueINU8U+IPCtt4Nvri5i&#10;t9Nsb68gh1VwqL+/d/tPmKYlVPI88RSxGRFjUh5PQPGSaL8Yfg1YaF4S+LfiLVoG0SKa4+3QJqsl&#10;uttKsccTbbQmO4d1mwpkk8ySVIpGWMwz19+3XxE+HPwP8ZaAvxM8X6VBovxAtxPfaD/YVwi6nMbe&#10;SczM0s8ys7YZTCil5NpUmWRkiXxr9rv/AIKD/sofBzxJ4Q174S+HtJ1X+3fDsVpfaurTMtqtnd/6&#10;IBcoG85lcXLDzFlVpLeHcpBDL69GVP2fsvZykpXfM3Zead0uz/DroePHEVK1bnWjWyPz2/Z/+Bt7&#10;4l+KHi34d6h8XvD/AIRt5tbSw+0azp91Y3V1sv1WGKNYYcpMrK0qwTgbBBEzY8sk6l1+y/8AEBPi&#10;T4m+Etv8Q/E2p+A7LWtQvPEmqXWqReVa2kU7C1kMMp8yJ5ZIDJ5gOQwCMgZN1dX+2P8AtR6to3xG&#10;WLwvFJJC1ra3UOo2em3On3E1v50M0MLiTdOIoV/cRZLRsio67Q2Kw/Cf7Ul3deKNL0tNUGmt4qhk&#10;s7fR5pvKsbQyTvPDcuWdH8oCYxeW+SyI23BZI4vz/Nswjl1V0MHQaqTbvK62a6P7vJWPrMPTrVkq&#10;lR6WWnmdDYeB9S+GPg/UPh1of9sLp/8AZt4trDqWjho3nmchIhK237RvjSGINuSP/SHwERg1x5T4&#10;m1n4Z+A/A13pXxG1zWtbfVJJtR8PaXdXErmGGa8dFLzgH7sltDKzJksWMa45mPTWH7XPwvjmtfEG&#10;mWRtNRtlD3FxJqyMl7eSqsVvtjYoTBG/2nc3MgS4yreWAH3tX8KfBO88L6g/iEeNLrR/+ElmbS/E&#10;uizQtJK0423FjeExI7l40jAjXaB5ayyI5kC159HL8VXy+2KmlGN5Oyu9Oz6Nvc6JVoU6i5Ve+h8y&#10;+L/hpqnxH8Oax8UNFsrO103Rdflt9SupGlmmbzZpZPMZJZJFix5kKgSOHfpuJUqtT4jfFzxJ4j8O&#10;aP4TsI9PttF01QVt9D8ORWX2+4MAWNp5LPzBPOwjCKGchM9It5Jj+Lz6z4e0S+0u10LVbrQdTVby&#10;abUroXgsZ1djEv3UKMqOBvyPNWVZggDx7IfDvjX40+Nvh/D8MfhdrN41nrGsRTx6Zodn5cpuoIUA&#10;ULH8/wAu+OMNvIcxpyxRQOrL69TA6TqtQknolsuib3fmTUpxqVIytsyt8Kvhj8TPEN3d2GsWF9Z2&#10;d1dNpE0nkyOreUN85AR4wwtUCyymRgkUeGcjIr6zuv2SfGHwV/aV+HfgTUvh5ZQ6TeWJ0+NvhlaJ&#10;qF9qsKXIuUjla4iRBdkxfaGLyFmXfC5UYjXnP2R/2bPiLrPwh8eftd+MfH7Wa289/pOlww6g8GpR&#10;ajeQR3DXMS7SVM37pGZwyfZlvDKCgDD0H9pD9nn9uBvgl8M/jHZabeeOtE8OeGc3XiTxDb36WWn2&#10;bK1wpjju2WEWSW8aYkKtuYYBYmAn9KyWNGOBp1eb4u71vo0l/kfM5lXlWxUqUXZbf1/W5ynxU0L4&#10;gfs5+N7j4l2nw9+G0moaf4RawHhnW9JubV4445Iw0MVheyTCcGNTcNNJgPG+6Rhl4H8O+MH7U998&#10;XfHumy/Fb4aWtn4p0tLb+0JEs7exmmKtJN5M0DxtAR5mwCOSNjtB3hyAozdR+PniXxY3jKfx94H0&#10;/wDszxEgur7xBcaRLbpp7zu/lmEQGNnjnbzFKSM6SbFk2kx4LPildfFb4keLtN8PaLeSeJPFEdnD&#10;HfabpthNJdXV5GrAzMvMk8yp5ZeV1VgXAABDBe3G5hGNPnp35u1tG/z/AB+8nC4JqX7xLTrc9M8C&#10;Q33xo8NTWvx4+KngwXdi1/ceGbddYsJv7a35jKXE1tLLJuSaKKRYpYnkkjcBSwWNF8V0PUdZv/BN&#10;xo/ieDxZqWs2diIvBf2i18mK2tvtYLTRSs5lkTLkJHGFUNM0hH7oFvMdQt7rw61vqOnTSAwt50Lx&#10;OytG6srbhkKVIdThx1K4GduR0fw2+Mvi/wAP+MW8SNcT3V9dfaPOOpYnUGeNlMx3Au7ncreYu11I&#10;3BsivOece0tComn1v/loehTwfs4tx1/Q6Dwz4tvvBl7PY+IZJGuNJsbqOyhuNSuF8mcJ542NDIgG&#10;bggqRlw5+YJhWTudU+Kv7Svgy/8ACfxz8R2Gs3ljdaDNcaLq1xosR/0Y3V0hZnRt1xtmL4e5KsNg&#10;VB5awsOY+IOoWnxi1PS/Ep+Hmj+AdF1pby5026WC6i0y4uoQFljgdy8fzShUYLshjYhW2BQKg0P9&#10;pDxN/wAJhp3iHXbKLxBBpNpDDa2WoM4iSGFsxtBk7rYjOQwJOXfIIkZKqOMpw+J2T2dtfVomVD2l&#10;mo37mt8WPiz8GPGNjcXcGjeLrrUNTne5NzPryJEt40duGlJeB5blSVmUqwTqpVxs2D0z9lbW/wBr&#10;LxL4h8N6P8D7abRbqG4WfQdevtPlZkeJYorctcyxyrbRSSTMUUuIjNIAq/MufCYdU8A3VvrkHhy6&#10;vrixvLkTG/uYGhvo7ZC2Ym2mUMvl+UxIYAEfPuAj2fb3/BN74q+Mrj4CeNPh7oWr31rZG3s47GHV&#10;PENhD4fubidoI7k+TMvlvcARyOkgVgAJPPHmAF+/D4qWIr9HdWv0+fc8/HUvq+DtBdep9L6f+yR/&#10;wUV1qwh1nxR+3P4Jt9Su4Vm1G3m8cX0bRTsN0ilBCApDEgqAMdMCilg/Zt/YStIUtdW/aQ8Lw3Ua&#10;hLqHTbGL7MkgGGWLfFI3lg5C7pHOMZdj8xK6ebtP/wApHzvI+x+dfxn8dab4L8VayP8AhHNLs31W&#10;+VJ7AWKRvCywCNRbNLuOCryjKurEKN28qWPk+ntoHin+09fm8Q2mnwzLcKbO4kZ/s8YOAQMjcQx2&#10;4Uv1LbBtGfRf2rtX0R7tbvw1YLpepae8iX3zXMrSXEbNGWJmYx7UaIIiqoYK5LgnzDXzkNQUW8mn&#10;pZrLHcIxmkZcMjbsoyt1H8WVyQwPTIUj8Ly/DrFU227M/asRU9nL1PRtO16w1WHQ9H8GXV59qmvI&#10;be8VbeNpLp4ljJCxuDGRvkk8kFd2SQd5IrpPGHgvW21vUNSXw1qSWNxdXVxp9xHauBMVkkUxqXjB&#10;IUr8wJLAId20sS3O/s5/2Lqurab8L/E8Wh6PDfahNc3Wu6pfXUcmwWpaO2YpIFjRyjouwKXa5xIx&#10;jCbdjx9beK/hK19r/wDxMFgvNH8r7RI7+chnMUmWaXazqy4J2japnJUFi2OqpgeWrddDOnUco3v8&#10;jurv4ueG7Lxdod78QvDtrqV7D4TjtLWS/tZLq4g1ELKbS7RIrgb5A8UcO5i+zzypj3xhk8nn8G65&#10;4i1O9gurT+05G0KafyzcIs1rsM0a4jIJifeFJibaSHjbaocAM+E3gf4pfFnxxa6t8ONO1EXUN95k&#10;d/pvnqtjudnjTzVIMRO1ti5BYhtvQ19b/ECf4ZaV8LLP9l66+EFx4fuPD2g+bDrV5dPPJLLdPNK4&#10;u90UbQTMtztW3KLtWGPfnIkj1+qyw8OeKv5AqkZStI+bbLUfFy/C9vCXh3wTc6ZLql1LbXGpafBJ&#10;bwyWflwsVYq+yRSpQshGESOJl2lpizv2V/AvwK+I/wAW9P8ADn7Q/ibVtI0C9j32l3omxGkudozH&#10;K4VjHC37zc6oxQMxw5Uo/vHhf9g3xH4j+AGqeN0ubzUNcvF064vND0OzXzrCJrbKtIi2cqwpKLlW&#10;EzFEP2Zky8pHl+2f8EqP+CQHxA/aB8GXP7Wms+GdGv7Xw34gnTw14L161cWOvvBGZGQuHX5DOI4d&#10;7bh98H/V5btp8tGTdTsZzj7T4Sn/AME+v2YvhV+y9B8Qvip8bpdS8UeLPBGlyLd6XY2zwmxEiMbi&#10;eJXt8XaqBPEs7NLCWDP5DAIw+uvEn7f2rf8ACotJ8Sxfsy6xAj3Meqra6l4elms9WItngZJIEJYP&#10;5QkLyRRukLxwvIhFx5S8P+29+x/aReA1/aO1D4Wzax4m8O3UkOqX2kzXKaXp9qseHkkjSa0mEsmb&#10;eQrC7wyx/aCQu7zK878W/C344/DG+15fiLoOp3Gl6ZeXFhato2q3E9has+yPyhHPPMIZmi8lVim+&#10;zbQYMM0IRRlisQ+Vz3t27FOnJWR03xx/aR0P49+HbTxn8SvA/gePS9dvbSz168t4rZdc0+/SKa5T&#10;9wl21u6yxoVkZyH8+QAWzFRGfy++M0Q+F3in/hZvhHxFayatNLMjRrZ4ktpiBGzybS8Mu8icgh2W&#10;RW3suHKD6G+JPgq3uNcvvh/8PviXo4tdWvoYL7TY7WWRZZT9y8jnfDmZpQ0KtvwqtC7FAzgeUaD4&#10;w8JfEO/1j4Z+NfCvmQ2+mt/Z6wzCGP7Yv2WE7SxLbd0QdeFGHk3Bnl2t588ZzxUkrJfkaRjyROH/&#10;AGWfEfh34meJvEHhb4xeB9L1CPXvMnuvFbW8n2zT5iksibGQ+XtluUh371ZhH5wh2NIWr6E+BXhz&#10;4eDwfdfDbT5vDOseGtUu0muFvtdjt74Wlsszs09uxVpmZ5YQgUDMSzNGIGkMo+LY/ih4w+Hmm3Ph&#10;XwhqK2NvMpW8kt40Et0zIyeYztlhhJJFTaQFDlhhmLV9QeD/AIG2/jn4X6X4psfGKyy+JIY4poZo&#10;VSa4efYpJMfzuu4jA3I5cImGYvteKxM6VO6dk9CoxpySVtTa8Z+Pvg9p+keDPAPw48CSap9n1eeK&#10;+j1jwq4tVUMoQpNYtLcuj27zStgKV2qiExIoPkfwshgXxNqnibwPq7+DdW8O6NJNpZja4ZrWYXP7&#10;wo0QPys/VSQUbuoBUP8AAvjmPxb8Zrfw38XfF+oaDvuWtvE15p62UMlusUEscflK8yBwCyiQBmZt&#10;m5vM2hDq+ItZ0l/Ad1a+GPgTYyardaLZtezWa3rXTpbqj3ly6tIVtvtDTxK0qBY/LbBCGRAOanGX&#10;K23e5rzdUeV3cXiew8by3HxC0HU5ZtJt1vJF0y6SRlPBXdJKLiJlOUkL/OpyVJBYATah4C8P+MPh&#10;/q3x2tLnSo47jVL6K502TUPmhuiwcSCNgxmXbOoQKQ+cuSwjlK9lrUes3um3Xw8+J8ul6JpcN95+&#10;sR2ciRXUSLJDE9rDAgWRMsAxWcMqpBtXYVVWo/F7xV4KbwEPAHhHwfp9u2m3ElvZqss1rdJDm4Ny&#10;WRHCvGGSNfnUPvkbYGdXkPRRqPRRVgnGPU+f9RtbS5u/sGlfZZLhoERZLdhh1UBcnd0ZjtJycjOC&#10;E5UUbuz8qe4t5+fKXbJJDMrKcDoGzg8DjBOccda9m8beEfhja6F4U17we2rf2lqmk3Fz4w01ZDG2&#10;nXAmuY40jzCSUaKSKQMH5aXZhHjBPA+K/Cd74YEgsUnWxv4YQ32hnha8hLl1AHytKqyQ/MwBXfFg&#10;NnlvRp176Hn1KZi6lqNrpzKsUzXCtHhrhgBEXOT8ipjGAenr1GDVK403ULmCOe3lVIGlcQ/vUaTj&#10;acYGD0ZeSACd2OhAe0cCp5t7CqwqrLHMyko0gXdtwv1A9M+1adlJDex/bdJf7RKq+YfJBV1PAxye&#10;ud2MemfStJVOXYiMb9DOkaw0q1t58MtwG+WPjqNo3rnnOcnv27YroPDj21/Lv1DUpo5LpcwXEsYI&#10;DICfn4zgl278kdzisT7Ms9hJeLYR5KttZ4d0gzkcHnAAJOM4GRjGMDf8Jag0elN4cbRJrq9aQJZi&#10;3V5GVmOSNgIyx+7yGJGAoUnJ5qrlLY0ptR3GjT9Lux9j0jxTZ200av8AaY57OYyORuwA2whmO5VC&#10;oVXjccctV288MLDCs9vfSzNDIsbysp+XkfPjJOwnd+ZyOlZ2saJdw6J/bpsYWjFwVjNu2TCwZSFd&#10;QPk5KkbtoPbgqD0Gh3s3iO/e58R3v2eJI5ZJZlkIkaYQsyKDg7XJ7nIOTk5yaylPlRtTjzFfTHvt&#10;TWCykilYQw4kSCMKyJuzkHopIPYgctkE1l68NMe+ha709Y2gt0R9u8tdMc5fJyMjG3jaoGMcg52N&#10;M8T3ketwx20azLJJHGZZ0DPncihvnLbvl6seSR82cnNPxEtrqEUlkqQs1yqsqpMw8pckcjaBnLD1&#10;GVPUHmY1AnAk8O+GYtZ1mG1s1t2s7izuGDTXMUHzQxmb96XIBRtuAV+csMJlsA8zqGoWqeJLyCK2&#10;W3VVZGjVC6xMp6Lhjk9gcn6mukiRLWGG3uIv3UgITyY0jYnaGDKdmCd5VSOeBgbe1PxHp+hXZ+12&#10;+n/Z5HtY1V4Vb94+35slmLYz2GAeO9V9q5k4kl1rNkPDtvpEWhRwzLKzSXQh8yaUsQF+8RtVQBhR&#10;jJdsnKqaq3htLq28y3SS3im3fZYZZi21Scbiep5x0BPU49YtPgtAV/tCG48lWYN5B8wHnHByvByA&#10;CT+J4xd8IJ8P5/FlrZ/EfWr/AE/SnkH2mbRdOjmnRcfKVR3RMbiCx3ZCjgE4Wt4U/aSst2YVJypx&#10;u+hDqXhlvDdjY6yfEmm6hbXrH9zb3waWPaQcSxcPHuByMjGDwSc1QS51DUIbaKW4Zrf5vJt/OYhe&#10;cnAbhASecZOeemM+w/GHxL+zLqPxUsrb4S6XrU3hK10m2gbUNaHnalqFysP765kiSQxqzzAxgIVC&#10;xiM4DIRUnjD4A634S+EWj+NF8F65avfahHHG+saG1tBLHLEkiOkrRgyb1BKjfwI5MDLOBt7GpzNc&#10;t+XruTGSkr3tf5HJfBuK6v8A4jaHo2l3FuLq5v1hs0v0lSGe4YSfZ1JgIf8AeOwjxvMY4LYUM1fd&#10;P7MfhX4h/EfwjNdap+zx4J8NrrOmx6Pq0txrki3OqSNNI/2qSO+1BpNOmWS2SRRBHEjhd0n7l8tn&#10;/s4fspftZaD4Ft/EB+COsSav4j0e1vEk02G7vby60+VFe1SG6td/lrLbB5FjjkdESNopY1WRkHRe&#10;INX1u9+McP7KfxGjtfh9rkmoXNvNJr9wkGlWWp3nn3cU9ybe3LNHJHcGPzZMTLI8KsNgcp83meDx&#10;WYYqcaUHGySUmtLJ7rpr5/I9DDVqNOneUlfd23OX+D/xV+IXgS71j4Wah4ot/DMbLcaPdR32ptss&#10;dP1GQG6FpBcJFEjvBajc88q3E0jw+WWjac19SaDoOv8Awe+Al/8AtOeEPEyeDX+IHh3Tre80rQbY&#10;2eoy3CFfKntZzcSi7iii1SCV7edm2rHJENhiYrx/7QnhP9kTwx4c8+bxV/wm3ibWNGs59Y1q18TP&#10;Ha3tw7tbLGfLigMs6LLb3giSFI43Y+a5G0v6N+wv8S5v27fit48+B/7YE76R4b8R2l26t4Zae2kX&#10;UNQNtbWsazxPKg8uGBoxG4WMOhVhKoC1rhYwwz+qyS5uW2mvz7b9OxVSftaSqJtK/XTT5/1c+T/F&#10;k0fiA694UvPhtqXi/SdQ0OC/s9f8J6JO82kxpf2srTRxSbx5LW9vI7SODIkl3td1jLRr6F+0J4w/&#10;Z8/bxm8N+MfhV8QbXQIPD9uNN1ixZXtotn9miC+jhikA+Z2jgdFUlVBk5baM/oovwN+Cfwx/b40b&#10;4J6RpunjSdL/AGV/7JmkhjnmvLy3tdRiiMNzFGdrI6LGWb5ZWK7N4Vip+Xf+Cmn7FP7PHhLR/A/x&#10;1+FHgG98B/2xq0Ul34g0XRZlVIWi275rdbhnima2VHZXjlaQW+8hXeevGzThnC4qi685NONnG3dL&#10;olfVptPvpfYcswkpKmo38zzr4n67oOrxPFaeK5tJsL1rhP7c0xhZrNJPIZ0NtI7stsuMMI0H73Kl&#10;mlMUJPl/h34inwB4oj8N+JPFK6XfaPd2cui3v9nz280ccJyFLSxeViVUKKYg20rgAEnPr3jLwNom&#10;o/CDQpPE3jjUbrVNHjtplivnuJvs9qC0S3MyThVI84Rg4CxKXIRsJIa8Y+IPwu8Rp8PNX03WNS07&#10;X7NlnWzW8ZLe6MUESGKKO7bDSycoy7mUq0bSNu+0Ks3z2By6WCSpO6S1TW+/Xt5j9r7e7lqQ/HP9&#10;qXXr/SZkg8PeF7jypJDb7tIlur2JmhiceR5U5WFY381trn5DtV4gQ6nzHwTDoPia9b4j+GvH9hNr&#10;ski3mqQ3Hh5LmOO+muGdxD9ozl0W3SMsyGJWZgpI/eN5vqHg/wCKfh3xSrfEPSLmz/eR3lxHeajF&#10;CpjEIl3R7XbfIUYDCbyGc7zjcaxfCXxC8VeBfE9tqXhfxFNZy2YYDUI9jbmRxKNnJVmDbG2k8OS3&#10;AGa96NGpVndT/E0hKFNaKx694x0v4j+JdV1Kx1K/jk1jVrXyGmnt/KhWRZpJo3lZtkUIVQYyz/u2&#10;KSO4ZVNeneF/gT8M/jJZa58SNT8R65B53l3Fpaa7qUQluLeCK2WN97qNsYaTyViL5ImjUICgc+H/&#10;AA1/aa8I+EFt9I+KGm3+uWcOmSW9la3U0cdr9oUyeRIJJNrEozQks7ZHzfOAziTQ8H/HKz+I3xCt&#10;YdR1jXLrw+tzHqUmi6De7r6C3gYTs5xJ9+Iu0qs3H+jgN5UfI8fMaOLjOzWln71tuy/U9HD1qMtG&#10;/kd/d/Dq38FfDi61S80KPRdU8M+IU0wp9nmkluLIW7MZ90crRLJLJHGk0iAFJI4tvlH5ZLH7WPwP&#10;sfHnxdvr2H4oWdw3h0rpUbaToa2+nz2tpHItmLWGa4Kzb4FSZtziIuZv3pLqknb+HPFPgHUdV1Dw&#10;vqWo2egw3WkMLf7G10sfiK9ubmNvscsX2c/ZIwjNJI6IGMdtGCobbOnmHjXxJP4s8ew3994Zukmv&#10;JpdE0Pw7pcc8kejxQSrLNEZbiNCzhmsmPlY3xTsDgOCeLL54jEVE6ktEtdrab6etzfmjTvyoq6J8&#10;Rfi82tW/w78W/FE6HoNq263gs9Lkuo41to3e3s3R5UQibeIsB3fF4VYAEqP0X8Nx/sofCr/gmdfa&#10;n4k1bw3o3jjx54Jvr3TpraZ7IziC6uEhhhn3M3zJGgG8s0hjLMpPA+XT4D+B/gz9n3Ur3VWh1aTw&#10;/eWkmi6Vf6DdXGpNdXKI0l+htpUe4MZlUpBM+2J5WkiyVLS/SP7SfgnQPEP/AARx+H//AAmXiWH4&#10;f6DPqV0kdnp2hQ6lpqXUzXU0fnli88RDGSJmR2VZFJ5AVj7uWxpvEuUdrf5HPOUpQufhzpOpyza3&#10;cWmnSptaRiouizNgE45GMnHXgdM4FdvpP9pwR+ZerZSoUcfZ3U4kyp45YccH1PAxzgjgdGisbbVr&#10;hNZlDL5n7vdnnrk/L+Feg+F/Efh/w1rmmatY63HZ/wCmwxyXk1sZxZqW/wCPlY2I3vF/rFCncWQA&#10;da+hxqjomcdNSdz1zxH8APEeh+AdH+Mem+FLzXPCesPHZXOpabGh+w3LnOx/JlnSCZsJ5UMrIwj3&#10;o6K+Hrrf2VPhLH8Q2vo/HHjuz0XS4/DbarbatNaxSi4+0t5EkQdEOBFcsCcD5cqhHzs6+f3/AMSP&#10;E0fwk1H4aarqfiC48A6hfR3UcdrqJgeyu0gDxpMfIfzGR92YlAR2MhiZQwkr079i2z/Z1+Lnwj1b&#10;U/F2o+MP7V0+/s7O30fRtRiWO/jkmCkSRyR7UiiIimLhbmR2inYrhRt6cNSy3GVFFRtor30V762Z&#10;w15YzC0m5O+ulld26HQaX4Rt/gBolx4W8PSzeKmk1m4trjxRY2E13otlK0MM8Fsbkp9lmKookIG4&#10;gbOVBkje54H+J3gwfES28RftI+IrW80S7a1utS0PZ5LGS28xVAldAtq808UkYKyFV8ySTdCGWVfT&#10;f+Ch+k/tBfEL9kP4VeFvhv8As6eIpdUvtDuPEfiTwv4J8O3l3HFcTpBBFebLWJfKkIUzlWGYRJCm&#10;4ncT8seJrCD/AITjwOnjv4f+ItS0u4tdNv8AXobHyo7G6s44t0i2w+zgrH9lNwzurqFeXzN0QTef&#10;ic0wVGnmU6mHSs3rbrZKx72Dl/ssVL4mte9zbvfj9Z3nxQmsfD2k6h/Y2qA2+lRySS2sr26goqM7&#10;gkRSRLnCBFfaNu3ZsXr/AIaa9e+MPjtpniVtXvIdJk8TLfapHZ6gLGWVnEVvPZg+cQy/Y4rmZVfE&#10;m7y41JZpQY/FHw/1zwFomn6z4asb7xAPiF4fhktdCtJBcXUW69lSPSZWR0llnQWcZmZdohCvD8vk&#10;GA4Ol6/8WIL1dG8WeFW0TwrqzTWWj6LdWE1ruuQAt15qlI/JeIWhjyoQgJMEQiZ3PnxhU1qctraX&#10;16m0ZRvZvc+ix8Ofgdrtr4b/AGfvjHpbQ3+raVc6n4Y1hDaQ3ukt5MfmlZFBe0nBk3+VIWJKKSCQ&#10;jy/EX7R37H+p/s+6pd+JbfxXN4i0fUdRe00fUYY/La4VMMxlDDrGVYlkDq3lqMJ5ikfQH7OPxG8Y&#10;J8U/BusftS6Y1r4M1HT3uJpPE2nSx6ebW4jQ3d1HLApaJUjUspSN1SSJov3e5yv1N/wUN1v4N/Fn&#10;9m/WvEGpftNLrOm6hMH8M6qvgG806ODUraKIJHbzfPHLb3CNNGzqFXzUQt5hjCjTLcDmGFcqsW3C&#10;92r/ANWMpRwsW4Pd7H5bw/DvVdN+HFj461nw7dahp9/qzW9nOsqW628gkdROUUh2RZZJAdwCyN5n&#10;lsG3OJvhL8YvGM3irWtV8V3WtNeX2lm0DTbrprm9uJPJWJ0lkDO0i+YCzH5RlwSwiVvuX/gkP+zp&#10;4c/a7ubnTtA1XxZeeHvCt95fiTR99nFdw2N1p11FGzSSK0igmKW2KW5Ekq3BkEkbW65sfGf/AIIr&#10;+Mv2YPEX/C4vAGmR6z4D0+zuoLjVtUcF7e8jv5gkM6MFeJURY4ROsJR3B3qyupPvYLL8RiYu8L8z&#10;01OKp7Oi3eR8/wDgT4iaT+1Z47X4Ynw9btqen6M1pDrFx57ZijeJEiTcdwuRKoG+RgGEoQg7S7z+&#10;AvCfh74VftmaHbfEe5uJNO8K3Lahf2K2tvcRyukchhjb7QfL2EsjFuCFd9pRnVhyvwu/Z78V+Fvj&#10;rJ4QktbjSWvvtBm1i3leO3v7eUhfKdhIzRK5jZF3Q8v94tjK8T8bvjr4d+JnxU1LW7jT9cv4pNPN&#10;i814scMjTCPZuIGGZej5f59xI+UBQrp4XFYHGP3HG3TszCriKbw1007n6UaF+3P8J/jN4R1U6R8O&#10;rKbxh9vvjLqmi6s6zeH2u/OjREQJGZrYW+EOwnlArAsRu5H9mW41r4gft5P4zuviB4g8PjxBo4h1&#10;BtCRG+1C7ulhWFwY2/dw293KV2BSogQlsK4P5x/ALxJqvwr+Iv8AwkMWoa7AFxu0+1adJb2FsSBf&#10;3JDMD8jAkBT8pHav00/4IaftJfBjwf8AGDxpc/EbxLYaDpiLZ63/AGx4g1pVS2tYxeQNC0kjHjzr&#10;+2byzgoE3PjbhfrcBjMRicwhJ7Qi9FbV2PDxVGlTy6ai2pSkk3fa7WvyP2W8J6P4eudKTW9Ftbfy&#10;7+2jdZo4wPNjwWQk9x8xPtuqPX/Bmm+IRNYahaLsNqUjkViGBZXQ/kG469c+lN8NfFj4V+JdW/4R&#10;rwx470m9vFsY7sWtpeo7eQ7bUkGDypOBx6r6jO3d6rpNpN9mnv4VmMZZYfMHmMvqF6np2FTKpXp1&#10;W3dP8TeOFwdTDpaO3VW/M/Jr9qT/AIJR+H/H/wC1r4z+JV3stNH/ALWsZ/stlc+QPJmVDITt+4FC&#10;Mf4cl68f/wCCcHwjvPhj8T9B0zQvhtdNb+JtfvI9QsdS0t5490WnXC/aLSdWTyfMWYBywfgxY3Ab&#10;T9qf8FIvi34c07xRZ/AzQo7vSbjxJrnh+z8RaoNMnEV1BNcPaiLzfJZLgbBJlEcPvjVBhsivaP2G&#10;fCuhXvwO0vxU2taLq2nrrMt14f1LTIVTEEdutmVkURoElV0mWQKAoZDjAwo+nw9f6rJ46S+KMY2X&#10;V2d3p1Pn8VGWIoLCPXVu/ZK1j4Psh8R/hX8Qtf8ADPin4UXGpa1feNtW/sfQ/DuteRYWel6rDaRx&#10;mWJizSQrd2l00hYpGr3CyMxDjHyR/wAFe/EXwz8Y38N/4b+wWusaS91pd2+m3CyJeWsFzOlrF8gU&#10;K1ukQjYtlm8xCMbef2k+KXwK/Z28YfFjRf2jptYjk1jT9Fj0zTbmxvI2tZbeWR3klkUA5ZV3fPnI&#10;BO7IOK/Ez/guZ4e+GXw8/aPk0P4eS6dcxapbx38zaOwS3WbfIkyFFZvm3KOc+vckV8XjsRHEZ22r&#10;rr6Psfb5ZTccrhHsrE3/AAb9fEHR/hF+21H451+9EccnhHULS1ts/vLq4d4HWCMY+aR0ikVQxUFi&#10;MsOAf6Cfh58avA/xL0OfxJ4V1yxuLSG6eBpFvo32tGB5itsJCMvzcE9Bu6EGvwS/4IMfs4eEvjl8&#10;X9W8Q+MbzT2bw9aNdabod5fGCW+mVSVaOQfNH5Z58xQWUlWwcYrovgf+2tB+xr8U9S8BQeKr6x0D&#10;xLYrq9hb+KNHuLy403VI4Pspsb2Pz41a3mEalrhUR5E8l2jRGIH2dPLsPmGXRk3aa+6zbsfFY7GY&#10;jDZtNU9Y2V152R+9mheJNL1+wbULC6jkhUkiSM5Vl/vAjhhjuCR+orQ6jIWvx5/ZN/4Kz2Gu/tnR&#10;6L4m8a6euj+KzHZeILWcT/6TIsVwSYQQVXbJuXdwph2grHIgQfq54Q+OPwq8a6THq3h7xraSW7bj&#10;ukJjKhepYOAUBBDDcBlWDDIOa8XMMrq4RqUPei+qX4f10PQwGYQre7WtGS6N7+Z1Es0dujSTuqIq&#10;lmZmACgd6/Pn/gqj+1h4s/Z58eaf4S8L/GO6uHvpI7uTTY76xB00iQDbNm3Zra3aKf77pIzhFAK7&#10;mcfRH7T37b/wf+FEXiDwSvia1bxBo0Vr/aNveRyR21kt2GEMk0hRlZCdoKxiRyZEG0lhX45ftx/E&#10;j4SfFr47yeM/B09naeFfDsat4duLO3uYV1FncSu8cUqhfJWTfBtEbbkiEfzjlezLsHSw9J4jFtxj&#10;bTz2a89u26OPMcZ7aoqFDXXV/od7dftFS/FzxZbXPjjw9C13pNw2p+FLezuTDDYTXd60jDz22/u5&#10;JJJI/LGOJY0UqUYDwO4+Pen+IPCOpx/Fj4/+KFk8R2ONck8uIAQrK0pukEimW4Vj5kkSmSMJIV2n&#10;L8cj+0DrbfG7xKLnxV4psvDq/wBsQyaJpEFvMtv5c0UTzyhvJcgxqYgAjLHtUBI283NUfjN8Mvhd&#10;qfxPsPDlv4ovLq4/sohrXTb2RUu4FEYjeJbmFVVTCXaL51QwxKzKoO6THFZtiJ4floykovqltazC&#10;ng6EXeUfeLDaB8az8N9P1O0+JNnfWOlWUb+GzqjSI15aNezArGrK6RLHK9wzAsqr5jorM+FHX/s0&#10;/tFfGv42fGO5+EPgJtQ/tLXLVrHTIZtViFjaiB/PmvZ5JBIjhvJLsT+7ZlJG0tGU5m8b4m6r4Vbw&#10;78HLfUtKsfC9mkcmkaSssd1Z28s6STbgHkWYrsaeZ5GCom3lOFHEeBksvG2jW3hXwnZz2eqTTz22&#10;h6hp2gW73dzbfvPNtjNA6OZgpIEjK8rIyx7tu0VnlWKxUsT/ALVWennbz1s7bHRiKVJ0OWEF91zr&#10;r39vPxr8N5tL8EzjSY7Xw3os/h6afwpJZs95bvvIMd4YpS6j7vIZHU8KQFc8v4p/at+Fvi3Rbr4f&#10;+NrjxdeaLY6Hc/8ACKaCNWtY4LG+lixEzqke+YJIrNvdyc+WhUBWDy67+xd8Y9b8ZXMvhvw3qfiS&#10;1i16+sb7UtF0e81KWyltAGf7QQPs5klU7khE0kjEbSASoPgvhLT9T07xTp/gq/8AFENjo8+oWy6n&#10;dXt4Raou8hZpY0WRnVBuYFoWIHyndjYPpJYvHRrOm27PZvZr12e5xU6eHSvG11vbc9f8FaN8MPib&#10;aaTr97pmJLXW9mtR2lwzXMlg8XnNMCZFjUQqkiLjyl3FGkEu2RT9/wD/AAQk/aP0r9lpfE3gX4oW&#10;Gq2cNybe4hsTb28WbF7a6u1vsT+XcSAsuzcAIlE0Yba7qD8EfEHW/AX7OmveHfH37O/xsvtak0ua&#10;P7Hqi6HLao00TKXWQtP5ywyxXUqyKkcG7aqNH1YXfH3xy0n9qj9oG01zQPDHhn4Z2smhS2ltZWl+&#10;ILKG4jspPKVfM3eXEzsi72KoANylSoUdSoU6eGdGpZzemj3v5nLXc8Uvd+He/Zp9j9fP+Cq/7SF1&#10;4RkWH4RaJFqy6Zb30fxA0S123Df2OVgjFyqvC8cbL558syDaD5jKkyeYR+Xv7SXjL4b+EPhfoupW&#10;/wAP/DFzqfiCTUJ/tGjzGO9021WZmgQeTdS2zRiaSVCBAhc2bFH2FCO2/Ycl1jw18QNP8Yfth+LL&#10;iH4fw6bq2mWOr2N9bXi6rqbmGIwww2t1517CGXd5kHmJLJCsZ2lmCeufFj/gmj8BvGvwGuPj38IP&#10;2mPFPxK8WaRCU8N6bqlimqWSQx3Mai1hXfIjABmwpkmi+aUbCyyFPQwntKeXrDuLTemqunru2lr8&#10;9tDzv3FHGc0ne2uh8YeN/wBmf47+AvAOh/tAa1o1j4mhuo5L3U7Pw7q1teLLbQtEWF0th5gtUMWR&#10;5jvGxOAqgojv4JrXxCvdX1Rlup5rVVuGWGS5umdreOU48pnRQW2vjkZwQxCNkLXu6eMfF3wk1rUL&#10;Lxj8Po9N0HWLz7ZdeHY5M20azMElcQupBVhG+DEFMLxBVZApjryPxfYL4T8NaZ43W0ku49UWSNpJ&#10;C2wqDt8keYNmV2fwgqqsAed4ryMywmHVNez0cd9NfL7z3MHLEXanqujPQvCt7rfw/wBa8K6F4m0S&#10;O4EeuWOo+ItQ+zf2jHBZcxKn+j+SDF5TOzKsm0uoAmjeM7frD4zW37GGjeFNS8A+B/jfqmtalptw&#10;8On6Xd2M8Oj2Vxei2W41F9sUtxsiLmII0jhfs2JHaR4lk+ffhd/wUP8AEXwq+Enh/R/hV8N9DtdR&#10;0nVri81TXtQ0a2uLdzJ5wFjbqsKLBAIHZJI9zsxkJBQM2/xvxv8AE34g/Gn4l33xO8Ta3HZ6lq0j&#10;h5rGxW1hZig+SMRBVhUgopI2gKe+SDp9cwWAwvJ8ba7WVmvQy+r4qtiOeXupdnu7n1j8S/E+mfFr&#10;9nnQdQ+GXhq4jbQdNt7jWYrq4tJLAXH2W1jWAW4xL573EZK+YmdsoJXZIsh8G8X6Zr3wDufC/jTU&#10;NXvLrU9a8N2epRy3VnDbLbSzYlE0f2eRxIu1IcrJht6tuTMYI4218X+JtZm0v4K+HNfvv7ButW0y&#10;8mlju0aZLwwCNjCV3kkyyzskYVmHmEbS2+m/FT4j+JNQ8Nr8O/GGpyXUmhXk6Qs0cchwAUUnbGq7&#10;UKEBQSCGwQoCmvKxlPLamG/dwSXLbTZPy/U68PHERk1J6X/DzPUP2Y/HOsXOufbLGfX5PFd1rli1&#10;n/ZF41tNf2+8xva+bv2Rxu3lM2+Jz+6jKKo3Y/S39pX/AIKe+EvjB8P7fwD8WfhBf+EbGHTbua78&#10;L+Ipbixh1WaHThcW9nJcw2jQv5rmK7t9joX+y+WVBlQH8lvEHxC1HUI49D8P6XdaXbyWMdtZ6fpu&#10;sR+XNJIAJZflHm3COoxGJCx+YjceGb6ATQ/i3d6l4B+KHi7xhD8QPDY/s66vtDm1OS3n+yW1tJDH&#10;DcriAPNCfMjRmLM0ckfAiZgvrZC5SoxVSF/Z/DZ2tfr01/pHm5nhYyqcyesjn7/4vfBfQtR123+H&#10;vxBto9P8aahcWniDRz4TWO+s9LS+MskC3xjmjiYwYC+ViIAybggCVifAH44eNP2TPiCvj74Tarp9&#10;rP5kkEf27T2uV8qG4SeF5zDgFQYtxCnEhhOQ3IT6j8O+Of2a7/4CeIrXxL+znb2vjy/u9un6rY2r&#10;Sw6bp6SyvDBPcCVZp2H2ho2JYRulvAhVlDK3hfjrXv2WvE+i2vwut/Cvg2ws9Pup/wCybHwtZXF/&#10;qFvnyW8t5rZ5riRw0JYGRyw86VQAhRE9PMKOKxV5cyjZ6bL/ADM8Nyx91xb7nuWk/sraN+3ToOoe&#10;Jfjhqqp8UviPqEF34f1i701rDSdMtkkVWZY7cQ26yyW8ULMsjNK0MbMMyERnjf2wP+CGvjz9m7WI&#10;xpfj7Q7y2s9FsrvUtQm1GCzW4uHknD29tBNc+asccYC5JkdiEPyCRvLNK/aA/aI8SeHbXw34G8Te&#10;MhNbrBZaTpOsXX9mG7jjwwkyGlcKpVSZJ1VyeSSa1NJ/Yv8A2yvi9p82r+KfjL4Y8N2cbNNdX0e6&#10;YmMcuxnmK4xnJYQ4GM5PGd6lHDe5LEyT025d9lvdW28yaNPGU5y9k1y377HzNp/7K/ivWvhbFo0V&#10;14es9TuNWjkuoJ1ne+t4445FYIYkaIQsXDbd7OzrlvLwFahD+zd8KvCUslp8Vv2hbf7akJt47KSJ&#10;YHClXUBY2WXLYYFQF+VlXaBjn6T+HH7NXhnWNe1DTb79oK61TS7WMwaprniDXHNnMwyGgsrTy1R3&#10;dMbpHi45B5BDdDrHwb/Y4+CWnTXmi/2fJDHGxZ7HUpVjJAJ5/coWc9Op684GSuknl9OUYuF+mutl&#10;08jq5cQ09bemh8/fDrSfgBpGo2cXwz+GWqX11GoMmsX+kzpDFGD80zSXrqEOP+ecZP8AsgE1P4g8&#10;VfGC+1NrXwfDouj6V5eyC4nDXEkhHBcIvkqoPXaQPqea98+GXw78Y+Jb6z8UTfBiGTw3bqJ9N0PU&#10;r4QLe5IZZrgyDc6jqBKwzwCAoVF7P4u/H7wp8JYrbR0/Z08Drrt9Gn9l2dm1rLLNIzPneIo1WNV2&#10;knLqMEdgxTaWbYXDWp01d9bNJImOBqVPfl+Op8eP4G+MG9vM/aeuo23fNGNHsBtPpjy+KK9uuPiF&#10;+0HdXEl1N8YtJtXkcs1rbaiqxwknOxQihQo6AKAMDgAcUUv7cw/83/kz/wAh/UZ9l9yPjH45/G68&#10;ETfDvRNBttJGk3t3HfT2d9LK12zOm5zvOE+dJGGwLgSYIyu4+U6bq7NdfZ5ZpFSRlLNu568989Pe&#10;mta3erie4t7SaTaCbiRYy2wkjGT6E8c1Jp9jG0n2VYtrr9z5uvr/AI+2D9a/McNTo4eHLFH0UpTn&#10;K7Oq8O63rHhrUbXXvD+oXFndWN/Hc2l1aylZYZkbckiFSCrg9GzkEcGu98V+PPFnjrwpIvjjX9Qv&#10;rzWJIXjhnUlTa2y4jf744LmTDhcszTEsdxzw+haHbX1pZxp5hma4J2eSx3L8u3upbJ3DaCCCOcZF&#10;RXd5qFzq63rXM0iny4pGhhOPLGECqB0UABQuAAAAOMCtJe9oi4Jo/Q7/AIJFftL+F/Aka/s9ePvA&#10;Om3HgnxNPcXnjK8ktEe5tII7edTeq6R+ZKsMLMTESwKSSeWok+Y/Qn/BVX4r/s4ftSfH/R/BH7Mu&#10;safqetaPpPnQa15Lvp89jbW8l0RZSxq6y7RJMx3L5bOIlyVYkUf2QP8Agmz4J0z/AIJ63Xxp8a6F&#10;qn/CxvHltNF8P4x5az6dbGF7Rm2y5YpL5jgsA3E9qU+cKw7T9jv9mD4R3Xwr0PwR4m1zSJLrQ77x&#10;NoFxrkeoQPa387XP2eC9XdIQwDyrGiOV3w+VwCGzpWdNRWuq0fr/AMA0hzSexD4y1jxX8Fv2YtAg&#10;8H3en2/j3xZ4eh8I+H/COkW9pcQ295qzs80sU6zea0rwy4cupYyPAXALgj7+/ZF/Zl+MP7Ln7N2g&#10;/A3R/FGg2keiaPexQLaWb3Aa6kuzKs0kkjIZGZWdm2pGu92woCgH5i/ZP/Y18Kyf8FA9C1uHSLNr&#10;fwN4Fhv77S7SCOODTnuBNBYDYCV85o45p3Iwd0qOAGBI+jf2wIPGNjqnhf4W+APiTcaXJrkc1rND&#10;5jrJDZJjzJ2aMjdGkZKgNgscbnOMrxYytzNRjrf+kdFNcsGYXxP8IeMNV8PeIfDl/ri6t8OmvWuN&#10;XsdHtdt4l/DIjSOtzE3zK0+52Tb5rPGxMisSrfnh/wAFC/GHirUPij4y8CfGDxrpsdr4jWO7sta0&#10;2whki0veFS3jvw8CSyeXAswJlfzSojIDBCh9y/adgsvhb4qk0P4ceK38UW1vqclpdRx6XJusF85k&#10;keSeS5DPcoZQUbzLdZBHJ8wdSa+Bf2rvC/ifWvi9JN4b1a4a+0fTppL69vtetbqyvfKM9ws0E0Y2&#10;cwrEVjJZFxt3bsBfm/rtStiOS1tTWMVy6s8s0Twvo3w3lbXdV0qO9voZIX0W8kY7LrhzJdRMCGhd&#10;UZB+8B2mLzFZRJx5V4j+J2u654xa0sb+O2k/tKffJbxsqzxvICS6liGOEDZyd5Klg7E59Km8A+JP&#10;hv8ABy2+J3ibTNB/4qy8+z+FbeTVIbq7S4SGIs0hik3RI6HcEKBgFTkmVCfGTb3Wo3TeKNe0yH7P&#10;e306LLHfqY3YsHPZsABs8EH5hnI5PfTjGLsHLJbHM/EvwS9rdHxXb7pNL1Kab7HKPvM0bbHB/ukH&#10;oD247YHWfAD49+KPhzpdrL4V8UX1vqWh6tFdKkl1GYTp+R5sSpIDtLsxQkY5lBGTmvcPiWPDPxR/&#10;YqbWPBtnY2N94V1zbcaPprGVVtLpYmEg88tMqidJTje5yWcnqE+M7m+1DStZ/dXHlbv3VwWjDKU6&#10;EEHOR/n3rpw8o4qlKm/suxVaMqMk11PWtX+It3qkl14n1O/0+H/To5Lez0+SQXF3kv5mCF8lYgp8&#10;ti5LgnYqsDKy91Z+ANU0TVdL0jx3EFup1vkt/ClxHeX0+mRQwIbrUJXtlZoYRbxrMHijnxFaq+0L&#10;HDu8r8L+OPEega9a/FO51Yz6zb3UdxZ3Uqq3lSRlTCVDAqoQqu0dF2jAGBje1n4r+GPiN8Vrjxpq&#10;/gmHRdP1K3htZtN0K+nj+yRGWDzmt5JRO4lfa4DSCVd0zsUboCUeVpLoNO0eZ7k3iRpvghrmhTCW&#10;a41KNbbWbPWoGW2mDXSw3Vk6SQ+Y0qqcTLvYK21Cm1W3Nzdpo+m61ceIvEcMsmoXlxDC1l50xbzr&#10;iQxrPcSSK6hGXc0gB3jLqGLBdz+neHG+Glp4F8bXfxSsden17wjHplppdnJIn2K4uHDqyyH93IP3&#10;Ss0axuN4ycqgCNzuqXHxA+M1xbXGu+MNU1/U5L6C30ebVIZbyVbe3GZlyc+QIlSGVwVdgrFspxvd&#10;OVNbvYJe9uec6J438bon9vaNpsdo2iSQJ/aOm2ZiZbgvPKhllReZCPN2mRlfbCNp2xMKjPjrSpNL&#10;sdJ1jT5NW0e1vvMktZJGjm3vHGjbJFPGUgRVDFgu1cZyRXSS65qGmaBceG76/kW31S8hkML35MKe&#10;QZWj/dtEEKqk0YBPBMch/iVVn8EeGtN8R+KNN8C6vpzW/wBvvrqWSa1fzJ7ZTlMJvDoMbW4Zdzdt&#10;5KiiVZR1RjGLuYWn/DzRNdsr7xTLG1p4daS4fSLvUoW33ioC3kgxgojhAm1gADIyryG4TTrDyr60&#10;0rwNZt9ukjMbwwrJDK3zsA6lWOcRorF/lwNxx95q91/aC1PRPhf4Xt/Bnhf+wZbPULeO9m0uaC3v&#10;LzS2aGSCSATMgltRsnEqxuSHYJIfmFeGySa/qOtx3DXNjY7r6OVdSulDpayCUIz4O+QqCpZgu5sx&#10;k/NjNYQrSrK6foacqiVX8GRQ+LYfC9xew2cP2gW+oXCqZvsu4qpeRQQVVSRksORk8HIq58MfDFpp&#10;vj61i1l9DvPtubdX1IpJaI0peJZGZ3TyyrgNl8hR82CBhum+Iv8Awr/RPEfjBdN16+kgs9QWLw5e&#10;Lo48u5j3XEXmMH3Mu+JEZP3hbZkryoIzvE3g74rXGqxz6No1xNH4iktbqxWzR0/tNpYd7sg2xAqD&#10;JKrMiKAXkUkcqH7acnyy0D2cN1qdd8U/AOgfDTwBJ4Y0DxzY6lHcQJdJqNi8bQzF0UiUMYjIscgl&#10;ZQ29HKk87SY680Fg2leGWj1ayRpGhXzbqSYOysv7wqrDcP4gcAgYOTk4x3erfGP4lJoumaX4pu9W&#10;uptL0tbSws9WaUL5aSoke7cd5UhQQBsKrFGQSOTkeIdTXVZ5LPWYLW3vdUmkubPUJHlAmkkO+R/n&#10;dAhYlTmQMu1SAy5y+dNvZkpuLucQqFZodQtJVjWGP7QqlgwOAFIG35jnqBjjPfOapXNzdQXBOpeW&#10;s0ZZcrGvAXnOQfmb/a9Mc1e8TeHLnw4y6WuqO0cExkNrJCT5SyRpy5xt3fdG3ggx8kYBNG81SW4t&#10;I1KZmXMfnN/y0wAVzjBYfM3Hpjpgk9dONtjOU/aas1ra/TU9Ps4LgLsS1kaNeeoLHaRnGeM/n16V&#10;dgk8OXHg9T9l33izYhuFAX9zjGG+hIweO/3c4rM0601DV2AUtuto/NbcvSPABfgcA8cnGTn8Vjub&#10;jTL63KWzbN0sc0TNjJdmJBH8IBxnjKlc8EVtKKM1cytamfQ4vtFgdzMSwJj6FsHDA/d59yD7gVX8&#10;A+EPGuv6izeF/DFxq0tnZyXs0Vra/aFigiVnkeQcjaqKxOR0B6dauaj9jurRLm3sfM3LhkWYHLdf&#10;T8ec5+op/wAP9f1bwJ4ptPFOhmb7Rp95HI1rBvKyrlhJCwX5nRkDIyj76yEZAOD14flk0p7HLXUu&#10;h0fhDwjrzfGix+HnxG1ybQru31hbHWLy+geU6W0T7ZA8QG4eT5ZUgfdERwAFCj9Jv+Ctv7Pdl8Pv&#10;2bbXxv8AAH48+E/iN4LtfHFlJeS6PatJP4aupbCXZZictL/oxSPd5RZWQLFuTkM35l23iTwx49+K&#10;ja18TNHm8N6befaJ7u08P6Xv8uZYZRDtilkB2GVY/My5ZV8zBJHP3BJ4S/Zp8Gf8Ecbzxf4B+NS6&#10;trnib4haedQ0XUJIYbyCe3iuVS3kj5eWJIZEcOjKm524YbTXr4eXLSkovR+W/bz0PNrRcpxutdD3&#10;j9nX4oftuftx/Cb4U/sz6R8Mr3RZtH8H2NjofxL0XTZr6Gzs44Vjhkklt23WzDyUjc7W8sS3IABO&#10;G+8Pib+yL+0X8cPgta+EPi18D9Dv/EOna1HaL4gsboW2oax/o9vHb6205eVLYx/6RG6PHJLGkYMU&#10;cYZFHhv/AAQ2/bi/YJ+HngnS/AjeMrjR/GV94P8AD2k6hJri2Vul7fLcSwCythbqrXBRp0YPIZJd&#10;jlWKiMiv1i0DVLPxBpsWp2yMiyL80MhG6JwcNG20kblYFSMnBBrys6xUqyVDktC3bfv+J6GWYOjC&#10;9Rvmk393Y/PfwZ/wRM+Gmv20up/tK+FL/Uv7EhWy0G00/wAXNLDJpYikhMLLJGskTrH5bKyzHMqr&#10;J8m6SM0vHv7FnxW/Z9gg+Mv7Lmr6h440PUNAtYvFmh+N7r7ZqF/5bB4JJozJHE024/66AxtvYzES&#10;uAzfcnxg+O3wt+F+pWfg7xt4ogtdU1bTr+90uxaVVknhsofOuJFLYUCNcNliBkj8Pze/aq/bE+Ov&#10;hv4kzXnhLxR/bUEOsR2HhG8TS7Np7kSSot1BcKYmjdhBL5edxAEbOY9rCvHp06dKMXa1tmlrp/Vj&#10;fGycv3a1uV/Anx2+IGsf8FQvButeC7K7ubqP4XX2jt9v1CSGeWJbg3UKlbhVLO0cEOIWk2yFi4mP&#10;mBif8FO/+Cgnw0+NPgfwj8KdY03xFpPiTT9eaLxD4P1vSW0+GbUYvJ3wOJkYXcYMsbKikhhMjYkJ&#10;CD5N8E/tpeI9X+J2lfE/UfjNdeGNS8O289tZ3mpaaZZrIyrdPNADHIDl98qnaA6R3sOF3RgN5/8A&#10;8FN/2rrn9oaHwjqniO+0e81LS7i9lvNS06T7PLqdnILdbcG3lUXBaJIny0yM2Jdys0TIF65VaeYS&#10;lSqe61s1p2/4axy04VMNy2+Z9RfE1U139lnwjN8Y/wBn+80HS9Jkk0y11S80t11BZrOBoke5mntr&#10;d4zH5SRmMl3ZbdYWkRpHxwfx8+EXiDxho02m6x8X2/4R/TZL/RfDNklskltDaRQlIm88Msp3eZMi&#10;wBAFUR+UVDSRp9Gft+f8FFIfHOgXEnwo8A+OLXwr4N1YReLPitoXhUTW9vbu0kXmW0olCyI5iMiz&#10;bzIT5caIpk84fKfjn4yfAf4ijxpp/wAWPh1qV94s03R9Ts9Hm/suUSQXpjufsk1oYZy14IpFumkm&#10;jUws7Q/KFWNqzxGVzcVKbv0d+nbpqOnjI+0cYfIqax8SdeutAX4T6f8AD9NQvNQNqvi6S6jvIv7V&#10;vLUSQbvO2g/ulE058t9sbRKgSPcrr4d46/Zj0LW9D0vxT4YOl2+r6jIpjttFkkuLe0tZGYvG0jqU&#10;aXeki+aTLuadVDHeoH1F/wAE+f2M/jL8YLhfFPjn4K6H4f8ADEzajDFY+JLE2UWmR+bb3EV5Gt2x&#10;uDGGlk4JKuiNGVcglfor4pfBP4B+M4PD+g/FD4xeCdTu7eS4tNPXwf4PuNahKpCqTxyWlsfJsh12&#10;RNchI/NZFLg+WeOjkNPDRSoRnKbd9P69eh0LHc0vfaivU/D7x78MtT0O1jvjBcNDIshhuBayLFKq&#10;BN7K5+UqC6cqzD5xg5ziX4GfFXx/+zl8UtK+KvgSHT7i+sIZHjtJ7X7RAu6N7YNJCy7HdTJG8e8M&#10;ocxkqxO0/s58QP2ff+CbngjxLp+jeM/Aq+NtR/s9obHT/HvxSstLwzzyTSXUVrpamTyizszr5gyu&#10;FMZIqx4Ou/2L/hTZafP4A+HNxb69omqLe6hH4D+H501ZLeQyuvnXmozQzyEGUIbvzZMQDynicPKX&#10;7nkudVKFnQdnp8vNBHMMvjV0qK58UX/wb+IOkfD/AE/4mt8AI9JXxRrdxbWum6rZm0u9T1SS4Lzy&#10;B28qNU3BLZl+5CTIjRo22vS/2NPAGr/tbw6Be3mrTW8PhfSr9teW+2XX9nRTyTyG7lF3Fb25Z5xG&#10;qySNGVFkwjfEBUfWnhH4wfAnQviLrHgH4y6Fr/iG7s/DG1dB1TXJJNVi+0rbO0rboQZFZQiiexP2&#10;VzApCBioXyX4l/FnX/Amp+EtN8GazfaHfaJ4dj0w6to9zPDLqcKmZoHvgXdJJkjklUSSDI+0SLxv&#10;C15+S+H+YYx8+qg9eZta7aW319OjuzXG8RYPB3g3eXZHF+IPgJoH7N3w6tfDnjr9mC68TalaXtzc&#10;+KNO0j7FYw29otuiJ58sCu0TpkyJcNDtIusBsEy1+gHx8+Jv7CfgT9iHxF+z1ofiLQWs9K8NyXdj&#10;4Xvr4XW6S6E0jRB2Z1nl3PMxVXcqSMdBXxT4H/a2+LkC2y+CPFXl3mn7byCGRYkjgjaSQkRSCGdY&#10;8soYgfu+nmBQVz7t4p8K3Gn/ALG2tftKePta8K65deI/A+3xxoWvaCL67WCOVraKW3a2liURRLCB&#10;vEcjGRZHDkHNa4rhSfDk3JpvmfxWe/r5/oa5fm1PMlaLtbWx+BunssXinUDp8CSW7XWURdqfxNjr&#10;256V9JfsKfCiw+K3xy0zw/qvwZtfElncN5N9Z3Wmm6jjjnYWwmaOImQiOSdHLKrFBlwPkyPmvT7G&#10;aXXZI7Z7XC3LbGfcQcHt04/Wvvj/AIImC+X9q6efVdOsZlt/CN1NBLNbZjt5Entikru2ViUNgCR3&#10;hCsy/vRwrxOMZVoJ66nbKUowkz6A8W/An4Dv4n8KfsX+Ffhbp3h3VreGS40DxDceCIoX1qa0tiWb&#10;T9QWIjVngaOIuzG3MpV5HjA8wH0z9nvUtf8ACHjyPX/ix4qvPBupeL7yDQvDOqeG9ITT/tGsFb26&#10;KTLFALKOfydRmG8XKXJmmvItjMqxpC3/AATZsf2m/jZc/Gv9prWdXkkuo55JvDllrRaZrdYxy87x&#10;PPcRqLa1WNLaK4jYwjdMS7oPqbSNe8KeFdCtfCPw7az1K70bRxaaLanXFbz4IV2RW6XTXDEMfljC&#10;/aX+8zGz/hr1I4enzcygtPL8zy6teSVnI+Pf22vjnqnwE+MesWXj/wAT+KPEuk3XhufRrq31rxdq&#10;Vs/h7z4I3eB7kobq5tZg6zTBrWBC0cKCYlNrfP3i34WfstfBH4u+Hdd1f4tS+OPD9vpMlz4Y0Nba&#10;LWbKfT/ssgWASyNNGBNdiWGGJLeSISg+XcJMsij2L4paD4r/AGof2gr79mf4wX8mn6D4k8N/2t4w&#10;tPCpEcGieVbBrO6uPtGyCFlH2IK6/ZYGAUP5ZnLP6z4ssP2Jf2fvgbcaB8K20Tw/Fp+i3Vg2uf2X&#10;HMdO1Bkt2ivJ1tjH9ouA6wzo0EMrFllKXcYXenDKnh616k4rli73emu2vk336nRGtUpWjfVnznJ8&#10;Dtd8R/Dn/hqTTPEkLNC8kGvrca5bXUY1CNozEpuWLMzCWeWWFoiZNkltcBQoSJvQrDxZ8MfAvxM8&#10;QT2F34N8UeG20/TdL0+XxJqMt8lzpk8/2iFbq+8ydhahZZY545JNpKoxjO1o69K+F37UnwD1iz1z&#10;S5vidf3Gj+LI7a+8Nfb/ABFbRR2b3FvHbNJ5crqZoUeBpHimlaUDyY2SMgGT58+Anwi8M2viPXvG&#10;/wAR/D3hHTfhzd+GbeNtHv5klunuohfiSC2EQM8yvKyqhgaFZLK5VXkyFWbgeErYOrLD0F7r96y1&#10;t3230t95qq8Zx55dNP6ueg/HH9o3wF4h1D4c/Bbwz8PNVTxppPhEatpNro/hWWRfC4iihvrcadH9&#10;luyVRoUZZY7SEHyzm4fJx872Fp8O/F/jbQfCs3xFv7rwyYNX8R+EPD5sYriHUPEi28k8un3CIggk&#10;eOZNQEMjtNOwmWHyY2eNl+gv2Y/20PA3jjxBr/w/+MXgTQ9Wt9OulvdHsbjw/aefZxzxXHnNIpC2&#10;RKkruluRNKPOVNkjsK9O/Z0+JPh3TNIvPEei+FtPt5NW8ZXyK1tb/ZrqNmuZ7RI5bwKJpI1gigt/&#10;LsUhCJEdx2nCevhsLLF4Nzi04yi3ez+Fb+f9djCpilRq2XRpfNn5+/8ABOb4uftH/sN/t8ap8N/g&#10;L8NodU8TeLrWXQtN0LxE0kUCLPLFcwXMyRZYqscYcBWXKyZ34+Vv2V8Q/sH/ABE+Mfga51X4x/t6&#10;fFS+8WXMOY7vwJriaLpVnN/yzW3sIFKvGDgETPI0gzlhu4/JL/gq3oehfs//ALYfg34x+BNJuLea&#10;aK11OWO8JuItS8gxgTCOV2UQyogj28KyKEOCHVf0z+En/BU39l/wnF4V8Ja347nhtfGW688LyX0J&#10;vppoRFvigK6fCIredswiK2UPJudV5kZUHFlcJYnAuav7rs/0OnMJewxSXSSufC+tfCD9qv8AY0vt&#10;Ub44/AjR5V1S0SOHVolk8vUpmVDKZ1l8yIuoZQWVyXMaqAoJx8XeJfHPgvx/q2p3N74QttJaDUoN&#10;Js7Ca3M1jJbHZGUtXeAGO4RlkDwhoQykuvMbGv32/bh8cfs8ePfhPqfw++MtzDcfbNPfULRY54V1&#10;KxaNcRTw2rsk0rIzN5irgqhIcBWJH4V+LPDGtaL8UdW0rxJp1rqfhOPVLu0uNXhtYLm3uhF5Y89J&#10;PLKyRRy28lvkq3yDYpLAhfqaNStXwPsov37q97apLT/gnjVKdP6xzzXupaeVzQ1z9nK+8AXi/FPx&#10;wW0jw+qWcrrcSRXV3cQmWVVPlearRQmO2dlkkfaFiETBceXWf468FfDLw4+u6N4G8VRtd3K3M9m0&#10;My28s1kJP3fmxGSWKN2fcpRQIlkWLZNuBC5L/AbXpfG/iAXXhLWPsvhyHzrywn01P9G8y2kVo9vl&#10;lrkxzGaNJ8AERncytgG94d8JeAfFNpqUPiHSIYVsfCccOdRuh5FtIomfzYJYLaaR1wR5Yhi8iJMl&#10;tqbc8OBwWAxk5c8XTqQ7Xs16f5HRiXUoU042lF9+/qc1+zR8c/if8Kddk8X+BfFN9v022knaFbpx&#10;b6O0txDbyXG3GAfnjTcpQmRostgYP0R8J/8Agrr+0t+zl4qm8TxeOptdW+kVta0m8hhRLiHYuyY7&#10;YlHnh8ZuGQyMy/PuBKV4R8fNb0DQ/h9o2j6TbwzaDrDfY7jXZljjvLjUooI0cxhGB+zQtIsg3OwI&#10;fytwVSVtWP8AwT0+K2s6WbaDxLbLfLeNHcG6vmmSe3bzPJnh/drhWMWdpdtqyYJDJtbvhkuY1sZN&#10;YaXOktVs/uZ5WIxGFhRhKv7m59YQ/wDBR6f46+KdD1H4jQXFv/Zt2dUvtKjm84ymC4mkspLryoTL&#10;DHHLezbp0jkllRwrR75jLX1p8Kf+Chdl458Bat+z18WPHWl+Db68trq/8G+PtK1fTI9M16Wa3llI&#10;K7baI7rmQsYm2s5mVZOS0h/DzxB8H/iB4I1eLw/a+Kbe5uJLSC/t7eyjllUQy7sMVeMPHkoBiVY2&#10;+Zfl649V/Za8JeMPid8dfBfgS9jj1CPVNR0/Udak0i68+7gs4pp1uW/d7RBiPzHaMEMB5TsOFx5c&#10;cZLKaVWGJg5NO6vo01vq9+mh1YjBxzKdN0pculn5p7aH7EfBfWdc+GP7HtrbfFHw1fWuqzWt5LrV&#10;4d8s04ikdob6VCXM6GIWavGSMJESQQVB/E/9t/43xfHf9oLVPFmm311qFrBcPaWd9dTLNLcwo2I5&#10;JHTKyOU2rlSflReeBX6Pf8Fof24D8N/hfYfDX4d+ILm1vr7T5bKe3kWVAjZkSZT8h3K8UkbhVkWI&#10;hGDmUDyW/IXSbgXmoBfJ2/xzPnHz7jhfb/61fKYStVx+KqYypvNn10aNPB4KNCPRH2R/wT4/aitP&#10;2WvB3iya70HUbiz1extk1O703S0mk0xUlyl5EzOq+ZHO0G2JtqzZILoyqT5j8SPE+jfHXb4l2zSX&#10;2maTNJJq2qW7mW5t5JpJUTcSytIJmmXcxBAVxl2RRWH8NfiRH4N8TaVomsa4sfh3XpVtPE2mTqst&#10;vf2fmRs0ckTKyvtYKykjKuAVIPNTar+0f4c03RbXw6fh/o1xpk1i1nfabD51sFR2yrQyJI8J8s52&#10;Myuw5BGGGPtqOOl9VjSvZLc+MxmFX1ydRLcf8MNRf4d3F94i0S/028vFFpDompJfPHNpVxLiT7RH&#10;LlTFKIjNEdjEgswGSisPr290T4vat+zW3jHwp8SLrSvBOk3C6fcado+tPYSX1req0l7q1zJNPI6r&#10;I0KF08li6yxSnYyjd+eHkakqweKtF0VrfS2uJFuoLcO01qyjqzuCCTmPrtADnapyQfomx/aC/aE/&#10;ar+G2hfsr3Wk2t5Y6PZrDZzXmn2tnNYx2azuIpLp9geMWxZzlkYyBVyflz7WWY+nCMubXsv8v66n&#10;kZhhZz5GrLuzsf2kfEHxe8KfB6HSX+JMPiXQvEHiC8hs5GtdNjcQaeArHdbSyKheaWUqkTuXhMBD&#10;YkVa+ZvEvxR1S/uYrm7t8SWa+VItxFFJkNJI7gBkHTfnLEsGOQy7Vx6t491XwhrPhm4tPDurfYmu&#10;tYurlvD8VlL9jjgEagSZikk5jUZK7pNqSYLfu3Y+DeKvDniywlhmvNPupLJrNpbe6Nuyh4trSJJg&#10;nChl+ZVByQeM8E8OYY+ljal0tEb4PDyows2T+KPilL4nuWi15E1EzXxupri6hVJxmPbs3gkiPGwr&#10;HyqlFKgAsDH4E+LHjPwf440PxJ4c1y+guNLkjXTPuzfZolUKURX+RlCDgbcYAwBUOk/D20TxZDpH&#10;xInk0WHaJGkmjKgyq4AjbCSAcBhnBAJG7HIqvdW/huOHV9X0KeS10+xk3WtreXC3DRbuEDPGqhmH&#10;yfP5aq20nAxtryZYiErwW34HoRjys7i4+J/jrx58aJNKvPHdnZ2+ua0s2qX2o6u1tZzlJmfz7ra6&#10;5KHLjL79x+Xlhn1/4Y/s1+NbL40apJoltpWoaPBqk50tvD+tJJPDcSQzvbJvlEO4LHAT+8KCTClG&#10;ZnUHzP8AZv8A2V9e+PPjDR5fG8OveHdH1CYC0vrHw2bhrpY4FmchWlTy08p1zOiTEZJWGYqyH3f9&#10;n34XeOP2a/Ht7r3h1F8QaXYSSajeRzxnzrPbbpvAktbjzRNG2I9/2dQfJZsxq6lflOIMdKjJwp1F&#10;zWs46Xu336Oy69DppqMpHbeLvj38SPgr4y8UeH7n4aWni3wNeateajdaXqUdxYot2VkihklitJ2D&#10;CMR3CMnmFJHafLqRuXmfhj8P/AHh74mab8afFvwq8O+FNP0fRYZpvD7XMWpwrdxBGF2nz5tzi4t3&#10;EMjF/nYhshFC/HbxJoo+HVjpngyRS2qQXt94m+1CIyWcizWrPa3iRyu1qqLLdZjZIvLUIuSyPIfC&#10;tV+IPxIh0O3j8UeAMaXqtqsLxwW86w6iiFpsgfu2kkCkhiAu3+LcHGFgc6zijgIYZS5Y3vdpc2j6&#10;X7+hjWwGHqVfaJavT1Oz+M/gj9krxR4n8QXdn4D8Xf2prHiR7bw5pNrJD9gBknbbCYYILcJhnV1Z&#10;PlVnaIQsB5i8x4m+BHwj1zwj4W8d23jTw0txqPiprPVtO06+2iwht5E3NMGjhaXzEnUrLGzll4dl&#10;YKo67TPiX4D+J7yT/GDxBc3Jtx5l3b3MEcMd1EluWto47h8TB/3qyLKYZo1UsUMablPIePfjr8Ob&#10;Gz1fwd4R0GxsdJW+1Gey0HSb6G7s7e4nRo4LpZDlmC26opKMrlljaRmZXjP1WTY72mMjPE87bT95&#10;r3U29PXZ9NPwOevRqRhy0X/Vj9t/h5/wSX8O/s6/C7TfG/wOvdQ8T+Mo2u31S38Uq0dlqcV0WaRR&#10;ZmaIWuX2DAkB8tpY2V0keM+jazqfw+/Zu+E//CM/D39mvS9A03VJbq70a38J2FqITcC1+0G6eK3B&#10;ZCSpA8vzWUbCAw+54z8Ef+Cn1h8df+Cb+n+KtTfU9W8QWeg2+geN9C0+Fl1vVZGtLUT39l5EyugP&#10;my4cAgOd2U8tlrxz9mT9q/wx+zH4G0WPxR47srfzpL1dU8OQs0OoaU32kbPNjkmuLe4llhRPmXym&#10;txmPM4I8r6zD0sZiqTqYmV+WWi1V1vunay6adbeR83jKUI1EqMXdr3tL69T5c/bt+NPh79ovS9Bu&#10;Nd+Bui6XofgXxBcaPpOtaHZz2Gi32y8gE1mlscbSzS7/ADoUeQx+YnkS+WzR/Evxl0K58MzR+CdR&#10;1P8As+z0eeZ7PQ5NRM32eWWTLFGIRWJQLmRVVjhcqO32x/wUS8W/se/H74yy+LluvDfg/TYrGOK3&#10;8Nw6pFaK8nlqhmkEUKSTyk7drBuQioQwBDeG2OkeBpYb3T/B3w51i7jvDC1w3iDw9PHBdFAwiCm/&#10;y8g4b/VRsM7SwHyketWoUMVFKNldbbvvb+mehhZVcPTXMiGw/ZZ8DeP/ABH4I8LaZ8VLdtF1Kz1L&#10;zJI7qxv7ixtrf54Q8VqY57fO63jeDEiq+9oHnkL26ek/Hj9jH4a/BT47afrngvxZaeNvDOreGXuL&#10;7Vtes3jmg1BrcqC9pvQoRIqsoDuVwWcsDtbmIPHn7TdgU8PeH9D8O+GreP5FS61R9QkTb0IS3aON&#10;Mf3ct0xgY5aL/wCMeqX4vPHXxv1zW7i3Yf6FHstLGMkHO9YQrOMYYRliWxySrVnUy2hjabi6fuvR&#10;u9vu6/cX7atTleVT5WueW+LvhN8HvBmrXV+/jOSzsZQE23BhgLNuVypfADLuwMbF3bAxA3FBXu9S&#10;+HvjbxTNrnh3wxqXii8vZmdk06xY26uzLISGxDBglVJOSM8sQOvpPh7w/wDBLQNWutV8XeHYbq4k&#10;kaW4v7XR4kmLEkkea0nyA+mCM845xVaw+InhiXxSlzbeEH/sCOTzV0hrhkbUSCdvnyKqMUVWIwoQ&#10;HcSAu5w8xwOGwV3Gmn6639Lu34F+1qVVZyf5GfoNp448H6w2n/Cr4Z+EC11IouLhlJ+cEja0cSqJ&#10;HXjgPgZxk846TxJqX7Qr2C6R43+I8ek2sxUR6f4b0C1sZGycLtZUefJPy5V+vGTmuq8X/tqfEC40&#10;qz8PeDrWLR7RYRFY6XZxwkBQBhE+QYUKBnJ4HPcY81t9O+JvjO8vPF+rWDatK3LTSN9o8hQAAOjc&#10;jHUdh2wAK+tLm5qkVHsrlcmloa+dixrOnWGrtZaV4o8FTaw+m7/scesqbu4AbOTI8wc8knCA7V+6&#10;Pu1qeH/GesW17H4b8KaJFbnT8JDawZjjssH+Py8iFflxtxntjg45vw9onjPXYrq08Iae06xyeTdt&#10;DwiScnbjq7jbn5c/wnOCu7Z8Nfst+OJNHvPE+uaNNpul2+JdTvr5hbhOTjcZSDk4OFRZDxkDANKp&#10;mdOnJJyjzdEEcLKcbNOxo6x8SviB4Jhu5JPGlnHLdfvb65juv30wyTgttDiMEtgZxyT94nPGyftJ&#10;P4jkm0bxN491WLTXjU3ElqpleRxj5EVnCjBH3ySRgYGSCvtnwj/4Jq/Hj9ojQD4n+HHhCS08MXje&#10;XpsmoQq9zqKY/wBYFDIViP8AeJXIOVGPmfO+OX7CM/7Kmg2t/wDFzSNG0qSeJnsYNolnuMYGQhZ8&#10;AswBbgcfKWIwfOlnlKtiPYwmnU62/rodUcHUhHmcWoniGu/HBbbT1g8KeIdaazs49iw31wVC8+gc&#10;+2eh56dK5G6+MnijW9QhvNfY3kSRrHb2t9K8ikAn5iNwJHU7ckZ65xXryfsqQ69o8Xizxd8QtJsb&#10;dVWWPSbWzuLqS2jbkbxbxuu85J2qSFzyc1DrXwL+Dmgsth4e1vV/EOrXzFLPT00sWgjYqu15C5Lt&#10;GSw7JkZ+YYrOpmMJS9nGV+7tp9+xccPLdo4dP2o/EvhvTtumaBpUNw8e2G4GlRs/XGVaTcQAenPr&#10;+HHSeM/HWo31x4h1C/uGvLtmNxeGQqR3K5444HHTj24+nfh9+yN4G8Q2S366J4t1jV1jVb6Sxks4&#10;ra1cn/VgRSzyFPRvlzjouMDIX4PfCfQPi94f0HStLsdUvI9UB1SzutcSaxtYlJDCeR0jHmryCpZg&#10;rAKV8zCr5X9pUvaOFPpudf1WfLdnzht8SSfObOY7uc7l5/Oiv0stPih+zBp9pFYSfs3aLI0EaxtJ&#10;Z2emNExAxlCJMFT2I4IxRWH9rU/5X9wfVanc/NP4O/BuX4o/EHT/AAFcePtN8L29/MWGq68ssdos&#10;AQyPKzxow/1asyHBDHGCSQD1HxP/AGcPF/ww+L3iP4ReBbfUtS/sm4ntdQmZVt1HkzfvfN/eAeWh&#10;hD89T93cMMfSvBnwu0Q6c3jPUZNP0K31bTTZf2VZ61dqsCMqyFZopWM0iowCnfgYi84A+WXr7V03&#10;9qHw74r/AGf9Z+CPh/wLp/jDxRq0MNl/wnWs6si3smnWtrHbxyrMxuJIkEsUh+WVwWupA/LMX8er&#10;jsPh6PvvXc6qdGpUldbHx1+zJ+yrc+M/CPjn4y+M9Lknsfhx4PvtWuPDdxDFZ3F1vt7iG2uVlmys&#10;0Ud2sTOgALbdqlnYCtr/AII/fsTaJ+2P+0BdeEdW1W3gks9FuH0i3vbZpI57qXEG5tpU/uYJLi6A&#10;DLua1Vf4qo/tU/Ga78J/CVvh6mj2bal4uaC0vNTgIcvY2sgnZGymQzTmJvlIA2N3Y1+g3/BsF8PP&#10;CvhPwF49/aD8SxRpNPqFvoMF/JNtWzRIxPJkcDDma3XPUFBjgtjTA4r6xhvbJdH99zodOMJO59me&#10;Ov8Agmtplx+zp4d/Z+8A+N9U0WLS7d7eXW1lha6jiBA/d5QLEDH56qEC7JLnzG3tvZ+Fj+Evwa+H&#10;vgKz1DxV4ctdS0bwvpn2CGx0W6vGaS9twixrb4Cyz3JkiKowyXLIVY7VI+qPjf8AtGeDvgjppn8Z&#10;SMslysklpDZAzO8SIzbiuB12sDztXqWUZYfmP8X/ANsu41z4xQeO5NDs38L+DdSlbRU1C1IMt3cQ&#10;yKt667kDtCyRmOaQjLIzbgdwKjWlUt7TuKSUZWgfod+x58HNB8NeF9U+M11ageJPHCLN4k+yBdqS&#10;oXVbeJx8xSFNlsvzbf8ARt6hWdy3gniT9u7wDpv7TNwfiAbfw/JLby6VLc3WtpNBHaxPKSokYosU&#10;skwjj+aNufuk7gGf+zZ+3H8HPFvwc1Lwr4qgl8O6bqEd+tj4iWGdjcwlD5O9ijRzSHzJcRltqrGo&#10;xn5V/M74s+EPij46/a8s/ixqjeD9csLPUZJr3WFnXTmuUEgGLuKciOWR484Rw8TAkJtPFbSy3MKj&#10;clSk491FsxqYzDxtFzV/VH3/APtX+KP7d8Z+V8NPDF14b0Gzgt7mS1jkFvGWLt5btCk6oBgHO5f3&#10;fmtnZvff+df7Rfhe/wDDnhu88Wyal/aclwRLf+Tq1tC1gfLcYCR3IdtyID8iykiLr0x9hR+KNO8Y&#10;Rvdrqmmx2cjSLcNqniaDUyJEV44roQ26kidg534mVTlvlV2Ur80/tnfBPWPG/gy+1Hw/420iTV9U&#10;zBIrWd8v2yR2h8qCXyIZEViFkjVmGCWAIUfMnzGGyHP8Rjuf6tNRvu4tIbx+CSt7Rfej4f8AGl34&#10;okgm+GWm6jCug6ZdrPPDZ3B8t7iRYkkl2tz5zLbx7uQG2fJ8nlqNTSPHvjX4gDwl4Gs/Ek1/Npup&#10;K+kS67qltbiAgfKvmyukUUYwF+c8qq5IJ212H7L3w7v9R8a6d4n8U+L9P1TStLuEn1u7tbeaK7h8&#10;+JsWr3EkKtLJGFiLKGcBSACMOa7X9tP9n7wPpy3Xjn4QaZDNo50yGJRo9u0wtZfL5WVgw/iK7ndR&#10;uLBcEsSPosVgcbg5wjVpP3tml2OnD1qNaLlGSdtz3P4ifGz9nD4vaFpPgi38GXEba9ptq1npXhOS&#10;SO6g0+fToHsjHAtyBuYSN524zuJEK7jvjx8d/wDBRL9l/wAA/A7/AIR++8H6DJFeaxb3t1qkM8Zj&#10;Nr5Mq27Ow3nhpYLllQKCMkcbfLTibbxR4u+G3x88NeJvBdpLNqPg7+zptPsYo9xM1sI2CSIjHepc&#10;IJFVm3bnwxzur0/9t34oan8e/Aur+NtXvlS2bxm2o7Ydz5guImS1gX5gilDbzoV2gkhmZsktJ5lH&#10;Cyw2IjUi9JbnZ7aNelJW1R8i2molrEfamzHuy3zHp6jrzz9Oeldl4H1TRvDkUN7Ya0zPLavHdQ3W&#10;m27rCxHyyRvKDuICl8KEIYKoY72I4iIj7NJJK6LsByfLz05/z9araLqd/pt9DfWKwzxwTLJ5NxHu&#10;RjnoQ3BHUH617FSmpJo8uUpRkfaPxu+Pvhf4xWGhfDnwh4Vt/DuqvaJ/a0lloNoLHTZbpp3vECxw&#10;NJNEBPcvHGJJmtvM8qAE7i3mfwm8b6Z4F8RPqHgWTxDptrfaXbm+hM0P2pJRAY7qPcYkGxpftWPl&#10;cxRugYyOjbs34b/D/UvE2hR6/a+HFvdQeGRZod0V1NsEy3BDWZkU+WnkPIXcMN2zeoRk8ztvgb+z&#10;vd/tCeP774TeKfi94V8B6toyfb7rVPiJ4uexL20OUa3hJWaQ3QRgY4VVgwXfhNjb+SNGL91HSm27&#10;tmD4xvfCPhXVLqH4geFNct/EsOpuraNcWe8tdfZ4fkmi+TEIcSNjO8B2XZhQy5ui+M/AXwn1zS9b&#10;8R+Dte1S41aaKbWLV7qO1jjtX8pjFCU+Yu20ku+FV8qFBRs9Z8S/hRpXhfUdD1Lwb43tdW02aHyt&#10;bnWzuPKhuFkk8oJcY8uVJYo0ZS+xSysu0pGGPB/F/wCJGteIdI8PaA3w+0/SZfCegCzt7yPRkja6&#10;tY3mlE9wY4YlmaNvtAEzxh2icGRneIyVvVy2tGCb6u1u/oZxxFPmdmc947uL+T+zdf8ACkc6+dqE&#10;kOm6PcRPdXDJIcBwdhSQMzsihMEGHcq5JI7vwD+zr40+JXw3bxvpUEn/ABL7U3GoNqGYUhjN/Fb7&#10;ssAd32q6gjwCTj8Snl3hj4a6n4tv7bT/AArqF1cbokF1JFp8gkRmLq6pjO9SvRjhfnYY2qWP2r+z&#10;d+ydY/EDw4b74x/EWHwnHc+GWvPDHhPRbKPzJLW0mYXEssrhvspzbTK8nlzNuj3vuCmMxLK8VVtG&#10;ktUOOIppOUnY+Rrn4ReMNU8WzL4tjsdPjurySb7XrF80YkUqJCwXMcjR4b5pgm1MLuODz7j8Lvgz&#10;4w0rWND0L4TfFxbLxhFoa7tF0++u5yxhcXP2VInhAacyF4/LVZ4XMSscBQzfaX7Nv7BXwX8IfDG5&#10;+Iul/s4TePPiRo+mta2dh40inlt0vUtXz5dnbiOBIZooLmRI7qOUhIY9mxssL3jz9qfwD+xr4A1L&#10;4d+BfEl9qfj7+0rPWrefwrpdrpum2VjHapdD/RbMWyzBLiS+g3XskxCWcfysrhB0SyHG4iSi3621&#10;tfv2+Zh9ew8NbniPxY/YR+JOqeHdU+K8XwouNKih0fTZmufFWmy6adRujFaDForGFXln/wBJkMio&#10;48xfnRA4x8t/EX4F/Ee98PLfWvhCGSysZWWKS1vFum8q4TzI2EkZYFAsgAJbblgFBxuH0Fr/AO19&#10;8Vvjx4E8WfGDxvcatr2paDcW+p3mtanO5s4pkuEK29sZUWJlhjUSplQgEq8Hqfn3TNc+Mk2oXXxS&#10;T4bXgs9WjW5XV7qaIW7/AGOQyMUkKCO3MswMTrxtztAYqRXvU+FcHhaEfaVJOUlulovXTa/XQ83+&#10;1MROtLkirLu9Ty+PSJH8Gx32myMt7Y3kZurO5tkPm7mk8qROJNwYFt5G1PlXG5iHPNrpWrOoiht3&#10;mkmkSJWSLfln+UIowfmY+2SRx7/QXjrwN4Zvfinf+JvD+n3WpadDPYjT9e0mxewtHMLbTHGklzGn&#10;+qdWXypUCAImV8wSL+mX7P8A+0NZ2/hzSvFXjz4jWc2h6VY2mo6LoOl6ncNJYW3kWr2ePOUXQumk&#10;itDD55VZGeNm2q8zycf9kezclGd7N6nX9alKKlKNj8h9I+BXxpsPEJTT/gd4pmuNTie4t7ddBuWM&#10;UDblLKvlFtu4GPcODznPQ9YP2L/2xfF2pm48L/sgfE7Umj2i4aw8EaheJBI2Nu6WK3ZPmJwpz820&#10;/McnP9AHxHvNc/4Rq78Z291dy6pdRxIt21w0LI0peMHeTvJjW/l2qWXCOg3IVQz/ADD8Pviv4Kb4&#10;jCPxDr0strq2iyTaD8qt9vmimeZrRYmgacvHbbWkgcGKEOge3ZnSGLnlg3y3cloXTxHNokfij8Uf&#10;ht8Uvgx4svPAfxT+HmqeGtasJk/tDS9asWt7m2MigqJY5AGTcpDcgcYPTmuu/Zr/AGSP2m/2oPFk&#10;PhH9nj4eTa9q0ySssFtqtlC0cex924zyoqDarfex2/vLn3T9tT4EabqPirVvHPwL8M3PiPRbryba&#10;8t7VbljpTIT5Zf7CgUqdkJQs7hQ/BkDQyHn/ANjn453f7NnxJ0XVPAOsLoLatfNFrHibVTa3csm9&#10;b20jEZljK28CpNFKYWZl86IvIzbYhDjh4+0rKnGSu3a/T5m1SKjFzaenTqZnxK/4J/f8FHP2JPiT&#10;b+LvGHweax1fS4mmazs9c0vV5kiljaNo5YbS4mcFo3ZRgBwrBkKttevnLxbqfi1NdkTxnbXFre7m&#10;MtlJbC3MLsck+WFXYefQDAGBwK/Yb+17/wCM+sXmp23iRry3muJP7Q1RpWme7ldPMYBgd3IkjZpA&#10;d+2TcmeHrO8ZfsufDLxZpk1hf+HIdWikSSSGz1S1S+hhdlA3RLJnyU3jYfIaNSAS3lviQfpH+qP+&#10;yx5K13bXs35dfzPh5Z/bENTp2V/n8z8yP2fpvjR4l8ZWeifBqy1DVNYRS9jZ6dJvmhVCJGkRXBVd&#10;rEsCOhy2M4av6ev+CVX7XXxR/au+A2oat8bPhP8A8IT4m0HWmsbrwzMjQz2sLRJNAHt5MSwjZJhA&#10;6rujCMM53H8TLn9i/wCHXwP+I1v4y8D/ABOtvBOqRQtb6JJa67czSXasjxvi0SRbrcNw3L9omVwM&#10;EEE59l/ZU8YftBfs++Krv44eEfjhq7eJtQ06Ky17WrzQ/Mjv7dXDvEh1Rk8tVcHDLblgWdgztJJn&#10;w8w4XzKpT9mo8z6Pp877HqYTPMLTnz3069z9ev2tfhQPGOmW/wAaL/w02pX3ge3uJ9H0uzh82e6t&#10;p1SO/iZeNzS2fnwqgOP3uTlguPiz43/ASH41+Pm0v9jP4R3XjbT5fCdveanqOs/EbUNMs9FfUI1O&#10;nS2zeW6utuLCcvErOA98Ax2x/LlaH/wWh/aE+Jdk/hW18QeAdLvLVmtr248N3D69PlflDSPHFHDB&#10;O7ZzGUwoBIAxgfMEHxV+JllbLoPhNPEjaWuuGdtNvtTstB0qWRwEkmEGlhzOwGCsUy5PyYYHbgy7&#10;g3MJRvXcVbb7X+Xy13M8fn2Dc7U03+H5njXx3/Z8/aF1D9q2+f4hfDDwF8N4dRikjF83iAQaDbht&#10;PmiEJaBHZySBFuijd/mViVG2QYdj/wAE+/iVPoekwaH8V9Z1Gygs1uY9P8P+E5pp47sOC0NvK0sN&#10;uQP4ZTIu4rvCEY2/Q+rwpFrra54PtPC+i6hNMsetX2m+F45tQuWH3S0960w3EfNseNQxUgkjDVZ1&#10;vV7jxHb6hP4+1271b7QypqUGqMvkNGBtH+jBFt4OBzH5SIxXdkn7v02F4Jy+Mm6qcn3en4L/ADPF&#10;q8QYrlXI7fL9WcX8FPhD8O/gp4R1zwFB4wvpNR16Swk1Tw/4o8VeZdW8sLho5Ht9ICyho3JyTPtU&#10;txJhi1d1pfxJ1rwr4zltvB3w98m4lkuGv9c8P+HbHRbGS4kZmaaae5luL4yNlk3AbW80nuGGTo0P&#10;hXwlG3h3wp4Xt7WG2d5Le1tIUijw2MttVGKK27BUh0weo3AHqLHwn4m16NP7AM1zIIPtNjDp+mzM&#10;ETdtbedoaNQBy0XnQkswbA3M30FPLcqwkYpxSt5f8P8AieXUxmOrSb1M7UrbxNdBtWgura1uLl2n&#10;uLjV5L/WpbUlRiOOa7lIQK5yp8ownoVB+amQjWb3SI9J8T+NNZ8QS/ZXgmm1S8WFGjJyrGG1SOL5&#10;QNqskbAD+7liNnQ/Ad/qslqp1m2gjut7weZJvYFA2TDHEC0uXO0m2JYE/NGOznt/DPh/yYr+WCbZ&#10;u+3w+bH+7mHUBRIsb8jG4yW8oIbKkAFuyNTAU5csF9yOWUcZJXk9DmvCvg7RPDMSnw9pdjZtJHsu&#10;P7Ns4oTKw6PmJQWYHndGTnOfL6Aauo3d7plhFeafpTXHlyeZDGbcCOfH3iuSqFuv3WjYn+E85dez&#10;6O8q2L2v2XyIwJVlupLiaZTnLsrx/MBnjevofOJO4bujWvxH8b6pBHb3msX9vdLt+1FmVrtFyRGx&#10;EhaUZwFCtcIDx8m3dTq4iMKd7JLz0Jp0qjnbVs0NCTWfENy3iHxL4j+3avczPNeT3VwGkldzuYs5&#10;AVz0GTy2Mkc15/4/1ldX165v1mRtz7VaOMKpUfKuAAOwFev6lF4s8MeHr+/1HSbmNraxxtmtZZDH&#10;n5VZ/MGEGSMNgHnjrz4Ne3KLMyzttJ7t7Vx050ZQ9y1vLb8DrdOrGped7+Zc+HsMdxcalqwcbvtU&#10;cCtg7nCorYOSo5O4D5lb5ztc52r9/WPwLb4gf8E7dL8Y6T4n+y6xpnhfV7BYLjJtr22mu5ncSoyC&#10;QEMODnOVySx5r8+/BN5fW2ljU4bcI0jPNJbsABGZGZyhZVJj3MFHzB4nO5u5NaH7ZX7QHhmL9nDS&#10;/ANlYal4b1/Q7UtYaxoMiwNfpcEyyGdkP75T+6TbkBUjQrxlB8Xx5RdTLaUY/wA36M+s4Sly4ypf&#10;svzPy91y5vbDxZqVhP8AuSuoMrR2bsscbbiCFH93sO+K+xv+CVPjPxN8OP2hYfE/gq4NxdyaHcxN&#10;HcTZCRGS3Zm8z78PKgeaskTAMcSJkmviHVb66m8QSXdzMz7pizNJySS3Oc/jX1x/wTu1jS9N+L8d&#10;3pmm2M8n9jTeZ9o0+F1b95D0EyMucA4wrEdh3H5vgKXtM1owa5tdu59njZ8uAqSvbTfsfptoP7YO&#10;u6LrcOlarbX9neX2tajFc/2fHbw21xapBAp2jy51upC0hjUtHdTShpsgCMl+R/a3+LiDxd4N8d/A&#10;XxNqGoeLltXi8VeHrjThZWOmyRXHmxTMcBm8xJCp5AYfM4j3CNef+OMXgTxH+0TqnjvwVo03h+yn&#10;sRZPpNnceZJMI/8Alo7xFZJt0hmYuzKG8zncAoDJfiv4j0Fbfw14b0vQ49FtJnuFvbfD3dhNtiCq&#10;C6fZ4gVVm/dcq7Eqp3lh9/lPC+YR5MRVesndx00T6enkfH4zPsHGMqUFeysn5mdpN38T77xvN8TZ&#10;fBOn+HPEmpWu6bUodLhW8niZYI9tqkcQjRNttBhrSMnMYJfcxJ2Lv4FXPjvUb238VeFm1UyQyLqG&#10;m3lw8cirtZfMZjIWif8AeSbWuZ1BLErHwK8+8Q+Dvhr4i+JKfHDXPDL3niGWaB/t11qU+2YQxoka&#10;tKxaaYYRHIjEQcphjtdhXY3nxL1O9uoVZUjWE7xp8djDHboezLZooj998245HPqPoqOTSdGVCrRg&#10;o30tqmvNWVn/AMOeNiMxoqpCrRqScra30s/J3d0b0WnaHpGq6pF4V+C3gGx8P3un3WkJZ6Q8kNjZ&#10;2c6QokaSys2XidHufMiBZrohzvBDHwf9mzw3J8O/FGoWGs+O28UaRqWspBYtBHtCW7XLI1+qGWKW&#10;5EcQjLQRNlV6r80ePXNW+M3inXNa/tpfE15dXtv/AMvk+ofaJoFIwy+aQIoFwP8AVxqB6c9PLf8A&#10;hGIbbULrxjba+02oTRyPC15tWxFwQQsjYAklYFpBuQqxV2BJG3HzsuDamDxlCrg4pcqfM+Z3S0SS&#10;Wz0vuerT4kp4mjUp4ht3tZWVm/Pqu+g7xH8NNB8E69rQ+AniPQNY13Sor++0XWPtF+dTsbwE3FtO&#10;/nKLbe6wGOaCUkBgoWNd4M3o3hXxQ3gGwg/sLSdIm1BIYY766tsv5RCpHIVmuN62xITn7NhyS2HB&#10;bdXinhz4o+P/AA14KPjr4ufAvX7izm8TDSbW7i8H/umnuX8lDcqGdle3ljlCQOT+/YyRncz13viT&#10;VL3wV9oj8a6VeaHdWEMUl1Y6wqLd2iuSqboQdtsWIIw3zZ6qDWnC9Th+UZRlOGjsk3FPd6Wv2tp3&#10;Kz6lm0IQ5IStu7JtbL/gnhH/AAVX+J3jvx8fDfiHVrKZrbS9FhSzmdp/JTkI8cYlbG5VhjZzgFmm&#10;Zsck1wH7HXxIvfi54bm+DOpeILiTWNGhuL/wTDc3c5mI+WR7a3lyy2rrKkTrIV+WPzhym6NvoT4m&#10;X3gDx1ocnhDU/FWk2t5cSKttc3awXBhmdT/rHnDeWPKLn5BvCncu77p+K/jX8CvGv7JHxH0vX016&#10;0s9e02+86SGOQeSkquyNtkVm3RsAVKPsYK+0qSTj5jNYYXhnia8UvY1dbLaz3XyeqPcwEq2cZCr3&#10;VSGl33W33rQ/ST4faN+ytHH/AGD448PnxDqU9nHdXMM2tXawzLE5mto5J3iBeYSHEqK53yBHcMWQ&#10;na+LNl8GPjNrtx4p0fwrb6Z4ls9Nms47mPWppEiWS8udRIZHbAbzruQowAZF2KgCjafh3x18e/Ev&#10;iLwV4e8WS+OLyRbrUZLfwi2i6ekVvazERriaNgfNmiDSRBSrb9ynco8wnqPhP8RLH4V6Be+MPFB1&#10;u/mb7Mupat5gSK4diI7dZzwrBPJjULHhGUupy0zs3uYrG5Ph4ylSjd8rcXtum1p3PLo4fMKk4xqS&#10;trZpeTNaH9oPxFonxGtfCej+LbjwzJq2oRwalfRwrJbrHLNIk8iebHIxPMbAbQwRJUGBJuq3P8Ev&#10;htL4i8UeEvhXrc1vd/2Vqb6X4etdMN2up6bFbwpJFbGdGxJ59xOqAMjAPlBuaQt4T4h+KWoa54u1&#10;DXtL1PS797jWANPtdP0U3BkikLKsiRSk7HSNVclQQJIlyc4Y9D8Q/iF45034pR6f4PgvLeawtYdE&#10;j02zuBJc3draR2nmWk3khlZnmt/v8tJKvUkKlfn1TGYjHPmasrJO2jva177s+sp0YYdtLv19S9qO&#10;lWnwctf+EG+K/wAOIZvD2oW891ptxZ6HJJPezrMA1xczEiaRLcQNL9nZAHZmSRQsaga/gr4saBZ+&#10;L7fwhp3hfztYmjuLb7XLcambfTGMn2awSaGUFwx+zoWKeWxW5aI4MRQeYt4/8B/DpbfT9T0e31qb&#10;T7doY7q8R0h1CcC6PmN80nIeSFSqsA4RhlFZCOx+D+hfFb9qj4pr4W+H+qNDa65qPm+Ntamtfscu&#10;hWMczoIi4kKszxRw8IokkeOIMQIt49bK+I8ZleJmq8k6cFvZc1k17qfn5bas48blOHxtNKmvek9r&#10;6X6tnvng/wDYrg+IXxitdR8MjVtdfS/Je51rxRr8uo/ap2ke3ktUDlI2Kywq8245UXJVFUmNo++8&#10;IfBH4RfsD+IZPjJqmkaxb61o/h2eGNfCqpa291NLH5UshnnPmxL5Zb5S4RRGzKY5C+31Dx3dfD39&#10;k/4O6TdyahZwLf3Bns/DixizEcyxYjbzJMPASyKNsYMixwMYs+Sqr8S/td/8FEbr4zXGtXKaRpsF&#10;reWsdpY2unvltPbyPJE6BWZVkjQIqfLuRnnZBDn9583nnGWI4hi8Ph6ChBu76t7dbK2lr2PQyzI4&#10;4CSnUqOUkrK+y+R4T+25+1PdftP+LNN8QazBHG2n6dDp9mVkfe0MBkBlkzgO8ju5G35VRY0I+XC+&#10;c+ELJYoY3kjXfO+TknLccdR+P41T1rwd4ZvPA1n41g8UTXGsXniQ2B8OxsrPHZxwxn7VJIDuAO/y&#10;wDEFUR/eckrH2HjnV9Lv/FTajoejRWdrBCkdvb2+WAVECqM5JJChQSeSRk8mow8Y06ahHodlaUpS&#10;1LmsfECLwDFZpDpsrXUeLnT7q1ukU2d1F/q5NkkLq4GSSOM4xkda8t1PU7rSb83en6luN18yW5jM&#10;e1W+Zdw+7g7hwrEcZ6YJ+yv2SfgN8I/2kvhhfat450OPVEt7tlt/KVY3V/KXyzHOiicB23fLv8s4&#10;BKNyayfi5/wSfEFxcX3wh8bTzL9oLWdjrMLXEflnnLPbp50eW3qipDPyo3SAElf0DB8K42plsMVR&#10;XNzK9r6/cfFYrNsHDHyoTdmvuPl3w18QdX0LVTrGka46Ryu+21ZvMlG5GXerbPlYA8NgZP8Aexiu&#10;p8N/FW+srb7ff7prldgtDDeta/ZDHHGqziO2Ee1sc7txJPmNgEsTB8VP2Pv2iPhh9qPiv4c3s1nY&#10;qJZrrR1F1DFDtY+e/l5aFMbeZVQ4cGvPbTUTbrE+9cwqUhPUDIwc4/l068CvMqU8VhZclROProb/&#10;ALnERvFpn0Amt/FzV/hFefFPRbq3stLh1hdH+0Q3MQuUknt3me3SJdrtFKigbhwNhVSxYqea8Y/E&#10;qGz8GXfhi4tvtFvqEizWjwxTSRxuFX5Q07srYZCpbbuGDtkKYjHnWneNfFkeiajomna1cWcFzHH9&#10;u0+1mMcOoeWWKGaIERyGMsxXcpI3tRaP4rtJLUQyeZHeeXDaiGFV372I2gEAA7gRuJ6d8ZC51qeG&#10;p0709NNfPrcmlCS0kdL4J8O3PxS8WaH8O9F1AW+oatrsWlW0l/dBow0lx5cTl0jGECuu7GWJUlVI&#10;ZVr2C7/YF0+DW2+Fknxq0WTUHa4ha6XUV/sxbiKRlkkFzAZS6RqH3Ig84tJblVYZSuW8JeFbb4O3&#10;t745+KEGm/2tL/aGkxaI2m2kkdm0axI0khkjaONz5+YnhUsrFJQwbFel+Ov2xLO1t/D9l4dtbXw/&#10;plqmnReLr7w7b4vL6X9+Z54pWTeHOX+YyszuFYyg/OPicXj8bUrL6k/d1u+7Xy+7udXLeOp9IeIv&#10;Dfw8+FHgS9sfGviKDUNU0PRr0a1rN/b7BqGsebLJbQqEbyyu2K2hig3wrFGzGSOVlaAfLvxTvtW8&#10;Q+GNe8PeFfFWimXUDbx6t4ZGiztFatIsNw89rP5hRGBiKsrxL8vmbHfMcryfDz4z/DvxFHr2t+Kd&#10;UstIeHXrXULO6ktHZLiQZkjsnMFuPLMklsoJ/dqVckvteWSulsP+ChGi+ELi4vPDnhC0t7iG62Ry&#10;ou6C+ie4SSYywlNkm+E+QXlV9yg70lOQfMjh8dGpzyg5Sbvd21bfmdFOPNGyWh8++AE8N6V41s/B&#10;vxM3WdvPrENrrOoTRFJtPtN8e5V2jZ8zRoxk2sdqKV6srfdX7M37Afxs/bBfUdb8IaX4Ti0e4S2b&#10;zNZ1YfaN8SlEEqweaUi+dpPJLNvYDe3TZ8n/ABU+Inwqa61yPw/oFnrOkeKdSXVLOOO2Zbyxuods&#10;ce6cqzCJxJOnkrLINxZm8wqjjB+E3xc8a6R8ZLHQvDPxi8QaPpc2pCPULjSbx7d5bUA4d4kkKABQ&#10;cliQPmYk4BP1OJwFG8Ks7Slba7077a9O+wRinL3tD7o8df8ABHzwd8GfFdrL+15feNG066njgsYf&#10;CNrbWuj37nhYkYzvKmSf4ijE9cjiq8Xxj/4Jh/srX1x4e+Ev7DPibXNes5FiuL7Wr7S5PInT5Cpm&#10;uEuGQLj5vLViSTw7ZA4n4VeEv2Xvih8UP7K+P37Q2oy6SRtg8RafrkBePOTlxKkpIJ/uqcZ/Lvvj&#10;R8AP+Cb3wm8Jzah8P/2przxBq/nB7VWuvtELx91dIrFGVj67yK0/tqpTioQiopdv6/U6oZfRerbZ&#10;s+If+CrXxd1/wpcaD4WuPDvhXT/s7fZ9L0XQ2vtQVdvypHcTRW9oHzkfPbFD3KgHPiWnfELw98VN&#10;XM3x1uvEni5bpZHj0eWcQyKQWK+cLFIEyqkkCHAGz5mYcD3Dw78RP+CSc3g3TtJ13x/c6HqslmId&#10;SMWl6teATEnc4Jt8HqeV4wAAAAK9f1X/AIKYfsV/CX4Vx+FPhh8VrXxVeWNuIrO8Xwbc2twQOBue&#10;aFQSMDk4zjqadTiLHcnLBJef/Dlf2bQ5ru58QS6f8LfDOnQat+zv8AtQt9SWRi15fafFtiOM53RR&#10;uXPUnLD1JbODzek+P/ivoesXWs+INMi1C8mYhmvoGZVXOSgDAfKD0AwMYGOAB9YeEP8Agtnrvg3V&#10;RPDqd1dWkihZoHslCtH7KrDB+hx7Vy/xu/bw/Y0/aMxqvjbRfEWn6ouTI2leG0wWz13vOuR7Y9KV&#10;LibNKUeVT/BBLKsJJ3aPANT+MXxz8Z6FJ4T1e/s7OzW4ZoWsNOQMy8Y3AKh3Y3AZZgvDD5hmsS58&#10;O/Eeez/siwj1Rv3JMMbAyqpY8PhcdTyVGMnIznmtDxT8VfhPbaqU8HTaxNaiTKteafHHIF9wJGBP&#10;412XwT/aZ/Z38O3Vx/wtfwx4n1KEx7LePTVhjx+LSZH51pU4qzblsqvySRn/AGRg3LWBx+k/Bz4k&#10;ayYdP1jwhqiJ1UQ27QZbH3g8qsO3AYt269/XPh9+w18VPFjWaeBP2fNYu9UupdqXuvaxbTwHPO5Y&#10;2jhXd6GRnQDOUyQRg+Pv21vhFLeMnw1+G3iK2t48eSNW1aIuPQgpux78/nXd/AT/AILM/FD4OXEM&#10;d54Qh1i1iO5re5vAv5EJmuLEcQZpibOVZ6fI6KeW4Wn8MEfS/wCz9/wSp/ad+Hnga5v7P9jXwLJq&#10;1qkIkm8Va1a3l5q5Yn5o2RykQTglfMgXBG0Mem58Wv8Aglv+3p8cNAifxFp/gvwppdpaiS48PWGr&#10;GP7cytu8qV4IZWAIHl4SVECtnIKhxX8Jf8HM9gtilt4g/ZlIkWMDdF4k6n0/1Fazf8HL/hQ5Ef7O&#10;sqtux82tg8fhH61yRxMJVPaSqS5u7bOhU+X3VFDvDv8AwTE/as8H6NpOi+A2+FPhCGS3WV4vInum&#10;tc4JG+WO5UvyMkPkkHDuBurkvj5/wSP/AGrdbC+N/Gnx98K6wNPKT29nHPdC1R054thH5AJP3vkG&#10;7jOQBjC+Nf8AwcMat48082Phb4JW+mXAX93cvqjybee6gAGvHviT/wAFpvjf8UPBcvgnWPA3h+O1&#10;kTbJcW8dzHNj2Zbng/h/9fD6x7OpzRk79ynTvGzR7L8FP2fv27vjJrjaXB8etWt7eP8A0aUXVncT&#10;2yIvZISPKKg4HAGB24rvND/4I+fG/RfiWvjfXv2hrq4vvtEkzahJ4djmaDzOJPs5uLllt2KlgpSI&#10;BA7YGCQfmP8AZ/8A+C5X7Uv7Pnh+HwdoPgPwfqFhb/LDLqUdw0u332OvPA5zn19+y8Z/8HB/7VHj&#10;G2xbeDvC2nMo+X7HayEN7HzWfj8PzpU8T7O7i2m+wSpyloe6fGb/AIJnakyy3+uftH69qUSlmt49&#10;StrdpEGMYdwQJPqFH06k8X+zl/wTf+AfiTXZopvin4k0C88z/SZtLhtIWnyxZiHQEkk85YEZOea+&#10;Z/G3/BWv9qnxodl9LpbR9djWqYHtgIP8+tY+n/8ABSv9p7Srv7Xoes6XZljhl/sG2m2j0XenHT8a&#10;zliqj0Tdh+xXU+6vjZ/wT++EnwyeS6m+OPjq6s2kzZ2/9oI0iqT03MuMD16kep6+FX/7J37Llnqd&#10;sNBvvFlzN9ojaaO41Szjjdd3zA7bXdtI64YNwMFTzXh/ij/gp1+1v4sg8jW/H1pOo+7/AMU7ZL+A&#10;xFkd+9ef3X7T3xc1HUZdTk16SOaY5YwsY+vXAQgL/wABx+ZrH27Xw6FKlFn6AQf8E6vAl/Cl9bsV&#10;jmUSRr/bEnCkZA60V8HR/thftIRxrGnxW8RIqrhUTxJqAVfYATAAfQAUVj9arC+r0wh+C9tqWn/8&#10;JV4Z8QXmvSaVGl1Z6LNprRSTbgixCRkfDRKGK5jGdiMQ3JIz/BXhbxPZeJJPDemambu0tNNnh1Sa&#10;xkYwsGLO4jbawKrJ5h3L8zhMgkKCPtjQP2d7m0tdD8XaHq11pcd7va+tNP1aCOS9g8oMkUBlBOZB&#10;NCm3dgNv2lflr4n/AOCmvxM8OfAXVNQ/Zn+BKta315ufxNqFvqCySWNvMMjTFkiAwCCS45yvlruO&#10;XUfW5tlOHjmUoYWL9knb3u63s+q8zysvqNYZe0+J62/4B8r/ABb8YT/ED4vXV3LfpcLBK6NJbkmF&#10;ptx3lOTlc/KGyQQgIJGK/TP/AIJn/tO6j8CvgJ4di8K/D9dY+z3l/HdX1jeQxrHJO/zxy+XJHK7h&#10;4YtwYn93CI8YwR+Y3wI+HPjD4g6svhTwzpklxcNh94ty6xAfxuegUe/U4UZJAP2r+yZ+yt8R/gpf&#10;atrQ1ZZdQ1i1WObjbFHHuDbSFJ8xt2TuJGN2ABjfX3/COR/W/wCJRfsrWvsl6bX+R5GeY+nh6PKp&#10;2nvbufXf7UP7YerfGzW45PiTd6lNoemXDS2tlp/hy/ZYXljQNE7xuxaMGM7STkFpAGK8BPiTrXhL&#10;wXokfg3wl4Tjt7242T38X2byTDIV3MZwwy0n3E2lSUMWWyzHy8n4O/AjX9U8caf4v1azhvLWyv45&#10;Ly6Zsw24XblGkyyW4ZcAkmNTuGcHiu11vw38FNN1O48V/E/4hXGsXt03z6bobiJIpWOAj3txleDt&#10;UbIpVJ6P03fVyyXJMNjqXJTvyXdoq7cul+itru10PnY5jjqmFneVubTXoutut3seNppev68VfU9T&#10;uLg78xpHI6hVGAoJDbjgAjqFx/DgV0WlfDq40j5NSjh0mLfnypF2yHd8xPlgF8NkkMV2nj5q7j4e&#10;WHiP4ta9/wAIv8BvB1tZSeTKjXOoXi2CnygN7faLn94xYMvEQETjONoyR01r+xjca3DfP4j+K6eJ&#10;ptPuhBfab8PtHnvbeOdBveN3Z4t27Oxv3ki/7BBYV7OM4iy7Ln7OrJQdtFu7fLb+tTz8PkuOxvv0&#10;1zefT/M8nuPFHgvQtS/sTw9BJqOqQviZWj8x4dw3I5ijJEJxg7pWKtngZKis/wASeHPil4+01bPV&#10;9XbQbLy5ottu0f2i3YsCvlniK2BUEnAYbujKELH6Z8NfAjw/4MWSx8H/ALKvjLVobfz4bdNV0+8N&#10;uu4nEii0ggOOhKlnBDNjBA3b/hD4PftbzRfY/BHgeTwzHJgNdRaKbK4VB8yxmZYI5G2nC7iSemWx&#10;ux4NXjHLm3yW9ZSS/Lmf4I9Snw3jFbmf3K/52PheP/glr8SPHHgWy06P4bXWg6SuoW9xYalqW2FS&#10;vmF7iC5uriJY5UbdK8Em6NT9o2NGuPl908NfsR6f40+JccWgeINJmH2F013TfCOkyXWoXLNKZY5m&#10;uIAltD5ZM0ZbzVRnkG/IjVK+g/id+z94Y/Zt+H9n8U/2iL3xB4vvL64ES6Hp/nC3WQqz4nkUNIy5&#10;x08vLAjOCcfP3xg/ak8a6/oUfhrwJ4VvLTQzIFj8N6FYjTbO3wOZZst5kp4yWPmPuJ4HJrw45nHN&#10;MZzU6kItaczWi9L3v9yR68sFLA4e0oylfot/nb/gmN8YP2LP+CZnha11LVv2o9OvfHnjJ7h5Gh8O&#10;zWtpI2MbDcXNsjGNgoCERzy4VQCDzXzB+0t4N+D/AMV/h3qHwm/Zw/Z30HwrDcNczQx2i3dzcO6o&#10;0he4vrl5GklUxjCsyD74UAErXqHiPS9M1azuL7xYt3NNGC0Nha6XcCCQ7idsjKpac7SBydjDOUGc&#10;DkdX8LXNhdSCa3n/ALPurK8s4LPT1Q3EEs1u8KL8m0PHmQEj0yBhiyn0MblOT/2fVqVKiqVOVtO6&#10;0a2slovxOHDY3MfrUIRg4Rurqz282flfPoxiWa0u4JNyDC9trZwemc9CPrjB4wfvz9j/AOFOpeK/&#10;2a/DN0Pgd8PdUuk1G8mk8Ra0d2o+cLi5EQkcWzsqbWRQscoGxAV2yIGX4f8AEVpqo1mRS8bSQyMk&#10;k6DPmOMDcvAz69Bx9a+2/wDgnZ4u1y5+Ccnhqe6aFbHWJ7aG+hkKBFnRJtkhPTLSOQ/G0qc5ABj8&#10;DhWjhMZjJU8RFO8dL97rY9XPJYijhfaUnazV/Q47UPjd4l8CanfeJNb8CeHbEw/adOaCZpJpNMa9&#10;ElteNc3EEisZZ4kvIUBfY3l7oxvVs+M/G/wzL4g1dVtNC1KPUNP8G6St9Z3UFtGbSVrGGWR1WGOP&#10;EZ5PllN377c8kkhcn69+K/7NXh3VoryLX/ixr+hWr35vvJSea4a1lmDbwyziRZLeQhS0YG4lAWf5&#10;o1ryf4G/8E5vF3xS0TWfG91qcng3QNNMMMd1qhvoTf3CyRwyS6fbCGSdt6NuKyhUYLMqMPKdU5M0&#10;yGtgarasoXdtbvfsjTA5hHFQSV21ueM6l4e8Y/Dbwrbw32r3etyePNNtpLm3azPl3dshk8oQTJM7&#10;mWLK7oWTOPvR8Bj7zpnw8+Ierfs/+Gfjf4c8PWM1jDq1x/ZEPiOykSTULOS4jltimEk8l8yJH58k&#10;gizIpeVRMXPVa/8Asp6to1/4H+GHgrwV4ss7vxV5Mlh4k1q3l086SjpK9xYy2kkJKCMQyRsNxnkZ&#10;GVVu/LXd9JfDf/gnt+0t+z34D034o/FfxNpraDHeG48Vapa6TturhkCQB7e8MAeSSWeY/LOAhBEk&#10;cg2kwV9c5pWWi2Xf7zT6vJLmWr3Pivx98Btet/hFoPxy/Zt+Fs15Y+JNYura1sIYob1ooY5b1d0L&#10;SWZlaSGDGy5ZGFsfKc+URGKw/Bn7VXj/APZ28fR6mbSbw/rlmPsK6K3h83Ui2ckvmzI0Czr5SN8k&#10;cS5LMPnfY0oY/d/jz4kfCT4N/Df/AIR79kX4e6Xo82lzXLjxd4gto7+7gt1klkhjsPtjH7I0SEhZ&#10;SQ7iR2cI+1o/z++LXwq+JPi2dfiBceAWvLi6kMmpSTafvDTXdzMjXDtJHLvlhI8uRcOQZDIiIqhj&#10;3wynFSkqijyLtu2u/l+ZxyzCjCPI3zfofVHiP/gq3+0n+1B4U8Tah4N0jRfB/g1bS4XR/Bmh3zST&#10;QXNxeJJHdXMgKw3MPmvIAZokJkjjC4J5+MviN8bvBPxm8RaD8Uvi74agZYo4rXX2023SJrtPnZLe&#10;RRIZZV8yEkOXWJlG1Qjq+PaNY0DXpvh3pd5oOtafMkmpR/8ACTWOlrD5enlXaZ7h3MweZJN+HTBA&#10;DL+8+ZjdeaH4PfFj9oLw1feOPBHw0trXTdPtbeK7tdH0uDfp5wqMI5iImaBUaIMXkyqzADcFlK9W&#10;ZVo5Tg404tdHa2snff8AQxwNGWPxUqlvL0R1vwV0L4iz2kPj34B+CNU8WeG9W1t5NV0ZtBC29xM8&#10;hIR148mNU8vZcknaVIkJicoPVdW/Yh/ai+LHxC8I/Ca+8S3Hhfwr4o/s2y1bUrrR0+xaNJNIyR2y&#10;xxStG4hacw7WkVEMkaeYGmjV/Vv2c/8AgnV8Vf2fbjw38SPiT+0HeaXoXhnN74i0W4Z2bSraJJpm&#10;8gWryRzhnkZXmEe+NpDHCZJlLRfa3hDVPAml67phTxRZyarqV81usk14ZW84Wz3I8yK3cnEUaLER&#10;kssreTGzSs0z/PVsZmWP+OXLBbRX9fge5Gnl2BV4x5p99z4b8J/sA2vwU07xV8GrL4ReKNa+JnhN&#10;YtLmmm0uLVNK8QW04YPpm8o8EkKuYG8uZUUTQwIzuVXb3ng34KfEn4G+PJ/izo3hLS9F1HUtcTQt&#10;P8L3WoI/23TLeUyaZYWNuPtOHeaJ40fO1YhLcw7fs5aL73trL7SpuL/TLrUIlWEzQ3G2KEoqFHi2&#10;xABt7EKyoHBB8mEbVlZcbxF8E/h/45tfsvirwtpviC3hSaVbdtPiuImKuryupY7AZJBGu2PYzlFS&#10;LhXuTVGsqVNQl0OKtUdao2lY8i+LH7Tw8Dat4J0/XYB4fsfFMMNy2tXpubq0E265dYRLb+XGfKuV&#10;3ghvMkIlZVVlaebwj4e/BO6/ae1HXvgX8Z9Pk0Cx0rU7uwl8bSa1aRpJHcfZVRbcCEeZAsDRSNb5&#10;MkqvCS8MUHzZ/wDwVe8Fft6/AKTw9490PxvqOqeHWutSe3utM8MxQ/2QsabdkkkaFZAsFw0KzZRc&#10;RSKo24z8S+K/j/4+8Wa1Z+FfHeuXuqf2L/pt/HZwxRiVzkNlZ4/LaRcBTklSvAGUJTmr47Aw0lJ+&#10;dlf82dOHo4jlvFLXu/8AgHtP7Z3xY8Qfsw+MPFn7Hv7Df7Q/iq38Ox6kkmq69qHir7PbXMriAXEi&#10;3Mbp5hkkbZcAiOJEgRvLQAufmT4SaxrmirDr3iK1h1mOa2hufEFjeS2xiawmQ3KKkcE7yEPbx7m3&#10;QhykhV0CIpbU13X9F1/xOviLxB4l02Qw2zRWdnf6hAywQ4OwiNBGgZWJcFI1BYbudxVeeuvEXgXT&#10;1mi0vXbW3DtG6rBp+9TIn3WOyLDHI7jA4wBgAcuDzfL8HjPaRT5Vtorv11OrEYDGYnD8jtfqfQ3w&#10;P+MWk/D6y1a20nWdL8M6YyKlrb6VoM97dXLFEkV2afbBuKbWb/R4yGdVLuBgbfjH4/eE/Guq3MHi&#10;jRPFGsWN27jVrfxJr0ps5kI3f8elsZYZsnltwjx2Gflr5j03x74F0+zDCWGa62kbmt7gZ+YsBzGS&#10;qgEDHQBQABwB1+h+MPEclnBrem6fbbZIlmhZvMX5SuQeSpHHrivUn4hY6iuWnTjbp/VzhjwZhas+&#10;acnzHsur/Gu81WL+zvD/AI3TSdKXb9lh8O+HhAVwoXkzLIWym0Bo/LZQuAelSatoniTx74Rh8Uaz&#10;8Fte8QaCsnkx6tqWiTajbwyKDhTPMSr5yeQUcFu4OV8V8YftEeIvEFytzL4E8O2snzBmso7hdx45&#10;w8rAHOTxjJP0x1Hgr9sz4q+F/hlffDOz0Xw/Np99KZFlurCV5rViu1jGySpx14bIBJPWuKp4lZvb&#10;3IR+5/5nZDgPBL4pP71/kdw3xcuLWGTShplxsZfLuLNkjKhguBnJxIuTjayKwHIfoK3NP+J51WWM&#10;W2i6pdPcQmKdfsqM0sm3OOJW81CPMO1wzDqGOWNeGXfx48aS6Fb6SukeH4ZIWkZtQh0mbz5g38Lb&#10;rgpgdvlB55Nex23gb9q3wt8ELL40Wepiw8K6pdTaXDf29vps7b+TJC0cqSSR5wSCyj/ZIzk81TxK&#10;z/l91xXpE2jwJlXN7138zuvHl/8AH34a3Vte/E74Q6tphvrUCxuryNrX+0LcY8tlkeNvPjAGcF5l&#10;7hhhSMvSvHvjW90B9fX4aWdwmnH7NcTNqjN9k3thdsIPmKo2kHcGh6DaoG0eU/EH9rT9pnVvBumf&#10;DvWfinNeaPpWYtNs5NLtE+zp5rSlVMcSkDe2cdAAAAAqgcvJ8afjLqOof22/jm+jvGjVGuIVRWYK&#10;u0ZO3njj3rgqeIvEVRa1beiR6EOAsoj9n8WfQ1j8fPjh4Tt7e28HpD4fmj3zWFzp8bIyifBd0aMq&#10;yCQfe8lo1bqQSKw7v4h/GHUrZdIuPEUn2OO6+0W9mqt5MMveUIW2iQ55kxu98gV4bf8Ajj4oaw6v&#10;qXjbVJMNkf6Ttxx0G3GB9KP7c8bzjZJ4n1JvTfqEmP8A0KuGXHWdybftHr2SX6HVHgrKo/ZX4nvu&#10;jXPjSRbiC48QiJblAJmEIYsoYsu/P+t27jjfux9STXf/APDO3jq98C2/xP8ACnjs6gscbw7Le3Ec&#10;lupK5RSwOVzxtGANvQA4r5DjXxLO373VbrGfutcOQf1qVNK1GVfLnuGZfRmJFctTjTPpPStP/wAC&#10;t+R0w4PyhL4I/ce/rpGp2E6tqertC0Nw8ojk8tFSRiCzBNoUElQTgDJGete2/sc+J/2c7Px23iD4&#10;4fHLX9CvYWRtP1zQvEVvHM8ysNqzPJDI0i5A6tgEAkYyR8NxeHLn738WeOKsxeF7kE5P1bFceI4o&#10;zbEQ5Zzk/WTOyhwvldGXNFJPyij9Hv29f+CiPjLxd4Wv/hl4I/aQ8D6t4d1GSEW9u1jF/aIWKRW/&#10;0iRJxESXUHMcSZ4BAHX5R0rxt4q1zSpoL220G4MilVvrGxIkjyPvK28ruHUZBGexrxHUfCwewdHf&#10;7y44+tczdeGZ7Q/umZSvI8vjHoarL+Kc1y+LjSk0n0THiuFssxdnOKbXkfSWn6n47sLSOxtNZiby&#10;WxayTWoZol5BUMpRgpBYFRgcn1JP3h8Yf+Ce3wS/aG/4JaeHfGfiXTU0nxRaaK2rv4g02FVPmtBs&#10;aN15/cnyozsUjaVJBGWB/He11/xtpEwFl4o1SEbgMR30i59uGr9xvh38MtXh/wCCd3grx9rnjLUJ&#10;oZ/hPply2n2epCEy+bp48xrpcKJYg0gIwdysgIzu2r6FTijMs05aVSUmlrq728zza3DuByuPtKaU&#10;W9NFv1P5ubmEWfiXyY5dxEzBWVSN/PHUAj8RntX1F+xfrfijSfH811oXh28upP8AhH7jzFtbzy2W&#10;LzINzlgpwoyAcEfeByMGvl/xQY4PFUksaqu2fKqc/wB73JP5kn3Ne0fA74k+L/hxqtv4r8LzRm6+&#10;xyQp5kTYUM8bZG1gcjYOc9zW316pl2KhioOzi7rrscccDDHQeHltLRn15/wsn4lHTJLO28EW5Ylm&#10;aP7cTFu7HykUbz672bPbFdH4R0X42eO4X1Tw78KLi8t7BgtxNFeiR4Pl6KPKKoMHqkZwOpHWvmx/&#10;2nfjdLObm1uLG3kY7t0OmpjrnOGyP/rV23hf/goh+2z4VkFx4d+KEOn5iEbLa+GdOAZQOAQbc5/H&#10;NehV8Ss5t7s/wX+RNPw9yzrH8WepW+nfFO4uZL648NxpAWlXct3L5nDHIeUxktjuF25OeB0ra0L4&#10;I/H/AMQ6NbzWsnhu686Hf9kt9SPk+YF+YmMD5hk4OWJ9cV82a1+1h+0zrut3Gv33xCk+2XTM01xD&#10;pVrHuJ6nCRBR+VU7f9pH9paDU11q1+KupQ3ChQJIba3XOO5xFyfc/wAuK56niJn0o/xX9yNocA5V&#10;D7K+9n014k/Z5+O/hjw5/wAJFrep+G5IIXUeTamRmtckY+RiEHPoCRxzxXFNoXxNSczHX4vOB4u4&#10;4A0m0/7x4wf7uOg6d/Eda+Nf7QviO5ku9X+KmtTNNzI3nKu5vU7VGTWe/jf4t3Hzv481z/gOrTL/&#10;ACb+VYf6/Z1JWlUkargbK4yVoRPeri2+NupjVdH8Q/tCeN2h1BZL6xs49Vla1t79b+0uhOgOVikD&#10;o0ikkEMWKjOTXC6v+zh4yl8dP8WrD4u+ILfxdtBt/EzXWbpJAApd3Uq8xZAEO5idvBJxiuDsNb+J&#10;tza6k9x4s1qYNZrHufVJsAmaI4yW5bCnA5JAJ7HGSy+L7rc0us3zYbkfapDz+dfNSzDDubnGlqey&#10;snly8vtD0/RPht8SfBug6h4b8Q+AtB8baXqWkapa6hbx6kdOkvZprBbeyllj8po820yibKspk2oh&#10;2qreZ8nabo+r+F/GNl8Pv2kdJ1y50+wvt11o02qTRyJbM8YlFq/mFFZ44giy/OmVQ4baCPYI9K8R&#10;gMPt942eW828kbn8T/KtTRP2XdU+LXw3+IXjGcRbfCvg9ryG4uJdzLcm6gMaKm9W+ZEnUyHMcali&#10;+Mg1hWzGPLeSdtOvyM6mUQp021JHmnxZ0DUfgx8e2i+Gvh2y8O6ZeLb3GhQrrH9pWYtmi2W1wLrC&#10;tKDHM7h3VJVWV1YZ3iuz8LfEDxtqWr6p8PPE8tlM/heKzikuLq+i+xzoXe6TlVUzPC8rBcnaNyvh&#10;TGFb55HiZnuVv7t3Zfs/kMzSfdUHoB6c47/nXu1n4St/sK6nH5ccLR+YsoUbdpGd3T/6/wCNenLH&#10;Vo0YQu3p3PKwuX08RKUnpYr2mlaDZ+ZN4W8e6T4fhkVpGhh2xySCKTZGjYOTiLzWIKjc+GJ+bn1H&#10;RPEPiKT4d6B8SdJ8e3V7BYxT397o+n6Z9sM15eSRtcZOJUk8/wC1orIyEbZJFYIW2jxLVvCOi6bc&#10;332aNb6GOFnYtztwXHJU4U9cc9x1HXY+AWt/BlvGep399b2dre3mk3R0uObc32eferRQqA2SxdmV&#10;c5JCxBSGLA5vE1KWquarB06jt3PTPGPwe8NfHrw9Z6n8DtIuPCEOp65pWlatY63HIZLi5vZ0WFFE&#10;Ycbg91ygOAZJQxHAH6R+Dv2YPA/7PX7NzaTdeItO03V/7DW7utWmVZZNVuYoFd5mAOHElvAiyDzd&#10;qHGGACGvkb9kz4P+Nfgt8Z/A/wAQ9F0LW/8AhCdV177VJDq3iRIbeZWkhUSCIANHEJJBgEiTzcYR&#10;eC/K/wDBVn/goH8WfE3xj1XwNpmtNpthYxSabJY2eoFXnURyQEyLHGV8tgFBUyeZseSJ2Knavm4z&#10;GYjMHGlFtL1NI4WnhZe7qeD/ALW37aXxD/aVl/4U9pFtfR6H9qsbeLQWsszG6gDxrbxQxkkoZZSY&#10;42BlULCmS0ZZ+m+Df/BPvxj4f1K38W/tAfDrWLxpNs9vpNkxmjXBGTcPAWLE54jBA4O4sDtrm/2H&#10;vgt8SNF8Z6F+0JL8MotW0u38+bTbe51KO2ZphmNJCHyQOXZW2kZVD3GfuSH9qbUdJl8vxP8AA7xR&#10;bbVyzaSsd4gPpuyigfUivYyrNMvymsm1GVukr2v95GLyvHY2jaF4p9VufKPiv4sL8FfiDrng7R/h&#10;7a3Xh2a3e0vfBF9bGOxERiTbthwBG6kBs7eufUmvnjxJf6VrPi68vdH0T+y7W4uC0NnG25YgT93k&#10;dAK+iv21rLRfHmq6p8ePCfjGzja51Jba48PzN5WoW6pbQgStHk5UncPlzgr3ycfMEFwtxqmBKyu0&#10;nWRhnNepiMRHF13XStza6banlQoSw8VSettNfI+4f+CchPhr4RavYxyxyeZ4kmdYWkUb/wB3B5Z6&#10;cKGJBJHUZGMV9H2s+nXMe7ymVVVNrO/ygKzeWB83G2TOAeARgDGMeS/8E9PgZ4Z+I37Pf9ualrOq&#10;WV0viK4Am0udNsiiGLAKyKynBZucZzjnivc9U/ZW1Ynf4V+JbQ9CseqaaZsfLjaGSSPBPXLBsE8D&#10;iv1TIuOMlweXUsLWbTirN2uvwf6HwebcK5lisbPEU0mpO5ha14f03xBDHaaxp9teR21wLi1ju4w3&#10;2aRMmN42PKSLIWYSAqwDEDGK8v8Ai3+xj+z58V7G7PiHwisOrzbpTq13LNJdBhtRTJcblmlRH4Ae&#10;QjBXnaSK9du/gF8cdHiWTS7rSNSjjXc0FvevHLIdpGFWRQgz94kupz7VUu9C+L/h2zjm8T/DC+WN&#10;lAf7HCl5gg4+5btIwB69MAdSO309PiLhnMFyyqwd/wCbT8z5+WT55gtYwkrdj4f8Z/8ABLXxlpPi&#10;KTUPhrrlrNDbsZdNTWJllSSQcDdKvltE4PIURvjaP3mWAHlKeDPi3+z/AOJb1LXwRcf2jPbqt0kl&#10;s13by6fIXXMkCnekbEfK0h42SY3EjZ+kS+NNHtZ4f7Sa40yS4kCw2+oq9uWILArtkUNk/KSTk4Ct&#10;gcio9e03wn4usxD4j0mx1aGEsYRJbrIyMEIYqGBwxIyANvzBl4DDHlZlwhkOcYeUaUrc3Zpp+TXY&#10;6qGdZhhpWrwvburM/MrVvjPonxAtxp/iyyvdUvY2Zrdvt1vDargIGZWSPIbEajbu2klcEHAbndU0&#10;iVNJPjCO5bT/ADJ7mOGGNzJNFcRRxykxBTnYFddrg4O1iCAMD9E/iz+xl8C/jBqX9sx6Bp1jqKLI&#10;v2m3gCK0jbdkkqhkZ0T+6GUMrktnaceF3v8AwTI1PR9f0/xFoHi6/v7X7ZGNZ0c3CLNJCX3yBJxE&#10;qhiIypUROFdo+GB5+JxfAmaZbB/VkpxXRaP7me9h88wWIspe6/M+PbaDUZzBLII9xUyDdOVbksdw&#10;H3mG0ZAzkgHAavSPBsvw8fzrbxldXGuW9jai8trORmithmRcyPM8vEe92UbUIZpMAhnxSfH/AMN/&#10;Eyyaa4k+GZsrjT49qzafC8wWyypSSbzWM0TjoTOFICZITZITzGleJNE0fSWh1GbStY1C3vLd4YfJ&#10;eS31CFXl3rNLG4cKEEa/IQGGGBjcNv8AkcZQxcfcrRcX22PoKNajLWDuezaV4H+CXjDUpYfAem29&#10;vqV41lPLoN9rktwNsaIDJ5saNaqWkMjFZSXVskbQyivNviL8SfGGgyan4I1630+4aTVLlLxm0+KS&#10;4lmaXzdpuGBkd0k3HduyplkwfnLGT4I+JtLutYaDX7C3j068hksoVsrczPpsspkX7QhmEmwRmQfc&#10;fcWETAMybh7zovwe+GaW8L+B/hsup32lY0zVNQ1e1S4WC8i3ebcGM7op1lEiBFSObYIkYBmJZ/nc&#10;Rjf7PxDU05dv+HKqVI1PdS1PC/hF8PvEHxB0y+8feI/FVx9it5ZLW8tIdSH264kaMhFRWB/cqxiD&#10;ZIDb40GC6ms+88U/EzwxrV5pVrbS31xpl15F7aSxiYRvv2nIXLAZGN3QE44OK9s+KV14Z0BtN0fM&#10;/wBktltZW1DS7eK2kuIw5JjeaYyqj+Uu/wAoiJjKWxGFSuf8UwaNrmi6fN4Ck1ItdXjMmgzakLib&#10;ToQEGJJ5MF1Z5JHUKpdFVGLsQamlmVSes4Kz/AIyqRijz/Rfi7N42kXw7deGLWG6aPf9ttpHQPj7&#10;2EcbgODwTkY6mtiO2uM8L7j/ABpPD/hjxN4e1200HWdet7uO3t5d0MM29ovuKATtwyDACFWZPvEY&#10;ya9G+HPh/wAJav4vs7DxlPJDp8r7ZZEk27c9DnB74rqlySjzx28juoVZSjqeeJZ3QGdg9we1SGxl&#10;Ch3U/N+tfYHir9gv4etpFnr3w7+J1pqENy3zRy30cewEAgbiCMn15HPPQ17J4C/4JO/s1+LdDsvE&#10;MnxR8SR+ZHi40x9VslkaQYB2yG2K9c8YJ+mDXPKtTida1PzbNrNgZHXj5u9SLaTv8oRfu96/QZP+&#10;CW/w/wDE3iv7P4D03xU2nRXghuG1plKeWVYiRZIo0yAQASFwQcqeDjynWoP2TP2fvFn9k/Fj9mG4&#10;8RQw3EsE8dr4tvot7q+3KlHTj25zjtg1jPF0Ys7cPgcXjL+xi5W3PlJbOV/kyOeSAvWpYtOdJMeW&#10;23PWvp7xF8T/ANgv4laCl98Mf2btU8PzJvyreIppN+1in/LZn7gn1+mDXAfBHWfhf4n+K914X8Q6&#10;Bpun6Zb/AD/bNa+0yxxqFLcvDEwzt5O7APtxl08RTrStDdFYrK8fg6Kq1YNRfU8sj066YKYxt3dC&#10;wzmpk02YybpE/wD18V+mXw3+FP7AHivSP7K8QeM/ghZyzRqUvJPFEcTZ7/JKqsp6EAk/1rWf/gn7&#10;+xD5LahH+1/8FZFeMFVbxZZjyz6BTOoA+vbHStuWo9os8xyXc/L1NHnLZSEsucfKvX2qRtIkVjuh&#10;K89x/wDWr9Q/Dvg//gnV4B1JNDu/iT8AbibzQrXF7q2kTr1P8TuzZ5yDuz6983viX+y1+wL48/4n&#10;ng39q74E6TvjUm2tvEWmRgnv0uRjIxjAz6k9n7Ovezgw549z8sotIl34+zndtJDGrkOh3jYxAxz9&#10;419qax8DP2V/BvjKO9079rf4RxQ2/LxW/im1kXcP4gftLenTp9K9u+GXxS/Z68PW0cVv+2d8JLWa&#10;AKWWRrHL4H+1c9D1HPGeOMEEqNbpEI1I9z8y4PCmqSRmRLSQoWB3bTj/AD/hUh8N3kY3TQFQ5AXP&#10;HOR/j+tft18K/wDgoB+yB4WiFlrH7RHw+uW4HmWclgq8e/2vB6+oPP41H8eP+Chf/BPzxZ4RuNE1&#10;r4r6Lc+ZCdrafZW9zjjrhLrpnHfofQ8kcLiJx0iL2sb7n4lRaC3mhVXny9wA64PGfoelX9H8G6vr&#10;lyLDRdJmupOiQ20Jdj7YGT1OPyr279pD9qn4ATa3Npvgv4z6sbJrh1mt18PMkZUE/wAJmftx8px9&#10;OlfTn7E/x4+A+n/s+aj8SPhp4g8R+Za2z2k1w1utrbRyxlNxKlg2SJF+aMMcYzjBxjiKNahDmlE6&#10;MPH6xWjThvJpL1Z8Oj9nb4xr8rfCHxFkcf8AIDuP/iaK/UiH/gpjYSRLIl5ouGUEbvNz+slFfN/2&#10;9gfP7mfVf6k8Q/yL/wACR8U/tO/8FA/h78PPH2qSfDrxlbi38NWL2Fj9o0m4lSeRY9kjRSKR99yy&#10;qeMYBX+E1+Vvi/xr4m8VeKr7xhrs0t7qmrXjzXTrx5srPudz2HJOBx+Hbv8A4yeOE+Imqf8ACPeE&#10;ZVbT0m/0q9TGLh8n7vH3QehHUnIyAM5mgfC9NRnjtbuWTy922TszKMYHHtjofp1r9leKxWIp06En&#10;dR2PzWFOjRk6vc+hP2Ofih8Gfhn8HUj1Tx1PpuvX95JJqlrp/hwyzttYrGBMw2FQg3KucKXbuSa+&#10;5P2bv2of+CZPhfxJpPiX4n/ET4i61NaymefT7zwnavpsyqvyxzIULtluPlIBwM4GTX5t2/j7wZ8L&#10;BFpk3gFpkjYxJJbzBcEexUn9a6PSv2qfDjIoi+EUjfMNwOqYyMEf88T/ALNe5PN8V9Vjho1uSKVr&#10;JtHDHAqpXddUea+t2rn6YeMv+Ci/7Kn7QXxPXwXpPw88YR6fcX32bw/H9he3t4Q5wm2GPUWjiBJ7&#10;RrnqR1q7ZfB79n20Ekt78S9dW+m2nzNW07z3hIGPl8uHYmV3KQmAQzE8815D8AfCvg220jS/FD+F&#10;bO11GaG3njTl5E3Lu6k4yucZAGevevVPG3xA+HHw70NfEvxH8U6bo1k9wsMd1ql0kStIQcICxGWw&#10;DwOwPYV8hmGcZ7ktWNHCV5a9NX+B7GFweX46m51aa0Nq18AfDVXkltfjZIVuITHPHPo8qhzk4foC&#10;GGeOhznszA/Wfwh+N3xJ8bfDfWtK8CeOZPEHiyxjaW1tfDOj6dawkvsw86TDhi7MSwZQVIIUsCG+&#10;E9O/aS/Ze1VPNg+Ovg/Yy7vMk8RWyR/XcXC9x3zmvrv/AIJ96l4b8O+NtQ1a+8S2cOkX2hsIbj+0&#10;EEE7+bEyEMG2sQNxHORk4rhrZnxNm0lTxqbWtny6r00O6jhcswcX7Cy8rnK/ET9rX9tnw78Q9W8I&#10;6b41gkh0U+ReXdvo1uYnmDsrbXaEAjgen4Vk2f7X/wC3PqEoceOJlhPKtHoVttP4+VXaeO2ttS8a&#10;6te6cN9vLqUzQsI925C5KnOOTgjqasftKfH7U/2YvDWjX3wM+A/h/wAcyXU6W9xDD4de/mtsKS0z&#10;SQHdhi6qNxONjY6Yr4fBYfiHHVp0588Eno2pa/kfRVq2W4fDxmlF6a7GHpPhb9rr9sOK58D+JPiP&#10;IdPRVmuRcTLbRoQfl/1C7g2Txx2OTXzp49+H3ib4Z+L9U8JN4uvJpbG+khmlhL3EZZWKnYZFJ25H&#10;HSv0N/ZO+J3x48f65cD4n6B8OtN05tHWeKHwjJdG7SZmTakomAVVC+ZnHO7HQA18Q/tBXlldfFvx&#10;PLaSMU/t67EbJKeB5zYwc+lfXZfluIwsOWpOTl1d2v1PFxGNp4iV4xSXTY8H1zXfjRDrdxBbeJJD&#10;arJ+636bD8y/9+6zNU8Z/GF4ooZLrT0VQfMlWwCySZyMZUrtxwQU2nPevPPG/iv4oS+LNbmvvEut&#10;w28euXkGn2tvuDJDDcmEAKBuO07VOeSSM/MefS/2ZE8S+Ifhxq8+ualdX0ja/ItvPdTGQmP7PB0J&#10;7bi3+TXxGaZ5nGBqSlGpJxva13t5n3NPhzAvCxlLlu0r6dT8zfiho8/hbxnqHhy5Mhm0/UJbZvMj&#10;5+R2B7Y7dRweo4Ir2H9iH47t8Jzr2hy/D6x8QS6kkNxD9ovPs7QLFvV8MIpN27zF+U4xtOOpxtf8&#10;FONI0/RviboN6mnGG4uvD++5Zd37/bcSxq+Og+RQvHJKehAXw/4N6m2mfEDS51kVWluPs8kKk4dZ&#10;Mrj8yD9QOuOf0nB47ETyuOIpPlm43/I/PsRhqUcXKlNXim0fTHxC/aI0fxRf2+oHw/rGiTQsoaHS&#10;9WbZgAAAY2fwgAcDAAFfff7F3/BYH9kfwd8MrbRfi18CNXu/EViqwtq0pS8a7jVGUO7Tykq+HdTg&#10;YbOTyTX5na/bwyTiRx/Fk7e4ri9R8b614f8AH9potjIv2aOxa6u48Dc2xZJGGSDtyqAZwcZzzXiy&#10;zjOMXU5ZTu/M9Oll+X06bcY2W5+3sX/BZz9jzT5Ba+Ev2WcwrGEjH2W0g2rtjAUKsbALiOMdcYjX&#10;j5RXFftUf8FZPDfxy+Ff/Cv/AA58BdS0/dcRzJLbeMprMKA2SP8AR4lyT75x6c1+Qvhj9r/Uteca&#10;V4f8JLpc8bLK91NercblBwU2GIAAlgc5zxjBzkfuB/wTH+Jn7E37XPwl8P6V8Rf2ffBOmeNrnR4p&#10;zB/YsKw6mDEHLxDHyuFyWj5OBkFgG2805Zw6nJKoov5f5GsaeBjRVZQbXqfDerfFD4e/ELQo9K+L&#10;HwRv5oVlWaCaLXmu5lcco/musTll4ILE4965HUbb9jK08HXHgOD4Y+LNN0m880XFpb3jCP8AeLtk&#10;5W53YbG5sDlvmOWJavaPjpo3h5fiz4gtPC+kQ2unrrl0tjZW8eEij85tkajsAuAPpXkvjDwVC9ux&#10;eD/vrt/kVnT4mz7B/DV0/rs0ayyfK8RrKG55n8RdA+A+l+GYvDPw28dXEltDcM4tdTtZyY9wVSBL&#10;5asVCjiNmaPr8vOK+sP2Mv2n/wBi5/Bmj/Cr4mfHi68AWkU7RfZ/DXhi5eAp5CQRgXD+bLDggEmR&#10;ZBlncPHubHyN408EW0IdI4k3L146Vw+meG8RBlTnuAK7f9bs0xUVGpZ2230/Ey/sPL8Pdwvr6f5H&#10;7F6/4q/4Jet4butEuf8AgoB4kt7e8jK3H9nQWylgYhGwATTDtBRdvGCoLBSu5s8h4Lv/APgj34Rn&#10;stTg/bf8WXetQxg+Z9nmXLRrJDzbx2AXYiStGiEHYoG0gruH5Wf2t4e06VLfVvEENvv42zSYLY6g&#10;A9fpX1p+xD8Nv+CW/wAcfDiL+0z+0V4i8L+J9MuGuIpoNWs0sLmPlUMTtavIjBHKtEzFWxuBPCxz&#10;HPMwqaXX3/5szeXYanHZ29F/kfoOP2qf+CYs0Er6r+0pqOorMt0JGn0m7HyzhQ4Ajs12FQoCFQGj&#10;BKoVBINm5/bQ/wCCZd3fi6X4zaxLLJeLOsdrY6nCpkWIRABVhRQuwAbeFJyxGSTXg8H7Mv8AwRVg&#10;SMQ/twagefl26/ZNnt/z5fSu9+D37F//AASn+JXjGz8GfDn9onUvEes3RaSy0+PWrYyybEMjEBLV&#10;eiISfYVLzLMpSUFOF35/8Er6jgYx5nCdl5f8Af8Atc/8FMP2Q/FvwVvvhd4W1/xde20llHZtpVv4&#10;dtJbe6hHyssv21ckbc9COQOvIPwj8O9K/Z8ufBC+Nm+G/ibUbjT9Ua2s9GsdHt43mmkcy7AFcQyv&#10;HHhzPIUJCsTyVC/qQ3/BG/8AZGkk3XA8TSr/AHX1WPH6Q5/WvCv2jf2afhZ+zN4pm+HHwyhul02T&#10;T1vLhb2USOJWzn5to42on4/WlWx+dZfR9rJrfSxphqOV4qp7KKfzPwx1vwxEL+Q2sbKjSEopjC7B&#10;npgcDHtXPaxLo2kzmz1C9RJMZ29SM/TOK9N1mwjFw8kS4LckD868d+IlqIPG9x5u1lZk3fLyPkXP&#10;0NddNOpq+pMo8qduh0uj+GJtTntV+w3XkXEiHz1t32iMkfMOMdOa9TEVvpXh2Sxsr2Pbb2flwr9n&#10;f+FcLkZ9P8ivmLxHoOjXHjK4k8R6a89vDGtq8yD5laO3RByQR1UAkZx3HQH6s1XEWh3DbBj7O2PX&#10;pW2IoKjscOHxUq8tjyfUJ549rfaYpApzjyyv9axW+Lt3pd9/Za6bY+crqoVmk5JxjouOQfWt7W0Y&#10;qx7Z6V5FpUP2jxVEXPEl8rH/ABrjpUYybuetKpKyseueGvH+o6j4itdP8SaVZ2mnyS4uLqGZmZFC&#10;k5AK8k4A6dTX1toIvLrwX4g8L3PjjWrG6tLDfeaJNpcm2Uo2CSnlEJINxYuwUKAc5zivkj4cabba&#10;j8RtA0+6037ZDPrtnFJabgPPVpkBjy2B8wOMk45r9Jv2jbf4T/FzwHqv7QHw8S60rxZZ6oIvF2mx&#10;W7pbva3CpFFJG2AuCzbG4BJc5GME8+ItFNIujzSkj4e8XaGtpeRsut3Fx833bhU49/lRf8mr/hvw&#10;ze6uqRWdm80hYBY4/vHJ29B7kfnU3jmCNtWiiz8y5LfiR/hX21/wTK/Zdsde8I2vx38D/EbT7vxF&#10;b6ytrqHhm6tBJHa2u51dZ135cSoyOjYXY0RwTg486VRU6fMer9o+S9U8ceFvhr4iPhOz+BQuta1L&#10;Q2s4I/EVrO9rFM8bSG8QGZXMiqE2qDg5bC8jPF/Ffx54a+DX2NPE0MuoTahNK8L6Dbr5LxibYrr5&#10;sgYKwIIzk4PPNfYv7WV18a/iP8ePip8H/D/wti1OK8jsLSZZreHzVvI9KdWdTKV8t/LAHDZKhSDu&#10;r4G/aV0zWNP1bwnpP2+OwubTwjpifar66aJbeQzzxvIcAjIK7Sc5UuNoJOV9HJaVDFVJe0WyOTiC&#10;pUweFpypuzZ6F8Cv20P2ZdC8Sx3HxG+FXinVdJk/d3EVnFYLMucYZGlDjI644z0zzzzfxl+Jmu2H&#10;xb8Q6f4FjWHQ49dvINJL26ljbpMypk4xu2AZ9+grl/2Wfhfb/ETxXq/geXwtDq15br9vTUra3aYw&#10;JBKBISwkVlhbeCWVWbIXK4LV6zaeKPCHxE8Q6peaLo+mx6bq1qkk9hdR7pIpXMjZjPGefUgjtXZm&#10;uGw+EinCNrnNw7UxGOlNVJXta3zOv+FHhW+8ctp+kG5jju7xQFaZcBmx046E4/Ouj8W/DPxJ8O/E&#10;f9i6vAYrlMFJE757jvXUfCKy1ex8O6To/hzwDBqF5fRu1hcEL5hfdtwDnoCMbW6njvz0Hi3TfEvj&#10;uZ9U8fXS6XqWnr5dxbz25T92pODjswJx6kYNeBzRcj25R5dDy7xjc3yaJNaat80kgQb92S2D3rzX&#10;VVX5sL/9evcPjL4CudG+F9r4yjv4by3m1BbbzoWBKMVdtpx7LxXhuoyKxyBTlZbFU7mHPbRvdKzA&#10;fe+biv3OvfiPotn/AMEmPD/hbw1q2mrrln8CdHkktJryNG8p9KQMcsG4X72RwCo5HSvw6WFZbhVP&#10;VmFfs/8AFP8AZt8N+G/+Ce2i/EDSDqU11p/wy0q38mS2ieKe1/s+2ilVgzBhvjkmQsHXaXJw20Z2&#10;y51I4huK0tqednSpyowUn10P5y/FEyPr9wD8zmbdlmznmvUPgpZ291fLGtuwYWrE7lPqn6/4V5X4&#10;1h+w+JLgNDjy5irfLjkHpz0+lerfs/3E0viJVZVwunyHKqRn548172PXNTPBy92xUT1gaApjygCs&#10;Rw23OD61bt9BAjwYweMV59+0XcTR6TbraXDxyQ2lw4eKQqRwMcj6V4DpfivXvsn+l3VxcOx4lk1G&#10;5B/JZQP0rxI07n1T5nsfYh8OR90Vfwr0b9nrwN8CNf8AGcOnfGjWJNPsWX5ZWn8uJ2yPlZxgpnnn&#10;tjrzX59z63qV0uCjY67hqF1n/wBG07+0tTDfJ5iserLqF0P/AGrTnR5lYqMZJn6l/Er4Qfso+GZb&#10;m68IafHfW6t5W3+3pC0Tf3uGBI6c4IIzzxXjsPgrw6NbXT7lrNVZvMjWa82pJHnoSrAgkd/5GvhZ&#10;dXv0/wCWbY9Ptlxy3qf3tD3uoTANPFu5J+e4mYA9M8vWUcLKK3Lep+kvjr4afB/TPDU2oaXJY6fe&#10;SeXJ/Z7a4Zo3GMbkbdk4ycBuQCfvda8ym0jwckImHiKyVv8AlrHLMq7fp8xyPrivjNPDmsXOlLqF&#10;hFZ+SWwVjO5kPuGz7/rTtU8EeLtGEc+rW1vDHIq+XJLaRlRnoD+7OOvpRGly6Nj9nKWqR9aX9z4P&#10;tp2hPinS/L7sL6LGPXrxXuH7KPwK0v8AaR8B+Ivhhp/jCOxW8urfUbW9soRNI62Mczv5brFKRtaW&#10;BmGPmAJAJjxX5n3ejahay4+1WMm7ljFboV59MoP5V9Hfs2/tIx/BH4NSacUKzRtPG2oWt20E1tJI&#10;0twqxlI3+aTyI4yNhGxuhD88+Oy+pjsN7ODa1Tut9Gn+mp5+KqRoxuzwL41eAYvB/jPWPB9perdL&#10;Z6vLbx3MbN++iWUqrjcFIBAzhgGByCAQa97+EGkL48+DOkx6xaOF+zm33xyMGJt5TGr59cxKSOhO&#10;QQQcV80618RvEniXxF/b+ta2t1fM0r+c6h1ZndnJ7sw3MzZY87uT83H1h+yjfvN8ANHtrm1+YyXT&#10;K5A/eZuZDu4+vf8Ark99OFSnRUZ9DyMJKLryS2ZVg+GOlaT/AGhfppi+f9n2mZlVm8mNO54Azt3N&#10;0BPJxjjmfgX458HaBrNz4r8Lat4eh1DSVvJrHSdU09LI3NwYhHHNBK6sHRQ0y7CoOMMFZtoH258F&#10;/wBlC38U/DG68ZfF7w5b2uj6hef2TbHUrjaXllRJozhElAXytkpaQBSk0YALErX5+/tc+Efgh4S+&#10;KOpeEfhj4RvrFrf5Ly4urzcGkK/OpjwFU8fdwpHzblz8qlOpGtJwZdaPLblOy8bfti6+vw0s/Aeq&#10;a3Nq19pt1cS6Pq0EyrNZrLCkRt26Fo128I6Agp0O1TU37Pn7I3jz9pPVYfit8Yb64tdIupvtC/aN&#10;32zWhkHf1BSNv+epO5xyow4krz/4I/sj/FX4wGx1K18NyJoU0Jnh1S62CCUCTywCNwZlDkEqBlkV&#10;iuTgH9EvBfhCx8LW8dtpdyUhjWNIYWjjSNFWJYxtVFUKMKOAMDsB0rGtKNJWp7m2DoucrzWgmkeC&#10;YNL0pdL0u2it7e3hWK1t4VCrEijCooA4UDgY6AVtWGkysMOzbeCzH8auwCeJhI0YI3YOOfWtDT42&#10;MDN5fy7Q2fSvHlh4yPcjUcVY/Pn9s1JbT44eIIBKqqzRAhlHzAxJXiUWnSNrmVOz3jw3YnuOoxX6&#10;c/txf8E+9d8ZfsxWv7UA1C1tLqPUJLa1tZlQLcWQA/eFwN24TmReSQAOnPH5o2lp9l1qNXjjO2QZ&#10;KY5Gc9gc+g65r6rDVv8AZ4xXRHxOK1xM5d2z7k/ZG+EWm6t8GrDxBaa9rek3V7c3bPcaTfeUziOd&#10;41yCrDGE9AcY5r2jw5o/xv8ACytZ+GP2hNUaJcts1qxS+LccLvmYlfqOP9mq37K/hyDRvgJ4WtfI&#10;Vd2nec+0DlpHZyePUsT+Nelx6ZEuSIh1+XBr5DFVMVHETlCTWr6n2mFjR+qwjKK2XTyMDwp8SP2p&#10;NLf7PrFz4P1eFWyJrmOaKaQY/wCmSqin22n61t6B+038Tobt7Txl+z3ewRRyMFvNN1iCbzufvJEC&#10;SFP+0wPtV6HSrdowVi/hzlexpbfRpHGJDhc/KPesI5hmENpXNJYPA1figizZfta/Cu9lk0rxx4Z8&#10;QaFG+VkbX/DriJ8dQAoZmHvtx74p9rq37FHj22ktILrwpCGkDC5jH9mybj2EuI2z24Pt16LFpT7l&#10;JHyxjg+lZviL4b+FPFVxHeeJfCem6hLCxMM93YxyumeuGYEjp2rsocS5phZJptejaOGrw/leI0cf&#10;yN5/2a/g7r8Ct4U1vUrNVfzd2m6wLvq27G6cSHbn0xxwCBxWbefsm6vLbedo3xKRs7/9E1HSzuIy&#10;cKZFkO30zhuAOhANc/qvwA+G2uXEVzP4UjhaIZjeznkhCsCCDtRgpOe5Bq2PA3iawkhOkfF3xlZi&#10;3YGKGPXGeMD0KyBht9uOlfRYXxLz7Cae1n83f8zxcRwJlGI1UV91vyM7XP2afjVFYm7vfDeg65KF&#10;K/YrG+DuFZl3EGdIhjjJXIB5GPmwPnv4s/8ABNnw34qvm1/UPgdqOj3kis80MOii9QuWLli1vnc2&#10;QAN7mMKcbDk19UWviP8AaA0mPcfijp+pOrblXUfD8aK3HCkwlcD3wT+mLekfHP486NZSSeJvh/4c&#10;1KfflP7D1ea2Vlx0PnI3PHXNfQU/FqriIcmLhCa842/I8eXh4qMubDTcX5P/ADPza8bfsD33g7UJ&#10;tQ8KeMbm9t7hl8xb6xCT2yI6kDy4VD7zj5QigAxkFshQ3I/Hv4vfti+KtF8QX3iqS6tbTxF4gi1P&#10;VrmOG1hEt4i+VG/mwbYYs7n3KpBPz7lUKMfpvqX/AAUJ+GXh7xDH8NPip8PNcsNfurMTtpNpHb6g&#10;rQMzIrFg6kglSMBcDHXFZ198Rf2H/ixpWlrZ2VnockWqW+qWP2jwvPZwSyI+1S0oiFvKjEmMgsys&#10;CV56Vy4jOOHcyl7ZUHCW6s7r7mtDj/sXHYGpyzqJ276P8D8d9U8K+MfDJutJ8eakl+boMl1Db6uL&#10;ja21fmEsbFTtZgFJJBMZPzIVLwjxJH4W1aHWJftV7eTNIFvbqclw38D4kXacMGYjuPlDZ+evs79p&#10;iP4BfGbxTB4R1L4f+H9J8WXVxdSaLqvgHRv7M0rVbY+TJNPcTSvIZpI4YplLLCgV+WBRiyfN/wAY&#10;vgj42/Z98WP/AG94Lt2nhumMckup29/CIZNywTFEBYLIrxyxs/BDRkbgcnhp4vCzqez6+atcnllG&#10;VmVfBV/4qv8Axm0mqpNJDeaf9pt5LuNTMiu0Y5dk3uCETB3BcqxAO7J7+CJkZXOfw6V9Ff8ABFv9&#10;n74W/tb/ABS8UfDbxVYR3n2H4c3k0EgaWNZpheaaR+8AJDDzCp/ugphTyT5x+0V8E/EvwK+KGpeA&#10;tf8AC19pclvMxhtb6Flby8kBlLf6xOOHGQQPXNV7aMpctrHRGHLG59Ifse/sPw/tw/A+6ufhr4vt&#10;9N8W6HN5clvcF0ilYDKhiCcFsj51Q8jnpW58XP2WP2i/2LbPS/EHiv4mX0S29wrSwruaNWHBKuVA&#10;kUDruwcHOOCa+ev2NP2rviH+yp8VLTxZ4I1gwQ3E0ceoWs8xWGVBkBn4P3QzYIGRk1+x/wASF+Jv&#10;7R37P7eH/F/w48Pa9b6xpYa3uoLgOj5QlShwCCcqRyCNwOcjNefUXLUszoizy79hHxv4J+MVzYvF&#10;8X5Gv0aOS60uSeNTMAvTYwbj5edvGG69a8Y/aU+G37PnjDXbjxF4tW1sWW8mkmwq/uzvLs21Cd2O&#10;c8ZwFAyBXP8Awu/Y5ll+JVr8OPib4U1TwD4ks75JtL1qz3Na3se9cEMCFL8nK9v4Sc4HmkPw68K/&#10;EbUr7wofiDfXl9DMZobjT7gIzKAeSmPvY9Qc5PAr5fPFy8lnbU/R+A4c068n0S/U6n9mb9jv4QfE&#10;v4Qwx6Xqul35kvr5luIWXzU8y8nkA5yw4K456Y96+Wfj9+zBP8NPiV8XPAml3DGLSPC8t+0jKcqv&#10;9mxSc475k9MZP0Nesfsq/BH4p+Bdds9f0ufUbS0ls7e6tLqNTEJIZokmAZFO1jtYc4OeoxxjI+Ov&#10;xA1S78e/tGeJNenW8uD4GW0aXAUhnttNgzz3+f8AH3o4Z9p/bUoKd0/80erxpFLI7tdVY/OB4tet&#10;zGVmkWPHyYY4INbXh+81yOFmmmkEa9SpPH61oMbLUILWMnYyW6JyPQAZr6M/Zj/Z28O+N/hdqGv6&#10;/dRxzNeeXa7m+8qxgscenzfmD6Zr9VtGLPw2cmeO+CdD8HeKk8rWvFs1rKqsfL+z5DHHqWAH8/av&#10;YvA37H/hbxRZST6T8R9Qa7Vf3Nu1uFHfdnDHt09z+FbWm/AL4VwQ3GnyS+ZcbGI2xggMB8vPXB9u&#10;3rzXpPwr/ZsaacX2l+MZoYweG3cbsjvn605abGXtGfOfjX9mbxv4fv2imF1MFX/Wcn349R0q/ffs&#10;u+I9Uf8AtS5fUYmdF5+w7gowB13V9kL8JvElki2uveLLe6WArtVpiSU347/X9DXrEVn4HhSS31Hx&#10;BHHGsh2LHCpXr07ZHHvnHTrUcyYc0j8ybj4J3GgCSO81q5BVRtia32Nuzz1bkAD1HPp1p0Xw11O4&#10;tns7bxFN5Ly7lVVz64Oc/nj09q++/jf8J/hp4w8PvHp+s28kj2oY5sw2Nq8L/snk9DknB6Hj5a8W&#10;/B/xN8MXkfTPEqXEQXK26yfdXOCT1x/+qtQjJvc870b9kbVNdQz3eqSMpwNywb8ZbkH5/T6fjX6r&#10;f8E5/hl8NfA//BKnxD4S1u0tb26uLjVJ5GkhG47mgUHBzxwAD/I1+ZNt498YNO1tp9xJ5xYI0asP&#10;qOn8vav1K/Yb+EEHjr/gl3qGpeJJ7i31aQakYbxZCDGFuINpwP8Ad59vqa8vNLrDyv2f5Hr5L/yM&#10;6N/5o/mjwI/B7Sicjw0v/fdFMk+GXx9tpGt4vEKlY22qfJJyB78Z/IUV+Dujr/EX4n9SKrGx+Pvw&#10;5tTNfR2Nq42yMqq3zYztJx7cbuvHFezaBZWsF1DaQEbY8Dv/AJ/yK8m+Hri01m3uUG1Vydu7qxGA&#10;ff7x/OvUfDl95uo7gcfjgCv6oy+lGXvH8d4ybj7vQ5f4lXIlvYBu27ruR+vXB/Tt+dGgR+fKttDh&#10;pG4VfU9qz/GU/wBp1G0iWFm27mb5c4JIx/Ktj4dKsvifT0eLcWvI9uIyed1cValL61bu0fSZdOnH&#10;Abn6J/DXVEsNetVlnEVvb27ZkkJCxRqhPJPRQB36D0r4C/bp/a91n9p74xTweFtWmj8J6HK1roMY&#10;d4/OGfnuCpAIMhwcEAqqxjg7s+5ftdfE2ysPhZfeAtM8USWN9rlp5LfZ7dXZ4Nw3gl3URo+0qW+Y&#10;kEqFO4svifwy/YPtPHPhGbXdE/aC0Nr+8msrTTdNaBZm+0TNKZRJ9nlmlRI40RjIYirGQqORk75l&#10;hYSzH22/KrI+fwlaSwvIuruzynVLTxZ4Ot7e5vtZkMskPnNardruSPGQG67WYYIxztYHuCNr9mH4&#10;L+L/ANorUvEbaZ48GhWug2f2m4upLJrhpmOfl2iSPrtcliTjA4OeLHxb8P8Ahv4G6d4w8G/ELX9L&#10;8XeJLmb+ztFvND1iRodPkiniaW6lzEpm3xqYkjyNu5mYZCA8L8Ef2nPiP8DdD13w94I0/R3h8QWn&#10;kX7ahbu7ouyRcoVlXacSt1B7elaUqmIjQfL8XQmfK5Gtpll48u7+6sLXxpJGbSNHaTLYO7dxgMeR&#10;j/63Wo/GviD4ieAdYk0WXx3cTNCyr+4mlQHKKwxk+j4IHYc9RnjtP+KHivTLyS/TSLWVpJhLJ+4k&#10;O7GAB8rdMAV2vhL9rDWPD8Nzb6z+zt8OvE011cLK154q8MzXc8eI0QRhxKpCfJu284LMc810UsTj&#10;+ZXbJq+y9npuer/s+Xf7c3jj+2D8I/jtqWlroMPnXefFd/ANpTedoiRgTg99vQ9ua5Kb9rf9sWPV&#10;pLNvj34muJ+n+la9NOOhY583Izxnn0p3w+/b08X/AA8/4TRrD4J+HrVvGUSJJHpCzWsNnttvI/dq&#10;xkO0j58ZB3FskggL4ro+veIor+a5i06ZlulcsRGTyzBic455FephcRUVS9Rs4pKUtz2i2/be/bB0&#10;O6hvLX4pagtzbyeZDcPHAzRNu3grlODuw2RzkVoP/wAFL/2uY47ifxZ4u0/xJ5du0cdn4i8M2N7y&#10;/QLuhJJZgMYPUDivH4dZijt99wt0r9w0LZHXPG3tXYfAPxL8MfB3j2Xxt8SvCdxrlj5aw2enxJhv&#10;OPO8BioOMbeegdiPmAI6sZOnh8O6iSfyRdGVStVUJSf3s9M/ay+MviT4oxeHfB+raJY6beeE9IMT&#10;w2elrbIZJn824dY1VFSIzF2RME7GU72BryZvETeDrSHXrLS1MlnNEyRSSPtlkVtwztZJBnjOGVuv&#10;IIzXU/FDxfofxF+KereM/DfhZdF0+6nWSGxa4aQqMDOS+T8xUkjJA3FRwBXC+NPO1FreAs23lsf3&#10;vfivjMvj9axkY93d9u+x7eKl7Gi38jc/4a78T78z+BrFS3H7tb1s+/zTv6nt/I1YX9obwVq19J4m&#10;1n4Z3xuZLN7VpLPXzCpV4mhZtkls5BIbPXAOOMcVwNzosmAPKXHP8PWm6XpguRJBGig/atgLEKBw&#10;vUk8DmvspZbhK1ROVKF/8KX5Hg/XcRSjZVJWfmztvAXxI+B2mahMs9v4i0yO5H+uR4L91Iz8oQi2&#10;6k5JL9hgDrX1t+zf+3F8DdD0rw94J0j4gappN9pdtbWdre6la/ZsvGAqSrJFJIseSA25mXaTwTgm&#10;vim08PzSL5crQpuAJ86ZEyCMggMRkY9K1bn4Z6fqVs15ZFYccrd2kihlbpngncvqMEfzrzMw4Pw+&#10;Nblaz8tDvw+eYjD01C90j9XdR1/U/wB5dG7b7RdtvmmY/O5PJOevPc965HxDPPDayslyy/KT8v0r&#10;42/ZY/bC8YfCW9t/hV8X/tF7oqsI7HUNpeS0TP3h1Z4hn5lJ3J2yMA/Xt/f299psOpWVxDcW915Z&#10;hmhkDJIjsMEEZBGD1HBr8fzrKcVlGKdOqtHs+jP0DLcdh8fR56e/VdUcv4ngWOGR3HzYJ55rh7aB&#10;disq9ufeu48YzlbSaOMj5V+Y++K4uDKxhe+K4cPH3Xc6MRK0keF/tMIo8Q6XbBv9XbvJx23Pgf8A&#10;oNcboR2NtWZlHfFdl+1Ayjx1psKk86OrHPYmaXj9K4rSAd+7d+Nexh7exR0aHsX7PXjrT/h18RNP&#10;8Za54L0vxNZ2UhN1oWvJI1rdoVwUfy3Vx13AqwIZR1GVP7rf8Eu9U/4J7fGuKx+Kn7Onwe0rwv4x&#10;0tZhqWjyTubzT90exmTLkSwssm0SqMHcQwR8qPwG8FwyMWeNNwC/N/nNfph/wb76PrOo/tctc20U&#10;Pkaf4Vvrq6kkY52boYcIAx+bfMh5GNobnOM1yR+tQlbqTjKftMDUd2rLo/wfkftaRnkmvzw/4Khe&#10;JpdK8deNNStTmXSvB8kseOoZbNpB+uK/RDJxkivy7/4Kq639q8U/FGW2PC6GbX7x72qREfnmtM/l&#10;/s9OPeSPByOP+1SfaLPyN1S3VpiWb2rxH4gyy3nj+a0xuZrhEX2yEX+n+e/ul5h5GDH5u1eG30X9&#10;ofFhoGfC/wBsYDf3VWU9fQYWvRox95Gkn+7k/IxdRtLm78ca1H8xL+Irt/LaQhXIuZEVuAedp4xz&#10;jHPXPv2t+Ir+XQ5k/sSa3he3Ro5JFIOCwG0gjg45wcYz3r1j9mvxp+xP8AdGvPEN58BPBfxP8dal&#10;eSN/aXjTx7Fc6dZeaJN5ttNhtwryBpPlWZ5W3IrK8RO1fLvijfRQaCTGnlrJMoCk9Oc/0rtzKpGp&#10;NWVrI8rL6apq973POtYm2QMwfG1cmvLfC0LXXiK02n711976Dn+Vei6/dAWM7lekRPfng1wHhFEl&#10;8T2m0f8ALSQlQfQMK82GiPbvc9c8B2Ell490WPzdrLq1s6yr/DiVWyPy/Cv2Q+PPgKPRf+CcsvxC&#10;TVLNrzXtL0e31a3hgVEkxcxSh4+Mn54+meARnBBz+PnwquGHjrS5pPn2Xin5ueBntX3L8Q/20vip&#10;8UvhR/wqnxK8DaWJo5oVEfzRsmflVuuw9cHJHTNedi4ylC6N8PL94ku58w+NIo5PEmF2/dAzjrya&#10;+sv2dvgt+0R+yz8IfBv/AAUK8Ex2mqeHbm8lGqaTHId32dLmWApMBnhhGSGA+QsMg4OfkvxLN53i&#10;WZiDhWUfpn+tfr9+zr8TvA+i/wDBNjw78FNLX+0rzVPBW+XSZGV2LXC+bLt38AlpWwCcA8cYrzKk&#10;lGCUj1Je05vcV/8AI8h+EXxY+EHxs+OmqftFfsu/Dma/+IepaTq95r3h7UNSX944mtYiF3kIzRpc&#10;LjhMqnUZBH5c/t/anJL8S/D9iti0M3/CMql1NCcb2bUNRdjkdiJCnvjBr1L9nTxz4w/Zd/a417xz&#10;Bpt99r8G69d2dzDaXXl3EatchTuXIWVGEWCrcd+oBHZfGD9if40fG7X7Lx54bh8Kzadc6DaWtu2p&#10;aq1vJGy+dvdy8flrmRmA+c5DL3Ix7nDlHlr1G3poedxVL/ZaMV5/gfPv7JPwz8b6pdad8RPAniWO&#10;11Cy8YRW0qll8xbdlRpJVBTBGJXBGehbpjNZ/wADfEel/Dv4q27eKNLW8toSYZoUbdzhlDKe+GwQ&#10;fy619wfs8f8ABJTXdI+C118RvHHiWxs9e0u+murA+G9es7q3ES20bCKUpeo+4skikeUx2njcDXyz&#10;8E/2cfE3xE13xRf6qk1n/wAI9o76qq3VuR9oEBdnRHyASMe/b1rq4grU/ZpX7/oZ8IU6svaNLt+p&#10;+tH7I1h8B/8Ahhzw9Ja6pp6+I7XTJJmkljV3iufNZtuD6ZH0B968b/au8KePre8s/Gmr6Hbxveqt&#10;rdSWyki5yOPbPp+I9K7j9jPwt4U+Dnw98J+IPin4Clmh1rQ4dT0vUGhMkcsVzAJlU7c7Ttbgnvgd&#10;a9wgTwn+0Dqd5P4O8JtrWi6aik20q7WgmA5RckZbkcdsfhXxManJLQ96T5ZO5+Xn7Q+iWnh7w3bn&#10;T5pI47i7Vms5JDlSY2OSPYd/evDbyXHGK+zf+Cnd74dn03RU0b4d/wBitFfSxSSTQCOViikNG2Dz&#10;jIx2HY+vxfcEkZNdfPzI0pkemKG1KMlsgyDt05r9yv2v/GWmeEP2Mfh54Y1XUmitta8P2Gnx2UUa&#10;bGb+zZHAlLAjyyUTA6goGAODj8NtMIGoxuQuAcjd3r9wP+CiXiz/AIQP9nP4f+G9P8LR6kum6Wb6&#10;Z7iQxiNIdJuIg27GMBXdm/iAUFQT09HLeXmm/RfiePnmvsl5v9D+ar4lXNzqHi291LVU/wBKkvZH&#10;nbaB85YluF4HJ+lel/s2ySya26vHtj/s4+Wf7z713H8tteWeMJruTWrj7Yj7yzCTzlIdSSc5zzuH&#10;uM5r079mRv8AicNEszeXDYsoTaccmPnP4evevYx1/ZniYH/eE/M6L9oWXNpIEA2ro856ez14HZQ7&#10;IEjznAx+pr3D9pe78qyncM3/ACDNuP8AeZlx+teJWf3Fye3SvLpXsz7GmWUVVPyjipkjBGQajT73&#10;BqaPHytn8NtPmNlYI4cj5RinGDnkcCpgEUY3r9KUBQeTTV7A4kUZ8rBRtpzxtbpXRW3xB1RtPj0r&#10;UEWdUnikVmHJ2MGAP1AxWGqKzYLU4Ihbgj8qlxjLcuMuVaDL5rdI5bs/LFGCz/7Iri/EPiLWGuX0&#10;txJaSSJHDdxSBSEcEk5G3tuPBGVyVzjOfU/C/wAKfFfxOsr228N2u6O3iH2meS4SJIi2QuWYgYOO&#10;5Ue/Y+Z/FDwnqfhfxZNoWsXkbXUExhuLfczAyZfcwIUDGeccEFsbcA13YTls0fJZ7UlKcYrZEPhb&#10;T7vXdYs9K05Xkk1CZLe38whlDNJgHt3Izz64Iya/VD9iD9lvR/GDz21zZzR+GfCOku07Rqubi6aK&#10;QW8YBdN7tMPMZV3biNrACTcPgP8AY+8Dah4h+LVraT6M19HYK88jxxjZE+3KOzcZ+cYAPPPA4bH6&#10;o2V1pn7Mv7J9rqHiyZbc69DLf3mnLqAheZpcKjMpUEjykhQkMVAZhsJ8w1y46o17qMsvjyUXN9T5&#10;9/4LAfts+JPF/jnR/AXhL4ipdXng+yt9P1uO10uG2ij1AQt58qRxoFKb3cIVOQMEgbkeT5i/ZK/Z&#10;/tvjB4kbxH4+spbnRbe9VZVfOL+XILIc9VAIZuec49ccj8WPGmofH746XmsaasbJdal5GntGjRIY&#10;95COEbJQHO4hiWySWZm3Ofrv4A6FB4S0mz0DS9v2e1kK/N95yEBLdOp+8ffnvWMk6VM68PTVSprs&#10;j2fTobOGFre0jWOONdsaKu0IMcAAfT9K1EUI6ySJyuPmzWLBcbA2xcs4Ofm9KtpNP5CebJ1YZ7YN&#10;eeeqlY6WzZFiLFssB8xz/n1rT069t1t0TeNuccMDmvIfjJ4x1Tw74B1HUdJvZIJre3kaOSOQryFN&#10;cl+xL8SdLi8Eajrvxf8AHNxcedrlvZaQupX0s0hmKA7UG4liS64AHb3qVB9Byso3Z+jXxF+G2ift&#10;B/8ABOi28J+L7600uHR/tzac8m2V7wAySlShYHJcMABzgA5G4V+CMGmafbeKms4maRI7pl3L0cK5&#10;APTof/1V+6H7b/wog+GP/BP/AML/ABW1nwH/AMJlKunxX11a3wazbSYJk3q8bwx7w8aPg+buBZeS&#10;vQfiDKnmeINzS2+1rjb5ayDjI6H17ZxknmvSoKcZNS8j5GpaUm13P08/Z5t4z8DPBzwZZT4bsSu4&#10;H5swIcnocnOfqa9Gs4k6ycYXK8151+zpcEfAzweIWX5fDdjuVcYT9wmBjtgV6Xb7JfLlKDgc+9eD&#10;X/iP1PsKP8GPoie2jUBgo7irIt0Vd3lbsfe96htpkaRccKfXrV63ZWkaJ1x8v3q5pRjua8zGizaV&#10;VkQ8NwOeoqZLMlOTgVKhCwAA5G7rQysBuU96ylC4+YRIAPlUdODTZLePO7b7VNGiHkr/AN809ihB&#10;ULzWfs4mnNIotZKx2svY1WuNNjHKN/wHFavlKfnGOKhlhXbgtg9RWLoQZaqSPzn/AOCk3izwd4O/&#10;aW0vUvtFxNq1nptu1xY2sUxdY8yCCbesqou15HP3HYHqQGTb88eLP2jrvxJ4p8MLdRSabD4dvo3t&#10;dRt/J8xkabzWlabyGeQhzvG5XUfOyqhlct9Kf8FQ/gIfGPxsXxWtl4gsTdaTBDNqjSxzabLGofGA&#10;EVrd1KyZVmk8zdlQm1s/EniHwRrEGp2dsNMu0jvHkit75LO5kjnZeZNpMR+ZVdW2IGYKVI5Ir6zL&#10;aODqYePdKx+eZrLnx1R+Z6148+L3hrWIta8d65rCXepa4Lr7LZQ6ariyjmaIJNHL9oE5cpE6mS4D&#10;HbNhYzvDjzqH4peLdR0RtL1HUCunXhfzjIu9WyY85ySJG3QxfeJyY0J5QMuTe2GjaLqQ0PXrTUrc&#10;+dIW3wlpHTZtQBZNjKodec7NysCORmo7m81TT7JdU0u4W3WVGJj09yskKqNhcsEAG4jIZTnAG9gT&#10;8/tU6VOMVp6Hm8x+j/8AwbU/G/TfDH7Y/iDwl44+Kel6Lp03gC+Sxs9UvEht7u8l1DTdyJIxxvZU&#10;4Ck525AI3Gv09/a/n/Yi/az8O6v8FvH+t6Lb6np1m0uk+JJJA1vbTkYCJfjMaSZIBiZgSGxtPNfz&#10;8/sgeIfBFv4x1rXtUuriOO98KyW90hsRMrTyXVu6mM7g0ZUIxDsxJ2npuwf0z/YK/ak/aP1Dwza+&#10;Bz8KtW8aeE4Lhnumso7eS4eMEgM8dxlXTAw2CrFQdrEgk8mIbpybR2UtVqfCni3Rl8M+IrzRTfRz&#10;fY7qSHzreVXSQqSMqykqRx1BIPbjk/Qn7In/AAUV+NPwCW38FprV9quighIdILl8c5ATOSOmAB64&#10;xzXc/wDBR2y+FPxgjm+Kfgz4Af8ACudZ007NZtVtXaHVfmwskbR/uoyF6qcNxjtz8Z2Go3uj6hFq&#10;mm3TQz28qyQzQtgqwPBB+tX7tamEvdkfvD+xV+2R8Nv2p/Dytfzx2PiO0XddaHqN0kkyDP3+VB2k&#10;9yAOPwrx34d/DfSNM0RfGvhuw0O+vCzSJJGwUFiCCCy5A6Z6EjgkdDXx3+yB+1h4W8y3g+IGmw3G&#10;vveRx291bxxxSMm4ffYqcjJySpDYHQnFcb8VPBHiH4deHbr4s/B74yx+F3viqfYbfWJlsZFIIx5j&#10;n5WJx26AenPyOe0/aShSbtrofpHA6l7KvUW3u/qfTPhH9qSXwz8LNL02PwNb2euReF9Pl09LWcXS&#10;XirZwqOEAYHAzjg/71fFXj74x2fj/wAN/tBePfEekDTZta0mG3W1tfuxTfbdKix9Dsbr0yQcnOfB&#10;vEvjP4r+GrjQfGlr8RLGLVY9NtGt47HUGMq7YI1RZEPG7bjPBB55HSrn/CZ6vr/7O3xA17XvmvtV&#10;nhMzf7f9oWbk4+in2AH5+jw7lawuOVRu9/8AM04wzKnWy32MYtWaOG8M+DotUeOSG75ZccMBg46f&#10;zr7H/Z+0nxl4I+Flpptt4MlvVmjaVpEyfMyzcgdxivij4b6jdxX0bJcHbuH3vu1+if7Jfxl0a40C&#10;PSPFviBrdbWFIo5FkHlxqAAA2AeB0z9Pev0mUY9j8bnuQfCzUvBWua1eab4s8KJp00du7LJP8uxi&#10;rdc47n6D34x774P+H+haHqC3OjLprW7EMkeY2K/h7DiuR8c/Cj4Y+PdOuNa/4SGK8kS2klhmhc7w&#10;QvQHA/L2r57vPiVD8LPHS6Knim5ktY5s+dI7cDPQ89OP096zlHmWhmfetzY6dqekSLAunSMHjG3z&#10;l4bzFwMbumefWsvxDouoWsinytOGWz/rFHfr94d/8mvEfDnx78Ox+HYbtzqN1uaISMswOcyoD3Hb&#10;GP15rRj/AGsfhg0n2WbwZecTeWHmUANzjOSeg9fbPfnncLMpPQ9DvxcaVaST3b6XGvksHZWT7u0+&#10;p7n196+XP2m/iTq9tYSW0ev2b5jO5bdeVwuOR65weAO1ev8AjT9oHw/c+HJRp/ghYY5LeQCSWUfK&#10;MEeuT6+mDXyjqusWHxH8btafZoUXj935pVW9/r9OtdkIpRuK5D8H4LrVtWhlvbqFtsisN7cDk9Ae&#10;nJ9q/Z/9iyGxt/8AgmO15Pt+W3vVaQLj/luB791H+Havz0+FX7LPhOewj1K4u9Lt5dqv5q3RLZxx&#10;gAYr9Hv2b/D/APwin/BNlvDttqsM7ot1tmjbK/NdZx+uK8nNOV4abfaX5Hr5LeWZUV/ej+aPnm88&#10;d+Hku5VS6yokYKdrc8/Q/wA6K5+bwZr5lYrb2uNx/wCWmP0zxRX4A3G+5/TyjRtufhz4F1abQfEV&#10;nqmkaTZ3U6T/AC2OpQ+bbysSvyugwWH+zn06V79rP9n7W1mfSPCMMS2OWa10e5tnDn+HZHeBDxnr&#10;n9K+edNSWzvbe4huArR/OqrJhlxjoex64x3NdT4n8Yy3azzJKFm2kjy26cY3D6Cv6FxksRzx9nNx&#10;Xk2j+RcfXdJpWOe8QeMrWeW2mndtMW8uFWS3iui0QTPJBb5l55wSwHqeg7TTtR8Gy228TrtZVIkh&#10;kBX5TuHPT/HvXz/rmtjWtet284ssKlSVbPJPX+nNe4/BLwdqHxInt/A+l3llbXF0kzW8moT+XD8k&#10;ZkwWwdpIUgepIHGa9rFOVWjC7eitv+JNDmpya6vU6LR7LQL3V7SG/ulubPWtLl8uNo/PVoVnnXO5&#10;ZMofNSTGRn5UOCpzXoemftO3PwB1zR7Pwpo/gdf+Eb0P7JYJqngDS7wXSknKXD3EE0jPhmBuGy0u&#10;eEi3EDqfhH8Bvif8OvF//DJ3iH4e+I5fEWq6pLHB/YdxbT2t67LE3l2/2iLY74jJ3wOzN0B5Iruf&#10;GX7EHwytPGdv4G+LHim38D6zqGJbK4+Knha/0WC4VVUSJ50kUhQrgkSAFCTjpyYp4jkiklzP11/F&#10;kYj2n1htJpO3TTbyPkH9vD44RftHavpvxHu/hD4N8FyeXJb3Vp4G0FbKzvLhEjaWcqAv7xtyBmxn&#10;gdcKF+aIrSeYfLLIueemF/WvpP8A4KG+Hde+D/irR/g8/jjwrrun6PYTTaXeeDdWW7tmjnmcndIF&#10;XLblYfdHy7fWvm/SfEd7p08Mt5YLdww5PkyYCsCSSDwcAk87cHuCDzTw9evKT51bU9XFQwjw9P2b&#10;1tr6li30e/lR53lBSIZlZHj+X9TVix8MQ6jH50fiSzjQrllm+Vh36YpNS8QW2sSrFaaL/ZtutvtP&#10;2i5MhaTeTuBIVVJG1cAYxGPVicK58Tpp0s0EEUU8mdolkY7V9wAcH6nI/Q16NPFU4y95XPLlRlLZ&#10;nZR/DiCRA0fiKGQsP4bcbT+vNSv8M7S1ga71LU7eOJceZKyBAO3UnnNeeT+KL+RTmGEZP3ljAP41&#10;GfEV6W2SYcH+8oOOfevRWaYKK/hsyeFrPeR2rWHgeJvIXxls2sRiMOAPyGP1q3Zal4f0q+txZ+MJ&#10;blpplRU+dgpYgZOeF64z6GuEksrrU7MXdhaMzRsBKsS9iMg4H0Oe3FV3S7tl33FtKq7gG3oRxnpX&#10;HiMw9vRlD2as/UujhvZVE+Y+hoo1k3PGv3j8zBvRun8+eaxvGGhSarbQS22pSW8iH/ljMyLg5zuw&#10;Rn19uayfhR44Gt6e8F3N/pMLYkbcM852t9CB+ldAJI71dv2rywrAtJ2Az0Pv1+o/Ovm8PUqYWvfa&#10;x7k1GtRs+p53P8x8mLxvcL2Ob6ddv4Grmka9LohUQazZ3QaQt/pbbssR1PQngY5OOlcv41vxa+Lt&#10;TgaPaTfSMqqeisxI/Q+1Zv8AaqPmISE57V9NTzipG0lH8WeHLBq+531/4t8Q6teTX7+MdPYyyFpA&#10;qwoNxOcDCjj2FWbXxd4hs4N8FzpMsm3HmeYhb64zj9K84i1FY1yDjn0qYavGDgDvg8Vp/bmIi7q/&#10;3h9TidffeJ/iDrGoW1xBFdXU1rIjRGS6LKu3G1VyQFA28bcY7V674J/ax+Mnw+0ubQ9Bimisbm58&#10;6Cymt0nhs5N3mFYsnPlkgjbxwSRtY5r51GrKH+Vufdang1s+YqQOqknHpn8fwz+FefiMRh8ZK+Jh&#10;z+uyOqisRhlejPl9D62g/b88VXd2th4o+HX+iyLi4vLdmaRfpH8oP1LfhXQ2H7Y3wQkjjF7aeKbe&#10;X7QyzbtJiZVi2ja4JmG5i24FSFCgKdzZ2r8gWnxGuNMCia6kkVv+WZwT+qnH5Vp2nxfsVcMVjQ5H&#10;+ut2f/0ErXHUy3h2pT+DkfkddPMs2jJPm5vU97+MfifwL8TtWtfGHg/4iaPcYs0tV0q6aa2ukId3&#10;yxmjWADD5yJSOg5OBXOWsNxYXIt7yLbzlfmyr8kAqejKcHBHBp3hVvgn4u8Lf8JBNq1jcNa2M01x&#10;asxWdZY0MjMbbJZ0CAldshVip3lFDGtHwXeeGvGfwgfUfDOlWelNYeNri2sdPitcNPDcW8JDyTF/&#10;mZGgGQRgecSCo+UfM46jg8NZUG2r218z6vLMZisRU5ayW19DtfhdaXus3P8AY2kWpkuruRIbWNWU&#10;bpG4UfMQOpHXiv6WP2Vv2PPgT+zvrc3iT4Y/CSw0PUJLGa1k1Czk/wBdDJMsmzaHPHyJ1Axsr+Zf&#10;wjqEFtNI9l5ka+cxgzMd6KCcfMNvzD+9gcjOBX9Af/BFz9uTxL+158KtS8P/ABE0dW8TeE7W0TUt&#10;chbCanHKZRHIydEl/ctuwArH5gFztHFRivrkWz0M1VX+z3KD06+mh9uyN8vA96/Hf/gp94xCap8V&#10;nSVGb+1JYQrdcG5WLP4Zr9hpW2pk/wB2v53f+Ci/xeuda/ab8ZaFHeSNYXXibUWMYbAK/aWKHp2w&#10;D9a3zTDvEzpRvs7/AHHh5XWVH2kn2t955DrHwf8AElt4ds/EwVXiuP8Almv3h/j+GfevmI20zfEJ&#10;ndMb7xueuOWOa+m/DvxUvPD0sOna7cte6akLJCoY5QHoe3Q+vP6V8z6HeDWPHM13bn5MTyqv0jdv&#10;512YdSdaKfc6K3J9Xk12Zwfw68jU/jzYlW/d/wBvLKvzf3ZNw/lX0r8WCJNDRW/imUfTg18zfASB&#10;5vjNosD5ZmvHYk/7Mbtn9K+kvipMP7IhDvgtccZX0U//AFvzrsxivI8jB6RPMfE85i0u4O7nyW7+&#10;2K5X4dRpJ4i6Y2xO34k//XroPGEn/EpmAP8ADj9axfhTAJ9adiPm+yEksf8AaFeeevH4T2H4KE3X&#10;xR0m0jVZWWd2Ma4OSInYA/p+dfWfibQvB8HwaHiTTry6h1b+3raCXTbpOlu9tcsXVuvDooI/2lr5&#10;V+B1hJD8RYr+0TbNDG8u5e527M/kfyr6C8XeI9Y1zS4X1qOPzIiw85Y9pbgdfeuXFQfs7o6sNK1Z&#10;Hl+qSGbxBMR/z0/LgV9+/seal4o8OfDjSfD/AMRPAklmuraTHF4N8T7EW3dmcFIZDkfNtyRnllDd&#10;MZP5+SEvqsxX724kH3r9KNc/bY+EOrfs66H4c8CaczNo0VvaalYzL5ckYQDZMrlSCy43Hgg4PzZG&#10;T4WMjL2aSR7WFl+8PkP/AIKBfCjT/CPxg0/4l/CrUJLfXPFUSP4m0u8XYJJr6aZA4APzIWRuRkdD&#10;2Ir5n/ay+IvifRP2g10vwvqt9GtrpsLXVnb3TRxyOWkY5VSMnYyDPsK+1L3xr8L/ABV8aNWTxl4X&#10;ml0WbwTbQ+DZZ5POXTNRtpbmWBEbqEIkXaT0A9SK+Jf2nPgh8RPiF8W/FXxL8BxNcJpt0sc1vCw8&#10;1EjtIcsB3HX8q97h7XDT5ujR53F8OTEUkuz/AEOw/Z8tNb8b/Fjwx4z0/wCIms2unw+IrC7u9Fvd&#10;Wm8t44rhGmgY7vuMqMOhGG/L9M/C/wCzfr3hj9nz4q+NbbSYI9Ns4buKGGSZ2ltlfTbaVSpKjjMp&#10;6epOO9flB+xDpPjP4nfFmz+DGk3DLqXiKzvo4RJH8yutpK+R/wB8dK/bD4W+KfE3/DrDxTbePI1j&#10;1a20lLDUvmDM8ggtIsMQPvDO3kdgO1eXxIl7eKb2TZ28MzqUcunOCWs4r7z3mz+CGmeEPgB8MfCX&#10;ju13QaP4P0uxv5IiWVJYbWJOGx03A4Nek6JZ/CLQI4/EfhVrG0a7Cx3rQlV8yQAAF8dW7ZPOO9ej&#10;XPhrSfEfhGHR9WtFmge1VGVumNuK+efjv+yxrfinWdN07wOvl6bbzebdzx3DLIQOdvB9e/bp3rDG&#10;YKeDtKKumvxPHwuMhi3y1JNNN+jR8If8F0Nd8B6jqfguHwvGsd8t3qx1RVXHmnFoUk9+C3Pr684/&#10;O64f5sMa++v+C2Ol6Bo2veAdG0+223lpZ6i1/wDKQSWa2C59/kb/ADwPgO4jAfucCuSn8J9JSj+7&#10;ViIs/lu6Ntby22t744r9u/8Agpd4o+Gd1+wX4g1LxFOL7WbPwDDc6LHZwkywvPZyQFgQo3J5dxKG&#10;ySAr/d3Bc/iDdRlLG6kLHH2Z9vsdp56V+8H/AAUG8B+ALf8AYb8UedqDaVHqGipajVriylkigteD&#10;EjfLhV2bY1yFILBV2E8enlsZOrK3keRnco8tO/d/ofzH+KXMerSRyqwYyHduxxzXqH7NkxOtttC+&#10;WbNwPmOeqH0x+teWeIZ4LnxLJbxDafvfK2cj6ivV/wBnSzsodSzHbrHILaQnEeM5Kc57969vHP3D&#10;xMCv9oj6jv2mpDJZ3KZX/jyiB9j5nT9a8etkUbWA/h7V6v8AtGOzJqCluVEO381NeVwfMFKnOev5&#10;V5FOXus+yplmJVx05+tSx9PnXH41FGuMNUm70oubomjVemT16VLGgC7SKrwk78MB+FTx5BztNVzF&#10;WJY0j3cn/wCtWp4U8Lar418Vab4O8PWfm3+rahBY2MLNt82eaRY41zjjLMB+NZcRBbj/ANBr6M/Y&#10;H8M+GZfiDefGPVXVpPBbWt1Z2+I5Cl07M0UgikYCYqIZSEGScZAJAImdRKJnUfs4OR6B+2B4v8G/&#10;sBfCmz/ZF+GZN94qurWSXxtqkk0W2YzW8M0DDylVsLJlljkbAiCI6zLJJX592FydUuri7vpZGuZ5&#10;Enj3L/rSc/Mx5y5zkkgnLE5zk17V+2frpl+NeseJ5dIVWvNSuZ723bVvtj+cJnWSR3+bbvcF+c5L&#10;btoV1WvP/hD8PPGHxI8bab4Z8D6MZb/U77yrWyjjOZGJJHODhVUFiTwFQknAJrbC/uaPM92fE4yV&#10;TEYjl8z9dP8Aggj/AME8vBnjr9kvxh+0P8U9Dhmn1y/ktvDkdxJ9m3WtnEytMJxyEkuGkjPykKbY&#10;t82a1v8Agpb4lt/hJ+z/AH3gDUfEfha5l1LQpNZ0ez1LS45bmx8kxj7Gnl2zOZWErXG6RidgDErF&#10;G2PRP2P/ABDraeHPBn7J/gS01zw7qmh+E0sZ47hULXkcMfmz3RU4SUswkmIBXcXIDDIx8Mf8FXPG&#10;WleGvil8R/DN3fs2oahqOlaJ9n+zt5dmtpaRtMpzHmOTzBEijzpMQDyzt2bD5cJVK1bmfc768Hh4&#10;qm30vY+Zv2YPCx1nxneeLPsm+Oxt/LKbRiOZzx0OM7Qw/L2r6g+G10YJI5fLClLiTGMD+HB615N+&#10;xb4Wk1DwTrGu3MoVZtUMMDK2VcJGnzA/8Cx/wH616X4auV0zWpLG8bbIkkgC7ht4Yj8ea9DE/Cb4&#10;H3dz1SHVYxNvDLgJ/d5P51zeq/tC+GNH+JOnfCw6ZdTahfHc8m1VjijKSYI67mLIBjAABJzwAa/9&#10;tbTtPLN8q+/tXhXivV7vQv2r9N8Uarpt0LKOzQRzRxsQzKtw3lr2Ln+FQckn6156Wh6bke2/tEXp&#10;T4UarOQ6+ZauMN2z+Neefs7/AAG8UfGP4d6Tr3g3xnb6TeaB46F1DJPGXXckMBD/AC9SM52ng/z9&#10;L+J1zZ698KdQuJrNljbTnkaG8jHmBdpPQHhscj0PFO/Yz8A+H/D/AMNtB8U6fA1pfXluHvJreZoz&#10;dEO4BkAIDkKcAnJA6HGRWftJU/eT1FUjGpFxfU/bD4tTaLq/7FVtqXxCtkmhbwPDcahHGo8tsWQd&#10;x8x4XqfbGcjGR/Mj47j8N6b8X9ftNPt1jhtdZuhDGqouyPzjtwoVQDtxwBxtPGOn9NXx71fWtI/Y&#10;pceHpI4JpPBMCQySLxHmBcnqOQuce/r0r+YbxM9lrPxO1XVLm3W2nutSnElqsSqAGYkADtgY7DGP&#10;c161SX+0v0R8fT0VvNn6a/syXM3/AAz74HLt8x8L2JZtxII+zpg/iMGvSrW/3TCJmXg9K8t/Z/so&#10;9D+CXg/QSjRmx8L2EG05HK26L/Su70/VDJPIqNtVV4Jr5ur/ABGz7WlH92vQ6G1l/wBKXlcKuRzW&#10;il0xk35/75rn4Jsy+Yd3AwavWd0y7c9DXPKRpys24bhl+Zvun+GnRzxyScv91c81TW5UoIy3zbel&#10;NSZS7bCflXr61nKQJGmk6rk7vxpkk2F5bqcLVNZ8yKP9mpnk4Vnx61PQouJOMbMZ6VHcSq7AbR/j&#10;VUXIJ3KKLicBOOwz71I7Hxv+21438V638d2+GfhH4VaRrVxp1i1/Jdapp8kuYzZtgLLEjeQQ2UBc&#10;MN8sbo0UiJIvh9j8B/jZ4z+GPiHxJoFo2lw6HqNmmgeH9HtZ7W3u5JyYp5Yv3SnaywoSWOVWVlYv&#10;u57j9r/wVf8Ajb9ti4tpLt/sc4tRIqjkxpZxSGMHBKhjGPUZ2kg4o+KHw18Vav4D1DwtY+IbOPdp&#10;stlYWd9eGCBYpEw7JgFgHeKN2DLtfb8xG41+l5Pwbjs2y+OJwcoxWl1K7bdtWvv2Py7OsyoYPMpw&#10;nfV3Plr9o3wX4rufEunjXfA0eiau1m73mgrM7XMJDM586EorwMFcOIzuxG6EO3IWtpfwcXXfhjaf&#10;GeO5mh0lbyWx1W4tY/KkspGZ9sbqzszny9pUMdzKynKq1aXxX+HVvovji+8NaxE8l7C1vDbvf3TN&#10;POnlookDhhGIg22MglNi9D8rAfU37If7M/w61r4Zap8afjcknh/SLOwYra3k0lrHe3V3YXsIW0Vp&#10;wkoI8mRZiyxkRu2QpLHxs2xNTJv3NZ+9F29fJfocf1iNS0om9/wQf/ZP+Hvxd+M/xE0r4gaBbeJL&#10;XS9LsY7WaMgwzw3DTOs6h0ZTuSJHUEZweCM8/o74L/YQP7M3jubxn+xt4sh025maOHWfC/ii+ea3&#10;nt9/JikQLJDKFZ9uSVJAVgRzXyh/wTn8B+Bf2PfiF450q5+NX9oa1a6H4euLO2TMUayyC+LRuJED&#10;H5XZdhG6PJGSSQvpH7QnxJ1D493Nj4o0Dxx/YOtaXMZbHUrMgXMK5BMe7IO04UkHIJAyCBXFTxSx&#10;i9pF6M9mhKM6akj0H9qjxv8AtEfB34b+K/AviLX/AA54i0O/026ktbTXrdnkWJg25YpVj3CTlcK7&#10;MCvIYYKn8iL6eO5maVSoDdNvI/PvX1V8Yf2qf2n4vETaTqXxHk1LSyrWv76xSOGI7huKhfnDdeS2&#10;Tk9cmvm34k6FZ6NrTT6b4jttShnZn8+1j2qCSTjH+fxr0cNHlVmKo1JkPgLUNS0XXk1nQFll1CzY&#10;TWMMa586RPmVBkjBJAGenNdZo3xN8Y+JrXVPAvj1JEhvtPDx2d/pypG7ruOwkHaCAWIIHU8g9uY+&#10;D+u6bovj/Tb7W9SFvZx3StdTNIFCR5+Y5PA4znIwa+xbn4S/sx/Gv4X69qXguC3V4dJvDH9uuCwy&#10;Iid6nByc7egAOOMdvn8+xFOjWjzx079tT9H4Fo1KmFquMuq0+R+c958HPFmra7pKeDvCkitdafbt&#10;JG8gaIMYxh8gHAODxj3rt/Dfww+IHjT4LeJ/h34c0dp9WknzdtHnybdYr2IyM7EfKv7vHrk9K63R&#10;/gRJ8Dbiw1fW9d1ZbG7sYJIrzT5ihtXkQEjaflK5PXse3auX8S/FXx38F/BfibxZ8PvGM73STXym&#10;8Vigvk/tGJd0gUjcDuLY9enSu3J8ZKtXSjqlsZcYYOOHwKls3LVfI4zXP2JP2s/h0trql78N2+y3&#10;se+zvIdStvKm46KXkXnHqB69Oa9k+DfgX9qT4T6RHq/jL4GR3VhMmY7htd099oJ64S4JwfcAjP4V&#10;5h4S/wCCln7UXiLSH8Hal49dbVosGwuppzFIuOmPMGR6Yx/hX1P9q39q6G0FtpM+kzW7MS0AjunU&#10;9+huRj649eOePtVVry3R+Xyoxk9z6Wg+Mfxc0B7hPCHhWC3huI2Els9wk0ZJB4AD/LznJHGe3esW&#10;0Gs+PPEE1548+GyQyS/MZbeFmU49k4x646V8t3f7cf7RGkTNDqmnaXE3T93p7Kw/77kfJ/lWrpP/&#10;AAUm+JtrCsesaK100bZ/d3UMIPrkLbk/r+NHta1tjP2MV1PsHwT+x7+1j4i0ptf+Cnwh8Satockq&#10;lkhtxJHhZQ2OW3Dp0xkc8VyfjP8AYv8A+CiFvrk0ujfs4+OpLOaZmELabJIBk9iuf6frXC/BX/gu&#10;V8avgfdyXXg/waY5LhQssba0jK+O5X7NjP8AQV7rof8AwdBfHzTXWK6+EGiS9N73U4kB/BYkx+fb&#10;8sva1+qKjTpnll3+xf8A8FJNO22V5+yn8TGt5MtHGPDd5MO391Dn8aTTP2ZP2tvhYy6z48/Za+IG&#10;m25bLz6h4Qv4F4/2miGPxNfQ8P8Awc2fGfxBYrFH8MfCIdc7YTZzqv4fvzXC/FT/AIOAfjd8SNNf&#10;QfFvwW8IzWbcBYY7g59esh6/40/rVW1rD9hT7jvAXjr4vaTAsug/CK8uljYeY0mkzMw4x/c6/lX2&#10;B4Y/a4+J3gP/AIJu302veAb2xkW5aOPdbGIR/wCnAZIIVlPBPI5+hr40+AH/AAXp174HeZaw/A3Q&#10;7i1kkLeVHaurKP7u4zfXt7cc19e+KP8Agp/8Pv2z/wBhfUfEl94JsdCm1bWodLhsbi6DDKSBmdyw&#10;AiBC/KdxAwdzACvNzKtKWFlzK2j/ACPXyKnGnmlF3+0vzPmMf8FCfHg4GkFvfe3NFcte2vwltLya&#10;01HQryG4ikZJ4WhUFHBwy8jPB455or8ldPLr/B+J+9/Xof8AP2P3o+ALfULCaNUa7ZZ1Xao8w8n1&#10;6Y6fl6V618Ff+CfH7VP7V3gfVPG/wTOg3Wnw3EltP9s8RQRy2kgPO6JUMikp86rySvzAEVQ1D/gm&#10;1+0bY+Nz4aHinwXdSR2sl0t8viYRQtGqMflEyI7scFQFU4I+baASPU/2Y/2RP+CkXwduJfir8CvF&#10;0fhwzxtHfTyX26GRdpKLNC8Lod5yEDruB5AUbmH69mGNjWwl8HWiqnRy1Xo+vzP5wlgpVJJ1IaHM&#10;zf8ABCz9vRtWto9N8CaFBbtGpWRfEEW1mOcclc5yDkHn19vQvhZ/wSl/4KEfADxZY/FmLwhpV/ce&#10;H5Ibm102x1mG7F5I8yQiF0jIkRCsjM78BVVuVB3D1v4YftW/8FZfAPiVF+K/7Oc3i/TbhY45J9G0&#10;GWOS2LAZYvpqM8YIGTiFyONoGcH6d+DX7Rfj34iT31n8TPgp8SPDs9nbi7Fzb6TqcNqudgaEzT2k&#10;Mm75XYyLEkYUcshcrXxuLz7jXD2lKNOpDry6r/M2jhabl7qPO7P9qn4H+CtX8MftI/tWL8Q/hqum&#10;6xpT/wDCI+FPHnh7XrEtbXCTKj2zQrqVuvmxhpNzNPGTgspwKq/t0/tP/sDftS6T4w8Q2f7QFvb6&#10;xqCRXPhODUobnQ7xoLkpcb/tTvbmaJS77d0myRSpxgDPceLtW/4JoXGoWniHx58M/hffTapeNLea&#10;hfafYTOt00hdzObqGN+WGXeX5SxcHKsCdX4i/Db/AIJH/tO+HtK8Kav8N/hbq2paPax22n3/AIX8&#10;TWWm3KWyqsaxSfZLyHfHHGqqgYkIF2oOoPZg+JMVUppVMPOPml+SV/xOj2D2Z+B3xG8N6/J4w1LT&#10;otek1z7PNhb6G8FwskY4Vt6swYbcDIJGBxwBXJtpL5e2nuVjkAOVfqK/Yv8Abq/4JT/8E/W/Zx1b&#10;xj+xdZNdeOdJmSVNP0vVtS1aG+VHEc0CExMqsNwkUlgf3e3ksMfkZqYisPE8dn4js7qzjWYRXxjR&#10;2miUNhzsd1ywHAQsvI6rnj7HL80pY6Hu3TW6e/3HDXoezZzctrPBblHk3Nu2/K+T/wDqp2l6LcX1&#10;3HaWNo00752oOwA6kngADucCuh8VWvgRdfuLTwF4g1TU9PjjLWt3rWmpZ3D9PvRJPOq9+kjD6Vt/&#10;AfTNZ1PWpB4fkt/tCXlubkTYz9kxJ5uOCeD5XTuR717eHvVZyyjynOwfD7WrnRX1621GxeBZNgb5&#10;wrnIXAZlAPJxnpnvXO6hp0kEjrNatDNC2JIyvQ+tfTVj4S0XxxZ3Fvrmo2rW9vHdC6uW1BZLa4ZV&#10;8xIAq8iQl9iNtEm+NUychjwfhX4A+Kv2j/2odF+Anwo063m1rxHfw2FvD9oJiikK5kaRgCQsah2k&#10;wGKiN+CQRXRiKcaaJp3lKyPHbe9vLfJt5pIz/fjcr+oon1XVJtrS6jcNtYctMT0/Gv108Y/8G4nw&#10;V8B6bpWneI/jj4rk1i4t4Ibn+zLa3uoZr0RM0+weUphgJX93JI3K/M4TYQflP4o/8E4vhT8N/iPH&#10;4W1/4h67oOl3mim5s9T1qx8x47r51W3nSGHbE2+MnDOMx4dS25RXzss/wlLFKhzO76pO337HR9Wn&#10;u0fM3wg1S9vtdvLa4mZ1XT2ctNK/GHTgDOOSepH48nPdyXQiYeW5UNwwY5z+lcdovgdvDOtx6rY6&#10;7HI1u8guo44tpWPBGfvfNkHtkjuMYJ6iKdA3kTDhe+Mf0rolWhiVzQdzSnHlVmcp8UtWj0XX4420&#10;K3ka4t1keaRpVYnJXb8rgdAOozz+XKv4mZmVorNY9v8AzzmbJ49816H8S/Ddr4lSxzdrC1qrBmdS&#10;/DHgYzx0rGsPgjbazbrJpPjPTZJFjLTQssiMnzBduGADN1OBxjnOcrW31pUafvMxnH3jkf8AhILg&#10;tgXN3tzkfvk4/wDIdSf8JBEQFmF04x/z8R9fX/VV3mm/s4W+oamNKbx/ptvKWx/p0bwqvOCT1wBy&#10;e+R78VkeNvgrc+B7Jr+48W6LfDzzEsem3E0hYgkMQTEq4BA6kFgQVDDJE08wo1JcsZahGmc1Hr1i&#10;D++trhxxlGmix/6KptzrNo4/0HTUi+XDNIEZs+xCgin2ugRX1vJc295D50bcWskwjZ17srPhCB/d&#10;LBiSNobmqn2BZpmjhViqZO4qOR/n1rWVa+jZXsyfSdOuNUuVARpHk4VFHLf5H8q6G6+G+u2ehjxB&#10;eaEv2KRm8m5tbyOQvtxvdQrHeq92AKjuQAa6b9ljw3qvij4qWekaPpVreZic30d+qmBbP5fOY7sD&#10;cF6Y5xu6jcK92+Lkfw4j8KeGzd+HrXVLGxhnjh1bSXiNqWUMJ5hLbylPIKhVSJog+UYtjomUp+9y&#10;xR0woR9jzs+a/hZpHhO4+ItjYeOddv8AT9Hk8w3V5pelJfTKvlNjbDJcW6vltoOZVwuThsbT9T6Z&#10;4I/Z88NaJ4gHw08ReIPFWlWukrLb6suiw6fZw6i7QLsmjdGYMqO3MTklljXJVmx8yfC/Vn8J63H4&#10;pg0WxvpLeB4o7fUM+XlsfNjByQAfzr1KX4xeJ/E2i2vh27+x2NnHIJWs9Nj8uMyc/icZPoDnJGQM&#10;ebjlGUXq/TT7+56uVUantlLZHTeG7s28vmumdv8A00PPv1r7W/4Jkfts/En9kjxxeeLPBaQvY3C2&#10;8eraTczFodRjHmYRyCSjLuJVx90t0ZSyn4b8PyNcRmSNecH0zXsPwa1dNK0y4WYqryT4G5uwUV5M&#10;b39D6bHcscK77M/o/wDgl+33+zP8dfhjH8QtM+Jek6Oyx7dR0nXNSitrm0lChmQh2G8c8OuVbscg&#10;gfzs/H7xJH4k/aA1C9urjcZLeW4ZuDuYzHPT+ldF/wAJdNBF5dtfyKrN8wVj+H64ryLxbrUj/GG6&#10;mvF3Rx6eqM2cYyQf8fyrsi6lWtHm6J/ofMxjSp05cvVoveKJZYNNa6jiXYkLeX5a/M3BwMDr9K8U&#10;8EWGqyareWsFnItxNYzR2yyER5YrjHzYAOMjk969e1XXY7qzhthJlI8kY4B9/wDPpWbaS2yuZgVP&#10;GELCvSprlkpdiKkuam4dzh/hF+zl8Q/BnxE0vxrr9na/ZbWWdnaO6idsvBJGAAjN3YfhXo3xZ8xR&#10;YK+3b+8/P5cVc8La1pVvcSi6eTdtxEIoXk9c8ID+vFYvxi1e1drJYjcbFEhDtayKTnb6qD2/WtsQ&#10;41FzJWOShT9k7XPN/HMirpcuB/EoP51nfCpmGozTbfu2ydvf/wCtWvmDU7tbN7bz0Zh5kc9uwXGR&#10;zzxx1q9Y6Jo+iySHS7fy2kPzHeTwOwyeBzXHynoKoeqfAK3GpeMnmMy/u7F2QM3fcg/xr2X4gPLY&#10;6dDaXUZjl+Z2z3UgYI/X8q8h/ZySz0u8n8YDVbcXEO+2W1mZfuHy23nPOM8dMda774i+OYdYiijk&#10;1K3+Te2PMGFGB7+361hiIfuWdGGqL2xxOgu1zqapKSxaTGT35r3fwLa3fh/SJnupVazkYC7Mi5VY&#10;uA2fUYzXg/heZF1ePaUkxMNp6g85/Gvu7wx8HPAH/CjNS1/xbqULWWq6PLZfbLWQlYWmhYJMACG4&#10;JGU7/N7V42KfLTStue9g5fvL9jk/hrqXgLRvD/jLQdc+xy+TaodDaHGUeVIUjKjOQMt/wEZr5rtt&#10;Wm8MeMtd16DVI5JdSmuGFk7Db8jtEcr6ny/yrv8AwB+yz8WvCl/B4y0bxHoOs6S0/wDpljZ6rLJc&#10;xIEIRCrQoPlKoc5AOeOeK67w1+wD8OfiYuqaxptr4n1LWorqR7prMurxJM5doliWdVwDuIJ+YAgb&#10;jznvyeWHoYWSqTSbd9dOhx8TOtjcVCdKDaUbaep5D4a+JOpfCi38P/Grwjo62Hibw/cJdaXcSLKV&#10;+dSrLtLhMNE7rkKT83UHBH0Z+zj+31H8S/gT8Q/hh4huo7XVde1SHUrfT+kZzdweb5Z46bd2Ovt6&#10;Z3xY/Y/+E+gfs1atc6JZ6tN4w0yaCOHTdR0UWssSCWNCGK3DqSsW/nBzjHXk+E/Br4H+LNH1Cx1y&#10;fwTrlvI99LG95/ZspgRGl+UmRV2rhcdwea4M7+r4mS5ZX03TPQ4c9ph8DONRW12fotT+ma1aK4tR&#10;GDxt/pVXRvCujaE876XbmPz5N8g3kgt68nj8K/Pb9kT/AIKV/Fuy8T+H/gj8ZbG3mkkmjtLXWZpP&#10;LefPCbzypJyBkYycZ56/opY3RurWO4aPbvVSRXqYLFUMc0px96P9aHxuOwdbAytJ6Psfk9/wcP6F&#10;ptn8TPA11a26o82hXRl2/wAR85RmvzH1BFV+fyr9NP8Ag4h1dJPjT4L0YZ3QeFWm/CS5kHr/ANMq&#10;/MvUHAbI/WvBxaisXNR2ufZZbzf2fTbfT9SK2jW7DWh/5aIy/MeOQa/Zv/gt3411O1+DU3hjw9Pf&#10;PZzafLB4mt44p41jtxBJJHLJKOqA5yqj5j8jby6bPx5+GXh6Txl8Q9F8IW5IfVNTgtFKjPzSOEH/&#10;AKFX7Ff8Fy/BGkT/AAG1Hx9Ksm7T9LvArR3rCNbs2jiFmVfuyAF1TOcvIp/hVW6svVT30u8fzZ5+&#10;cSp+0pc3979D+c/VdPYXkgjkmbdKXWSf5nYZ4yfWvVPgBI39q+VJC277M+1ivbK15nfXN493LHcw&#10;Kr7sDbnDY7/j1r1X4ArJd62lpZWkksjwMqqvBO50HViFA57mvXx3w6ni4J/vlJmT+0FBPP8A2klu&#10;jMzSRbVXLE4Cnp7AE/QV5eNPeKzjlaXJdQV56dev5f54z+mn7Sf/AAQ7+M/w+0r+1Pi9+0v8H/CL&#10;apseOx1jxbPb3BQBS6qxtSpfG5eNw78jr8M/G/4AeJPhjrF1b2mraXrum2syINS0O8lnhAJKqu6S&#10;OPIX5RkKR845POPGjzRbTPfp5hTlWUYvTueZL5wG1G+p9KDHcAby7fhipEjK5UAlsHirTxRWkb2o&#10;MbytxI3UJz/CQcc+v4Voes6qi11uQxyMWyob8cVYiZyeGz9KgSMrySvf+LGBjrk1q6kZhfG0uBEH&#10;tv3DrHbrHgplSPl4PIPzfxYz3o5PdcjXnSqKPcjtJJi6qSw+bPzLkflX3T8CvhZa+A/2ZdF1Txla&#10;ae1n4t1RtSWG+s2jdP8Al3QK4RiYiihhICqiSQoeY2I+KvBfhq+8Y+KtM8J6bIY7jVdQhs4JBF5m&#10;2SVwinaPvYLDjvX2j/wUN1z/AIVBqureGvDzaei6KtvYvpe9SdJuPsSJbQwx7GG6NI4GV3dissVw&#10;UJKqzYyi51FFHHmFb2dJI+JP2gfEV34z+KWuXS20cdut64toVkVVhR5GbaecBt8jMykhlJYMBtIH&#10;3x/wQn/ZX8F/EHQvHPxou/EkNj4k8M2tjbeG7howPI8yOVriTYSQWYJEM4BALDo5z+cZDSXMcKzx&#10;r5rZ3KuWJ46nA5zk9+M9ya/R7/glB+0V4H/Z8+Hev2muW83k6nq3lNLbqDhViTG5ec8s3Qn0rTGR&#10;k6PLE8DL6XtcQ6j6H6GfsN/FMfE/9ryHR/GHh23h1Pwf4Wv9QfWI9qpPD+7tWHIG3JmVjyBxzivy&#10;T/4LU6fb6b+3T4s8PXOhQWJstYkaEwRoGlhdEkjkd8bpiYzEoc5HyFcHYWf9dP8Agmfb/D/VvH/x&#10;M/aC8DTyXtra6DDY23mIY9rzO0zwAuOWzboSewZeGzX5E/8ABY/W7nxX+3Lr80kNui2v2ZY7iNv3&#10;k0QtotpkCjhs5fI6rIucMuKzw/LRpwg99WLHSUsZK3Sy/r7y9+xr4XvLv4Y6Pa6lcqqXl1M0rZyG&#10;XzWHUZ+Ygc+/HXNYPifx8dD/AGqte+HGkzK1jYtMI2YcnG3ucd2+v5V6d+xeY/CfhTTfA+p6fCzL&#10;B5l3pt1HtJdyXcjP3WDPyccnmvnPXSp/bd8bW9sH2wS6gFDtlhtuY15PcgcZ+tdWkpM6I81OnGxy&#10;fxr+Kn7Qfw+8QSeHvFvxFmkt3kaXTrm202yVZoedp5iO1hyMZ3KR1IILc94c/a38Z6N4gj8R6zeW&#10;2tXEA/cNqlnCvlHaVLAwLGS2CeW3foMXf2pr271bXLS0EjSNDHhYSvTk815fZ+DfE99bTXVr4fuL&#10;lYG3Ttbwl9iknBIHQds9M19Jg8LhK1CLnBP5HyeOx2Nw+KlGFR2TPdNd/wCCgvxA8SeHbrw43hzR&#10;Y47qFoWkjjnDIhUqcfvMZwe4/Ouh+Ev/AAUP8b+B9J03wsfA+j3dpZIsUbRvLG+3Pc7yCfwAr518&#10;Q+D7fw9b6ddQ38F99t02O5uY4QGFo7ZJibBOGAwCCFIbIwQAxh8NWn/E3j/c7VMi8DjFaYjL8DSp&#10;29mjClm2Y1Kibqs/q8/aF12e8/4J9R+ImlW3EvwxS5kxMqFc6dvwu45LdgAc+hzX8xmpXGp6n4pa&#10;8GoTP/pbOZGZ+XPOSTzzjvnPev6Vf2ndTXQv+CZ1pqENtMpPwqtog0bDESHT0BLZI+UA8kduvGcf&#10;zTXMaNrn2a2O8SSEYUHaRk8Z49K+Yqf7zP5Hq0U3FeZ+qHgVU0vwzpukxnaLWxhhVP7gVAv8h610&#10;mj7LYOgmLbhxlvrXM6dOoKeQgUMp6npWtaSSja3m/wAINfMS+Jn3cF+7R0kF65OBj3rQtbhFVfQj&#10;Ofeubt71ZdpLfrV6C7ddgY/L047Vzy3L5TpLe6B6t/CPmapBIGDsX+8O1ZMF6obaWO7HSpFvigZT&#10;90/drOQJGkLlgFyf92n+c5jH3uVrKa9VQsg/vcip/tRljUKeGXO70qGUXhM2Ao+XmiS7feUB6DNU&#10;Uusk5bdj726la7Cx53HPeouwPzt/4KVeObrwr8WPEGr6brd3YyW9zYqLywjR5YwbaHOFchW7/KSO&#10;O4615DoX7U2q/HeGx8I/FH4/+J9Dj02H7Lptv4V+Huiot0q5KNNs1CwEkpPBdzI5+UF2worov+Cq&#10;GrfaPif4lhhk4Gp2qMPXbAg/mK+WvAXhrwr4hgvhr/jG30uS28t4YZoSftKFisgRshfMUFWCMVDD&#10;d86kDd+nYXEYjDZfD2c5R0W1+3ZHwtbCUcXj5qcU9Xvb82e5WPgltR8e3d/q/jaXxDp76csiapfH&#10;HlswTy5JUDSx4R9qsN7r83ymXAVttNS+K/iX4e2ttq/xSuv7Hju0ecrqSTSRRhAsXyK4aFQzMVjV&#10;FUbWbA2qw8v8U/FPWH8GWfgu+11tUtVgtkt/NgRSFgixG4PLIdp/vE/O3XqXaJ8SPGPhmy/tuz0S&#10;8s7a5khjhum2vEpjkEqhMpycseSTuBYHJDELEZViMdatUtN76/meFKWHpYhwtofpz/wT+8TweINW&#10;1C2+OnxRs9bvl02y8tr65ie8VpTNIZLqaIlZJnJxu3ElY06gAn1H4tfCr4LatqM6eDPGMtvrk1uz&#10;2ckc0ggl77c/cYjvnkZ618u/8EaPgl4g/ac8R/E6yttc/s+Wz0vSVk8kjF4CLxUyOf7hJ6ZwADyR&#10;X0N8Jv2HP2s/hT8R7uy+Iur6hpujyTyediQ3FrewYG1k2MfKJIxhgpO3jOK8CVOnh5OK0sejDl5b&#10;RR83/EYeJtHhbTfEOmhjHITcMrBlLg/eBH+feuL8T2Wm+KtB+3afp9vb3kP3oY2fzJ1A6hemR9c8&#10;V+lfjj9h/wALeI9Ad7K73bY/k3IMuo45OD69Ouc5xnnyH4Y/C7S/2VviIus6notjq2npcLNtuLNJ&#10;Ht8cFl3Dj5c9+Op5Fawrxtdbh7O5+bnjF3Tw/eFVY/6JJ07Haf8A9dafwH+Out3vgHUPhzc+P59L&#10;+z6Tc+UkkwCTqI3Oz5uM4OOMZxjrX6tftV+H/wBi/wDa+/Z78eLcfCnR9H8aaX4RvrzRNc0+0W18&#10;64it3ZEZ0C5ywxtkGMcjOBj8KPE9pLol5eWnIaMuh96jFUaeYUOV6M+q4axVTLpOpHVX1XyPvLWP&#10;hzbeK/gzb3umfFNry6tbGLztOWZt5xGu4YP3sHHb8a+afiS/nfs5ateiR/m+1fMf4idQjOT9Qtd9&#10;+xt+1j4Y0nVrHw18RbhbFvkjhvvLXy5RwMSZ4DEADd3PXHWuJ+P2u2V/8IPFV9pdj5NnN4j1AWDJ&#10;t2yRNfNIpCjoMce209OAfPyLD4jDY6dKotFZpnu8aYrD4zKaVWk9W9V8jwvw/qGmX9pHbXsRjkVf&#10;3cvKtn6ivRPB2t3Fjp0Jjut9xHk5flXXtXE23w31lLUTWUyzL5YKpJ16dAe1T2VlruiRiW4jnhyu&#10;VZl3Kfavurqx+TyOu8Qazo/i7SbnzbGztbuFfmjOwM3B6Z61xNvoejG4Zbu0Vo5M/NH2/KqHiG/k&#10;1W8WOHKy9GbJ5rY0zwzrLQxXWnygScbo933hmnzJER7lyH4W29xH+8scIwzHJuxnn1zWTr3wv1K1&#10;1B4LcE941I6jFe4aBoeo3Xhu3tNVs2UFgFaJRnuR+tbnh/4D+JfG1/8A2Zo2ltdTjc48s5YIoy2R&#10;1OBzgAnHT2yliKdOPNJ2RWp8szaVrmiTqJYWTZz16+1bWk/EXUtPCiZWDYx0zx+Ir3Lxf8CfG2ga&#10;NDreseD5G0uaSSODUo7d/s7sjYZd5UfMMrlCA65wwDZA5PXvg9oNzZ/a47lbNkX94r52kdc/l+hr&#10;Oji8LiY81KSkvJpgc/pXijQPExxfW+2XkY3Af4V+hXwq+Gvwfu/+CW3hjVdQvY7O7uvFl0TeRyhJ&#10;Y0a4aIyBQymTy2wWUjBHpvR6/PGy+EkzajHLp2tWsciyBo2kA8osDkB8gqFI67htI4bgmvrv4fp4&#10;40L9j218HXnhrUo9HuPEEk974Zmuw2xQZjJNZs4LlUC+YrguwX7/AJiK7nzM5q2oNRfR/kehls+T&#10;GQfmet6b4X/a50zTrfTdO0nR9Ut7eFY4NTk8KxXTXaKABMZsN5xcDd5mTuznJzmivO9E+FvxVfRb&#10;N/D37Smjpp5tYzYpdazPFKsO0bA6LA6o23GVDMAeAxHJK/I3Rlf+Mv8AwF/5H23tqfZ/+As+5v8A&#10;hvDS4rKG/i/Yy+Ftxthkkj3fFSyVkbIGz99YAqzYB5wPl+Yg4FWtQ/4KO+CLfTTdah8A/hHPHbAv&#10;5a/GCyuGQjkqscenMzMP9kHnpXVXHw3+D8Nwkmk+BrPyYdPWOONtPmGEGCC4iTcSM5ZmO7CgkkDa&#10;eK8U/s8/CzxZoUaahpNrc26TGSW3RjJ5crEAkIdjSgsS3BIwASFBV29unxZCUVPk+XLr+Z8i4zud&#10;1ov7ffhyaG4vdT+GfwvtbVrUTLe2fxTguIpn+YqrN9hUqM7OSC2HztOMHkPEn7RekXVjNea5+xJ8&#10;I5v3jCTHjgN91tobeNIwSSoAUEt7YBauL8afsMfC+x1Wz1fR7u3WG/gjT7Nb6UI4ZIyziQHMuUUB&#10;mXZhcY3HIfB8/wBa/wCCcemrpNzqdt8TY4Wt0k+xmx024UptIJkCtuLLjcpwQC3AwSc6R4opvVVF&#10;FduXb8RRp190j1TUf2lNJ8IX99H4W/YT8Nx2d5qDtcXFr4u1W3W4+dT58kcWjkMSdrEfMQcFsda5&#10;zxt8R/hNqlw+ueJv2Afh9qF00OD9u1u9+0PhY8RgT+Hg8pw6AKCeCOgzjybVP2BPH0+oalp3hT4u&#10;x/Z7ePOnrePdRyyRxzKI4wkSytFkYwBkKyd8ZGX4t/4Js/HLXPh+1/p3x7m1LWI1P2nw9Jrkstvf&#10;t5i7QjMn7rCFBh0Zi2DlV+710eJMLy3niIxX+F9e4+Wt0j+J13iv9qnRfhzrHlfCr9gv4faXPZrm&#10;11bRtQLbHcNH8p/sJHUnEqds7GUE9/nH9qTTNB/aSmk1z4u/sY2aa7cXhkub/wAP6vNp1/cyqm0+&#10;bONDAkYAEFZWONozjkDSX/gn7+3FrCpa+ZbuszSxae8niJG85klK5Vhk9UADMAD8uCBgjhfG37Jf&#10;7YnhK/m0DWfD4j1FpJQYUuh8saBI2k+YBR/Bksc7nBIBII9OhnOD9p7mJpt99jnn9ZlvBnnEH/BP&#10;K08QTSTeH/hfrPhGaFJvLj8UeIry6WfAI2K8OhYUsSgG4ggyDOOa8m1X9in9rD4YeLrU6H4Iv11B&#10;9klotnbzrIpIBxh41YnDLxtIIYHowz9MaN+zV+1nDeXVjrl5NarDbxhl/tKKR/NaN/sy4ySBnkuM&#10;KqgjeuQRp61+zx+1Hay6LcXviKLVL/VIpDfD7OrSWUMOEj8x5EPG1Q24HAIGTuArvjxQsLW1xEGv&#10;nb7/AJHLUhJx1ifN3je4/bp+JVo1z42l1i8ms7FYWvNQkmkmihDuVTzJM+Wu53wFKjLYHUCsv9nL&#10;xF+0X+yv8Q4/iv8ACe8bS/EkdvLBDqSMrzQRuuH27lO1mXgt12kjozCvpjUP2bfjJq2qR22saNPf&#10;eXYtPH9utVISKKzWYHeu3e3lfKoYggjAA8srXATfC/xQPE7eANO1HbfSTTIVs1iuo7jbHuRQVK5X&#10;az5cDAU5xjO306PFFLGJp1Iuyvp2MfY1Ketjtov+Cxn/AAVQhRLWb41XUi/3ZrG1cNk9CGhyT7fz&#10;q7r3/BX/AP4KMeMfDLeF/HmpeFte0uYq01hr3gTR7q3cq5I3JNakMwY55HB5FeV+LfDLaDoem6rq&#10;xitftj3E9q3nBJZljIjaT58EozYCEOwLRyKNxUk8/L4T+IC6fa30Whm3s9RmS7sdQukQRXMe9l+S&#10;Rm2soeNkOM7XBDYIwKhjsPX1Siw9tiYux6BqH7d3xjvnm+3fsx/s+3zSR4nkm+DehCRgc5+aO3Ug&#10;g9MHPuOtfO+qSXOm6x591D80gEkirJtHzc7QcdCOM46etd34i+HGt2QtdSvVtp/PhM+6O6jbcCXG&#10;Rgj34OCCpH0peIfhd4ytdUTTPEnhJ7XULe1khvLO61FIJEk52uQQSFUnJXbnapHHWuyliMNR2tr2&#10;627Fc1aXxGR8N/Gun+C/F9j4ovvh1oHixbXf5mh+LI53sLpWjZMSiCWKQbdwdSrqQ6qTkAqfV/8A&#10;hoL4TrGs7f8ABPb4Ixs38SXWvjHsP+Jo2M9MY9+2K8Xm+DXxOn1+207SrCGQXnli2unvIooZiSYy&#10;PMkZVXDqykkjB54HNaFi12LCSK906aOWFkWSbnaGx8315I7464q51KNbZ3J9pVhseyar+0J8IXhX&#10;yf2JPhXE0cmYVtbjU3jj2j5cJLctnksc5z7dzy/jr4l+A/FtrJBafsyeCNL32flMumiWGMZIIcK2&#10;4b1G7acclssGwBXB29xJNB5n2lpPLbO1UxvG3scHt7H9aiTZJYMXv33fewzfKcHjoB1Bzmop0KcN&#10;UTLEVjP8Z+H/AAlrEKr4c+DuiaWd26RoL69mZ/YeZcbAOnRQeDzmsq3GvWWltoWieDNJit2j8tpG&#10;0+GWVsnO5pHZjuUM6qwwVDcYJ566WdBMHmi3Ns2qsmTu5+mOoI98mo7izit3aKG18tW2iaNlYNjr&#10;jOeegNdHMo6E+2mcT4W8A+I9K1L+3dM186bNGz+WyMTJgggkMrdwSPcHB4JFb3jCfxdqHh/+xtc8&#10;cQx6abrzWs7LTY4InkbGXMUCosjfKOWBPGc5zWpHoukxxfJbbxI2F3ZP8+elRzeGLG4czlJGkW4+&#10;VZHkADDB+UA4x9OK0VXsxe0lsbHw/wDGPw20/Q7Xw/H8KvBurTpEEa5v5b5bofKxL4WYb23ENg/K&#10;BwFAwBuC6+Bd7G0n/CnPLkXJR7DxReRx8DkFcsWw2P4gRyMiuF0/wto2m3X2yysmW4jbCyrMzMvr&#10;3+v0Fb0XiPW7a7Al1G4mZSSu6R26HBJIPJ/nXDPDqUrr8zpjmGKppKL/AAR23wnl8D33jmx0XUNJ&#10;tLTS5vMWT7NcXruv7pzGpZ5pDkvsBwvIPABrW+KN7pfgnx7qvhzw7fXJtIbpTA0cxVFUxozIN8TM&#10;FUll+ZmbC/M2c48/07xPcT67HNfzqPM2o0sg+ZU3Y3Ak5wM564JGDkHFRvq13rF5J5l1Yw7lxJ56&#10;v8wwMjADEAjk9OtVHCx+yjqlm2IqYX2cnrf8DpB8V/E9sfsv9sWTFidqnfx+ODk/gO9Zdl4t12O7&#10;aLxBqlvcLtDRC3jdWXJJIbcOTz/nNN0zw1e32z7N4k0FjIp2q15IrfTaycn681fm+DfiK++d9RtX&#10;3KNrKrMSMEYGAM9fqcV6VHB1I62OH6zU2uPt/Ftjdp5cc6kr29ParEevW/CCYfN6nGaiT9l/4gap&#10;uk03RrmQ7tzG20+4bAz9GxVW/wD2b/iDp5RL9r62lVw0bTW8qkcejY/nW31Wp2No4qSWp1vgW8Da&#10;2VMv3oGxtHuP8ai+LN6RqNvHvPEBLN9WP+FZnhfwN8QfCN7Jd6lcPdjaqIscHCjr1B78VW8cQ6/r&#10;N8k8iGLbDs2svXBJzn8aqWEnKnYpYmPNcxHvVSfdHIOMk0j33nP8vrzWU9neQXskMmsWKsOGjkuV&#10;DD8Dj1HegJJEGj/tKBZAuVbzFI+vDGuf6rKO5t9ZR7V+z15aDVnk+VsQKpz2/eZ/pW58SbXTWeG2&#10;e3iY7NyqyDHXrXnvwC8RTWst9Z6nrUEj5jaJY4jGSuG55Jzit74jeJl+2RmaYDbaqG9vmP8AjXLi&#10;qP7uyOrC4hOqXvCKJGVKHGz7q9K+k/2cvH2n3cVx4O8eapcTaTJDlrXzGYLjjI59yPYHivl7wjqs&#10;H2fc7AcfKWavRPAlvd61rEen2M/lzbdyt9BXn1sPGVOzPWw+JcZ6H0v4LtNL0xf+En8Nyag1na3w&#10;gTUJJCirHwVOQSdy8Yz2/X63/Z8v9M8K/E5V1fWY7HUtc09RFMGV/tI29T09cY7HHpivi79k34x6&#10;V8Mvina+BPi01rL4Z1a4WDU47pQ0YB4y27gAHGSRjAOeK+kvjP8ACfT7Lxhpnjz9nzxr9ql0+FZr&#10;Ow3rN5RT5mBfO7bt6A89eua+dxlNxny/ce3RqxqQufU/hX9nOP4teLrjw9438OxzNay721C1Yp58&#10;JJ+btnnHH/169Su/2TPgj8MvAt1YroNpaaa0f/EwRowI3+UDzG4HIA6+2Tk81xn7Hf7S0vjjRrXU&#10;k0CQXkEK2+tWJQrLC2OG5xnoPrXr/wC0R4a1/wCIvw91DwhF5kNrq1rst763z5lu5H8Qz07fjz74&#10;0adOWFlJ3ckebisRiY46EL2ieI+Mf2BPhL4/8Mw3OqWMckO0Ja6zY3B82GM8o2eRjJyTjp1yKk+D&#10;H7RnxS/ZU8bWv7Pf7Weote6JdOsHhD4gbT5c64+WK4Yk4bAxuJJyOSR81dp+xx8HPiX8ItAuvCXj&#10;hxNo7Sn7HGJvNUKc8D0U54Hboa7f45fAXwr8VfBNx8PPEmgDUNHv1Khf47KTHyyxnqpB5/Lg9K6M&#10;LTxFKPt6aen9fcYYjE0qlZ0KzUl3/rqvxPzG/wCDhbV7a5/ac8Lx206uv/CA27K68g5vbw5/z61+&#10;c93OpnwflX3r6K/4KQeGviL8OP2hrz4VfEjxPcatJ4XsYbHSrq5YlvsODLCvOeiy9OxzjjFfMGp3&#10;65YB8GplKVas5vqe5h4qhhoU07pLc7v9mW6I/aP8CiL5pD4w00xhepP2qPGMc1+2X/BYHVNS1/8A&#10;Zh1vwB4cvri31C6s18xPORRJbPMkOdgzIQZZIl3IucbiN4DK34W/ADW7qy+O3g+9sojNNB4msHjh&#10;VsM7C4QgZPv61+9n/BUf4fz+OfgFfeIT4WuJm0/Q7yBZW8SDTVijnWORySqOXbfbQoEO1W845Ixm&#10;vWy+MlGVu6PEziSlUp38/wBD+YHVLi9g1T7GFWTy5mEky/KOvQf3vr14r1f4ALfar4ps9L0+wuJp&#10;LhljX7PGW27mVct2Cjue27NcR4ntXtdUuYbuPbItwytGylWUgkEHPfPb1r3r/gmXBpVv+118M9G1&#10;GX7WmoeO9ItZI59zfLJqEHy4XGeRnJzjv8vFdWP9p7JpK55lH4tD9Rv+Di3xL4dY/DvwrdwSNdAX&#10;bbmtW2KG8vA3kbckj7uc9DivyT+P8Om6L8KfNiSOFptVjC7YhukPlycD0OMnPoCK/Tf/AIOL9P8A&#10;Emo/Hv4Zy/2ei6db6VdNJMsyFmbcMfKcN6f/AF8V+ZH7Vl1Dp3wms1mdl8zWo8bVzuxFLx+teDGp&#10;OtiGpdJNfJOx2VKOHp0Kbi94pv1PBdPSV9z2+52jTfI8fOxchcnHQZKjPqQOpFOLohXcdu44X3NV&#10;dI8cXtxp7eHILiRbVpvMe12nY0nTcf8AaA4+n66h1F7m3aEwRx72UzeX1cKAFB9QCMjvkk+mO2XN&#10;sexl+M+saQjotLsjtSwcMjMrfwtyCKtQ75ZZLmeRnkkctI7dyTmmwxKxwi8jvVqEDcqkVDfQ92MY&#10;y1PpH/glv8JLbx/+0xbeNNQ0+S4h8CWLeIbWIK5Se/gkRrSI7QSx83Egj48zyGXOCQeU/wCCjXx4&#10;vfGPxr1600zWrWb7ZFZSeILXTbfyYUuYWmcQrn53jX7QCd2CH+UgeWAPVP2BtKuvCXwC+LHxYOkz&#10;XEtxb2uiaKn2wLCbh4LqWZyikSNKiCLy1BUMZWG7I4+Q/jfrNx4q+NniC7jc7l1CWFvKnMkabTjC&#10;GQZIAO3n0yAuQivDxi6jbPms6qe+18jI8NaaNRvVu7iNWkhk5U87eDg9MdOPXj619L/s2xyReCbo&#10;fd8zVpCo3Z58qIZr56+G9g1+k0v91QFBTbnJ7fgoH4e9fZX7HPwWm8aeE9PlvZ/K09tTlfUCgbzD&#10;AjxCbZtG4sI2JG0EjHSqnUjGo7m2Eoyhlntbbv8AI/TX9n/QNP8A2TP+CfOk3HjnU7OzuPElpc+K&#10;76GS92sIbi3j+zmQbAU/dxxDYT/rFYhsqEH4u/GLxiPjh+0xeeI57SOW11TW9sjBypaEkbzgHoED&#10;k4JznPG7A/SH/gsr8bdX0/8AZ6fwdLfWf9saXb6XZ63dPrCtJAryTR+XFC+JWVhbvxtZds5YlRuD&#10;fnB+z34V06+a48WSFVlk+WH5QQjFQSc+uMc+hPrzzU4+2rOfyXoeTCMpSuz6evm8EeM/Elr4itZV&#10;0iOSYFpLVsCI9yBjjqfwr5YfRYYP2tfG1zDeG423+o263Tc70+2DB/ELn8K9z8N3+jWMx0jxEqoj&#10;rmGVTxn0PoK8J8GTwT/FrxRf2r7o5NQlMR3Z+VpnIP5Y9q6JQdPQ9KpOM0kcn+0r8MdcmuIPGOnX&#10;Y+zwyCK4XdtK7zwwPPQ449+org9G1rVNLtVbT9Vure4VeZ4Jmjcn13KRX0R8Zltrj4Y3PnBm23Vq&#10;7gL2W5jYj9MfjXzPayu1tvk64PNe9k9SpKi0+j0Plc+pQhWjJdVqX4fit42sc2q6rL+5j2RyR3Es&#10;LbQFHWNlzwijnsoHSuRsPEd2+qRv5aRxrJub5TkAEf4VbuMKzOf4a0vgj4BvPjL8XfDfwl0udYbr&#10;xRr1npVvM2B5b3MyxBs9sFxXoYipKUW2ePRjHmP6dP8AgoCPFfhb/gnLeeF7S5W3W3+H6WtxMrfN&#10;FCtgBKTn+IbDg8gA5IOOP51NN0nUJfGlppkhjX7RqCRfN2BcA59Occ1/Rz/wV+1PQvC/7Ifi+7nX&#10;K3Hh+8tZGChif3G4R9QcExrkAE9OOTX85fwsH274s+GfM1Hyx/wlFifLaYcg3KcfkMfjzmvkZSlK&#10;pUbPpaFuWCP0lsL6NEChsnHyj2rTsdSfei+Y3Qjay1xun6kySbsL6DbWraaq74YBlUH1r56UdT7a&#10;n8J19lOgKb/72PxrUtrqIEBn9s+tcfb6kdytv/i5A71o2d98/wAsnHSueSLOptrlQchsf1qRroNu&#10;yPUVgx6mygFefmx9Kkj1MvIwA5PXmstyuU2I735FEn5dqtJeI0aqp/8ArVzsN4vzAtuK81YTUECq&#10;WcdgPU8VIfEakV3KrNgjbzt96GvpD6Yxxjr9KzEvt67Sed35VFc3w2FSzfNkZU8io6hH4j8yf23r&#10;7SfiZ+0D4s8Gpeta3EevMnmS226LKLjkhsjkdlOPevB9K+FGlXFy9nqPxM8LSW/TFrqUglPPI/eR&#10;KqnGcZzyAO9en/Fy5S6/bB8bSeZx/wAJde/ebsJ5B6VwXhuML4htVthar5l5GGa11lem8dl1Dkde&#10;MH6HpX6ng+X6rC/RL8j8zx0pfWp69WW/CfgPTbD4ZaxP4js5oby0kMcO47SyjZtBDDjJZs4AJ4rl&#10;PtIiQxuevB2nB969OeS1vbGbS7q9vlgn/wBdHHcYDn39eneuf1P4ZeBL943bUtTj2nH7t05/Nf61&#10;vh8VKkqildpvTyR5NZ06kova259Uf8Ebf2mPil+z74m8deJvA1pDdRTTaUt9Ztk3Mluv2v8A1QYE&#10;NgnlTye3PNfsZ4X/AGwI/ip8GI9Y8b6dbs08LSLJDbGM7QuRvjLEo4GM4JB7Y5UfhH+zJcR/D+W+&#10;g0PWbueDzYyq3SRrsPzDIMeMk4AJPPyr07/YHwf/AGxNY8Gp5F1qD3Frs2GGaXLKuOOT06/4H08D&#10;GYfnqOUep61OrFo+/vh7+1t+zRpZbw3rPxQ0+O6kkKfYZFcyCQ/wYC5zliB0yB7Cs79pv4NeGPiL&#10;4N/4SfwX4q+ytNFmJRAyBgDnBBIwfXjk4GB2+P8A4h/Er4TftHaVY37adDb+K9KYGzv5oRtu4h/y&#10;xuQThh0UMAMYHGK3PiRe6wPhgtnYXl1IBaq0a3TCWa1Yr/qi4z5qr/CxwQMZyc1wKjyysbc19jwz&#10;45+Lfif4I0XxF4bsvFjC1j0uS3uo7dUUtG4wRuxkDByOSe1fFviXwfc6hpt5rdw0kirbyOJY23dA&#10;TyOfQ17J8cPF3jOx0PVba9mmZbjIk3ry+XXP+RXz/eeKtRFncQQyNGslvIrKp9Qa6ZU5QScT6DJZ&#10;R9hJS7/ojKliezl8iQFWQ457V6Z8RDKn7Jdv+83BZwS3YBpXI9P9muM8RzHXYxqXkoZODI6/xe9d&#10;n8W3jg/ZYtIxhT5tvwBwcluP6/4DNdGFfNURhnXu0UvP9DxrQ/iv4k0zbG84kUKFyy9hXuX7Pd9f&#10;fH69j+HPhjw/b32ufY3e309rhI5LsqRuSIyEIZNpZsEjIVuScCvmVTkA7uvauv8AhLr2meHvEdvq&#10;F74lvdEkgk86DWNNglkurd15UxBJogGBUYJYc9CMCvSxftVhpOlpK2ml9fRHyl482p7v44/Ziv4L&#10;y8jtrK40vX7HfPdeH9QtGtrqO2VT+/MUmG2kjhkV4QOTMGIiql4T8ADTNZjTxr9ogh81kjumgaMG&#10;RSuY2U/cOD8w5ZcqCvWvuf8AZy/bY/ZJ+N3wuj8Hftl/E608VanpdusumeKIPA9/b6rp6xvgST/Z&#10;1uY3dVP+vUo3J3SZZnPX+IP2c/g78R/C2m2Xw08aaR450rxFbM+k3kFulnNdMs2Hw5Z4pTE5clXI&#10;kXLMzSOGavy/FcXZtllXkxlNpX3s7eqbS+5mc3K+h8VahcXfh5re38OTtJDuVZIbwGTHbII6j6fz&#10;zXTaL8WtY8NSR6bqnhKa4ZWWa3k0mT/SYjncGRlyRnqOCpJDYOa7Tx1+yf8AEL4MW8lzd+Hpryzs&#10;5P8ASirFvIUgf8s9u9UyfvZb16BiebNrod5oVvr1p9j2xswkh4YqQ2751Byo5Y56EZ5wAT9DhOIs&#10;vzSh7kl2+f8AW5UZaam98OP2hLTxVcS+DLTxHDrml61cQvrXh/VrXyp5pB8hIiyFmlVQNrxt5xyQ&#10;RtDZx/iv+zt4z0hfO8M+Gb5bHHkwQ618i20hBf7J50ioHywmWMlU8wp8oLN5a87p3wph8S6lHBrW&#10;ntfaZHcBpPMUlo4C65csp3Rg+ZGSylQS6g9cD6CuNR0j9lm3s/g18V9Rn8QW8ljjxFbfNdGxud0a&#10;HTkmE+VjtViOSFZhI5VdyKj18/jqeJyzFLEZbq5auK1T8/XpsTyy3R8e+D4BpnitW1C2awkhuDHd&#10;q+mx3WwA7XDQTFUcgZ+RsAkdR1H6MeEf2d9I8ef8EwvDvivSvBek/btH1q4vLbWdI/tJFWNLyZjI&#10;GaNriLYVYmbayxsvCtGz7PnD9oT9m+HxHbaX8V/B2r2tppElp/oHiS3hE8WpW4JVEuMOm2eMkK8g&#10;UMywu3ks4evrmL45TfBj/gjh4F8OaxbSSahp+uXMV4ZNOWRYml1HVJUePzAySpgYSaMmN/Lba+AK&#10;9X+2sLnWDcoPlqxTTi97/wBf5Hp5XS9tjoR7s+WYfhfdRwrHFpOmbVUBd2j6POcY/wCekepIkn+8&#10;qIrdQqggAroLH/gqqLWyhtrnw3BdSRxKsl1cTay0kzAYLsRf4LE8nHc0V8nzY7+X+vvPuf7NqfzL&#10;8D9BNLtfEUH2+01DxbKyQxs9vstbeQD5UwwxGvbJLMxXrgsMZsal4h0+5ldNQnt76adAsYu4QVmm&#10;XO5lk5bHmBSWKZYtlQAQD5f4ZvfAcs1rqP8Ab2m3jJapCI5Eu4FggkkR8ASNGsqndEQWC7gd245D&#10;r1TaLpAuoJrx9Oit5lD6ctnqiM1orOGKq5jO7ardmBy4TPLEeXHD1JSd42+8+NhTqS1Ok8RWkF3r&#10;0mqL4f1C5urmdYlmhyW8pN6qpaKUO0a/NwcspZcgnk0Gv7K70gzCxmvHW7eWOOykljkihUqmD875&#10;G5CnI+VgSR0IyfEkmtajqrDWtdvr63vmk+wwW7eXNdNiESSDiMJhmZF2sxIJ2g8Z5bxSYvCGdeu/&#10;CnjzWGWHz5IdC1SbZFGCqYWE4HmB40IwCW3Odx2HJLCylVbaafpobX5XZ3Olv3sdMuZ9WnmurBZL&#10;SWWaONvIQALEoO2eLG/cgZXJ6luikKMS5+IPh/w/P9ue0lE1xYr/AGfp9hqy3DeYVk3yLHPsWMbR&#10;gsG+9JHkgcVT8C3OheIL9NS1j4W/ErS7Wy08zWc3ijVnaS4BjUfZ8PKz5PlBirNHjaQQQxU7XhzX&#10;vhlZpa+KdeludPmTTbhY4brUrPZ5LIkhHAyCU8kFjk4xkADiqmT1opWs35myoy6PQseHfGWo6jos&#10;lhDLqunLIxEd1qix3bGMOS32ceeyjesZwqgsGOApbGKq6oPFmnXVncaJqX2xo2hVribyWj2vkM8U&#10;DrvLbYsZOCCG4LqRha98U9H8SQ22laHqHiyWyhxIt9oM9ncrcD7oUC1nO7iRWZ2QDYgyQwWsnVvE&#10;mg6bGbfWptWhsZLqFJ1uppkaHy+CQ6mTjMZkAEi78DK8lF4a+U4umk4RTv0VyZSqLRMsx2vhz+1I&#10;by4+DUnlaXb+czRWFm9sdyltyTHzC/8AqRtHyyhJQAqn5hvaH4V8F6vNeA6BbpuiHl/2lZ290JlA&#10;PmK7RTEtvKsvJVwT8qqd5OXFqd54x06HVdQuLXTNUs0FxqR1SWeWOzUKVk2h5k52RttlAUHLkZHy&#10;tp+EdXk13w7b6JcaNNpVzDIv2e10+NY5gijIZhlVZw7EB1ZgFADFGCrH2YfLZSo8tSKj94Rw/NrJ&#10;lTX/AIb/AAttfCp0zxD4ft7ny2b7TbzWMjQ3EWIowHMbg4jBdwq7WXJAwHLVlab8MfgRceHm1bQI&#10;Ybe6tb6LyzZ2t9PNDJ5m24ISQM7B9owsjuimJgrqWynT3+j+JILWOz1z4n3+xriWOOZNQQs6kLLm&#10;RzCrI6gMzNvbhAdxDsF3NK8cweEYbrRrL4hXU0kU5sprttYtHlZhLtLkJJuLbo9v8XCIGJMaEaU8&#10;PGjFptsJKmtmcjq/hj4LXnhDTdFF3b6db2jLYWUlxpBlmfKkEyq0ZaNv3KZAGGeRgUbgVk6l8Mvh&#10;X8VrrSNQ8RJoOqWek2o07R1m8MQXCxQx+fNIicnJdiV4AZllwDuyR2XxZ1zQdL8I3mpa74oXTJYL&#10;SaO6ur622OJZVjCvJIk6FScgbxtYFXl53l64XwN4eutXvoZde1mLydP0t10hrO9WWO6s5S4dy82Q&#10;yAkHkuWbGSDtIz+r1Yrnpy07a/gTKEb8xXu/2evg1stx408MfD2G4j1RZ7XUNf8ABqSFWRIowFDR&#10;5Ee2JCVdvkCkDCL8ud4j/Zo/Zq8R+L9U1nU/hf4L1qSGwsbfzNPNxCtnFHaGHy4QbnypGkhjKZ4E&#10;aqrKcvlu58OW/hfwpJrHizwJELfypILbUL68uIhJHG7L5hQSxsz4eUfuhkszPn5zxd/ty1bztZum&#10;umuEuyZLePVxBcBuVhkDA4OQqsFOdpEymM7FduONHFVJ3jr296SsvL7l2KjTi/iimeVXP/BP39j7&#10;xBoljoc/hLSVaPyVjvLXXJY5FhgLJEG8yeRgyseVJdDj5mOQo4b4g/8ABJv9jzULKS80Pxfq1rJb&#10;+YbybRpJLiJAsMahSht282QEbisQVg0oJDZ+T319W+HGoap/Zlp4eupbia+82ZrW4iVoTIwLDdFD&#10;5gO9SWVGk2iUZIyK0ovCfg/UNPa50sSfLIDbWMbI0URMwGVLKR/y0Yui43bmQcMFbrVTNMLLnpVJ&#10;abWk7fNdTT6vR6xR8Y+JP+COvwkviLD4b/E+4m/0NXaa+vomjbMZk+b5VKnBQFcYG4YzgsMc/wDB&#10;ELXDdW+l2Xi3zPtkCzQ2rXCpOoJyUaN4QVfGwfME+eQAgYwfuOHwdYaTDZ+FbK2hj+wx4tNPhjWO&#10;NmMgIdnERbY0Ukm/92ejEuGwXg8LeD/Fuv8Aju68RP448QNq98scel6ZNDH9msYN0iNGqIoCIN5j&#10;Z5JnDqmHGAxPr4XiLiDkV52VuruTLC4Kau4JHwfY/wDBFvXNejkXTfiBdRPb6pFaXE0tok8ZR13h&#10;0ZXT5WwUDnAD5Vtm12Eetf8ABFnxpeEzeD/ivp0zJNuNtNYvAyx7ljVRuJVmZy2WDYAIxnIA/RrS&#10;/BXjPUbyGIagbl4rtZFmt9cuZmKvPEfIaSVsgOX6RswB3DowWWxZ6TrMF5YXHjbW7HS1t4U+xXkU&#10;jzruKyMYiOC6uzR/vGATc8YI3rFXVU4kzuEl+8/Bf5EPA4NqzPy58Tf8Eefjvp2iLJoGpWF9fhpC&#10;tvHqSq8y+WJIWETIAFkKum4vlGZd6qCGPC+If+CWv7Znh8vO3w6huo4wpSSLV7Zlkd84j5kBEmOS&#10;rKAo5JA5H66JZ65qEph+26lHpENyZLi7XUGkVnzEdpaOUMgCqSQoxgbR1MbaWm6ppHhKyu59M8Ty&#10;yXFtbs9xb/bJRFAqrCxhk3796ux+/tIG/B+baW6KPFWc04ttqVyP7Lwdtz8P9S/Y7/aFsNMk1rU/&#10;BGoW9rFMYi0dqW3yZbIBCEHAUkncAAPXg8hcfDnXrW7ksXjtJJIW+aQXS/IvOCRnIyB3Hf0wa/fe&#10;18eTww29v4jv7y6ZfLjmso9Kju2gfzCI5d0yN1fG3aCAUcZDh8cv4l8AfDLxCzSeMPht4b1qa0t2&#10;hsZtU8O2eYWjZS0ilrdVDYtyD8iqVIxwgFerR4xxHN79NfJszeT4eT92Z+D+o6DrMW77Z4e3MqtH&#10;tWZeeenDe/Htz05qm+iWLLuvNJnQowHEYx3754/Hniv2y8T/ALHX7J99f3E/hz4M+HNOWa1hW88n&#10;QLaCK1iecAFSr+WHAUn+6waEoQGBOD4s/wCCd3wN8Q2MlpL8LrzQbUapGoC6axYrG+7yUJJbb/y0&#10;UBdgUs2DlyPQhxph5K6g0/Uxnk8vsyPxr/sTwxMeVvLNWc/8e6/KnPbOT7Y9SCenPSeGpLfw5dQ3&#10;OneKZI1jk3bpNqnPq2VXI6dxz0r9OF/4Je/s2aJqFxZavZxzX0mkH7LbywNC5UpvibyFy25z5ieY&#10;Rn5F244VpIf+CWH7JXirRbzXtS8L6tB9oDTww6BriIYjISUKLNgRLuTZsZW2l1AyAy1v/rpl3Mk5&#10;tHP/AGXVTtdHwn4M/aL0zTjCfE3wzsdWjKL5bRqqtu+fLFsFnJyowwwAAcA5z6ton7aPwpgi87xH&#10;+z7cQafHFjfpem2rfOOq7mYNtz0bI6/hX07qf/BJv9i7wmT4dkt/HN3fR3DLbW99qVmGkl287VRy&#10;XcBSxGCpUKGwGQi3oP8AwT6/ZO8I+cNL+Gvii4mN81t9o1CxkuLcrukCFUZgo42qGxkPwD/E0y4y&#10;wXNaDbv/AF3Omnga0dJSR8r+IP2mv2cblphf/A+4luPmkkt7rTr5dg68Bb8DAPykhevQYwayLqb9&#10;njx3sGk23hjRG27t8l1qMBHHHyyvJg54478V9f237B/7EcWgzXtroHiS4vrjRxPc7de1I+a0kQlC&#10;ARXHCsThXAK4YpwWNNtv2FP2KdJii8J618HtbHkXhWOdI9UmmViFWQb0dndATGEbCclWJUSMDpT4&#10;zo09ot/16mv9nt7tHx9D+yz4D8bPIbf4gaK3kqsuXs76eONDyrho4GGD2Pf8awPHX7G+kw6a0Gme&#10;KPCV75jYD2SeRccZziSeNG65z83OOc4Fffemf8E9v2fXgsofC3wy8S6at4drSX2rXcjlXJ2kEoUZ&#10;2kGdhBKfI7hQvlNPqX7HPw40/RWX+2PHfhfR7SbDalHZ2gVVHzOZPNsJGRRlwOAC6sWIZkzX+u1O&#10;UrcjfoiamDjHZo/NPRf2F/i3YyxXPgz95If+WkWu2bNJn+8olIbt/CffvV7xP/wT8/aI8RWEN1f+&#10;C/Ek0g/4+LeO1hnjc8/dczRgADnGCc8Z5r9Drf8AZA07Ub2wi8FftQ+KA1pqa28u3w3p7W6phmWW&#10;TybWNOZflw+fMVGwecDptO/Yz+O0Fm83hr9sDXIpt4EMjfCfTC0q44UTI3HIc7CBIpwDjcm7o/1t&#10;wsr80Jf+Ay/Qzjhaa1Wh+Ys37C37T/hPTbXURaaxGseWW1fQ9TdkwTgExWzxMCOfvEc89OOj8Dfs&#10;pft8waXF4u0XwPZsuc2ttqHijSba8Y7sAC2ku45wfQMvzDgZr9LLj9k/9uPRZrzVNF/bL8bNp8Pm&#10;LaW7eE/LnkbfkZjhugCCowCApyf4VB3dLpPwT/b00e1bT1/aV1K+ZLXzIzqnw9lmjlO5Rjzbi4Yr&#10;wTkHJ+RjggrmZcQYWoly31/uy/yNo0o0/tM/NHxH8H/24LO0tfEGt/s/arqFnM21r7S9BvXCSbcs&#10;hOw5x3kQNCT91z1r0T9mz4qftg/BvWYPEulfAnxXfWMe3y7aSwlaN1bpgOF+XPBIAzn1xX2ZrPg/&#10;/go9ourR6v4b0nwZqnkrG66tfeGYLW4Q7efkjgaTOD/DkjG3qM07TdF/4KFeOA154q8FeCZZ4w0U&#10;nmWOr2sxXbjh4Y0JUgkdePaqdWpi6LjDlfqmv8jsp1p05XTZ9YfsfftM/Dm+8Brd/Ef4QeIfCOre&#10;Sz6pHeeHZpY42DFWzLArr1GASRuPA3cV9FJ8Qvh54ktJNHt/FVrDt+UrJN5Lp9Ukw35jBz71+adz&#10;4K/bZ0GwW30v9nfwzfRsFDR6DqF7FOcbvmEtzMhVsOylgwbaccgca+kW/wDwUCs4odS1P9kD4mW7&#10;eTGI207xRaXEflqBgjF4WzgAbjuY5JyGJNcVOnnFD3YU4SXXUyxElWqc7dvmfpL4R1/RZLBLe01e&#10;2u4/MZFmt5lkjYj0IyPwzx+VdAHjYYXbX43/ABK1L/gopYzJfaR8JviNDcL5seNe1CWE73PzyK0g&#10;nUsAcEgHOTnjGIbD9on/AIKoafOt3H8PfEFi8bNJNI1+ZIyxTaX2Q2MYlPcKRgEDHpXXh8dmlCPL&#10;PD3XlJXOWWHhNuXMea/8F4dZ06D9vTxTFDIm+Kx01ZV/2vsUJP6EV8Aar4mspt5juVfa3WNs4Pp9&#10;a+3vjr8IfiR+0/8AE66+Kf7Rfwf8eeItYuLERPNYeGdchaVs5XcI9kZWMhQuApZSVJCrtbxbxB/w&#10;Tsg1vxJdazqP7OHxg8MW97cSTzf2TpssttCW3Hy4omsk2Rhm5/eE4UbduCDjRp1pVXKdKSvd9NNb&#10;ntrMOWjCnHokvuR53+x/rsNx+1d8Nbbg7/HmkALu65vIePzxX9E3/BQbVJtH/ZY8XNcfavMSxRIL&#10;q3h83dH5pd8qQRkJGwZsEhW3LkkCvxF/Zd/Y0/Zn8O/tkfDvU9B+LfjeO4tfG2jNb6HrXhaPe1yl&#10;zBkSTCZAqlw5/wBWdoZfvbTu/ar/AIKqeMYvBf7FPjS+1J42hvNJmtTDNCfn3xnMe4BtpYAqW2kA&#10;FjggYPrYWHLF6Nbbnm4zEOtKN+l/0P5kfF1naHXrqUbpVW6Yq20Lu54OBwCR/Ovd/wDgmbosNx+3&#10;T8HYre1maaT4naIx8vJKBbuInp0UBTng8E546eDeNPMj1a4a0lZ4/tDGNR8xYZOOen419Hf8EjNG&#10;j8S/t7/B57q+aPZ46064VFXcQYpVlC4HHJTBOeASecAHbGq6sZUdnY+7v+C7HiG+1H9oy00SeSRk&#10;tImEAa6EiohhtuFX/lkC247fXc38Qz+X37bEcVz4E8P6W5/1mpSS7fUIgBPr/wAtPav0u/4LhG5X&#10;9rdbW9gkjC6UrQeZEVBRmIypP3gSp+b1zycV8RfEP9h39o/9sPSNJk/Z78Gx603h5pxqdudStrd1&#10;+0eWYyv2iaNWH7h84Y44r5zCSnKonV0fNL/0p2/Cx18tOULdLL8kfFdglxaKIrWaNY92WUx8g/hW&#10;taT3AcCVlPX7n/669+1P/gjZ/wAFRtMRpF/ZF1GRU5by/E2kO+3nB2R3btzg9vXHQ1j/APDr7/go&#10;5Z3P2Nv2PPGTyY5jtbNZjz0PyMc/h/8AWr2ZRp23R3YbEUaNlzM8rs5zngN0/KtKyVZX3V2WpfsK&#10;ft2eFdWttJ8Sfsc/Ey0uLqTy7XzPBt2yzSYJ8tGVCrPtVm2g7tqs2MAkSS/suftU+HUjfXf2Z/iF&#10;Z+ZdeRElx4Lv1eSXY7lEUxbnKrG7NtB2hTuxXJUjHoz38PjqLSuz7H/Yb8W+G/Af7ISvqPh6HUo7&#10;3xBeXV0J7ctHFc7oY0SbIKvEv2a3mZNrNIrsBkRuF/PL41ajb2PxI1C3sb9bhoY44ZryOyWD7bcK&#10;FDTGJQFjyeQvzBQFGWxur9AP2P5vi18Lv2Xde0jUbFfDuof21cxSab4u0VraeGKS3tXjnj+0Qs0J&#10;YmRRIEGWMfJUMy/AHx6m1qL4jamJ7W2Ci9n8q6t7dVimTzXRXXjssYQA/Mvl4IBUgRg/4jTPBzb3&#10;5uS2ufRn/BPz4E3fxN+C3jHxtaeG11JtH1SOOSRgdyKY/lOOAQQCfXGDxX6E/sA/DOw8N/Ce11jU&#10;tIuNPSz1CQ2OpQwRyLPcCVZ5bZlkXYAY0jU5dTtZtob5tvlf/BrOPCXjnW/i98J/FF7G11Jp+k6p&#10;pems5/exxPdQ3MnTGAZrReTk7uBjNfbX/BRXxR4E/Y9/ZT1rwB8KlsYnSz1DVm0qbUFh+0STxyR7&#10;SWI3IQWQorKcFcnGc+XWo4h46cm/d6Hq1M2wssjp4OMffVrvpbVs/KX/AIKwfHSy+JHinQbKCztk&#10;1CyttRt/ETzXQa4uJWvPNUSKo/dxRLtijRuR5TZ3Ao78Z8IvD76X4MsNHI/0p4RIyRxAFd3zBSMA&#10;5AwM+34V4rB4j1j42/FqTVNetY917dNe6hFbwjymUIGYBB0VgoB9Nx7cV7Pp3iuGwu1u7a58to2z&#10;+7JBBz7dK9vC0XGJ4alHmOi1OCaGbytSuNjKmF+U4rw/4W3YTxLqztxuZc9Tj5mr600b4N6r8Z9O&#10;/wCEo8B69Bqkn2cG8t2OHRsdTgccDvivin4UeKdIs9d1ZLq9SKOGON/Mmk+UqN5J3H0GMn3HWruq&#10;t4x3RtP93aT2Z61431C0j8NedfFfJjmjlmDdCiOrMPxAIr5f8YXEEGtTppU+638zMO08bTzXUfGH&#10;40+O9Z1S/wDD/hSOFdJs12XEvl72n3Jywb02s2NuTx0zjPmmm3lxdXElpcR4ZV3Ad8ZwfxB4Ne5l&#10;dGVGm1LrqfMZ1WjiKkXDpoW5tRZ4HQr8zKRXt3/BK3wjqnjf/gox8E9A0zTprpm+KOiTzRQplhBF&#10;fRTTSH/ZSKOR2PZVY9q8RnsJIomdl47YFffH/Bs78K73x5/wVN8N+LYLdpLfwT4b1jWb4Bekb2ja&#10;ep+vm38XTJ79ASNsdL2dFs87Dx5pI/bL/gp5ayap8CfEgs7XcyaPcTySyQpJGFSNn53g5yQAAvJ5&#10;+6Bmv5wPA0lkPi54cvppAJD4msHZ42CjIuE5wPl69ccfhX9An/BXrxdJbfs8+JNHsHmY3mk3CWxZ&#10;VCMTDIpDiQZKgfK2Mn94ODuJH86T6vpWna9banbTfvLOeN1kbC4ZTu6n8fpntXyNH33Nn0Ufd5T9&#10;HLW7+TJfG5eF3dK1NOuvMPy8fL+dcWmvWvkIwuEOf7zYzWrp/iG3SSO3WdT6Lu7V50qUubY+rjWj&#10;y3udlaXDgg54z69a9X+BWk2GrWd/eXdvHII5EWN2QHBwc/0rw3TfE9kXaJLlP3bYZdw617R+ztrl&#10;l9g1CMsu5poz97r8p/z61yYijLk0R0QqxkeoReDdCa1KjR7djJnc3kCvIPiFpg8O+Lb6xtYPLRVV&#10;oYw3H3Af55r22y8VQSweUYflZcbvYV4l8f8AV7K08dNN5it5ltGxPpxj+lcdOnLmsa+0SMKC8nch&#10;24z/ALVPkvGMqp5nTHFYVr4ltnYJGc/L2xzTrnxDaoyky7ePut6/41r7GQe1j3OgF9Ki7FI56e9V&#10;bnUZlDMRjb6Z/Osf/hJrQx7vO9x81VLrxXZbW3ThVGRneOan2LXQPaRPzq1uFLv9sTxZvKlP+Ey1&#10;At5jfLgXMp5Ofb2rj9PndtctGk0+1SM3UQ+2wa1O4jBf75Vb+QkA5JAVs+jdK3Nf1SOb9p/xle2U&#10;qyf8VBqksSrIDv8A3kxA4POfY/zrktO8I6ml9C7eA7uBYZAzSrcXOxQCTuwRg4xk84wcV+h0pKOH&#10;ivJfkfmuK97ETfmzr7vwRDBYtfaf8QdBu381lWxh+0xz4DEbj50KR4Iw3yu3UDrnHofwi/ZVtviB&#10;4hjt/H/7RngDwfo+FM2qXXiS2vJj8gYrHawy+YzD7vzmNCeN4GSPKhpz78EYPU/NmpItMv2tmaNT&#10;838Kt0riqYnESjyxnb5I5YxwkZ3lD8WfTXx8/Z+/Zq+Ax0XTv2fv2kv+FiXF/Yebr96tiltFC4bE&#10;eyNHk8vcTJlWldh5fOAQTwcM0sw2LdbdvLL/AJ/zzXD+Dxe2MMzXQZd0gxuHX1rotP1ZkcFiR33M&#10;3rW9GMvYrmd33NpezlK8FZdjsvCPi/XtAvRdWknmeX8pRs9K+oPgR+1P4Mk01dA8Yf6PuO1vOOQM&#10;Keecg9vp9K+SbCY27reW90uxgN/zfpV6PU7MRMSFTj5vmPJrCrTjLcqMnE+nP2pfhR8Nvi98N9Uk&#10;8EPanVJLWOWz23SKsrI6syZ7MwVsdAcjJGSa/P7xn8BfiRoss0L+FLzp8m3a+c+6Eg17FbeLbnS2&#10;YaZqDqAMtGCSpq7D8Q9VuYViuII2MagbmxgjGPSsfYyitz0KGY1KFPkikfPul+GfEttm3udGuFY8&#10;eX5Lbj9MCvX/AIf/AAePx++Htr8OtT8VwaC1u0PnvqWlXcjFgsnyhAiLjJX5vMA69cc9BFqOm303&#10;mqY1l67e2a29C+Ik/h64VFlMa8lNudo6+/T26Uo81OV0TicdUxUFGaSseU+OP+CeV34B1ZrTWvEf&#10;h/yZDm3un1IoGGOBhJJDu9RwfasV/wBjCwlPlaf408Olg3zbtWnUjI90NfXdt8etF8WaJF4c8XaT&#10;b6jZqrf64hmDMpGRnp1/Dt2A4Dxh8MPDuqXf2r4WXEsyMzbtPmHzL0+638XORzg+nvtHMpbTVjz5&#10;Yfm1R4HbfsWfECxu4rvQvtV40MwaO4029iUIw6MGmROQeQfbNfeH7Pn7Ov7f+vfD211X4fftAeML&#10;3ez/AGvSZPEGnah9pZwMm+WW5HmsAAEacsyYwm3HHzJb/DrR7LxLa2PxE8KRW8P3pI7iMQyTxk/6&#10;uOXypFVmwQHZSgPLcA19i/sdfCn4X+JLTT5Pgf4s+IGk+M00xxf6bfWqX2nyRu3ymCSwcXVmowEF&#10;35LqGDNhR8h8TPsZgZYR+3imrdUn+aZVGg9bn174X+GXxz/4V5Dqn7S/gjwjatLa+TZadooewZJg&#10;MAIFNwvzlssu8rgfIq8rXzv+0l/wSnm8TWl18U/2e7SS31SNmfUPD0lvPBHLIQzFo45FjcE7lZZF&#10;UxHjO0lyPdvhl4r8J/DvTLjwfqn7ROoN4ojsYv7S8OeI/ECQTa1E7fKYNS3W4vAqNsXzk3ysCFCA&#10;YrV+I/xa+CDeG4dHl+Fvhrw74jvmaF7S40u1jux+9+RoIZLTzZpXSLOxIxCrIw88BVdvyrERymjF&#10;18FJxfVf8DQJ0Y8tz8j/ABHq3i74VXniDwvq+jNpUs1mNPuLO5iI8lTcRyMiKSTj922HOfkKjcSc&#10;tejTTvGdrpuo6V43hs7qHX7w3WoalcKYbaGOK3kgkMSIZvndnTJQozbR8oLGvrT4t6n8G/jLJp/h&#10;H4jX01pq9pN9ssNa8RatFFfapGkzLLHa6ooeCQlVbYpMkCuNmYwhWTsvht+zz+z9P4v8NS6X4Z8P&#10;zeEY9UvdE1DxZc6ebMrNPE00NnfQJOFEv2jy1ilmUK0hkX5lVS/pZZxRCdqUrqS79baa36P/AIcx&#10;jyy0TPC9f+Mviz4Ra7b6FN4F1DxJY6x4Z0m516M3H2C+kk+xRMJYYEYQRbC6KCqux2KPMKEKJPjn&#10;4Z8S+Ifhxd+BFjuIJI7cXVvpUjbWhc/O+Yo2KRygsUuIhlg8aSg/8fDN9zTfCb4I+JPBvh27i8B+&#10;E5NauPEWoeFNQt2s0j+xXcayzW1x5kweSFxDbPlU5d5Ahb93uHnfjj4aeAk1xdW8QajZfZ5PH0E8&#10;MzXR8ySwgku7WYTKkGcSuH2NjaX2ZaMZlE5hUwmHw8MVhpWna919p32fbz7HVR5qMlUi7NbHwPov&#10;7M3x2s9GtLOW6t7VorWNGtp5fLkiIUDYytakqR0IJJBHJNFfWviLwzLc+IL65/4VfZXXmXkrfadQ&#10;vw08uXJ3yEyZLnq2e5NFfOf2zinq6Uf/AAI9D+1sV3X9fM9F1W4h8XaQNF8M2MjXkdrbR6rcR6Ks&#10;zKdwVIk/eBQ2J4wpdyytNJ91/lVuj658MvAmoWvgPxD4J15NY+xyTLdTeE7x7b7QqjbHvtovLYM8&#10;sYYmQANGF3Lg4+qvtGjbN0dyPm4YKyjd9ef502O90yIlbQlW6DkLX7R/qvBy5nP8P+CRHERi3aJ8&#10;pap8TtI8I75Nb8BapYaXfalJb6tql7KkMT3jID5EXmW7vlH8ovMR5acfNmNlrpfh54S+MWiaV9p8&#10;e+FL5re+tJmt7iOFJJLhdz7ldEx5ZZQqne8g/dtuDHatfQF211fXX2Gw1vyPOXy4pMqPLY8BsuCg&#10;I/2hjjkEVaguLOdSr3yzCORlb922dwYqfTuD7Y5HGDW/+rdG2svw/wCCXHFW+yfNd14t+NkNtY+J&#10;7fwhqy3guY4ILZtDDCxkxskmaHzdqrkMCyH5t+7lTube1HwT8TpNMstQTVofs5vbie60uTwjHJM4&#10;G1oiC0xNu5ZMPlSDtiI5TLe63B05ju+Un13f/X5qCSWwt/mFk0jKP+eYP0p/6u0XvP8ABF/XKj3R&#10;8uWHw1+Kdz4/j1NfgjoeoaXYWcKabc3mj21qba4AXLRDKs0YGAqGNQpTIzu2p2+i+CviLYeN/wCx&#10;/Bfgi78N6aNr319Y6lYQWl5IAzrlRG00gCmOJn3IxYEgOoAX2Wz1n7Q53eEXjPRWmaFQeevDk1o2&#10;zSR/vP7JtcnniVN3+fpVx4dwsJXuxfWJXvY8W8QfAXxRr+j3Vh4ht49buZppHazXUYliIkDjzGL5&#10;IKqQgUIR6E7VarM37L/izXtT+36nqdrJcW77bO4vtWvJZJYVkZ082X5mQ/N91VdV528cn2QeIp7W&#10;L7ka99oxwPyqunjuXzpIZYJFXbw+4cj2wc/nim+HsG1q2S8RNnjn/DNfxdW6tLWTU9OktIWYyTQO&#10;0LnMm7aV2tvQlVkI3DBwMNtq5D+zn4+vdMbT9TmWXzIZbZpG8QSQYhVh5AUxW542YU56eWjYYlgP&#10;X7PxrZK4tVmLMUJWNPlbA6nB64yORwMgVJH4uiK7o5JcZ4Gz5vyqFw3lajZxb9SOc86l+CPxCXxd&#10;9u0PX7W2023vh9gtrjzJZPI3LkOIxHHuAjh2AKRGE25kGCuJqP7N/wAX7rxEJLTxlpcOjzSq199o&#10;N1cX+f3YPlzSbgNxV3Py5B2AFcMzewT+IbiSPMbSdx93H9Kh/t6+ZlY5ZW7+WRitP9X8r/k/Ezse&#10;c6p8DPiXq8NvPqWk+E7yWGxjhuvPvLiKKZkhfYQiQbEAk8nBKttEZIGTtqnpP7MnxP0O5sZ9J8aa&#10;Lp8cF1vurS1s2deSuWj4UI2ARtC7cgEk7mB9aTUdQdXCfN/d2o/X9KsWg1C9bEzBRtydzEVH+ruW&#10;xd1F/ebRrTirI8v1f4Ga8/iqG50Lw7Y+XFIzi/1X7PJIjySBnO9IRI7LtG3IGf7ynkmk/szeJm1d&#10;rrU77TZIiu2OGa+mYKpeGRiV4VmZkdc4+X92wLbdp9atrCIhor3UWhbdj5bVpR/47WlBpPhzYsU2&#10;oXDMyjP7tox+R6Vn/q1lvM3Z/eP29Q+e9X/Y68ZT3l9Zxa74budPmeH7RpWuXE9xC37sIwXy1Rog&#10;7Fn/AHhn3ZCNleB0EH7NXxSVmb+3vCUf2iaWS8juNFmuUkRoPKWMhXhSVsKpaRohk5wgGBXreq6H&#10;qQnV9D8S6LCuBtXU9PkuGB9RtuYxnPtWvYajb2FoLfUTYyuTl5LSAwhj3ODKxzn3q/8AV/Lf5X95&#10;DrTPHte/Zr1fxTDcWWveNNNb/Utp8cejlY7WSORZEcIJgxK4wD5g5AyCMrVnT/2YJklmf/hMrrbN&#10;HtVbdTEEUxPGU4bJXEkhwc43euWPqjeItIEnGnq3+7/+rP61K2vwCOMWmgSfM2GMlwyjHr0P5Z/E&#10;UPh/KpaOH4v/ADIcpy3PLPE/7IPhjxdBqFrfeLtStTeMqLdWkMK3UUAYt5SzFdyfMzHehVs7CSSi&#10;mqcH7Dvw4+2293e6xqEkljG6afcR2lp5kSsCCpaSJywCkgc5IbByABXrVz4mt4Ztk3hqWZc/M0Fy&#10;vt68/lnpVi217T7m4fTk0gwuuPnkeQoc9lfhWPbAJINVHIcohtSX4/5k80o6nk97+xF8Lb9I/tN/&#10;rDeXbrEN8diynDMfMwbUgSFWZSwAJDHvzU2h/sSfCjw7Yx2emnVbeSK4MwvLW7jhkMhk81n/AHca&#10;qpZyzHaFyzsx+Yk165/aE1sqRQ/ZV7bWmJY47ctk1SvtV1RHyLi2T/dyf6mtHkmU3v7GP3BGcovQ&#10;8zP7G3w4l8RL4l1DxH4kvLjyjHKl1rTtHJGXRym0AKgLRqSFC7iBu3YXC+G/2JvgL4dEMNl4Wdo7&#10;OJo7OBpW8uBS2/KxjCKwfLqwG6NjlCnAHc3PjLVIV3Sa6gX/AGYhx+lYWo/G/wAPeHpvJ1j4k2sD&#10;tnCTTRKV/Me9V/ZeW/8APqP3GvtKnVkOh/safs2aN4ht/Fem/DW1tNStbz7VFeWE00LmbDAO5Rv3&#10;hAdlG7OAxAwOK6C7/Zz+D9/cx6jqPg+G6mt4yscmoTPP5YPXHmg4zgZx1wuc4GOVuP2rfg3b7Jr3&#10;43eH18yQxoX1q2QM6jLKNzj5gCMjrgisuT9t/wDZjjujZz/tC+DDIC+6NvFmnqw2KWb5TOG+UAk9&#10;wFOenF/UcvjvTjp5ITlU3ud9a/BX4YBpLrQvhx4ZmgvrqW41C6Ro1knmdUV5G2R/vGIjjBLMDiNf&#10;7oFaknwz8GG2it5vBejSQwwpDHHLGrBY0YMqgEEYDAEehANeM6r+3Z+zLZSqIPitZakzWpnX+w5D&#10;qGYhg78Wiy5GGDZHY+nShr3/AAUG/Zr8O6ZNq+qeJ9WitLdkE1w/hHVQg3x+YoDfZcE7QM85DMqn&#10;DMqmPY5bB6xjf5C9+XU93Pwv+G95HGl/4K0VvLdWjWSwifaynIIyOCOx7VrW2h+GbBFjt44Y1QYE&#10;cO1QoHQYA4r5mb/goD8DNY8OzeINE13ULGGHbJHda94R1K3W6iBV5PISdIGuP3ecNEXAyGII4Ovr&#10;P7aHgvSHN9pngjXtbslikebUNLjtvITy5HQqTNcRszEoxCoGJGe6sBMsRlmHvzOK+4qVOpHufRK2&#10;nh1gVadsY5/fMf5Gp00/w8U2ecv4Md36g18+6f8Ate6PJLd3GpfCy60+K0glLTXzIskzR/8ALJUj&#10;kkZmxuPQhBndt5rodU/ac0eHVLez8OeEotQtbq5jis7ya8e3M5MDyMqxvHvDAooBcJGwcN5g+VWx&#10;/trJYx5lUXyX/AFySPX5YtAt3Xy5bhsn/pngn8hVO8/sUON9vJIOTjajY/rXlNz+0tZNcwjTfD0b&#10;LdQl7VPOJmlkXBaIQ+UcN8ycM4P7xM43cQ638bPGNjBHq+katod9DPqEdmloI445IG2kPK4eVTKu&#10;75ljUo7KCOW+U89TiDKY/b/AnrY9WRPD+3bFp8fP8UtuGA+tV38EeBLwtLeaHorb+JGj00KzD0JB&#10;rw+2/ao8eNqN5oGrafp9tdW8MbTRzWyQtFI2+Ty18yZQ5EcMu4LvKkgn7rKdKz+LPxK1++urJoNP&#10;tTF8ukBrr59TbyRNGBti+Uuh7A9tquSSMf8AWTLt43fyKjFvqesyeAPAUEqvpNmtpIpyGtWdWz64&#10;xg/lVm58NQzR7G8QX00f9ySKJgfY7oTxivne31r9pew8aTeK/FHjC30XRbq+kiXSNQzcwwRm7iZJ&#10;DcLcRpHGI3MagpHMVkLOMw7l6Twh4o+IWrGBtY11pBePbz2v2RxJKVM6lo2YRxx/MgY7VO9F3hs7&#10;lRMf9aMKv+XcvwNfZy7nrth4d8Rx3EcGia9JaBpEVNttA4PzDIx5C8kZAweCQecYPvcKq0St1yK+&#10;S/A9r471Lx/occviaRoG1jThJaiZZklVSJJF3Asc7RJkbR0YcLkj61GfKU19FkOZRzKnOag42dtd&#10;TjxUXCSTPyY/4OKNfjuvjL8P/Chudv2Hw3PdGMqPl864ZMj3PkD8q/OWPU4obWMpF5ZYZk9z6/oK&#10;+2v+DhjXp5f2y9NsL024gg+H9pHHtmYsM3N4x3DGB99cYJzX5/z68gtZpFkZf4Y1Y96nGSk8Q0jS&#10;j/DRe1TURcxzCNV2qADjv/nNfYP7BHw/8AfEf9m2+n1r9nHTvGV/a+I7hEuF1qWK6P7uFxCsSXlu&#10;SeTjBJbdj0z8JS+JEa2nX7Ru3MFG3+dfox/wRs1OS/8A2a9TWfTbnUIYvHVyEhGpCzjTbaWbYWUq&#10;37x5GiXClRzFgg5rxc2zDE5Xg/b00pO6VntqdNKHtJWR2nwM8AX3g39oDwra6b+y94j8Lxw+KLFp&#10;JIfEmqPFFi5hB3x/27NGMbkysiEfMAVYkKfr7/grrqOvzfsceOItNtbSSOz8M6pPqHmyfKluls24&#10;j5SxdUbzCABwCoLHg8/8NNA8Xw/Evwnp2nWWPL8SLKtwLw3CtY/aQZi7bBl2x8oj3IAhLFfkkPVf&#10;8FW/B+s6x+zH4om8PnPleFdU85SC7KP7Ou1TyxnJd5XiU4527sDuO3hvNq+b4OdWrFRs0tL/AKtm&#10;Nam6dVJ9j+aDXblDN56yfLjgjqeM98frX17/AMENzo+r/wDBS74XW+s3EUEP9qXUqtM4H71LC5eJ&#10;cn+IyKijHJJx3xXx74w0yztLuaMxbjHcMoA3DPOO/P5169+wB8SdA+Dn7Xfwy+JOs6mljp+i+OtL&#10;utUvJM7YbVLuMzMcc4Ee4n2/KvocVHlkmiaMt0fpD/wXeuxc/tf2sIIzb+F7VM/WWY4/X9a+Povi&#10;z4r+GPhq81Tw34cmvLW1tVudSuIb6e2dFaVIIkSSAht7SSp8vUgMe1fSv/BcLxPYt+2nq7XN+ix2&#10;mk2scjSNgJgMep/3s9au/wDBPTw14O8V/AfxHPf+BNK1iW91NrbWvPtUlmuNNiFpObQEsjIhlaOY&#10;PvCI8KlwyBsfH5xmNTLf9ohG7va3q9fwv8ztw9KVSjyo+O1/4KW3nlmKy8Y/Eiz/AHnl74fiNfyQ&#10;hgTuVY5JW6ZGR15461g337eXxj1O/wD7W0XxF48uZIZP3czXxkdUIzkNhsYOTj0AzjoP061T9mL4&#10;Z+HvECyXH7MGg6ho6KsFnrOn69qIuRcfZWID2m1ltWl+TbIZT5TR5VAAz1Z0v9lL9kbxTBNrtv8A&#10;BHwtBcSSWM0l8tv+8nunmVnZ0RYxF5ksVurFt2HRyEG3cfL/ANdKntXH6s7JXvp/kP8As3FS2kfm&#10;fc/8FC/2vPseNJ+LnxMsbeFCwkmupY444y4XcRHEAvLqOG6kcncKfaf8FGP25Bayaqn7VPjg2drI&#10;kFyq3V1IYnfcQzPvRPmCthTgnYcHggfptqnwX/ZLl3eC9C+Cvh9NH1qFYry2tIIrRr0xMXEMm8xv&#10;GCbWKRFiYLmDaI1IXPL3f7OH7HB0WT4aah4KtdB0zXrgXmveG47e3MhukDxRyTkWsoXMchQTblGH&#10;3rIzbiSPFVTFO0aXbtaz87eWxcctxPSZ8wfsnfFb4y/tm6H408N/H34g32v3nh/R0vPDS30RxYss&#10;yebPv/emQIxtiy4IJMYwdwI+Wf2/vgvc+CzZ/ZPAEi+ZqE1jYahbpIIZI4281ltYmBd1DyuvnMVD&#10;eTwhwWH6t/Bz4F/Br4FzavpPwsv7q0uLp7uwvtYvNPjtRDbzOpzGoMcZcG3B80RuFccCNFEdee/F&#10;X9jSxvPAfiO30T443fiLVtSju7q6kuPLK20N3abPKjCyfunDJbytlws0apC6sjSAdlDMqnN7RLW+&#10;1+h3/VpfV1Tk7s/K/wD4JyeNfjz4e/an8LeEP2fvG2p6Dq/ijVrfRbi70vfkW806MRIF6xAxq7Dn&#10;CoSM4r7y/wCC1/xqOkfBPTfhD4u1yRtYmuoT9lKxsIZLVUj6DKIyhnHykBQ+FwQ1N/Y3/wCCVPj7&#10;9hj47QftGP8AEzT/ABJdaHYBtFRPDpexN1qObSC5e480oi28FxLcy7gAoiA3Hdlfn3/gsf4dsG8c&#10;XPiW28XzajJZatcvqWra9dBr/WLi8nlkVUMaJHNHCsD4McaRxrIowpdUPrvEUMRiFyM5Y06lKm+Y&#10;+Ufhx/aV7fX8ul6n9kmjhQec1vLIWySQoEanDfJnLMoG3v29G03wlbbPKm8WeIriaSISXENva2zo&#10;c7SDt+0ZIOQcMBwVPPOLn7HXj/4A+HvB+peFfjX4y8P6V9vv1mja+0fU5NRlQogMsMsOLZAP3gRp&#10;Wby5BJuUAkP9aSfsT/s7alc6hJP8cPBuiWeoQ2rWek/8JRulguLtfNhtpm8keTuiLEIw8zcMbH8x&#10;FWMRm88BUcLNedtDnjg62IjzRkvvPL/hL8Y/HP7Lhvrrwhotxq15cCS2gvLOZ7lmRwGG6Nkki3HC&#10;sdoH3TnOBj51n/ZKg1G5t5v+Ej1rTf8ASjFeT65pa2kEKrIqs29ZXKBUbncmQ3GOuPrLVv2av2ft&#10;Jurs+Hf2nvD+ozLDIdD03UPEBaNfmiKBpo7cKDtaQOVRiuMFA33es1f9gf4BW9rr2seK/ia/2Gzj&#10;tbRdJa6hurtNyp5sqFHDSylS8oCp5bJIoGx1KjlfEMopzUdX2TuU8vxUopSd0vM+GfGX7KlppE8l&#10;jofjy+uNYkDWrWP/AAjzMszL8iKJfM3MSGhJXyzuMijBIyYfgX8Ar3VviNeDxfpVnY2MukNa6Vpo&#10;m3TzzedFiFFVBulYeZJ/CvDAHcVQ/fWl/sA+AtS+Ltvrlr4k1q1mtZvtMDzLPM892N9xFduUt32y&#10;K5jJDbUZoeMhiWm1n/gmroPg3xZfW8Xj1ZL7VtfWb7H4ct4XebSZ4N8qRwRy7drGRtvmLsjaJdwO&#10;Nh0p8TYiUVGMdbb263/p7mFXJa0420XzPhPwt+yx4x+NHj2P4c/AeyGvXl9DI8EEO4+QqrktIVU7&#10;FBwNxG0FlyQDmv04/wCCWtt+zl/wSL8K+JfFfxA13xd4t8ReN9NiTUtQ0bwZN9g0qyhIPlGRiFjb&#10;zZG8x5JQMQAbI/KkLZ3xJ/ZM8SWXifWvGvhy0k8Pale4l8QXa6pFcPqEitOxinuIJZsukSxq8ETo&#10;GZZF2IdjjiPiV4R17XPFWm/Cp/Eq+H/setQ32ueIpNStZIIZorRPs1vGbgsZJfPgtixESujhhIVe&#10;WNE6MRnNfGRSqaLqkbYXJ6eHhrqzsP8AgoJ/wUx8O/tHavqnwkFvB4N8Eaj4UktrHUvECQSai2t/&#10;aBiIxwySpaBYobhP3m1t7KRlcZ/Mv9pf4H6/8GbuGDVvEWl6oZMGGWwnHmL8o5aMjcFJDBXG5WMb&#10;jOVIr26y+D3xF1bXPB+i22q3EOqeNvipdWOlX0dqbeFvD6XckckqxoZGtFju/tDKCWO3yzkqAB5T&#10;8ePgxJ431/w2PA/iKz1ZdR0a+zqVxqQaW71SGOS7ubIIAX80zyrDCAT5ourVmYtIzHbBypKVk9Op&#10;jiKfLHY8/wDDnxbutRaCyltpIbyL5Wm+0FG46qvy/KfxPbgY56yy+K/iOwRY5rGKQLhl3MRnB4zj&#10;Ge3+enjLaZJYRwa3bSMksMnyyHuQQcH1xkZx074yBXb6Bqj+JLaGfcwaRgNsnGG/L29c16lVKKue&#10;d7WtHZs7mP42/EFreO0LGWGNQqxySOy4A4XlicdPyrpvCP7XPxq8CzLc+GNRWxdlHnLbbgsnJIDL&#10;u2nGTjjI7V5vcadPBPkK0YCk7SwUhQAScE88EHAz1HrVNI9QW585GdsApJ5aksvoOuOhHbuPx5Vy&#10;yHGpiFrdnuLft5/tFTQRJBrkUMcKbYIYfM8u2GMEIpfCcHHGCBwDgnPNeMf2nPiD44FunidbaZre&#10;YSW037zdAwPBT5/lx2/OvK/tmp3AYQtIqhfm2r+ucVPBLKU3TwyN8o3MFP55xij2FOXYbxGIf2n9&#10;56LZftDfEhEK23i/Uo9x+b7Pqkw7clvmOTU0P7RHxIcr5viW+b5uHXUpww5HRg/6HIrzGbYIzNDI&#10;2xj+73RkBvbOOCOc+mMemRFu0umiUTFiRtXkjpwB7+w/Ks3hoyM/bYr+Z/eeqXH7RPxLvFaP/hNN&#10;WjXGNw1SXPXsd2cfU896u6L4g+J/jvwnrniK08UatdW/h+COS8K3E7JCkkhVS7AlY8sDgtjO1sdK&#10;8gt1uZUkHkyx7MkBl54BJ4/p1Pavcf2FdA1/X/j1oHgy30pdUtfETTWt1o19em1hvozb3OwGRkZQ&#10;/mxjy/lyZVRQVJ3Dzcyo1KODlOj8S1t37r5q5tQniK1VQ5n955RYReEtQkmupfDdtHIzbJDHAo8w&#10;DJ5OATyO9aNjF4XslWK30y3Qb/mKxojnHTnaeevXPWu9/aK/ZE+MXwz+JDeHrfwu1ldXqy3n2P7P&#10;OsO1h5ixxyTBPmCHbtIzlCMAivOfFfwl+LXgW1s4vF3hy+tb28WcpatasceSf3uTn5dqtGcHnlsg&#10;YBNYWtTrUoqVS0rbX1IxFCdKo4y6Fow6GrbgzR5P3kYc5A4yB9eakceH0C/6ZI277ymbp+HH/wCu&#10;qC/Djx+qW7T6NcL9p3mMtGSqsu7cpx3CqWxySCPUVs+HPgp4716a2W08PLeJd3iW0S75FPmkqNoJ&#10;Kdjk5yAMnsSOiUYRWtRfejglydSzpS2TYTTrjzE/ibeOOP071Zu0jiXertu2jGcc1nnwF4h8NXrQ&#10;pDNII7OWW6KRn9ziGRtrcHHKY9ycDJyK1tQ8GfEHwxBG3ivRHjhuIw1rmRd5ywC5QneqkE4LKM9s&#10;849GjiKNOmk5r70aRcbaFVNauLVdxnKbjwATViTWrlzuMrfNw2Wqnr2lJpqx3MiO0c0Ze3kVd3mL&#10;uZM+2SucHnBBx0Jx5dZtWiMpm2qV48xcdun+RXVzU5q6KehY8SeKLjQrZ9VmuI5LVsL9nSEs+7BJ&#10;IbdjgAnBA6da1/CevTavbRzeZLGJOdk0bRsfwYfjXBakmi3IguZ7tWkhLP5jTKjP1G0gDgdMYA5x&#10;g9QbFj4stvtvkLfyMdx/efdCnjCgY/Xn6msqhMZHomqTtZSCYBvm6Me/rTrTWBcosMtz3woJrL0r&#10;xlY3cDQ3LKrj7xk7imak+neXHPp90vzHopyKy5ehtbqaqeJL7TbhXin+XnO09+K9M+C/jv7JrkM1&#10;+24SNndJ0X3J7D614VNqUaHy2bt/D3rQ8IeItVg1KOGwk3K8qhfMxhee+e2euc/SuTFU04MqL95H&#10;3D4lu/2a/HzBdd8fW+nho9t9p76LdzrdXG07XWRMoAPlXAQsRuJJOKxPhbpeheGLnUNC8NfCXxBq&#10;Uc1vHNbLDZT7BarLu8yRI49txFuYFfPjOzdtVjkrWJ4D1zwRqPhjR21CDSbHzrya01S6uNamheZo&#10;UiZp444oj5a5mDA4DYUjac19OaP8GvhzFp+i+Z+0VJefaIPtFlbzTa5qJWF+UkV7bSo2VSCgAUxh&#10;Rghjnn8V4kz6OFxLpLma622OitT5mmjz21+Lnhz4/wCvWc3i7xBosOtafZKNJvNd1yK0uEhD7VS3&#10;v79V+UPuwN8OBkKjAc50/wALNIN9cf8ACOfHL/hH4dVhe38RaTqazvEIVb5kkmLzJdRFgGA+dnxk&#10;R8EjM+O3wM8E+HPFraldfF2bUrGbPnxteSWEc07ROdiSXwWXLBQMfxHjgNzytt4w/ZM07wrcaL4L&#10;/wCEth1YyMfKXXo7qG0UfIqy2xtf9Kdn58xWjRcqBnHPzlNfWKPPR57vutPTueXWpylLVno2v/8A&#10;BM/9rQ+B7jxB4N8MeFfFmkS+YblvDHiaFYiq7t4ZJzECwKHchGRtIIBUgeOi7/aU+Av/ABNtT8Ga&#10;ydKXT4v3esWbTWJs3kJhQsQ8T27SRkBSSjMrbMONy+ifAv8Aae1zwp4T1Gx8HeO7OGxu7V4rjw/f&#10;X5SRwvXYjr+7c5XazFosxkhRtwfrDwV/wUE+DWuLo/hv41aXZ2Ml2ZLnQ9Wt72O7t3l81CszCEyl&#10;F+0pGfMbaxmjVioDSu+VHnlUdJw1W6d9/wBDn+rT3tY+M/DX7actpoDWGj393byDUrG9a1a9fe32&#10;SZJ4gFkLBmRkwjAkhZZAxdstJ7Z8JP2j/Ev7UN1HoWl+DZrKe8umuH1LaZorYAPhYchQJSzyMEDK&#10;ozMx3Mcr7t8Oov2P/wBpP4f+bonhHwv4mj0h2s9Lj8Q28HkzCBRxsIY3MpWQvsVWzuXIyVB8L8b/&#10;ABO0/wDZS8V7vDnw+vIfDWk3YtJLzUryWGbRJfLYhltJoBfWdsSQF821eAsVSMpyrehl2XYeuvf5&#10;kr3td/NHpYejyxTqSufSkf7N3xFsI1sdOtX+zwrsg87VpFfYOBuCwlQcdQCRnoSOaK5HQ/8AgrX8&#10;GNQ0Wzv5fjNpFi09rHI1jdfDm6eS3JUHy3ZdTCll6EgAEjgAUV9D9Vyb/n0/x/zOj/Z+x9Irpdiq&#10;hlsx8vuf8amFvBAm8wq2fvBu9YFtrWntP9jtfGFk0m3iNJldj+A+h9OlbiveiHfJc/Ko/hz8xPbp&#10;xX77GKsQtyYWfmEeXbQ989Oajn0ljGUESrnlenr6fWpIzEyqhNwW64jSklIZVC/ac/wjgDr9fpRy&#10;lIrW2jXLJ5MckY/uu0K8DHfjH60PoJB2vdLng52g/h+lWntZxHwsilgNsnnY/L3qANqoVjOlrjcf&#10;3jXe4/XhAM0aDEOmRxuI2LblXA+VRn1NKi2+5ikLNkYDcHBx7VWuk8QqinSLfS5XKt5n2q+kjUcc&#10;YKwv1PHQYHIz0qfRk1uW1J1x7C3mU4ENjcPMmMerJGc/8Bo90r3iSG0sGVWkWTzFH3SR0q/bx2u3&#10;ESs6s2dpXrXL+Otf+KOgWG74eeCNJ1xliZzFcax9jkkkAZtoDxMmThQMsPvEkjaM+O+OP2rP2gNN&#10;06zu1+A99pKNctBf3F9fCFUdiEiSJ/JaGVmbKACT5maLb5m4gefiMwo4b40/kmyrM+jP7Kspn3Na&#10;r8uCueh45/WkGlWSDb5K7vXA/wD115Na/HnxD5kmmm3W8vobcsbqG0nMUDMPLiMqbgR++VwwBOF2&#10;sSozWhL8TfFGhiaXxJfwTRrYRzf2dpNiPtsW+FpWOyWRgWUIykE9SpXJYRjzXxJl1k1d38hqLPTl&#10;gjXJZ1X0P/6vwqS3itQQ0lzGFHDfSvmi+/at8VWeg3i69e6l4en8vbb6TrWm28d8jMTAsm7yJvMi&#10;d4nG9VUADOH3nZB4d8dfG7X9RluY57rEbCa5hvIhHHCpUHyIz5I3SLvHzSMCpK/88y5h8RYPlTs9&#10;f67lezlufU4vLSzTKr83IwF/DH9Khl1d1b/j22/N8oMgGa8J1rVPGFraXAXxDqdjJJJDPZ3bBZYI&#10;IVXBdiHzGjF44/L8t3xKrEFZFZOK8An45Sz/AGnxn408Oap4fstMM+pPE8nnG5STzISmSxAUvMDu&#10;KHZzhSy4wlxJTteMPxLp0J1Nj6av/G2mWQjku5dqzMVjkbPzMvJX/e9up7A1Th+J3gzVJJlh1PTb&#10;hbGcxzSfaI28uUEKVBJxuBO0gcggjqCK818Y+DLPQNA1B4IprmHUIXNwlw1z5c7MPNLPtuFO0onY&#10;gANzuEeVpT+EtOvLu10nxT8N9JRVvftUkkO/93IyLCgQMxhSTDMq8Ffmck/N8vH/AK0VZS/hq3r/&#10;AMA2WDl3R6vc/Fz4dadNJa6z4+0axkibbLHfatBGyc4GVLZHIPbPBqvZ/G34fz2MuqWPjXTbi1h+&#10;Zp7a6Doo25OXXK8LhiSQArD1GfD7j4gy/AjwxfWnhr4e29rBo+obNPsdBa4t4750Mm0RJEim3IkV&#10;y0gG5PLYtvUB2w/APiH4yfHjxLeWesfsyajpIm0TNvp95cC4uZYwJQZp1eJFeP5I1a23hSdwcICM&#10;0+Iq1aVqcUvV3Klgra8x7R4l/a7+Dng7V9P0rxX4ikgm1hxDp/labdStNOefKCxQt82Cn13jGe0t&#10;7+1P4KTS11jRNH13U4Sx3/ZdHlTZwCATMIxuIOQn3yA2FO1seVH4dSeH9Im8YX3h6+ury6aC3vtH&#10;8xvsEFwrqs0qWirFbrKhBZ5nUSLIruSu0iSeXwn4r8Hi68JQaU2g6WsDQzNpmrSWsVzNc+VHE3ys&#10;TncXYOBvdo15+X5eOfEuJilJJW/rzKjhY2u2dzY/teeANal1Cy0a2ZrjS9PtrjWLZr6FpdO+0bRG&#10;twsbv5WS3c5YAmMSYOEb9r/w9bajfaTZeCtanu7SUpFHbxnbdYbH7sn72chRgZ3naQB8x8n0W20v&#10;4ZQnVdB0O6kvLi3eCaRNKiW4khkYSJJcviI7XaAL5wKhnXcM4YHb1j4n+KNUg0m18F2DyXVzHNPc&#10;QW+sTWNr9qj2RnYbeOcbZQkwaVS8kI8tHGPu+fU4oxlSX7uXqrL8CZUIbIo/tBfFj9rP4wC98D/C&#10;Lxb4X+Htj5vkXmsXenT6pq/ksjsGSAII4cgqwYk4QiQSDGDxvgz4Lx2em/8ACN3vxS8ZeMtEktYr&#10;DULvVfE10ZLqEAXMihPtSxxMPs4jLgBy0hPmKrEC43xPg8ZSSXfjDS0u1vryOzXR7fVrXU5JdwlW&#10;NmSIeZbuV3ttjwV3IVBIkJ6yTQIdM1WXw3aafqF1pep6gBqlm1xIkqwuE/1ZiJIkJ3ckBXcSbich&#10;W48Zm2cYyPs22ku2n32M44dSepw/iz9nf4Ya9aL4T1H4a+B5tPt4XgkeSNLq+a5kgaKN1nlWeV0Q&#10;SbgpncviPJIJxydl+wH+zr4S0zRfEC/C7wvdXmki3muLvVrGSF4ftC4IaOERpciMsXEUzFkUYAUG&#10;NX+qNb8BHRvD/hvUfh74O03UrgWeIYJLdbezmbYQ6iZC/nrFFI8auFdGUMoCcOaWneKnUx3niHw5&#10;qQhMkX2Hw/YtbwySW0axSzSR/cbeJDcfumGG2/KWcEpzuvjKVTkdR+qb8inRirHivwp/ZV+Cul+K&#10;rxdC+H+mrNBqrp5FrJ5sNmBBZrGS026QxYCAKu9AI1I81WZpNG3/AGPfAN34l+waj8N/CfkahrFz&#10;e+INYmtSJp7e5kllRVcyRNCjs25wuxWWMLlgESP0zx940/tjxNdXvhrwvarob3Vqtjb69qTo8svl&#10;KI5F862ji8xmkGyUNK/7whSTtCxxePJPDvhzS9cvNUktdCmhsImnsbSZIrwyEForeO2DRyKx3YfY&#10;yl5XI3AlBniK2IdSym7X3v8A1oRZLoMj8AaLoyyeNde061vb/S4mHmWcDtbld7CVmcyKu5ZR5axs&#10;G8tTy+xUSPH8I+Hde1zxpqPhAeG5tY8PR6LcSx6hpPlTW9reJcNF5bF4Ubzy5Z1UOYljtIyMjblN&#10;d+LXgBze+KNB+IS6t4fkhjH2QeIktreK48l1MUs7SR+dJJbyQiWBog43bgJBNgTDxJ8MfE93qdp4&#10;l8TTatcaXeyWurRRt/oWn3BRpFiikiVlTEexl8txvBG7y1lJrltJVObmu7a/oyIyimQy+GNGZtQ8&#10;V6hFHCslxNCbCK/meEI0calmVVfaF/eMrHzct+8Kq7ANp+NfBngPTNRk1PVfElvFayJdX6w6f5bN&#10;IwIWNrd3h8tSyyHarRgGRCW5ZQeG8EeH/BnxTi1A6BqbXXhe4kuLb7dottZxR3U8svnOtrALx5Lu&#10;ZjDJuDRFjFtXAwsIxPH/AIq8WfDjx9ovhdrrSY01GzmnuHvr5oLiW8RI5dtva2EvnoiSw72VUIAV&#10;PM8kKojyrVsRTfLJqV/6udHNUlpc9b8RP8KfD3gdorVLW8u7i0keyuo4Lm5tpmi3gQySwruYTATb&#10;5CPMkVnLsqtHm94cjv4vDZ1Kwi0ixkk0WOWTTIb+aWzjMW6LHk2oIBzmT5XyE8p22StHWf4U+GFz&#10;d6t/ac3iTUIryRTJY6Rpt9drJJqaWzgWwR5Sc+WgYpEqSBZAJlfmtCWw0TRvghrifGn4g3Gk6Tb6&#10;K1pfaLax3Vxb6u42gQLNLiR1WOONBCpMjITv3MXL9FCjiMVH3Yd30/G9kc/vR3Zm2cPh7RZ9NsVk&#10;b7NYXNvc2txpt1LALtGZ5rgRpMGEQeRt8pEm1CcpvYlmd4O1bWDO0kOgJazR6fZzrorQWMU8c6TS&#10;xmclblgZGLRTujyYCyAo8zeYtczb/GP4OJpCeHvhn4p03WdSab+z5dY8TR+Xpy3LxbormaWKJ2SG&#10;e3laUzjasmRjDu0i2PD3ibW7r486pp+uWGga7Z6ZoYsE1KXw/e3d/Z3RnmEsMvmxTblQxL5Lbow6&#10;RynajSMFzpwqO8arW/8AViox3bZ1Gi+JLvx1omm33jrwJ/wiN015cG38zVk23UKpastwklu4XZ5a&#10;4cuuGMBCheFXqNU8Y+EdCa11fxl4ms4ZtUyZ4dWuVYyW0SlCXmd/LIeOGFwoT90JEBRXklZ/AfAn&#10;7SHwh+GVlc6b4b0vR9K0/TFto4bdo5BLdsI47ZVVRt+ysFkm2MHkcK0ayDbcKZrXw0/au1v40aO3&#10;hzxdo+qWek3Vr5t9Z6bJaTubOeKSa3nMs80QaOaJFlVmhLMrYG4rmTvw2BxGJXNBaPzRpTjzao9u&#10;vPFM02nJDdeHJY2hs3kNqL6VJpRKOZSlsX24Z3PmEvKAkZ/26yfCPhmTRPEeoat4h0nXLq3ks4Uh&#10;trjWpbWVXUIUB3tAscSopyxl3sDIjbywc4eqfGPw3r0er31v8UrO61CxMkOvaHrxi1C7tdQaMgny&#10;zcbdrIEVAVBVBIx6MBn6HqvxOuLDfquo3Gn6K1n5GnrJo0awG+LSONvmXEccgQIHAEjF3RucEqxW&#10;wP1eS9q1f1T/AC1NL62Z9D/s8WfjfxL8W/Dvii68FazaRW6z2moTXdzIsMUcay7m4JS5LSxxBXYk&#10;hHPAfzCfrMTr5RAPK+9fDcH7Z1p8Mwuj+Jb7wromnxafFcyalHrCrDYq7xxpJMkAG4sXtwu5lDmY&#10;8j93vb4e/bUvF8TtJpnxU0XUryA3Qj0/U5tQt2DwSpDOsiPcuqiFy8TgxI3m5XBCgn6zJc9ynKcK&#10;4OTfM7vTrZL9DixFGpWlzOx8Bf8ABxX4uS2/brmt9+WtfDNgn0zGzf8As/8AnNfnhqHjIyW8aq+M&#10;K2frnrX6rf8ABR/9hvWv28vj5dfGd/jouj6jNCunjRLi3eVEitYnX9wsgjaJnJt5XTlY/NkJZmKB&#10;vjHxP/wRT/aztvH2oeFNH8eeCRZ28EN1Y6lrGvG3F3ayqNkn7qOSONmY7QjOpJ29AwJ9Cnn2T16j&#10;ftUvUz9nOCSPmP8A4Si4kgaGPPDHlvpX6Qf8EdfiDp2jfst6/pWqeKtO0+PUPH16t019qhg8uNbC&#10;wZnwrBwoCjLI0ZJYIWwxKfP2gf8ABC39r7xBd31jF4n8LzSadGzTNY6tfqJnSQrJGnm2yLuXDjJY&#10;DdHhthYLWr8Pf+CL37eehXel/E3wDq/h/Tb6zkW/tby61SdksERIpI5pdtrMq8SEkYZMKRliWQY5&#10;liMqzLBulCtFPfq9jpw8atOXNY/W79kzxb4XvP2h1vYtbspby2jvLzUFsJpHit7Xy/Lbh1AREbyt&#10;yRqgikdlO7qe2/4KAa34Z8W/CzVodM1Um4ntRYbWtyVKSPC7K3ykIGRHQM44bhRuO1vkH9kn4Q/t&#10;bfCfSPiB8K/2nvina61aeLrqx0nTIrG4PmwxS3ky3JbaUYARWxTbuwG3RBztDP7p+2F8WNCljsrO&#10;wmutaSbSJ5o5GtChW5haaO4kkZ/mXYkbwyAriMTod3z4ro4do/VcDyJp3d7rb+tCq1NyqczZ/Pj8&#10;a7PVvB3jq+8M+InVr61mP2ptpUMWG7dg44IOQRweo45rB8OazbtLCrygBnwxYZ4zXUftUxaVpvxj&#10;12ysr83nkzL9suXU5mn24mfl3JzJuwckkN1PVvNbfV7O1u1ilmC7ufl719dWgqkbnn83LKx9qfGD&#10;48an+1BdWPxS+JJsbnWJtGgg1a4tYzGLuaBPK82VAcCV9oZsfKxO4AZwPr3/AIJv6f4em/Zzjt7E&#10;JqV9dXl091DcacZI9OcMRDJGsuIWeRYxG0qhplGUR03fJ+TXhf4xvoE1x4fup90c20w7cEFuuN2e&#10;49sj3r6W+Bf7fvxF+BPwz0fSdU+COp+IvBUdjML+788xR+TPdGYmC4Fu6QZeBkbers3lNghVCp8l&#10;mmBqVI8qWjPawOIox+I/Sr4jeP7mPxfY2XirRPGGr2dxpy3FrdaRo6SJdTPuwzlJsrIDG7nMZijL&#10;ktIsmxa6Dw/r3i/fDfSWt9YNcMQIIdIRIYY3ijFxK5ktMKgaaRizF+FADbTMg+Lfhj/wVdutc8ca&#10;FpNv+zjfaJY6xqbw+ffahqOpyvaXc0i20cMrkYVEEqIrBlcyTbDApIr2jxl+3v8AsaXcl9pXxXkm&#10;8N+Hl02KTWvCnizwfcy3mq+c88UrRPcbQsyzBgCYlKmNmJJAVPkcRl9ajdW+7U9aniaNTRM9mt/E&#10;+qz6XH4D0PwlfXGnxyfZL6PULV768ijBEfmSK0pkjRkkgZJOQcJkQ/Nt2NAm1Hw1HFHoOkaDd6Hc&#10;acbOO11bwzcszXgnQqXeWYYiUJMBEQSHClC2VLfNPhT/AIKd/sdaX4quvhHc+JPD9j4Zt5gt6lxp&#10;/kQXksBl2MUeyJaQmOCRVLE7icPtUA9Vdft4/APxT4kh0j4e/tB+GdM/0WCCa6k1AowjkRVlSzQ2&#10;10khz0AEbEkiQKQDXBKnWSvyv7rB7Sne6PbNL1PTYLSW81jxLpsf/CQRpqPnDTfIeFZ5XuPne5Mh&#10;GwMUiAP3VYMG24V2p2t9rdvq1nY6R4i0vSpG+12c0apaqtzGGckSLF521miiRlDOwWbaCFaLPlPx&#10;f/a2+E+teKdQ+H+o/tJy211eSPHr1jq0kU32WGKI+ReMnnxJbo/2uQ7yVRwQAw2RqZtL/al+AGl+&#10;M7PQ/H3xw8OzapDeTJJe2fiIR3ktzLOsu025uJJQHZNqLOpUBlQKQ6g4wljN4xa7W6k1MRpdI9G1&#10;DxP4n1KbSbbXtL1y6jt7O6iW31DRpmt7q2+2tHGZY5zIWTbEsySMQJGeNBjeoOB46+HngjxBBeeC&#10;vil+zXpuoWu1rfTodS8G2s0KQRIRtZprWWNOHdYZAY3IzuC7hV3Tv2gprrx3eeGPAVrqNxcfZYbh&#10;vscdv5aGNVhmZJFcgqZHR0xuLrhhnywrx61pdjb+ILW/8LeENZvk1omwvNa/4Sgw3+mSyyoYj5Yk&#10;kJhcGRSYmURFJEcOf9VtRxVWE3BtxaMqdaNbSSPBPHn/AASg/Y61zxgNVuv2eFvW8gJHo/h1r+yW&#10;wmWdpHDfvI4VDifd5KIigqwOECKfZrb9kD4G6JoN5AP2aPD63Fv5I1LVL7SbWR7j5RFHI4lWRt0I&#10;EQXGQzQcZbcwuzTfEjULjxF4K0Lw74guLSSP7RoOsRtFcx2moHy/nhlv9QQRs4iUxiNQkSyRH/WS&#10;FF1LfV/i9rvgi8u7z4G+KG1iJln8O6DeWullipgjCSxI0phtxHN5h2M5J2yHIXaqbVMXmGIklGTb&#10;W1zWMY20Vjl9e/YU/Yw1Uzaxr3wC8GtcW9lG97qEfgGawhufnilXzLSRIYwSFZmbDFgxyhSVw3kf&#10;ib/gnr+yL458R69oN58OdF8L29isU6Xeh2kguDAbuaZBCC6BIyyyI5gjwY5rcCYhMr9IeB/CWja5&#10;HInxKeHQ7yS8judU0G9+yy6gtwhMCToLdzG7mZZF+US+WSArDqc74lp4puha+FtQtJdQl8RW0q6l&#10;byXN9G0EYNs6vCwjmAAZ0DiSNJMfKfJPmKNlLNqclZXv5k6KNrXPnI/sE/s5aBo8cHhH4yfEi1i1&#10;QW6tq134zvIvIQyssVuoijMVxC7pNvI/eKJQVC7wpk8R/sF3nhK9jbT/ANqz4ieHdHWJZ9AtdM8Q&#10;TX1kl1MxiYH7WjM0gMMkxQfMjc4APy+8eH7zxVamO61D4deEEmuo59Na20e5Rpcgxx5S8CwCWcs5&#10;VlKhsxxqGLLkO0Lwj4jXUtDs/H3gWO31XVprlI9U0TTTGIbRkkktpJZ1eYSMyJHgMyqpkjX5+M9f&#10;tsZCzqp/P+maRUJRPC/Cvwo+LHhTxXNd6P8AtpzP/aR1CS60uP4e6JqF1FJsdgJGmiiYq0zQY3RK&#10;cAriLAkfgP8AhHf25fH8c+o6J+0X4M8RaloOpLdeI9H1rwS6NCHjRI7e6jt7UoElCYaIgOpVzuAY&#10;s/2fq3hXVrfTZo/Af2C0v2mb/iUtCIbHU7pbhcPc+WJP4cjbxnceMu5Ohf8AgBdQsf7T8R+JftFw&#10;bhDqFrrEaXSwESq4DQTW6wmN/wB3EqCOORTGuXzhUuGNk9br0dmTyRirXf3nw5N+xT+2BpN1e3Hh&#10;fwX4K8Y6xrV5BHZ3Hg3XtV0uQvCVjBhfVIFAjR4uFjYwFZJl2lAqRc7b/srXHw58Ia38Ifi/+xv8&#10;QtBvri7F9qlj4X1fw9qd47F45BcfamuBcDazKEMW1VwrLtZmFfbviqwOlaV9p0PU7Gz0/wC3QwXk&#10;+q308cN1bgIipHaFhDdMGlVQJUON2Y3LKrjmJvi/4X8P6m/jnw98NNLXUvD9vJHfRto8iy6Ynlxt&#10;BKjTquxXiZnIRzFmPIyhDVt/aEqcdV+n6mNSnG9r6Hwh4O/4Jzfs3xeIZvDfin9nv9o2TUrjSy8N&#10;5d+FvJs0MsjGIyPHp87W77AAG2FQ20FRiTdRt/8Aglj8G9f1CSx8DfEj4n6LeWK7Vh1T4YXIMA81&#10;kDzyIqeZlhIAVAIGAVUpsb9QNB8e+E/i34cvrXwZrSeHZo40K3l2s9vJa3CgyJIQ7Bgy+WrFW4IQ&#10;H5xglyaUtv4cPhrWPFzeI7uPWg9nJHtXf/y2zGw81JJHjJbaGZSsoACIfmyrZ9UjFuMn+ZwywtG+&#10;qR+el1/wSp8AXH2PTPCH7U3iRtZDw3N9NJYoPMV4vlSNHu0OwLu+VlklJR8fIwpmi/8ABNiSbV9S&#10;8D/Br9qmx1jUoXjlSx8QeE4LlYt5iEayXBR1aPm4+WISL+6JAyCD+mOk+FNPvLyW5tdAbzI7WF7d&#10;YdPMaRbMld4KkjfJnEg3jdkKMDczJ/hl47bUY5dSZYdNmhPk6bdRoQkMfAmRpF2oFLbmQjjzFOWX&#10;geY8/wAdCSabf3W/Ir2dCOyPzg1P/gkT+2Ja+JYZ5vEHgfUYY1cRxXfh2S1NzHE37v7VFawqGWba&#10;4GGllUKysFINdPcfsWftEQ3Gn3F38KfhDJcSadGmoWd5Y3NtG83mtiUQrNG65VgmAQvyt2YLX3rp&#10;vhCfQr26h8Q+HY4ry4uPtc2mXFg8Nuyxo376IlCAY3xsOCV+YhmOENuy0nwtdX63Vxcagy2qrDDd&#10;anfrEI95UJBJJGuFLrmQHDHEgYBs1jW4ixtSOiSYv3eyPmnwF/wTz8FX3ga2l+Jfwx+Hlu1+6vcf&#10;2TpsqxxKLf7MIYnZ1eJGi3b3VsvIQzB1AKXr/wD4Jy/s622lNLN8Lbdo7aGMm7vbJ5IbSQhmC/K2&#10;Cihtq7U2kIuWJUg/SUHjCztJDHrPhsR3G77FDaw3mVNwi8BZJSgeRoxkoqgkAHHHzc54tudY8YRS&#10;R6vBHZ+FZr5Uh1SPVFt4422hiDMrZl3R+ZIF3Z4UfKD5ieTPMMdPeo/k2c1SnrZHg3in/gnD+z7P&#10;caZqGn+C9Di1BbxnX+y7N4VlIChW2RAKCEy5wqg7ckjDM2T8GPgzrXwp1m18S/D3RPDdjb6ToYEe&#10;szWMVw+AxEgBeRg0ivJGxPK/umGeWLe+eCPhx421zQh4r8m8jt47VY7fyx9pW8Vj5kjbiCpJO/DA&#10;EBWUkttxVzVvghE2kzySw31ldalYvBbW2n3CxOVSSMspw+5cuqgLuCB5EQgFsHh+u5mp/wASTXqc&#10;cqNaMuaDPMfG3ws/4WHcS3+t+MJLvUriSRVu7y1iUxgyRmNfMU/cDJFgLnIYKxG1FHmetfBTVtQ1&#10;26g17wxa61bWJkm0dbiFt1nbAiRsuqlyHKHcJAWwSMGNwD9M6L4G0ubRprS30y+8u0vFjklurGHb&#10;uQbFLqFyNw84KwONrZA4xVmDw1odjocOh3OnNp99D5PnXF1NLcrHMH2JG0YyoiIAGM7CHJ+cMc8E&#10;8RiZVG+Z69dSZUZ1G3J6nzynwjvHsNO0zwb8GNJgWw1KWfzxakJ9mMG1UjIeMhwRjaMKNwJUEKRX&#10;tPgjv8Lf8ItL8LLPTfL8xre4ggEkZuIpGEcgfPmEHGX3gyN5pQ7xux75/wAIxrF9b2+q+J9QW5+2&#10;3bTzXE0KbriHDZVyckyhQcSIoByhyNzYZp3h/wAITa8+hXWmTrrDXQuoYdT3s53pjOECbQ0Qt13N&#10;h3V+UIJJr28nGzb+9mdSjTtZn56/GQWPwf8AizcWvxJ+CyWs7WmbPUNJRJElxcI0WxPLXBVoGGOP&#10;lMm3kBz6B4S8OaB8SNIsdZ8XeDb1riS38q3ur3SoEjskjCTHbEsTq4VoZ2KnJVndFyZPk+tb34ep&#10;D5fjCOPRl0eCXzbe+MKyRxRsDuMc0kZKvtRw2Cu1gdqgxlqdrPhWwfwA2kgWN8s2oTR2E1gYlZWQ&#10;yCSSJ1ARtp5GGD/Kwz8o29FTMHKnGMbprrdnHLDx2R8ezfsq/ATw7dyXWsQ3Ud0sbS2e6ARqJpbp&#10;C2CwdYyu4FWwo2mIM+A7HEX/AIJm/AnxN4H/ALYtfiBc2uoeR50PmOZg8YKCTdnazkb0G4YBZs7j&#10;u+X7J0fw7/ZX+iaPpsNpHpdr5jW2oM7pcCQFkGWBZVZmGcR5DbuPmOattYJruneXp/wybTYRHKtp&#10;Hat9nXzANgiGZB8hUqoccBUUkRkIV1pZzmMJLlqSXzNHhazgj8/NR/4Jia1440+41DTFjt7hImVp&#10;NyrbiaQDy9okVG3bCHYj5ABkBCcHzP44f8Esfi98PPDP/CVWepreLatEL5ZJFZlSScIknyknOXJJ&#10;ODtjJAIAz+t8HwO0rSIJLFJbyxdNPZ5vO3xNBbRiQbgXY5cDKlyobkudwUk8/wCJPhN4W0nXVu/E&#10;2gXS30kjXUn+jyILiMAQiMwbgjYQoM5KZUKCCBj0qPE2dU5r95deaM/qOK6H44Qfs2/GGz1iTwpe&#10;eC75NQW3EtnEVH+mr56RAIxJDMRIH4OAA2cFWA6m8/ZA/ab0nXoPCKfCrXJprx55LC6k02VLa8hR&#10;d29ZnjVI8ICzeY68MuQCOf120T4EHxNp8KeH9YksrA6LDa291GwmaC4Dh2j4UOoEkcrHDOd0eCMr&#10;8174PfBnRvhdpX9kajq11Gv7qG3kuvJi+0TKjkjbDEsaoqh22MhMYWRiQFJb1I8bYzZwudVGjUj8&#10;Sufj1qP7HH7SNjcQw6n8M5ofMhaVS+oWq4VYjKc5lG3CqxwQD8jccVWj/Z3+L3hzb4kk8DWt9pcL&#10;b28vU4ZvOZcF4wsEpc4GdwUq45ztOa/XH4kfAmz1PxpJoup+JI4biG8kkkspH86CCZljkBy5IEkb&#10;xkq6hDgZVh823zbW/wBgSPUddutal8X2F1DqNnGZrPR40FndW5lJaGWOPcDjbGQ3zFdkgHyg46o8&#10;YVJaTidEqV5K0H63Pnz9n34caveeFfAfhFfAUa6n4iOoa0+3UpbXT9I04XMcMkk7yeZJDIjaddt5&#10;u7co4AkA49VttJFvqWpfEjx9o/iCbw7NJJD4U03+z44Nc8RxfNu/0ZGEUG3MCiXcjoqyYBI8uvV/&#10;Bnwe0T4I+JLe40PS4rxdPjuLHT5rq6lMEtqsokMQt0xEqf6t2wrFZEUs7K5ryD43fAQ/Ev8A4SCL&#10;4qeJvEkd/qlsxuW/tWdreMxgkG5RTKzxxuWwrFxD84QqCQvwuYyo4zHOc2lDrpq7u71urGlStKna&#10;KRznxW/aO8C/FbXI/hX+zh+yhoN9qrXBltodXmOs6lp6xxFWZ4LNFt7dCCzSxytJbhyXdUAGzK8Z&#10;fFr4S+HPD+n6d+0b8em1NvJVp/hn8Fo7HTdPR4mJhhvbu1C2SOCW3NbRXLgMy+cpUFrWs/8ABPbQ&#10;7z/hH9V+B3xxiuovD08AeO516SOR0ileV3iNysTMpll3LGgKJvbLsRhoPAX/AAT20aVpPD3xk8V6&#10;XHNqOoR2mh6u0kdjJmdRbRz3cCFllRllVo5k2swPmMHMu5fUji8ho04KE0l2Wjb9Xf8AO5x1pRl6&#10;nCX37Qeh+MNXj8OfC6w/4Vv4D024uIdQj0PUporiewleM3Jlu3Es0rSExIqlZAuFPlN82eqvPCum&#10;f8IToXx/8E69oml6Zb2Jso7iaOWGW0m8xrW3t3+yQyRRzRxKLkO3lYby2eSRigPaftHf8E2viF4j&#10;024+HXwytZL4aXdjU7i00WELHqOYgC0aRlwrGJNtsjkIkaFAdzGu6/ZH/ZI1r4MWjTfHLVLmz0XX&#10;re4Gn+A9S2NDriFN8Hn26biu2RshyoeFpAoj8zLL52MxGW4eCqxlrd2itXr3833exzyl3PAJ/h74&#10;lsNA0n4j+IrrUNIV7BdNuNPtYIbF7i8tZnRLYSWzkTqFwXuHVHjDbQcBHiwrq4+MF7I1l4r8SWvi&#10;PSbq3m/tG31N/wC2LK3aX95K8wbzZLK4R9sY8kKykOonZUd3+2v2kfhP8TPEnjjUoPhXrVrfeFby&#10;083W7COxtY9SgtXYAfJdj7pljlZY0aISlG3MPN3L5v8ADz4L6/p3haDT/B3gnVPB9jp+qXh1qbwv&#10;mCS5hkfhbvU5JGFoyySS7c3EgZWUBSNwGH9qSw+FlOtJL8fSz3/4JpGcox5bHy3rP7JEK6vdLpnh&#10;GVrYXMgt20/xTEluY9x2mJZbSSRUxjaHkdgMbnY5YlfW8Px1/Zs8Gwr4QtPiZ4aaLSlFnG1xrmoe&#10;YVi+QFtkm3dhedvGenFFcP8ArVU/lqfczT2lPsdDZftv+IL+YxN4vsVEsoEYaRVVefunOM889fXo&#10;OnSab+1dreqFWHivT2ib/lnHeFccZxz7exwe9fk2PifqdxuQPIF3MAWk6/kSRUsHxM8SLNui1GZR&#10;t/hbGMd/X6c5r+0Vw9CWqkeOs08j9dB8fvGEs0cqXunyNGmMRXgZzkn8v5cdM9bNn8fPFOAZo7fj&#10;JX98p4wD179O1fkjD8aPGMC+Yuu3Q2/d23B/x4/+tWtYftG+ObE7Iteum3feU3DemMjmofD8lpcu&#10;Oaxe6P1usPj7dF1ae1YurdF+bCn1P8/TPtXT6P8AGtL2IzSRRtGP4fNG5T0PHqD/APXr8frf9q3x&#10;8sX2ZtYlMfAIZsn6cnGD9P51oW37YPxOtVYWvii8j38q2/OPfn/PTj0wlw7W6NG8c0o7H7D2/wAX&#10;PDcyp5qlP7w3Lzx7Vq2XxH8LSyGODU4Qy8sGkxivxvT9tr4pI8M82szSTW7b4pGflTjnHp+H+OdX&#10;TP8AgoH8WkiaN9UZmPBYyH5eRyOBg47jp0zXNLh3GeRvHMsOfr9F430SZ0uZZrVpo+Y5Nu5k9cZ6&#10;fpVyDxjpCRLJ9uQ/3mSTBBI+mfX/ABr8ix/wUX+J8ulNos19NHbSH52t5mhlY88+ZGVYgbuOTirN&#10;l/wUd+IVusZe4laOIAKJJXbfjGM5bdz78n1rD/V/HdkWsywr6n6paf4o+HWk61d6npN7a2uoXlq9&#10;rfXVs5gmmjOco7KR5g6/ezj27+Z6V+yz8G/DvjPWvid4P8VxjxBr0jGa+1q8hvDEXlMrLF5qkx7m&#10;ySwy4OCDwc/A7/8ABRDU74NJd6XHFIy5kKbmLZP3TuY/0/Sr1p/wUYkihTbK64znMYXA5x0HOOO3&#10;vz1PFW4XqVo8s6SZX9pYX+Y+9I/hHJotvJcLP4Z+2zafHFcXk0X2u2uHVoyrvGqCeNQ0l3IyI7sQ&#10;F2MGkZRxHjj9qbXPhJCfB0vw71Zfst0wu9Qh0+8j02wtdsbLL9qMZiljjQykxqTGrOxYqCz18pP/&#10;AMFJ2aHf5Uisq4/dTNtXPovKt+I/KpLP/gp3d2ZVZtNaZQ24GVt2Tu6/NyD1Oc5/HFeDivD7270T&#10;j8/8zR5hhpq3MfS9r8eb8a3dR6zp8lnDDF5jTa5HJJHcxyTSJJHEFimzIqCSN/v7NrySYL7RlWf7&#10;VGkeNY11bVrG10OXSbeznbRdU1KSGLynZnAKMjJII4og8hRwQPlCCRJIo/nrxD/wUO+H/jGOSDxj&#10;4Bt7lpiWuLhGMUkuRyGkjZWKnC5UnDbRkEYNY17+298EX8DnwEnwds2tZrdo59Z1Cd7zUIF/elBb&#10;zXEkjW+15i+YimfJijcPHujPDLgPM6dPlgk7GkcyoRhyxlY9q+KPxo8G6zottJ430+3awVTqKvfT&#10;XXmXUfmK3nw4KtIDOmU3J5bbdxyo+Wlrf7anh3wyJPDWi+ObzVrq40iyv7OHV4ZTNK8EcSSOwYEZ&#10;eTMyxs4AjXIP3gPiDxh8UPGt35Q03xn9ohsbe3tdLVbMYdF8zzJZBJIQuQYgI13KQGyBhRXnus/G&#10;b4p2Ei215c6w6+ZGlurW8eTLlkV0bGDJ8xO5WDlpGAyXZTjDgjHRio1FbU5/7U5bq9z9DdU/4KB+&#10;I9A02zZNGmlnkvo0029is3njbcP3RkfLxxbl3qIw4bcX2ZHlYwPB3/BXbxz4XgRfCcupWWof2o0V&#10;1pWg7bGd1Ew3RSPLl2+Qja2/YcffJ4r4B0T4teKNM8Pa9fWGuOlzqEa6fcR3NnDMWWV2czBnGIZV&#10;KY3AB9srDucYNrd3mmWMUWrrPC0sikStIkZkhOSXBbgEhshmPIZSQcA10U+EI4fe6ffb8TGpmlWc&#10;bRZ+jFp/wVTuL54xeS61FdWenw/atQsbOZ1Vog4NwZIlkyzyTS/MRjLIDjO5vZNY/wCCl3wA8Vav&#10;p3jOHWbHRLH7PHaXlhdX73t9OkaugLOW/d5SK3bpuYwrkjdivyJ1XWP+Ei8QLEPEN79jtBJNZyR3&#10;TtCn7syeWcCPzMFwuSqnLZKleKbNq2s6bZPe/wBsWyyTyqI4fK+fewyXKEHbgLndhsBiB6DN8K4W&#10;NNwi7IKeaV4b6n6p+KP25PAFxpi2fw/8f2MMElvDJGbi3cfYo1bfglhh5GZc44ZUxtRyJAHaN+21&#10;8NPHWrR/D0/FTTjqVrqDT2fmWfl2UBEYCfvHlDI7NGNsYC5OEAG4s35V6frOuQRR6lBrV00/2gMp&#10;jZQGIw33i20KBjcWAxkLzuGdGy17XzJJbPdwyIsgl8y5ZWMeAxcrgYZiGDZwW+Y7eRXm/wCp+Hi/&#10;j/BGkc0qOd7H6kX37QHh/VfDfkNdrqkZaWG7hn1CfeQ8cn+j7ETO2UOi7VZAJHCgtuUL1Gk/Ej4c&#10;WEFrpNp4P0XybOxkF/D9jgFvDdThJDCTGsyb5HJbEy7t3kkMWMat+R9tquszx3H9neJ7pYRIpij+&#10;0fZ1aMJudwHxtbKsu1hySeMMBXTWHir41+HLFbWX4i3EyLELsx3GrM8kbmPaPvEb2aNjwM4XK1FX&#10;h2VOPKq34HZHOZ2tY/XDW/2vLTWvCmq3urXHh2WK1hmjtZrLVJtkb+ZIWHzMWmkjMkrzPFGFVpDn&#10;lXdcXwv+1DpFv4emsdRjZrNm8q81C02k3DBlKRR/aJlO1d2wxAqIyDGdvEp/M/TvD/xB8Q26x6z8&#10;TbNolEkk3/E5KPAECkORG7byxdtuCQGUrhS6Fs3xPJqdjcad4T8M+FNZkvn0/bP50cKLKHEnlkN5&#10;hjVIzIY+oAZWOQea5Xw7Rm/4jffsaf2lz6pH6TeL/wBqX4LeIdPtLO88bLHNcLFdPdXUeyK4CWD/&#10;ACt5JdiEa6IjjC5DqQpbLCjwR8avhxqXiG11mD4j6XrdgbWQzSXlxqtrfFm8pomkgXzDDgrtJ845&#10;jxuyfnf8+Phv8JPGfxe0yRrHxNHpfmW11eWdvqF0+8yIu+RFCpL8287Qhxn92DtKkt0en/Cjx3PY&#10;zRxeO4bdrqdWur9rnLR7HkVtkO5WAJ3SFChIYoo2LuY8VbJsCny87bv52+Zh9dqVJaxP0e174q/C&#10;Xw94pW1n8Q6XfeIppIZ7nVE1u6jhgiijhZY0E7qcpK8jb3Ecj7jsK7WVeX8D3/wytF0XU9J/se1h&#10;sdLjtZptNvI7y4lMLPd/ammWFWb95JIqphEaWTaQ0iyRj4l8Q/CrxV4TnvNKX4kafcQ6bc4vb7T7&#10;w2VndXRRpNo5CyJF5kQB2Et5hwzYBrX+F3hHw/4j1a1+Hvir4iP4R0m6ik0+aae8l+xlrdoZmjE0&#10;UTJO5kIwhdSUdcxlWBbkq5LR1VNv5a6G/wBZ6OKPuDV7a38Z6RLFdfE23ns9K1RHumt43t4p43dY&#10;5YkJmi8tpGSMmVuUaMsItuUiuy698M/Glzp+o+H9VjtIZdUm1DTdZhuD5kEUcyPLczGV1W33QmUt&#10;IohZVu2dcBGjHzJ4au9G0XRtNh8UftIeH7OzvPIElvqE1xbMj7RFHLcIwKl0V3kz5rOykM481ht9&#10;S+GNpbabpun6n4f8czX0SrJc/wBoWIeTToLeOX96IZYpJ4ljCJA2WlcR+aqlgxVX8r6tUw1ROnC6&#10;9Co4ipsrI99utc8Dp4fvvCvi68jsb6415ruKbw/cy8pc/OkW37VPiEMiMQS21k3o6Eg1l3niO38G&#10;Tzt4Y0nUV0dkae61DUZ4IWW2aSYsYIprXf8AI0QLLuSQrdklpFkO3zKz/aU+Ds3iW9+HXiLxhHb2&#10;M9jdXFr4im2TRJBGqxiBo/tG4E7ZSu5Cd8cUjO5zHWu37S37OEllpXjrwD8UvD0A02wbRf7HYxRs&#10;iGTyjKYY5ZPOkcD5yXjfEmSDKzpIOjjKiipp26pJrT7+hvTjKok3Y7bxN8R/D3w70ZPiXLolrp/h&#10;7WNNW5l17Q7q4mmm/wBHieJZJmSX5ANsJbEgZRID8mDHk3Xxo8N+KtG0Xx34V8P2upKiyXlrfWUj&#10;wmRyr7sRL5ka7FBeSFnST92zKrFZAnD+H/HH7P3wx0bV7Hwn8RtFsNJha48610f7JDAlkkQ3gjZC&#10;EwhP3XCmRVIBYBjoT/tDfC2/0u11HQvEth4ft0tJ7mwhl8OQzyafNIXljg8mJmQvIQvmRguXSFDI&#10;wZv3vn4rCycrKMl20d38xVI04uyZ0mp/FzwfqfgK30u60OO7a4k+yLqmp6Wby6iLkTwlZpo1GVxH&#10;KxlGAkbFnjfJDbv4p+LvilLffD3T9D8Nvq1xcW+p6LqXnSWkgvYFaWEhWt5IZYyxKfund0SQgjl2&#10;rFvv2gPg78QvEGl6XPdCG102GFRMsyw71lyk0MqqwchHZAjcgPMQAAJAcvSPjdoY1y5sbLxLb27T&#10;TyTR2+3cUbzLpT+7dPKMBUSFYkliJTbuyxJUo/XsLanrbzv832/4DZcKcebRnsnje51Lw54yvG1I&#10;x+INMs2NvcaKLW18i4mucLCXTHms20vEQ7Q74hI7qgJjOf4E8F+OfCnhW1l8Xve65pdipaOfV2t7&#10;68Vrh5AFaJCJikbpLG4EPmMjKQVaAM3Ga98evDGit4F+DGs+GL6DUdSuL630/UrC2VoZrOKBFN3d&#10;M8v2gOJk8uJWCOipOojZTE8mNrPxM8SDxCi6H8RrPUjqXiA299qWpWkNqsh2JId1tI88xaNPKcF1&#10;VVcf7W6PWWBxHMuZ3vr8n8um3maxw0pSume1eI7nxL4dsb61shpljfXEy/2bNbu9wJ5mllluIxaw&#10;S5uCTDeybkBLtJvLu6spn8RaPNqlrq9v4j8e6at7Yww2mfJY2txnfPJtcmCQuoSYGFZF+c7irEFR&#10;4gvg/wCI3iO3uE8PftB6TqWtafrkNw+pa0stmGsHEKiGSSN2kVQ8it5hG4RyRKwUukdepaboNv4j&#10;13RbTw1pvh/UtRnljms5re9vLON7yALslaN5YnkTMwGN58xlJLxh41fejg3L3arv/XyOj6pPlV9C&#10;CPxjZ6P4b0n4mW15b2r6lqLapcTNNNHE7RfKz+Rbu8iHy1be0jlQsS+cj4DCh4M+LPwy1Hwk1nrc&#10;/ia6+w6fvW4vriS6htf9IuLeWe3WMtK3l7rglGZWOJH8yNGLjFt/2I9C8aXnifUPFXj/AFZrrXnv&#10;odHm8L+IGhtbPc5mlZIxuDOXnHlySNKZFVwEThG27P8AZI8JeCPEx+LOi/HLUfDsbRxTeKNMns4L&#10;ldblEkqsyQbcWztsVt0aRsE8sYL7wvTHL6Kk0rP8PX8C44OlrzdTnPiN+1l4p8A+Lb/w1q3ibRdt&#10;1NdWljYw2rxzXcMSuzyNuvCs53eZkxRyKxdfKBOFTX8ceI5ZFk0638RaLaXmuTeXJquuQ2lu1tYx&#10;Rzu/2tY5YpNNEht1G+4i8tG/clVICV2Og/syfDWbxj4d1ybxbcedHpTLYXDXl9I06/Z1kZrl5JxG&#10;mFxI5/eDEMgAQyBC3Xfiz4E+EXxK8QeGtIs7vxBquoJvs7G0WVLNwIp5IUa4mCi2kdZIkZkzh5PM&#10;8jZGcdtDKaUFFPr0NHRo09Fqz5X8V/tq6re39xIdF8Satqmi31vb6LpPhe2KzafayECa5tZt5j3x&#10;yG1Zk81dqQujgIjPHJ8Z/wBvr4Qaf4a0D4c+IPB/iDS0aS1tdP1LUvE1tFA4lnuY5prrY37pZVju&#10;JHicJ5V3G0bNkIzeAfG3TvAVhr/9g/DH4kWf/CX3HimGHWodD/0OHSdVWf8AfXcXnNFIiWlrasyq&#10;VSII3lAzSLJcV8rfte+HfGfhy+0PxdaeJ7VbW+0tZ7Ozsb793B5StbvJDlmkZA8bwvuJeWZJXYDz&#10;eP0bA04U4xpwVklocmIp8tNyaL37QXiH4A+OvE13/wAIJrUJ07T9JVLq+sdLvbiedUkkhe4PzeUg&#10;cwow3kZ+2hztxsr59n1CKOZriR9vmZ+8vzL7dPX1qPSdW8Wx6TqXhTw3d3nk6kkX9o2dmxK3KRvx&#10;vVTlgrlT0wC3YmsQWFzbyfbpYvXduXtjkV70ebltc+fqOLlc27zWbGKzNjF5LtKmdrKWAGTn2GPT&#10;j69j+y/7IP7A37MviT9lD4d+Mta8PfatS03w3o+qasuh+ItQkjlnmSG4CxRwTgBnNwHkZUZM+YAu&#10;Fdq/EyGNrlwsMQC9gzYz719OfsK/tsN+z5qs3wg+Kd7rV18OPEDKdTtdL1D7NdaXcfMq3MMqo0gR&#10;d8iyQoV3q7MAZFUN42eYPFYnDJ0N107ryOzLq8KVW0up+pXhT4M/s96z8QtL+KOgeHvHFvqGn2UM&#10;8OkaoZrRbl3Kw3G/7YEYS7fKZXEqyO2xhvddg6bxl4a+GfgvT7hfEemalYw69p+qS3zalq95KdPt&#10;5TEYVhEcedjESNmKYOBJIz8rk+P/AAE+LHiDxF8NTffCzQrLUtC0edr2H/hIfG8F1eXNpbDejMDI&#10;+JZVmVUjEbktbsGXoE+i7Txj4a8U+APK13XtC8SQtM1xpbXWoLNYRQwskNxMjToECxlyWHmM0qhW&#10;G5/lP5tWpYiN/aSkrdD6T2HVHmWofDqz0v4fz6h8Ivi/rDa1bapAt5qy31lcS288MTpcBQ8UA2rF&#10;HKi71fc22YBgyCTzzXf2dfjw+rah45u/2k/Enhv7LpcUX2rVtMsbq/u7jybdsLb2jCN4A32kLsMU&#10;pHmFwx2ivY4bLU77wbYa5Lb+GdT0Kz1JZLJPDul3NrbuY7YyQq0bqGZEhBYSbPkURJGxkjw02mWW&#10;iadZyaTrviiO6uFaW6mmh1AoUSRFmaGe3LynziyhR5q+WWVEUOCDWlOs6cbNrXvqaJUVTsz5Z8Q/&#10;sffth67pNzZaH8Wrf4hTXSnUtW03xx4LjhVosiS1+1W167yRkvbz7zIcokKs8aJsM3SeFv2Gv27d&#10;Vt9St/ip40+CHmXcx1DS9K8R6bNc2suJT9oiDxW3mRBpLln8oBoWPnE4jZwfpbxJF/wrjw5fatrH&#10;ime3GkxTWFrqFvb5aSF7dIFuYks4i8wM0SsvmqmEZE3OxKmT4ZXHg2602z8YeEBJoFrdRzx2el20&#10;y+dHDNCkaFTP5ogi3R42iPepUrGWQjdSx9aUuT2cXbrb9Tz504SldHzNYfsn/F74H+KGvvhX8NLK&#10;4tI9JFvrFx4P8fa3oOqX8u4XDySSedLE0bj94sbggKyqQ+xC/pdt+0j8Z/g94O1T4WX3wN1uD/hG&#10;I7vS4/F+q+OLHVryWMMikxB7m3mcSbY2kyeoZQqHLReseJNC+LEmratA/gbWMHSbTT5Gu7ea0tLi&#10;FW4vRLbMZZpGhRyUYCImZWkWVo2J8r/aU8c/FPQvFEtzaXoMOl27XGk/Yplu3v5biDbuiYEx/JHH&#10;cACcFQxwFQsMW4Ymt8cE153RtGMFH3ToNK+MTa5HHayp8QP7PbQ38ubUtB1CW1VQ/klY4nikzMzB&#10;TtL52MhTKEZ7LRtZ1PR/Gtvp02IDJPGNJuLwAx2eAiZZplKxqsh+ddxYgKc4LY+T/GH/AAUR8U6l&#10;qWoLrXw2/sLURdNNpOm3t/NcQxzb0kZflkLHy1CKilVAKjeWOFfzu9/4KKfEXxT4eYW+n6fp2qWN&#10;01zZ30bFZNrkFyqgbI22AodoBIdgRjBNyy3G+1TppJWM5VrbM++tNh+LGmeMprnxN4t082q/abG8&#10;vNP1GRREQ4XdKUmPlt5vl5AjJT97lVHyr1Fr8SPEfgfW2TxhrPhm8huvsdtfRzKA15bJ5m7HntJI&#10;qbX2hi2whmKgnhvz18P/APBW/wCJf9hPoPjvwxZ3k7XEck2rSGRbm4RUK/Mwc7Sfkb5CgDRoQCNw&#10;a14E/wCCp1rDo0egeMvAVlffZ7VorO+mheTBCoqhwXLorBdzbTglQCDhCvR9VzijFqEUV9Yoyjqz&#10;9MjqvhjxHpE2sSDRzNHC6oJNLjMbs0jSRecknmPMFeUnKsnzoh2oWIDbjwVpWt6ympXWrTW9rZ6l&#10;G9tJbw7kiVFIeLbhViBDGMNubChlGVTcPiDwX+3j8PNX0LR/DUdzBIyrC8cd3HaiOGYRqo81JQfM&#10;MQDKu1lJL7cFsY9Ib9p34c+H9SvJ9d+IvmWzQsI7GxV0t5lK7o/IHmbehZDuxjMeANpx5eIq5mpW&#10;mnf0KjGny3TPrHVfFHwy0df7Vu9La3u5YZ7eF23xxLIHAMcmQFSHzRk7srhQw6gnBi8eabqfiy1S&#10;+to5rebUCslmt1FILlTIFR8SMQSH6nau75SoAXc3y/b/ALVI8QeLtE8P3QupNHuL6aDVNU1K/h8m&#10;ExxIhKAEli7KAh5BBLEqFbd2vj7xHd2Omt4m0jxLcWrSraxW8k1iLdpoXlidGRF3My/MUWQBkViS&#10;7HIA5OXFc3vqwtD6a1vWPBtlYx3iWUN5qFnGHvpFbd9nk+ZS4YAbc+U4UEZfaOuATjRav8HNC1W8&#10;1eTRdKtFmkiW9/c7ZBHGpVD/ABFmJ4ABGG+8vmEIfFfDWqJ4W1K6n8VeKWw+62u5vsyeaZpG8tWV&#10;0wr72nCCOUMcRfOio6s3SeI/HPwq8C/2b8O7V47WaaVXkvrOPbHp8scOTFJ8xjiV1dgQhY+ZkAbZ&#10;ENOUqktDG0os6e407QNYlvvDdtp9vdWus6T5dxfTWcLx7DF5YGVj8rBYxk7h5YQjIIyR6DdR/D9P&#10;CMVs+iSagkNxHJIgQsxjk2b5V8t1JAQkcDd8wLfLuWvF9R+OEMkUnh+W50m3ug6wPc26wtJdIyr5&#10;nlsZdmPMjZj8ihgAAuA1XdG8TOb+Gzg1ppf7RlhurZodQHl/MI5G81uSxU7VxkkqWf7oYpzc1S+x&#10;Fn1O50SPwnZXv9q6HaW81lJHbTRXFrcRJJct5wLCQmYBXMjlmVcldhxnBDVPB3xh8N3V22i2kZtY&#10;bG4MlyI5m3SJ50wOW2Bg26QMoXDt5bfexivL/G37QPhTSPtGnXr7ZJF8jFnMWCP5hkxhlXcxWLAA&#10;Z5HVlZFAeNj0ek+FpfF2ktdQRpqVm1mrXVtcNJayXBkjXyotyuqqo3Jz8m3ZFuMpUsOL2klUtawp&#10;w93Qw9e+LWm3HiNdX8VeJNQvtPhuovMntTm1t/mJQSPkMjhGHLAOGiA244HOaT8YNSm8Z6x4H8Ta&#10;Nb3cvh+JJ45JneCSRX3KiKqBto3qn7tS5Bb7q7iw9eb4U/CvwFbah498TrZWmpX1vi+024kSQgxx&#10;75sNjDsCpUKxZSyhyCuGPnljH8NdP8YTeMtK8Pahqlxq1uiWsemxzr9kiRSGz5bKiYdNu35kyqqW&#10;zjFRpuN3Lqc3JI7u3tPHU/iCCzGiLp00ltHcRySEhLqUiQmJnUcFI03/ADEYGN2WwB0Ontp8Q8+2&#10;0aG8a4EzStcKF8tDEEKMFjLMxI5WQHIUfNgErizeLdNi0e3svAGoXGoStpMkcke4zKISj+biQnjE&#10;uxQzICAzMAMvjY0/xFY6lpreHZNKt9Nubq4SCaRle4WGVpXR8on/ACzRvLUbSSPvD7pduWpGUJK3&#10;zNOW2hHafE+PSZ47PVH1CxBuEiUOjvHbKDEXj3Rh1CjlgzZZN4BHzbkveJ5LbV4Y9Y0vVLpbqxt9&#10;6xJvmhlVmERj2lSGkHyOYw2RgOAyr8+X4ls/hnDos3iG/wBeuFt4ZI7iQm68p2mCIYw6oSu4h0Vc&#10;FUORngEVj6hr3gkSWupjT7O2j8x4jbqrLJLLuZvNjBTEbA78MVUsn3AFbcxzdDBw5dDWtvH3i7Tf&#10;DuDdRteSMyaZfx3C7flMuFTLZUYBO0jau1j8wT5sG1ZrOG28VRxWk0a3XkW89v5jT+YnDPmFTkMj&#10;7VYooBcYDjANXV7HVr/w7YaRbRzLcafC4tGF4ZtsoZVa4lUoPMyMEHeFxHgKruGk83vvh94+8KaT&#10;oUmivfO0rXU8uua1Db+XbrlFUHaGQZBLmRQSXByGI2Lly8xDlyHtNxqusx2NvDrOq2LLcQeVpmoB&#10;dqy5nc+ZCGd2LEv5YUDnLAMSNocG+G11c+brU1vbr9m8q+N9JB5fmRYQwEhQir+73AAqQ3BO7DDz&#10;7TZPEus6gsk+jx2Pl21vcM0eoGSKGdG+4XVy25smMMn3AxPzFhvteJblvG3hS/hfdql5Y+WYI7Oa&#10;ZHhlV+Wkd2CyFgkqnIAXchbHRW6dOISlTlujJk0/+y4EtvDPiJdJ0zWJvOurW81BfKEQlZU8pUhZ&#10;IjtCxhGb5Mx4AaOvSfhV4eGreHY/+ExkL32m26x7pIpIIIYVRFWTYyhmLtIuXDMCAhySSR82XHwo&#10;8ZaJ8StH1DX7m9s9OsbiOazujcRyQpcSIXRp1idsAquVKIcIw2lTuFfRUnxB1DRNP04a1ZNqcnnR&#10;w3en2sEZmSSQyIkrJkoUK7CWOAFTLbSma6IRw8nd6FR9i+hTvvh7PD4mga18TR6rFeRG3ZLS3MaL&#10;KqFiMqCo4jOEcgbJHO8AMpp6DoPxKubK2it7PzfIjkfT/OuTJ5cwMZVgoBMivuDb0YsMgIHPNa3h&#10;SOHRbi7v/DeqXjaWsKXDWckJdbe4DLujcOrKzfvcYRlQfMwPatjWPiB4l1fSbNtE0+3WCMtcXN00&#10;katDJ5izMpDtkIZMKu1gCuAMgZrmlGhKo1ElUaMpafmcf4l8c2/hu4kj8eadptu1vqZSKa4uFxAr&#10;usoEhO103nby2NpjBAIUitbwRrlh4zS4v79/O0rcY7FTNtWZZIjKyh2yUlyHJBAJCFSWJYmvrmka&#10;74/099TuNANrfyToJo/LjUwujKyqAR8ylg3O/rvI6rgvdJ1XwcdFs9N1CzVTbxq9pFCY5IY2ydzM&#10;+XOfMdij7VC8EB8kijobez921xmqWvh6G8uJNJuFSOJ7MQyQqrXLZDF0V1VCNy7kGFLAhs5YEjGU&#10;eFdasYZJb26TUbWOS7ma9EHnKAIwY4BEke4x7E+YIxxgOSQtdRax6RY2Vv4x1bxEn9qQ3DeXNDBI&#10;sdy7MzDcIhwRjGQpOVOQyqtc9b6Bd3mu6hKb64tLixtpjcWk8lssY8xZfKCqikMd/l8ZPfeSCFky&#10;cdNDLlrJdyDw3d30eo3mmJo8d7uCm1+2TtGEKCLays77lxFJtLZ+bysMV5A6Lw/48tZNFktrnwnD&#10;arbvI7X15Z4khZNwyRhWyW2xg4ZWK8feBHAL4ovvDds0/iKe4aPcrRKp2yLgpmVRsQhcyjJwFURt&#10;8qKGZ6nxM8e+JNM0/SfD3wg8Y3UN7JpIW7msUt5Xjun4CElzHGdrMuVzgn5sBwxqnTk9zWn7XZl/&#10;X/jh8K73VrrwzP8AETRfM1KC6Rts9qZNOYyKrPI0h2kqvl/KQA21wVYYA8/i+IHh1tfv9b0v4xya&#10;jD5nl2N7dW9owkTcS8a77fAAGB5kQAywOAE21wFx8OtG8VtPp3i/xBr/AIsvPMZAt/qQWN8OiymI&#10;LGgWJHIDbUbg7huXBPcfDXw34K8F+ILPwDb6Ba2dpqUbT2t1YaS1yGKWxlV1do2M0WcDzGYA4B2o&#10;oLr8tjsRmeJqvD4anqnq5bW+T/QxrxqOXLoN8L61d3upNHe6Vp8rXDL/AKVfeE9PI+4rO3zWod1G&#10;VZWUqoKDtuFaer/BD426Tq95Z+JPCVro62cy23l+ZAu9uCq/6KskaykAZUyABiFJ6V6D8JVu4PjH&#10;oehXvhTS1nt76CS81CCCMq0cTRvdht6uJd8bSOrqy7Whbd/CsmP40+K+saj4zXxXfiGaaO6W5uNM&#10;iujH5iySqw81ScseQCpyoKlgc/d4KfB8cfWlUxkm30inb9XuckcLFytIdF8IzH4fvLKT4veIomnv&#10;7dtQ0v8AstLi3WGHyzE8ccis27LFG2kqQp+UHDh3xS+ESy2tsL34261bzWNrO1rrN5pMsy2l7mKG&#10;3lWNbaRhAFbypIopGOMSBYjG5bWtvjf4E8fTwDw14ih0qO1Qw2vkhGiaPyR87NL86nc2MEgt5Z3L&#10;uG1o/iB8YPDvhLRLbQNfSwvlmSRZt0P26OdTGNoe1KlmDJlWEZYASvlTtYj6rA5Rh8viqcKd1bd6&#10;v73qdM8LRcbR0ObPw9+K/g3xEr/GWwWzhWSMXkdrYW6WMkapmTUJYVAB8wQyIVkJZpZCIgdsbg+K&#10;2r/DH4ueHYtNtviXrjW73hGl6f59o+S1swRINlvtUmUL5koYCHeVIMoUt5741+NupS/C28+DFl4b&#10;07VFhumh0eLRby6nvlhjjjXENvbMEUSPv4kZARHIJIkl5k+fVt/2l/EXiDUNG8KeGJLS+028mu9U&#10;h1u3fT7nUFt9rfZ40WQJ5ghdJTDhCQwfc5fnHEUsBRxTqzabjraWy/T5s4aq5dEW9I/ZD+MOo6Va&#10;6hqn7Pqx3VxbpJcR3Xhy18xZGUFg+63Lbgc5ySc9aKpanF8MYtSuIo/EHiLT1Wdwtjq0OtLd2w3H&#10;93MIYjGJV+6wjJTcDtOMUV1LOq1tKL/D/Mz9nL+rH5+6T4um0yeG0n1GWZ+VxMoZxgdDnJPJ6nn1&#10;rqNO8XafKmZLgLt3HDHovVmPsB+GOtcFcaLd2NnNJeJIPkDybMZAzgfXnHfI/OooNTu7WcSWGk3k&#10;zyRsYo/s7bXwwUgEZ345BxznOehz/XlLM8VQtyyujwPqt3dI9ajvzdQxzxEKso/dSbeGOeme/wD9&#10;cVPEolOTKqkBtw9Oa8w0f4gajaoFm0feLYGTcsLSKfl3Kdyk7Rg+oI3c1u6Z8YonkDXWgxqvl5lX&#10;5sZ3HOOODypwa9jDZ3TqaVVYylhZR2O1gcMeSjDOMq3p/nFWrm0MSC6f5I9wG5l/iJwAfxrEj8be&#10;Eby6hura3t1kCuYptQult9u4AkZOcZ4BX24zxXR2etLEVjY2qSZUeXFcGTbz1J2jv2xwe/Br1Y14&#10;1VeDuY8rjuXrP4f+IdQCCK1x5jYXb1H69eK1bb4MeMnb7PHpMjNn7o4z1+v9azrXxt4i0edTZ6tF&#10;Ht4X5XPy5/3+Dx6e/pjb0748eJ9IyV1qaRFjw3mEHaMY4OOP/rD8Yn9Y6G0fY9Se2/Zy+It2Vlt9&#10;HcRsqtubvz2z6Va/4Zb+KPl5itY2Yt91icg/l16/lV3R/wBq/VreB1u9UuLiJmYrINi7QeuDGqsP&#10;bByK29L/AGxxpw8k6VcTR4z5kmpTM+e/LMTg555/nXLKWYLZI2Swr0Zy9z+y38T1t/OuNPbcWGYz&#10;DIuPX+EcA5/EGqtz+zd8Q9OT7RcpbhNuQ3mnjjPU4+vWuzuf2y9Evb9NSPgDTJLoHmZ7VXlDYAPz&#10;43A8Ade2Oas3/wC3Nc3Ykuk0xVmmwJJPnyzYAI+7xwOuOeT3zWLqZlzfCjTkwXdnnNn8Hr17ZruU&#10;XtwuWHnaTareK7dfuqwPfnGRj86sf8KdESRwTHXtqliq/wBiLtX1IDTjknH6fj19z+13rjaYtvDF&#10;ayRxp5YZpllkAAxhiDuY98nnPOTzXPX/AO0pr94GazuoFVj1jYflx1+g4rVSxr3iiHHDx2Zyc/gb&#10;xJaB47rwxdLGrFEzFhj+vB4+uPyrJ1Ox1rTbpfI8JRt822Vrq8liKDPPHlsMgHvj+tdVqHxx8V6g&#10;y4v+QPvenPAHpWbcfEvxRdQfZ/t8ewcuQgG7/Gq5Kz1djJuHQzYpbVVAk04LhvmVH4+m7Gf89qkR&#10;tOlx58GArAqyJhvcgkkfp/Wo5tdfUY2jubvbuPRYwp/IYqARw31wH/tiH5UIXLEFMduc+/HSny6a&#10;i5tdC7Z6H8PUW6M8eoCS6bbNcW7RwycjGd0aKd2DjJOcfjna8T2/w98YHSbrUNRl8zRZmeJbnT4J&#10;klVpFkYTq6FZcsCcvu64IZcAc9DoKSBpTqa7Nw5LZU+3pT7PwcJLgzw3kTSdMx43EemQK5a2Fo1o&#10;8s0aU6ko9C9cj4fwxS6ZY/FHSbyNV+1afodlHHbiC6JXeiRuDHGzIgjMhWRQCVC7ea5WeNrvW/7X&#10;8Y6HfTWvnMDp9vNuaCNpC5ZJIpG44HBQKGYly3SujHhidpfs8V4hX15JH8qt2nh/zdsT3C/7LNah&#10;uPrn9a8WtkeDlJtNo6FV5uh55fDwqfCNx4r0XSZodMulezS+1DfcKuyQgxb24ErqY8YCZCyDOP3d&#10;VtH1rTrK/wBNu9WvtQtGtSskscVssz+f5jHDLLs8yQBCDGwUKVYEkqQPXJ/Dfh7VVs5tdurW4a1j&#10;eG0mkCb7feTlY8DKM25unOGx3rVh8IeEI5NNnmtNP36dJcvZM1ikUivOmyRvNjAbcfvK24OjjehV&#10;vmPk1sjlFe5Nm0eVnicOswXs91bxabp/9oXV6UvLqZY5pInX5VxmPejZkA25BYMuR8q4gufhxrkn&#10;hG48UTRagtnZ30dnNdLGZbeSZoJJhCWO5t7IgYr8u9TnjOD7P4m+Dfw+fwpeReEfEK+HdSuNVa6t&#10;YrjVDJp0VubdI1hEdwsz+Ysi71maRmCySJj5ldOS1D4L+IXtJ7bV9G06af7LbwaTrWk60IW00xeT&#10;EZTGRAHLIjcsJGJRC7Fly3lVsHi6T96LsdMaMXrc81srvxBBN9p8OaFfr5cqC41JZpmXgcKM5BK4&#10;7k7dxGTyDb0bxpqmkrFdf25qVvdWkzT3V5JfgsJGVVHlqQVhDLGgGeC2T06dL43m8O/Di6t/D/xR&#10;1qxtVjs3gsNUnvIJFvJEkAdkKFwDH1LOQ+0qcKTkniG9+Hq+H7jW9KstRuNPtUsP9Mk0s3iWtwcs&#10;RuUIq7yGYBipO37zEZbk95KziL2MtkN0PxP8Yr3ULrUJfEV9PezSLPdXmpL5szMZAxJcHcXL4Yup&#10;G4uSd27DekfCHxbolv481a5+Lmt+LI7f+wdRjS70Axib+05oTHBN++kBeI7/ADmbzASUUYbczDyL&#10;xhrF7420Ftc+GUE7WN3dBGvLezkVoGRY3D+apVcv13AgcsMc7V6HRfCXiu3P9na1rDyXFvGRd+Xd&#10;hd7grkIvVhHjaSFYANjKDa9Eqd1flOmnGUdDcitPFMc/k654kt4zNhd1xqpjiKhSpmA+Ysy7nXnG&#10;8qv3cZXcsfh/4nv7EeG9c+IKy2EE09zHF9nnFohdmZrlY0JRJXii2FxksUTd8q7jyem2/h220yyv&#10;fENql95cFtDeWum6gsE1sreajOZpGKliIZNpMRSPy0JCuMPq3Hiu4j8BQwXZ3R2t+UnbUrmNmeJJ&#10;F/dCSNg26NCPvFd3mMQhHA4a0avK+VJfI1lbl1H3n7PuoWetw6Po/i5tUVdSW2vZppJYvPEqsAwU&#10;sGCIYiuzKOwKnYMsBv8Awn/Z01ebRW8NWni26juJFtGvbZHW5lKukm4uzEAD7ojXnJiJ3Lxuy7PU&#10;YLZdPvr/AMOSaeZLq7bTtYhhcK0Lls+V5sbbQxfzC6FUkUsqlS5x2vgL462trfXOpaboukSSTahF&#10;ca9cIu2aaOMiN9kJdVeKPIxGYwAQqCJgzKvk4qvjqNP93TuODoK2hX1b9mdr7RGFla+KtVuL6Sf7&#10;LHJYweUbURIFklZSWQud2F8lsnaS2cYdH+xX8fL610g+FvCMl5G1v5+pWDzlLhIWkgWIRnDQlQcc&#10;EsMPkjPC+neL/wBq7wRov7KWn+KbXxf4dvvEUnib7JqXhm6YwXNlavCJGmWOVWEcaTLMzSBF2RzR&#10;oWDMyinpP/BSnwxdeFbPw1qultbxs32yzMEal5bmJ87nwgMSkGSIKNku2RkVm2MTi62YunZUmehG&#10;ODi+Vu1zm/A37KPjGeyjsNbtfsUd1p8z27QTr5lxENu4RxFGUIWlj3NswRtyGzGHw/CXwf8AFXhb&#10;4lHQ72z8Q2lra3kzadqTWflNcSKQnmeU5ZEYh97D7u2EDIAiNevxftceGzZXvinUbCyt11y3Uapr&#10;TRyxzLGZyscUW5WCN+5fJlyHG7eSqklnw8/a7/Zyn8Dwr4o+Hem2tv4dmR9P0iLw/Kbie4kCxBrc&#10;JDkgw22ZJCIj+7YgR/uw3D9bx1mlQbJlHDxsoM8pf4a+ML/VtTksbO3vrUjfLYrq3lvPKSLRiMui&#10;lAEm2qzZz5nAY723PHHgvWPhRpFj4w1TxRqNn/aOnQzabbi8aOe9hEc0ETxSlf3vywooMThgFkUF&#10;yhFfQXgH9oD9mfxDHbeKtU+GupXeni0vL68SGZ9RzDM5jhCW4uI5YVVJZV8uQkkRF2MiGNkxdT+K&#10;/wCzT8QIbvxbpNnNcaW0clnqF1a6UlvHbi4Msu8zeTv3uZioVAHfz1OY1RhUyxmO5bSouxsoLl1Z&#10;5H8NdZ8Sa54i1K90Tx7fHbO0OoQzXMzyq7qmB5KtJnYbgZRiDkYKqu8r2mt/DSKb4e+D/Fdt8Y7v&#10;WtSjuLuTUPDOm6lLaTQwrO0EEshdfLmJk3PtBkKi28sMWkwaPif9oTwh4cit4PAvgHw7axzW9xNb&#10;6bfabMywWTrG0yebb/PEI/n8z5Ds85mEe5dy9ZZftVfDT4deDdN0zw14a0mCb+zLaDxDqVhqVtH9&#10;nutsXmKqDc/2dgG8uIgAJIsYkkdCRy1q2LhLmULp9Hv8/I0hGlGK985uPVf21LNdctIfDM2qaHNb&#10;/YvtjXsXmS2cs8aFgVzJE6ARonA2gkhtvDS3dt/wUL1IR6T4Z06+s7W1jN7bXmm3bGN2uZC5Kxp5&#10;fl4kmJjZVDlcjJXArr/Fn7QmgfGNtNtNL8Y6FfabasvmR6fPb7Y2t1wXUxqoTy87nUFUkfMiKGdY&#10;66CX442Gp30Nxo327Q4dLsVmuNLvWl2xyrLGROHRFZWklSRvLJEf79th3xhn554rEU9Y0FJ/4bGv&#10;N5tnLDwR+2DrWral46vdH8R+ZFGUvkt9Ykt7eBog8nlXeGWRldTPGGcM53FQ6YzH2+lfE/4lSQwx&#10;ab4X8WaXfTXk9vd64xivLKZLe0m/ehZLlyGXyVWN3YrkRcsyIlV/EH7b/wDwhFrImveM9LvdUs0j&#10;k8RR290rwfZVeIRiLayNKgDSKyltoOWKt+8VW+Gv2vNJ8Kz6bp11cR2uk69Ii6lHCII5Ha3VvJKR&#10;pGWVN0LM67MApJs2uUB2o43FKydFL5WsbxqLRN29S/D8TfGunavPL4Z8HX+k3tratYSXskly1xtW&#10;ORjcWpklnS3dWWaPCop2NIA6kBK841D4m/tT+CviRb32irqVz4it9MtV8UWeteI9kNykEACztH5Z&#10;8iRfKDJ+8YQtHISmWKn1Dxl+2HpHi3WPCeia18BrWOK6W3tL3UPMhe7shIWi3xQXEKCRiWb5W+RT&#10;bA5kLDOH8S/27vhvNoP2PWvD01vcyWt5p+p6lasLeWJg8Eskc8KB/MTDs3zhASu7KZkWuqpisTpK&#10;NNN/M29pTUdJHi+ifDvw14p8feLPGnxV/ZF1K71DXNUuZtBhvLP7Va2Ya7ZrmKJlCiQRz3MZUygK&#10;7yniLkh1l+zX8Pv2jbDWPEvxC0zVVs9P0n7TNZ6TbSw2cQS5MBWR5RaMtosrCVgDLL9pnkleWUqS&#10;vuUv7RPgb4x+B/EHw8utG0608O69Z2l3Hq0nhmJ4bWSWN8xSP9oCieJIxhomUbFBjICvGne+IfHf&#10;7NngTwhp+naj4h8MeILdLlWsfDEmmsgkaS3PlF1UGNBHEYgGkMjHYoPDssfZRzrHU0lUpfdcqOH5&#10;qfvSPje5/ZDs/i741msPhl8JNB8O/wDCKWQh1HTDrVsltq8Ilj8sN5Vv543G3VC88qAFB8p3uo80&#10;0T/gk7Bq/hXULrxT8UNO1PWfsBn0nSfBrNNdK5B3PPbyhWJG2TdHGcIy8Fk2iv0i+F3xk/Zlvtfm&#10;+Evh+8swtrOs99b6feQ/arG+feYoxOHEXQzSbdv3tnQ5xW0H40+Mbn4hRaXo+h6Xa+FW1Y2t9rnh&#10;3xa15qC27rcR2htIVtzFCimG3giiM0rRrDtmU7o2XqXEeIj7sYOP9eZz/wBn06krNXPzR8Mf8Ea/&#10;il4n1fWNOh+IOl6T/Y8bNay+ItL1a2+3R7C3nKq2jssQCyHkbyI5GCMoyb/hn/gih8X9aur66/4W&#10;Z4btY7cxJbTtNcgXEzRB2hAaJXAVfmLFeVKsVQbsfpxd/Bb4m+KNTs7q5+JLXEv9m79Bm0i3toLj&#10;Vmlh8vY8SQCNVXM7SCN3yiw4U7Hzx9tpngDR/EPhvwL8OvEdvK1wlymtXQs57u8N1NLKZ4wIGEFy&#10;Is7n3jaBHhjnYqZ1OKsc5Wsl8rnLLLcHTeqZ8E6T/wAEdv2hdL1Fb2Dxh4ZiRZNlg1vrC/aILgMm&#10;5FFyLYYwyMrF1CmSNHK7vMXjfGH7DP7WvgPxa+g6Vod5pv8AxIY9Vkt59cGbWNpCQrtF8jMbhpgs&#10;gVQWUuwj3An9WfC3xJ+GOq/E24t/h+194m8K6dNcWGrahDDcT2scp+zSDZceYmUlEmQpdl2RjAZV&#10;GT4j+C7O38Gw6x8Jv2efFctncXF1JqWl+H1g0f7JawojJNCzKo8sZDMzq5mBaNYwrAjN8QY5u+j9&#10;V+Jp9Rp8nutr5n59eEP2Kf8AgqCvg2PwjZfFbVNL0vWLhrprKPx1cRwx/uwPtEpC7FTy0RfMVj0V&#10;ST8uczwn8Gf2/vgXfXXif4Z+JbrXm0+z8i1axU6ot1GZZYmNqs0BBeNoC3yYkAYFcgSCvt/Qvit8&#10;MfiLqMktl4g0238aWGqG2sV8e6PZ3gFxIoYWhe1EbREiX7O6oXMKEholbYV6q21y803xFpcHxM+K&#10;Fn9nktdvk+GPDsQ+zeZJt8i2mkiYQ7pIIYo4mP7yVyFdNgQy86rRs6sabXbl1I+oyUk/aM+CdE+M&#10;X/BTXVtG1rw14Z+Gt7HBbLd2+vNH4dW3EzxxfaHSUOAspSBztRdpCyoE+8qt7Fd/8FCPjv8AB5ta&#10;m1r9hmSHVvCrRaf421T/AISC5WO3mjt3jwBEDGIzJGZREPMiAUcjcZD9Fa38Iv2c/hPoI8QaN4HW&#10;0uItQlbUNQudom0+3IYtqDx3DNJaecsrOrymPcsMW7cVLGHSP2dfBmsa3e/HTRvj3qEujaesAjWT&#10;T4Lhb1jEkkOyFoIiiRwzNt2bo2BSRsJEYmuGPjiKl6dCFvLQ1VGvD/l5ofN/ij/gtdrGqfEvQdZ+&#10;C37Md1baxZ6Qtl5K+ML2ZXk+zHfHHZwr9nSFGUttCHeYw+5TjHi/x7/4Kd638VfE9vrPh/4Iw2Nj&#10;p+mgXcMmoXV1PKVlEh86UFMwEjJRlHzEMGG3B+4Ph94s/sbxvafCa51K30bWta0eQW//AAkrS6LY&#10;6yqQT+TbSz28MqSDELsI5ZsOFmPlq7bBpX/7GPh/xH4o/wCEk8T/ALH3hvUvttoL1dW8MtZ3WT50&#10;U0LWl5FDulDMXAE6RlCBs4J8/V4yHPd4e9uzvr/kVUw+Ii7c+j8j8a/Evxl8feM3hAtLhLS2jX7C&#10;53bYwFLYDnkDgt165wAKzrTxjfadbwG8/wBFdpiVuIzuaVcDBAyOQd/r0U56Y/YT4wfsl+Kviv4L&#10;vI/AfwCtfCuvQ6Kq2N54k8LajeWbTTv5ZFu8KxTRSqHtRJO0O3MasFIjIWPwD+w98H/if4Zk8MeL&#10;vA3gXwh428LwW8OseIvhn4hha6FrIkcEdhOssKNbiWOSVBuTEgUY2qDEPS/tK1JN0kvR7fgcqwE5&#10;SvKZ+Qlt4obWgthYxXFxcSMqW9vtLNI5O0KoB+ZmYdB34HatjT4NSuby30K3tTNqVw6ww2cZKyPc&#10;S58pFB6BmIAbODnIyMZ/ab4TaH8C/hl400j4h+BPgv4XsfEWlwkaDcabrGnn7Ncyny3CgWm25WO3&#10;+zHekaCFQXLvy1c78Gf2a/2evG9zNc6b8J9D8L+KPEWqS6ld6L498H6XqV/e6lHcNzFeb4Hs7J5Y&#10;X3wrawqGWXYcLg8f9uU5RtGGva9vxf8AkbRwMIyalPQ/IWwGoXHh/wAyB2aWyn88rDKzzNFhTvAH&#10;BA25HIO0M+CoJH6Nf8E6v2K/FGvnQ9f8bfEy4h07XFhOqaT9jRprSzZ2eJnfzQ9sSbYHGAD9ojVl&#10;b5gn1t8F0+CHw+8aWaeKPh54V0/4ta54bjubzxU2pDbr16lx5LW9nOv2ktcgTKoVd21X8qAqu4L1&#10;XgjQ/iD4TSHxFp3hmOV9QjeTxPoi6DJN9jsjOWdlu5YbcmZBDBmM+Y7HzHEO/aX5cVjsTiI8tKKX&#10;nv8Aojop4WjTu7vyIfFn7E/wqv8A4g2a+Dvstnp9vp8kklo0kjbmZ5giL5rFY9x3PwrCJ1+VV4c6&#10;f9n6boGv22kap5zWdjY7tMje3eYWWcGR1Zi5CuEcBTJ+7VVQHBATd8TX+hXHg7S9e+J/iPT1urqx&#10;uEtry41KC1vLyR45DcR28bOWKKV5Q/MBa5dRuO3xH4gL458U+Arnxfc6tdXWk2dnLBc6xJfQxQzr&#10;jyvNV53SFCGKsIZmZmRdpYSBlbwcRQxEpJNnVQo8/wAjivEFhf2HiiZ9J1yKeS41RpLG3njk82GH&#10;LLHOGVi7KMTKoLA5VpP4CD6Lo/wT8P8AxC1zT9fs9UW5OqWnnlJGO+4jezBB3EO8SRqxzCMn7r/w&#10;gr5R4h+BHj/xh4g0z4fal8RIZvHmk6c99GNe1mOW5WNZlmUPbQyiRgGknheRVYN1HmDEdek+MrDR&#10;Phlf6bo/jXVtNvPEWk6esatqOrSI723mqwUyJbMEKC0LKr4UqkxYjChc50ZUo73NJ0Yt2W5yXxI/&#10;Y5vvEXi+1174f+OdWgmbUGTUrW9hdV87Y6zh4sEbc7kHDMfNBBByTp6V8Ll+GnhK4t9G1TV9emmt&#10;44bm5G+0dhtVo5oz5haQxy4VN8oZH3sm7cTXfeOPGmkfFHTdUTV7C1tZpteOnyfZ5o5JJVHmRsZo&#10;vKPUxSFh8yggKQf3m7yPT/iD8VdI+IEfhbULe8ms9JaK2kW5t540kkLMHeByIvKCsAfKAIG4KrBs&#10;lsuas42a0M/qvco+MNI+OOlawvhnw54btb1vEGmytbG6sZFa6hkto5ZRIS82x1kLrkIrAPNIvJGN&#10;L4DftHfGT4X2epCH4WzfZdcjjfTby8+TEvlmcq7TEu7Fdy/Kc5jI/eAGWu6+HP7QNj4s1+4ttG8K&#10;6/HcTabNqsl1fWL+S6iOUhnd0AbcIiyBPNfdEwO7l0qnxfNdazb6ELe4sLGGUyXCtO8PkJDcsskT&#10;R7NpAy29SGaKSQBwFYO8Sn9lwJlhlscL4u+Knxp+Onhu3vPCnhqBVsbyFLW68sef5kMqyTS+WTIG&#10;tyjlCp2Kw2oS5QrXE6Br37T+g+P9Q8N/8IXb6hHNpccFvdNqjRr9lkBs0Cq8sYlkedooA3zSM7Rs&#10;h8tga+hrrw7pfwx0aDx1Jpsd3p8himWZWjNtHA5RlieORH5O7aJUxyyhtn8W98NP2lfh34g8Of2t&#10;p+rWNo1rG0kcbWMm6CEKjSAx5J+dfLAy53BoyOuKuNaMlbkMpYea1R438OtN/ao8catpes+AfB1v&#10;ofh2fT45tME9nDcNbSyW4mEzRyruWGUqQj/Jh52VhkEV6R8Rvh/8UvD/AIJsdS0i81DU7nU45ZZ9&#10;BvoPsVzPMqu2yOANLN5Z8xmCbxIoMeXLhlHr2mfH/wAMaDpP/CPaI9na3zXGI7O1jwJVYqxXyvlb&#10;d++BPl53FmGf4Tg+Jf2kPhz4w1i1sZNeZbzTbw3F5DHdqkiRvbArLsdPlSRt2GDxgkLl9ylaVRU6&#10;2yRg6Mup83+G/iN441bR/GFz4riWTR/DeqWS6i2n3CXrX91I6SxQxS4kUh2jQsDhgJsBT+73c78e&#10;/ib8UNCNv8XfA1tqEem2t35mp3Pia2McEDSIY44ZNgDqMSeYmOMORgqCrfUGlav8OdbuhYL4bXV4&#10;WuG1Vna5+0HyxIDskHACKXKkyM2YkJ2sdwEbeJvhl8SfDV98Co9TdrHUtP8AN1aVpIZ2njlAia2M&#10;bZWJS7ERL/Cy7SoAAqVh6PtE5RMXR94+G9Q/4KJfHKO0sYrKw0+zj1qYXV1dC1Wa40+RswjyfJ2d&#10;BjA2lhuXJPRffY/2wdZfw1a3urWls0eqQW9xBDcbrtE8yRI1fBZRGzJ5eDld8rkttBYD0f4Zfszf&#10;AT4i/Ci68B+HPB/hPULK7tf7Pj1S30dmiVWuoWl8pFkKWyPLCx/cNs3bGUliGbZ8R/s+/CO1+Hdv&#10;4bvfDzadNdxx2+na1ahpoLGzgkVlUouCqGKCOIhULKIyF2lhW1alhpWUYWJVHe6PHvhB+2tf+IvE&#10;9n4R0/wpqlxDDcGJbqzun/4mDRwghMME85jk7S7Zxv8AlkJjD6nhr9q/4Qzz6TZeMDfaTJqV0trZ&#10;zx2/ktJmP55WeJWOI+YgQ5OBkLggj6R/4Zr+DXhsWes6R4Y0WO6+x7LS8Lxw7YhGRlFYZIAKyZBB&#10;L7mYgkseN8dfAbRPFlxqA1b4YaPqFnaXUlvC39nQGS3LQu58xEK5ZmKyBSyEnDgkYU8lTC0KktY6&#10;GcsPGRR1D4v/AAustP1S8nhjtrOGT7ZPqN/pYuLpGkkUbX4KR4RMDDbV25CtgKMT4c/tQ/Aq98CG&#10;9n8bCGCynRLqS4sJnNncO8u+MviR+GKrlSBlsqVDCq2r/A/wtoel3Hwv8T+GtFZbXTXluLm3R3ju&#10;LRn/ANHjMExCpIPJjR1UEEg4HAQeb/Ef9mfx/wCFdOlsvh1qLaxpcjWU99pd1DBHIlzGXlLp56A+&#10;WRGhIQyS5iJGQoxHsaO0kH1bl2PXfCX7TfwEktotH8GeLri6hvryWPVrVbNkXJYhQbhSIz5i4IJc&#10;gdQ0ZIAsal4k+HXivQdYs7LxfuvLi2hhhhtNQjMU90U3YKFlVSWYHG4ufLdSd68/N+s/sYfFKe0t&#10;n8C2P9pabY+HfL1pbq9ubC3a4S1JOYnTLGRiuC5jVAVLHBG+HUP2VPjrq+uxxeI9I1KbQZEkTVFs&#10;40Jt5FtxFGUMaN+7Mh2qyqW25YhwCSLA4d6xdkyfZy6H1R8Pviqts08VgLebU449zGbURCZbgyOp&#10;m5UIQFwzeXlVZCFVQMK7x9eTeIb6LVbvxolrHZLJ5n2qNULTLwwQYwu2HLMANoDLyN7Fsv4d/s7+&#10;Efhr8JbzUY0dI9O1BbuxvZIUja1gtLOGOKQtECLgxGGZjKwCuLmVcIzmui1vwF5stt4f1Tw9Jqum&#10;3Gltcanev5nmGWRFYs2PlUIsfC7lZkIXlRtbN4WMOtzSMbla68M6LDeR32peLbHUrmTVo4/tS3qx&#10;SwTFoQQpSbDOAhUplThG+UD5VfrulwfDvxLa6lpVnJdR3ki2WoTW5EMa3TbPkMYTjeyblxuwyk8l&#10;yo4jUfAq6R4ZXw/deMLW3urFRNoeoSXEsKOsuI5IBGrAKWMajaWkXczHo+wcNof7OH7TXg/WdU8R&#10;Q+JbwXWlWs7RWd5q09q20bov30oEivIGm83zEGPk2szKVxLw65NGEqco6ntWq+EPgn8SfsMkdtJd&#10;2WnzOb23aN4GS6O6EiJQfLXBBcjDbFCthWjVa888e/s++F4Z4bmwk1a7Wxu1TUNJ064lD3aq+HMh&#10;kCMqmOXcegLYGTsUjxbWbj44eHtfk13Vm+3XOpzCDT/Js9yaheFXb775LHZ5RMKyJIu1ipRsFvVt&#10;T+PHja68J6P441HRry4utNvzJcHUbdsz3EkjQeWSql3DFY8E/Iw3EIdsQKcJRQRk4mxofwXuNSk0&#10;zQ9X0aCfw7Y2tqLyxmZ1W+vEQPPGELlJYVb76qkRf5lVBErxv13iX4cxabPBrPhHVpry4khmj0ea&#10;G4W5kWNZ3LJwSShkaFSd3yCeZCM583LuPil8SINI165svAMFra3yyPc2ck0ccaSzFFaSWeNiF2yS&#10;yK+F+ZZCQxUAnzn4vftD/FT4dSap4Lt/BmuCza7VNP1m10lbqH7PKkZESyI7ecpzsKk87gCTuVRj&#10;RwdGPNyx33CTjLVo9Ou9b8ceBI7O6bR11y10svCs0KSSSwteoLZmIOAoHmbztBIQsAo25PL+IPh5&#10;8PNV0uzkfTdR8+dY0EljI8cksL3ZSYJEzJsw5yr5JwjL8oJC8f8ACX9rjSL/AMO+OPiO+lKbjQ/C&#10;631xJHZtCrzG9hggQoMEtKkowyttJ3Abtg28H+0n+2D8QPDHwXXVdH8Izafousada3WhaxcxTbb7&#10;EuDIrYYsfMkD7G2smAGwQFaMPh6k8bJxXZfmzmvGN5I9Z8RfD/wVdaPbuvgyz0u6tpIZLm58nZbw&#10;3EkBVrhmMWwlScq27jCttLAEcFqf7POv/FDxHeaLL4jvtGL3bQWst00lxcXMKQw/LIylcY8tJBHu&#10;yMruEW7Y/AeCP2j/AI2/H/RI/C+hqYtYsZIb3Wre3lMK/ZU2Ol5DANxf54pDIqxYQmPKsZFr33wp&#10;+0Hq/wAPdJk8B6l8LIr641KCaCezsWjLQWsgVioUgFnkDRqIyAzAb8uXRVWZ0cVTjyRfrbccakai&#10;2Oe+G3wz+GvwNt774ey/BLUvCOuXduTP4luvEE1wJP8ASVFkYwjiMvK3yK8bKOJSMkHbl/tNaro+&#10;p/BvTvDfhO7tbO/1jWpp7t9FkINpOJxshMm5JFMMcp+RkIX54wwCsp9T/aKhh8VQ3134VX+x9U8G&#10;eDJL6+l0qCINbXsMT2mxpIyDIVWa4CMqfKYAwOFrgfjj8b/DHjT4Z/DX4M6R4Yn1DxVqS/ar68gv&#10;DJPcyR6a4juFHlAy7t+7IJ2umwcrkfAVMLQr4idV/YTte+9u/wDn2OOtQlHZbnzr8Vn8e6p8UfEm&#10;p/8ACzPEMv2jX7yXzbjTIxI+6dzubYyLuOedqqM9FA4BX1X8QfFGkt491xofCXg0qdYuSpuvh/qc&#10;8pHmt9+SNtkjerL8rHkcGiu2nGr7OPoui/yN/q9T+V/efkV4L0r4RabPb33jvXLe8WGGVZvJXcUl&#10;YmaKR0d8yrEQqBCGDfMcD5CvR+II/gBqmgtoXhnRrdZlt3na7+3+VDCiW48somQM5ZUCgA7mx8p3&#10;Z+WtJ1vxXdXKpqTJtWAeZJHGhUnKkjqCMDGGzn5R7irDayZbhktrllUSMzKWD7hk5Oe/Xpg8elf1&#10;7LK3N83tGePHFxUbciPar/wd8OdUmt9Ft/G9vp1vb3SLdLNpazxhWK/u1KsNhYkEvyAv3gSvzZ+t&#10;+A/g3b3EVnN4i1hmMrNJd2s2IJwCYymWVmBeT5lLLyo5GeD5LeTXOsaRGLXV7i3kEku/y5AAilQM&#10;tjlvYbseuOhekOr3VsU1jWJY4l+Q3wlAQOudqouScHjnGASRnPBpZfWi7qbIlUhLdHqOu+C/BVm9&#10;vp9zq97aw3DR+YrWRhRIuEzy8hZcBgckD5c+yzaH4V8N3CbofFFvYqt2VgmuJXkjRAd21lVN7lsc&#10;DBwBnncCfIYb7UYrp5Jdca8TzNsMlxdLI1zz8zsVQSLyowrde55ObF5dRafGLz7WxuI4z5+6XbGv&#10;J+UFMluPXGOg4wa3p0MVS+GbMX7OXQ9Ug1CwERdI/tHl3HlXGyQxxL83Lo7AsVCqcZX7zAHqa0bR&#10;tC1VGfRtSjXGA0d3EysjZUbSRwBnkNwGXkA5xXlZNlJb2l5a6wq9ne6Zn8pWPyugwTnABOMcDryF&#10;qXUtRubOZVXUy0kIVt3mfJkKOSSFz9SBknPue+njMxw+nO2vM55Uqb2R6sfB3iG4uFtYoY5JGDGM&#10;5G1yDhvm9QTj1q5YfCr4j3EAlOiwM3ylmgm3xluOAxAyPqAfxryOw8aawmqpPYQtbzQoqSSR7GIX&#10;AYEsmA2Dnn5iCDgk8HvtP+Pvj7w0Fih8VSySwqD5iqG3txwoZcYPzfKcgbiowCDXoxzStu0T7Gn1&#10;OuPwM+KEX+kHwrcSfLu2QYbGOO2cHnJ/PpTY/gp8UGVp18HXCp2LR4OM49Mn/PocZ2qfteePl0xt&#10;L1K8by7gEb7SRrVyp/gEqlWVgMH5SrDJHsNP4ZftcXXgvTo9Osrgxx+ZI/kSyPcyzOW3SSlnJ+Ys&#10;cs3JJbLEk4OscdiKj91IfscO92ySH4H/ABHuIwz+GbjDY2xrGeCc4POMg8f5NTW/wM8czPH5nh6a&#10;GMgnMkf+HuO39M13lj+2vMYmW60u1kEilcNtYkMOQeCOmecfnzT4/wBtTS4JWkuPDNu29ly2/OMf&#10;xdup7cgenetvrGYdIIUaOF/mZwi/Arx1Mn7jQJkO4/eJP6df/rc9KdJ+z/8AEKKBSmgSfLxukP54&#10;HXj9e2a9Cb9tDTrlopRpJHlOWVfujpjBCnDfT8evNVNQ/bKkuIPJg02G3uNwYXEtvHLkb1JG3A4K&#10;grkEYznqMVH1jMH9k0+r4VfaOAu/gX8RrceZJojSMzj5Y9oYKTyfmYAgDrg+wBJAMK/BfxxPcyQw&#10;aYuEX7jyBWxjORzz3/I+ld4P2rFurdUeBvNb/WCOMqh68/f9+n+RUl/aYF4+J9OiZVQEJJzg4zx1&#10;xz3zn39X7bGv7KJ9lh+5x1v8FfiBcJvjtyNrDp/CD2wPTIB/H6Vd/wCFF/EJ5/Ihn8zcjP8AaFif&#10;yxggc4Uc4PpzzW237Sd5HqbSPKZIpogRbrFF/o7Dj2bDc9mGe69KbdftNGCFmghuGjSPd+6BZ3wC&#10;cbQepx0HJqZTxdtgVPDmLdfBfxxZDCaj8wOAqAj6gkgH69R9agHwn+IAlt7aTxPZrJcTBY45Jtvz&#10;YYlVLFQWwD26D8au3v7T095psl1aQ3rzGAOlu9uyyAHBC/MNofjB54Oee9Ztj+0TrGrC4mvYbyw8&#10;+RvLtRNGyw5YhQrLy/GD+8J59+Ka+sPRoTjRjsw1D4S/EgS5vLiOTbjy5Svp3BxwSD/9fvWbdeAP&#10;HcLfPdbi3HEjvwOudq1v3Hxq128jaISCOF5N3lqoYjjpuOSR1OCev4EYWq+Kjqt+msXyedNbsvks&#10;2cAg7lyAMHHUcZB78VrGjW6pESnT7ld7DxvGMTyz7YxlVaY4BwOf/rHr6YzVO6bxBp8bWkthcyeY&#10;Au2NeCMjj5uoraPxB1m5VIml8sD+JowWxjp1659Qfp3qrdeJtSnPktNcSYBw+0cn1NWqM+qM5VI9&#10;DOm8W6/Z7oJNWeJfumNiFDDGNo9vbmiPVNUu9Sm8QanfNqF/cKokn1HM29UB2KyPlWC8YDA/cQnJ&#10;UEMvry8lbymXaWY5YryT+XJquTM+1F+Y9VVjik8NRmrSigVecdmSWmqapBYtZalptlqcf9oRXZE0&#10;ckYUxoyhQInRQOeu0tgcEHmqfi77Jqr3mrz6MlhYW9k08emaWkhmlmUFiELxTeWCTtRUPO0bh0NW&#10;nlls2+aTazN8qZ6kc4689M1Kmq34Zvte3ax6Hv39K46uVYVxaUbHRHFVF1OLOr61FDZ6HZ+FNQa5&#10;+1+defaIRIkcLMPLQMqD7rCbKbt2JFzuwAHp4h0/QLOY6xaXVrIwXybi61AIYZJfnUiNkztIyVI2&#10;jHQ5AY9pJcW0kolk0uOb5sMr4PHHPX/P61CJNEtLtTaeELZZNr7riO3VWTO3nONwJwORz8o9q82r&#10;kkeX3So4p7NnH2uoxT383n6nfKzTTWsPm6e9ylvu2/vv3EJ8tTtb5iWyeD8jAtvS+Gde/eWPh19I&#10;v7qOyup3+x6oI2ikJAVGSQk/OmWA5JOQ4UYIh1XwppWqXDT+ZcWv7tlMcLKY2zu+8rKcjLk+5AJ5&#10;VSM2++H2m2OrtqfhaSz0iK8jWOZIbqbz7bCBS8bzSzSZJG7llXJ+7tG2vPnk9aMfhTOqliabWrHa&#10;2smrahGdU8P3CRiONblbxmk2QxoWeJ2CAuNvy/KGVc4wOSe5uvh5oet27SS694XtLW60uKX/AImG&#10;oSqzLKoiFuiSRJI0qrMxb5nVWGXZdoSsHRdO8Q6x4r0/RroQ/ZfJZI9V1Ccy2NrE2/crxFWd3JLM&#10;P3bAOytuX5sZFtqvhltVa51i91LSbqxVIFt7622qZCqYddqruIA27jvyWPOWEg8+phalGNnC3yOi&#10;FSEnud1Y6V4Nh168F54yj/s3T7T7D/ZsMrMzbtqO6l2beBuwNjEA7QWG0CtPwKvgGSPV/C8NlHM2&#10;rQwz6bea7fDZpqQpMqtuQB85bJAVi4hiIAbDN538VtN8TalrV94p0fXdQ1aeSaN71rq1ijRpOVwX&#10;jZkiLENtwCzAsBl1CmCy8H32maJJfaAv2hbmRklLZ8yGNlRZn+QBDglt5BZiXA28kjgjg4b3OpVO&#10;XodZ4njZXvvCv/Cc2Yxbjy7Pwzqk6QTIPmMqidIzuYb05AkXaynBddyeL9T13SNEj8K6R4iuFv7m&#10;FmS81Lzh5Gx1YAbcqN2wOWAKtt/22xi2ngfxJpmi2+r6hBcNf3iyeVHZ6dLGbjyZEAI3rEq7mCK0&#10;mW7khi22qXhrwZ8TtftDN4usLqxbzkQ2+pKFGCGPmFXCHaBtyxBIVy2NqM4wqUYc12yZTm9Udxpf&#10;jT4iy+HYNN+2R2c8em2sy6hH9oZdLdGDhopN2I8kEbjllWIIhwwar2h654q0g2NppXi2ZNQlQWjN&#10;ayyxbF8tiZvLUeXKWt2lQv1LOAflznldL+B/ipNYuNHu9dnNxaXEAuLOFVuliWEPI6szvt2BEYbo&#10;w2TjDAHNbWlfCDxPFZyavYR3krxtJDY3Ut5FbSXLbf3kjPNMPLQMvQKWO7YvVicKlOi42LpyqbGx&#10;L4y0e2sb3R/EM93eX0Ue+wn+zhtoLBXjcvt+fZ+7IVcsm7cGBLDrLf42aT4j8LT2vxT8Nf2prF9d&#10;W851e61d21CbZHPuHyzKZkYyu8ihHXfFHyFUB/IdH03+2vCieI9X1Y6bDNfJAJbq1iSIfJ86OTPI&#10;HZWXoqghsMuS2W17Dwn4xunk1nW57d1tbUtIDumc+Yn7oRCBX2sRH5hDkKu1gHAILz9Xw8Y+8dEZ&#10;4hNJI6yx8aaLJ4i0vxJa6Lq1mrTAXVleaW0ItrcqVWOaVC+6F5ETPlu5+UOdoBrptZ8SaZb6Xb2q&#10;68k39rW6tayDTXtbjBCLJl5XOxFESFWC7W87qWBIseE/2Ztcu9W0aKSCRtN1LTZbm8utRWOFrdPO&#10;VZUgVnEs8YiAboN6xMiqpYVP4u8A/BOLxVZ6fYXS+INL86ZZta0fVImtEkit9u+UksVdxK7xoQ8j&#10;AEcBiTxVPqt7W+47I/WWrSRT8e6R4sh8DSSJq0dhqd1oK6no8cFvLLcrIoLFpU2AwwTiQKqheVlh&#10;Kh087Zh+GPBXj3UtHd/HfxGtYpW2z3MkmjyLbRXUkbks7hmYPgxyKwjBLM+SowtdV42+H/whnl0P&#10;UNS1zUNSaPSluLdbGT7Xa6XwAilmPmIrdW5JRwgQKECvgx+G4NN1O1hj15o7XXr1ntZL2zfFtChY&#10;b53xGcHy3CAqDvYnDAlhjF0pRUYr8CJQkpXZX8Q3vxMvdAXwvc+JdAv9Sl1Dcui+H7x4reKUFH8q&#10;cSRCLaflJKsA3mf6wEhX9OuNF8N/8IBq2m6veW8M99fbra2VorXeBgKvz8eXL5KBwoWRgd2AWG7y&#10;XVLaw/4WNYeHPCUM1mviZjeXC660UlnbStcKI496IMEtFwwJAzglsc+jan8EvEN1YWI1TTnkaOZZ&#10;Jo7jS2ih8ryUdLhomCFkaOTb8oUebGYyVUI0hKnGNkbU6lRqyKWvLd+BNLuPF+s6tcPq3l2l3Otp&#10;dCJRbo8YiULiSQuguYlOwPtDNuMZY57LwxrPxL1DVU1m78SWfhi2WJRrWm3HiSZrF5hGFimLSqkk&#10;A3uPnhf5dkY+VcCvFvidb+H9Ct7f4X+GfEV3rWnQXP2LTb7S7iBY5Y8MrQgiaSByEgLNmUuGkUjo&#10;Am1e/CXST4dj8GeIPHN5b2NnZyvayatYve/ZpIYnf7PFHGyoRvKnzi6FnkbIdkKqVMLRqWu/wNFV&#10;lTldp/I+kvDfxn8a6d4wh0mLx1BcaLqEaRfbNd8uNoVhyJI3llcN5XlTF2YK3FwxXegAbnUsfBPj&#10;fxNHrPxA/aA1zSdTW4T7XeaO81rDeIEjZUM8KcR4cSRx+SCrqVG8bEr5NsfilL4XiXwTLrMepCxk&#10;j1Kaxjup205LwxGKTyvMyirsiRTJGAjFNyknay9V4c8N+P8Axlfx3nh3wPdNNpdjBNb/AGiTyZnt&#10;yGhYzkxLGvlOm0DhydmxiEOzmllsYaxkarHXWkT7a8ZeKtD+EPjuz/Z70/4jWkOuatGs+qaZqi3d&#10;zeXKRzGOQzBAsK24eV8STK4CqXGEZ2HpvhL9pz4f+ANa0/TvF/xck8RXWlarb2raPH4ejubi83rI&#10;kcDQ2kZKRxzF5keMlzIZAG3h0r89vFHhb4ofDb7N8XbzQdFlkj1SSHSvEEeJdzTQiRV2SuJJFby2&#10;ZVwoR2f7hKyHpfD/AO1F+0RP8OtG0udbqSPT7q6t/wDhIrHQZZFt5GT7hlijZVk27wFWNhnyy+4b&#10;WPN/ZkJR5o29dDpjiIyXvKx9x+GvGGhJo914z8b2Nx/bF1bXktrZxzRj7ELlhFPFsjR5RA29MSTS&#10;IsaMoMmC+cjw98R/E1144FhD4b8vU4tPe2fT9K23NrNAwWeOWJIFkly8jt5mxlzvnITPkgfGnjv9&#10;qb4w3PhFdV0DxdocOoXawpcT2+n8P5ZaMQPEYlhh4UndG0Z+YMrl2AOBfftjeOvF/h5m0jwFbQQ6&#10;LcSS30NvrEjIWm3pKrMZ1CxM0j4chVURJ9wtg88sndXc0lUw8lqfXui/tOaL4xe+8FW39pXVzD5y&#10;atrQ0S7srW7ATZdeVd3NuVRnMkUe3azZBYKB1ueCP2v2+GXimP4e23hHxVu1Cy8m10uNpLu2gkWC&#10;J3iK3G50UxxRoFdCQl1MUAIRV+dZ/wBqL4n6taL/AGHqF5HMZI4r6a6he6WdZHCysqOsUYhVjl1Y&#10;mTY0abhGmWy0/aM8ZeIH1nxbqt/qn2q8jMLaXbzXdjHYTN0it1V2ikAAUR7m2KxVwIwQRz/2LKnO&#10;6XXozGMcPGfun1tb/E/4m/Gma4j8Rw6La6Vb6hGfCslnpVtdaNoYgtVFwI7eaOOVpCWkiMxkl2C9&#10;byVJUyl37Onw21r9nrwhMfh9+2PfWOl6TqXkQ6MFsF+2yXcm51WeUTBGiSJWWMW6rllRmkIkQ/Iu&#10;meIPEnix/D/ijw9feII7m4ZYrae3jUWMUcbzW8NrK8rNiYM6y+akJWKNtkYRW8td/QfGXxd8KX66&#10;pJ44vPEKXN4szLZ7FgSPcpaeNZIYwjb1Ik3tym2M5XcBtKlmGHleG3l+Q/bRjKz2P1A1Dx54W+J0&#10;+jNa/EfVNHtY5ijW+mXW681CHyonzKpJlYoskcnyqGUuwZVVGATV/C/ws0zxRpfj03+kwahIqW2m&#10;65qHhuBbqFCk0ly6yyygvudncDy9+UJKzEGvzf0H45+KvCXxFuDpljrWm6HcX1xJA39rWractosk&#10;cqQwhWaMBpVO2HywDuBZnAZB6T8Zv2l/DFpo9r4s8cT2mz7Hb6fp+i6Hp8M1wJhI5dVnMZZw5gWc&#10;qrQTxdFxICTqlXlrKNrjjOEloz3fRv2PtJ8SfHVtI1n9qLUvDM+sNBq0Njq2pafJc3is6Rv9nski&#10;Vo15yZJhIqCcqRuaURYHi/8AZstLzQP7Z0rwF4gW8u9eutf0+3XWl0O8itoZ4vJD2Nw1pHIyxwqu&#10;RuKPKjkuChbyX4V+Gv2XfHcen/FaW81bVNea4jtnvZtc1y0kk1CJMJDEhuV8swspSN3OJGhYM+4O&#10;D674h+MOr6foV9cXnhmTT7eSwNp4k03ULy6hFvbwpLmO3hDuI5oViLIAV8vcoY58zGs6FPlvBPz0&#10;J5lGpe5FAvws8f6Qvwn+ImranZS6U11Pptj4iRLVYbyQBoHiu7iImcq+51kILsxBx8mDc+F3wW/b&#10;B0P4iat8Wrz9sSTxNo91o8VyulWvh5LeaPEyPsiRrd43b7wZbeBUkQu4KyImcb4bftP+F/g1rTeH&#10;PiP8QrHx1JOzTNayW8IltcviVXVY1G9nlTajsJFCqV2xgkTWH/BRDwtYeO9a0fTNbjvNOsdUaSPQ&#10;LfQbqebTV2lYpgEuVMUPlwqVeJgGWRMoucNpCnzRtD77GntEtj2zwx4J+GngDT9Z8Z2XgPwTrvjb&#10;T7OG8m0vwLdR2moanfOgS6eefzQZLeYTQ/uJGk3/ADYLkhU83k+HH7NXw3m1Pwd8TfAXw/sbWTTN&#10;niO3s2ktptYZEQSSiOG52mBLiZlRPIXpFhgVIW94x8bfs8rYQXnib4Q2d1EuoRyalNa6PeafI18Z&#10;PM3XsbShWk8xceZKDhyVKne6nmfGni39lv4or/aZ+GWk2clndMlxZXlvLaIsbJJiQNDsaAOwVJHj&#10;MgI2yDaY0JzrU68bczVmZ+0lC7RoeFvgZ+zTbx6P4V8LftF6g1lp8c50J7ZooYlUrGEWc3FpxIWQ&#10;4ZpCGCkK8QmMLexL+zP8Nvit8GoPD/8AwmfgnUrH+2Le4jPhX7Jp8iTxxgw2X2y280O8ZhUb8eYY&#10;1O/IJY+G/B7xp+xZ+0fYQ+IvCPhLS9L1vQIVtr6bRNQW6NvGJnChEuIFkEjl33T+THIzvKpkbIZ+&#10;m0r4/wBz+z/4csNI8P8AxOtdVg1TUZH8sywLbW/mTB5ZkY3PlELvaQCSSYlt4XLYDdFPB04txrJW&#10;6WbuZSr4mcrp6mtZ/sVfFL4c+L7X4jX2meCdKsbO6bTzHNcvfW+sW13K7Pb3BWxiTyz5rFLjduiw&#10;pkSXdKJO60j4FaDpUq+LvGmq+FrXX5IL+G+k8MSX8tm8LjzY7i4YbTCYdkq7iEVzKQGDsCON0D9t&#10;nwFovxIHhfxr8GtYvri7lj8nxPZ+AV1CxgEhbKSvYrI2UMKqzEAnzbdmRVDvXsGk/tqeCrjXpPCP&#10;i7R76z1KKzkurWWztxcR3yYZkSAErJ5pXjbLHGQ2N2ACR1UcDgeS0V95FSviuZNnH6Xr+k/Dq38Q&#10;+Kb3XvDdjpdjZyCzure4kbUYHMrsTLaXRYzN5GHTZnzFmLIFR1z5f8RvEnw31TW1j+Cfxg8E+JvG&#10;mqWcpt9F0+3K5aKEpNEtzFEWgZy25FuCAHLLt3lS30Tp3xI8DzFvhu/iS5XWJ0jmhttZ0a1W6aOR&#10;QdkeI7eGUpJjcY/MZTtDDL4D/hjomkas9x40m8KfY9YiuIzfXEvhewhvNWTyvMkhIZS0eZpHUqZR&#10;iSEurGNtz88sqjOXK2vuKjjOX3jwnWdB+GXjCbw78KPFHjebSNaMzSx+Hdb1pLWTzHjjNujLcSi6&#10;2LIG2ysikSyjaCWEZ5/xj/wTf8M+IbfxLr/wu+Oam+WFbrxBDa3ltd2rKhaVZrqODjczx+blYFLk&#10;rhhtcv33xi/ZG+AfiBbnw54A+Gnh+81i/wBYj1G+t77WopNXt12x7ri2e8lkMSxBo2EayJG7Jsyo&#10;Klsn4x/s16Nrug6bpw8W3WgzaVpM1tealC19pln9kllJnt2lhRRM7TbZQ8xzKXfDP8+OX+zauHvG&#10;MU/O50fWadRJ8zXyMrw78DtI+Cfw7tb/AMXfE5dXuLGC71oy3V9Y3M80SzSBpbdpHhVSss6Md6bk&#10;EaRgFyC3zl468Z6/+1wLvwl4I1+SGzeF7zSri80Wf+yL7T4JJbd7ryIommRGaNY9jMQI2xgy7Ur7&#10;EP7Pvw/l8IWsfwsni1jS5LWRdY03TtJEy61byDc8I236q0bfusMwBVvLy4AIrz2z/Yx1nwf8Vdc+&#10;IPiXW4fEnhvUJr/Tl8A3Pwhj1aHTodyXENzZgOQsYdFRgsSoJ/vw7WLry08HWhLmdLlfqn+QSqU5&#10;bSv8j54+GfwG8VHU7Vfh58WNFjluNMaRm1WxeH7LLBcTSKn2edWKIYy0qmZmVtmQu4Kp9d134M+B&#10;vEV7qPhLxr4u1OPUNL0uOPVJZdJvZI52mdWkMC26+ZKEkjeSRY2CR7y/yFyJPXf2fvgPpfwlOk/B&#10;vS/hLq2g6Fp9vNc2GpRWLtdTXN5NbtejbbxJlY2S2jJcO4jDBJfJG5tXxTF8E/hqfP8AEXw60q3e&#10;GT7Hp9wmrXMlxqHl7I8zWqRfPMrM4aNoyYzjG5CoGP1ep7bmqJpdzP3XrFnjfwd/YW8W/DLxXba1&#10;8HfH2rWdvqV4yvJdal5KyzL5ikxwTIJvs7dMlnkXyFwJGKyV9ZWlxqaeHrOG98UaXDfxyGO5a8Vo&#10;4ZLgllkUN+7aRhGEUDZwFG4tVbQvGHgnX/DtjfaPY+dPfWlwLexeSaN7mYMsflrEf3Yl3M0TM+Cr&#10;kJk4bEB8ETfEW7s7LxLpNxpdv5LPqFjd32ZLaSOX5HUPD9meNirs+9ySscQ+bgDWtgZSneDumY+0&#10;/mM651w+CvGX2jxh4zt7azuNU85raNoy94XUBQm7evysIhwEZgu3bgfNvR6osd5cWl08jxzzSFpr&#10;0CQHDsjyBIl2xjcsZwdm4Sbl34xWD8RrPwPpl9pL+FtO1TW9Us9TW1m0uztbV1sGe4lia6lkuk2i&#10;0DQzRO8bhkxsGSxFVp9EbS/F01hZ/EGyuGkhSe+ea8Fm9tbyRgRMCTEHZlCMSqM0TFDgqyvXNLA1&#10;YLWxXNGpqj0vTfBHh3UNaXWteikvL5oZpbiS5mxFGVYb4s7htJYj7527XbB+Y5zfFGieGvAXiHSd&#10;Kleyt7PULwRWu6ArKs0duHBdl9UiCZckEPjB6jy6x/aWs9T8Raxrvw61/RdZsrmSS1+wjVCHtpoZ&#10;I4WM/lI7QPICHJMO2Q5XeEEJm6jxpr/jrxn4b03xb8TNB1DSJZo57mEaCy3dw0YjCBsIXjEZVpW2&#10;uwJaFQVYuqDH2MuRuMbtE+zlze87Hp2peCNQ8NaTdaiLVoVtbPzVaZ1k3sobIZgOpG0b8ljtwxIb&#10;FZHgLT7d7a017UNSs7jUrpftUlxHBH+8hBDhPkkkXAWVRuy2VY/OeS2B4D+L3jPxR8P9b8KeLfD2&#10;qWV15t3FoUuoaVcxyXBO+WN/miVHCsGYbCEVMAdFY8vp/wATPH9ve3kd74V1aHUrGc3beHy/794F&#10;FlcpDJOrnM5UGLDAqd8ihsIAXUox5lypkxhPVM7rw98K77w7oV5Fc2U9xp9sZJ4YI94Em4hnCIQH&#10;VMBTs2jBGTu+avO/Get+MPEGoajc6X4be6vLDVrazh85lWOH95uYBOZBlGkQ7yV/dkgIdzHrdS+M&#10;z6hq82rTa9HNbx3DRQ3ektLNLCwjL5ZI4wZZXbzkSMJ0gBPJRa868TftO6Z4K+JsPwfIiSO88pxf&#10;Rs/n+ZKIz5rPH53lLvlEe+TJRZVIwG3jKdOnLRI0p0am7IfHfh2XVpE06/0CGH7LKqT2MN9BN5Nw&#10;uZmgOx3aN3YglWIVcLuIxl+20zSprzwTD4RfSUmv10uGO+uBdI7vOgUHzCUA4yRllGUduM9afhtt&#10;Ygtr/wASxanDfW+n3BBupLqRZpHknESKxYBGUxw+ZgKoXhdmS1dx4Ls9E0DTr/VbWxu7Qa1dg29v&#10;fKpEErL8iHYxwAyeUykkkxkjIYluSVH3bImocD4u/Z4N+tvqWmDT0um8iBbhrPmVR5f8fz4kIRNr&#10;MpKtEBuO7NQePvhJo+v6losXjCdY/JWNm0/S5BCDKZGY7pJFbcFLNncTkOwPIArs9P8AEFn4d023&#10;1O3EvllolljaMbxGkyqWeN8OWKLJubO4bB94kAw+IvG2ga34ftZmtrS4aSWGCaSxjKXVuHHlq38D&#10;Jt8yRiqMwAL4LAhVx5aey3M/ZyfQzvC/wr0KC2vtT1PRbWawvbVpf+EfjjUqqgATxDLH5d7r8qMd&#10;pwRydxpXnwq8HX9pqHj/AEm2sLZmhkis9QTYjQK8hKhJW25jUFXCnlcE8MSTrWvjnV7SUyXV9YzX&#10;Gn3yvZ3ix7VuYdkQbcm4gFmAUjAGIWYbQV2bMWn6gqy601po8N9d3K/ZZre6WRAVAPySH5gvzlAr&#10;KuSTxhtxUYxtoHLK1rHm3iH4EeAtM8P3ngzQtDdbPUNPtYLq6VU8gxQS+aqTJKwQnzGWQkMBlSpD&#10;bCDz/wATf2ZtL8d+HdL8FL4X0m40vRb6GaO2ijWOG5hljkR4W8xipG7zGYKFOY0yMkZ9mvbS5v4r&#10;ed9be0nkiEDzRqHyDHk/Lu2hgFGSrNlWfn15bVPG9n8O401PxP4ns7WS3aG5k8yZES9WSJM7fMO4&#10;hZIcH5Qc8BWU4OcpWlduyM/Y3R4n8Jf2VbPwbrLWlj8P7UXuu3E2qyXv9mypdXUsDhAHklV/JUtJ&#10;CV3PGpKbmXaCFsweENStfi1eeMr74e2MNzo8gubS11LxFbWotJlCne8xia381gcmIS7gOTtQADjf&#10;jF/wVM1r4GaxC3h7wnZ6srruupbrVDDGzFCTHswnlkEv0dw4VMckmvFfGv8AwUrsPjjqsGteIf2c&#10;tPvoLW3eNNQGtXqygOSdnnp83mBiu1SzY3cDGc4VJc0HKLuzGXsae57J8WfjRZeKNFvvCfhvwBcT&#10;WutTSSahqmm6x5zySruEzCby2imiw00SgyAt9oLhQxAHcad8MPiVF8Grfxb4e8A6XpU2j3Gmw+HZ&#10;Ld389pAjTylsF0AzuUbAufOmLADIPjP/AAnnxCsLWHx38O/hJdapbx7ttnc6x5ax2iiNklitNRSH&#10;y18wooWCVDv3Eh1IMn1fpPxF+Kfjn4V6G+t+FbXQ7poDcXmkrdRwtLct5ZyfKHJVDtGCxYBmDEMD&#10;XhU6dCs5RqPltd2VtX2f5u4RqOUtUfGHiXwN+0V4h8Rahr+s+EPDN9eX17LcXV61nc5uJHcs0nyj&#10;b8xJPHHPHFFezL+0/c2K/YtO1zXGt4fkgZNQumUoOFIZTgjHccHtRXX9Yl/Mzov5n4T+Cf2fPj34&#10;/totd8FfDvU7yzbMf2y109mhBBBY+cFCjoOpGe+MCvVNF/Yn+NEdkt94pu/DOkSfZyi28+pRySNC&#10;epC2iTM/fB6kr0GcV9OfEHxT4B+D+mtrvxW+Kt3eXUaktcalqB3nJ/hjTAUegVQvAOM5J+Wvi7/w&#10;U+8E6LHJpHwk8L/aNrYSe4+WNQOAVAA9j9Bjvkf2vDhqWEip4+vGC7LV/j/kfnf9pe2fLh6bl57I&#10;n1L9it/7Naa48WebccAWtvpfk25+UZ/eu28Dr/y7hsjHGM1k678BfAvhzT44tb+J1rbyxkG4NxcB&#10;+3RQCp4+7yCDt6Zr53+Iv7anxw+IDul34sltYWY4hs/kUA9vft1rzPUfGPiDVZGmvdXuHYtk5kNT&#10;UxnDOD92EJVH3b0+4v2OZVtZSUfJH1XPa/s0eFbV4JfiDc3WcN5kMeRjngDZjGCR/PJJrJvPif8A&#10;s6aXp50eO41Ka3aTzTBAqwRs2fvfIV5/D/Gvlxr+4c/vJ3b/AIFTDcNjG6uWXEWDjpSw0UbLL6j+&#10;Koz6VufjX8AI9oi0C8m252NLdZweP7zn0HPsKozfHz4Ox7TB4PkbaAFDXfb06Hj/AD3r53aZ87gx&#10;pBO4HBrGXEXajFfJFf2f/eZ9Az/tCfDMJ5cfgpT8ve6+X/0H0qnJ8e/hw/D+BLZuc+YZAST68r/W&#10;vCRIxGSfxo804yG/Gs3xFW6U4/cX9Rp93957Zc/G34bzFvK8AWK7gAQ2OR/3zz3/ADqFfjB8ODG2&#10;PAljubk/d5/8crxh3PUGl8whetZy4grS+xH7gWBh3Z7MPjF4D3B18I2sbK2dscg/+JHNN/4W/wCD&#10;Cfl8NxxnbhWjviO3+7XjZkbHXigStjg1P9vVn9lDWChHqz2gfGHw5jCxTL8uPk1Bgf8A9VB+L2kb&#10;sw3V/GCfm2ao44/76rxgO39/tQJiDkE1P9tT6xQ/qnme1j4u2Aj8v+2tYVeyrqTtj3+//n8KE+Ks&#10;TDCeI9aVm5b/AE5j/N68VE8h6Gj7VID8kh/Oj+2H1iH1XzPbo/ixeQjK+M9XUKPlVnBGfXnPT/Pb&#10;APi5qkgyPGt4OcsWtY+eOf4PSvE0uJUPEpz9ad9vuQMCZvzqZZrF9A+q+Z7jB8Z/EVv93xmAq8qk&#10;lin1wPl45J6cfWrdv8fvFtqVKeJ7KTGSBLZ/4EV4H/ad2v8Ay8v/AN9VImtX2cfaGqlmkfMX1WR9&#10;DR/tJ+J1UGW40mRl64hdST/32asw/tQapuUvoVjNtBH7u6KNn16H8v1r5z/t7Ufvef3zyBT18Q3m&#10;75mVv95RT/tWXSQfVe6PpC3/AGmpDu+3+ElLM2TJFfBsenBXr15+lWLD9pHR47oy3unXoiMaARi1&#10;iZt4zliwkHXI428Y4r5qTxHMp5hT26ipYvFEnAMJA/2ZDT/tSf8AML6tG2x9RN+0p4JlkwTqMa9P&#10;3lr0/wC+Sfb/ACKkt/jt8OpYWa310eYzZC3ETpjoOu3jivl9fFbYx+9H+69SQ+KI8YM8i/7y1X9p&#10;1O6ZP1aPY+tNK+Kvgq/GU8Uac0rZ+QXyvkds5x+WK0otd0+5TzdPeWROP30MYYD6n1/x4zXx9H4g&#10;tZOFnGM/xKatW3iCS3bfa3aq3XMcpU1osym94oTwsejPrF9dji/d29ncNuPsn4YyD+n0osdW1ebU&#10;Jlgt/MjkO6b7RcCRlk4G1cJgrtBPJB3cEd6+adM+KvjrTX32PiS/X+7/AKR5gA9MHPFb2m/tG+M7&#10;FRFqMdpecjcbq3Ktx3ypA/Sq/tCk/iTRP1eS2Z74JtYluPNluIYscFY7f5jz1znHPcbQPQYFTPbT&#10;XaobjUbiVVbcVMcak8dPlUEfXOfevK9A/aU8MX93G/ibRbm1+ZS0lrIZI1wf7qlcfkev0x6doPiz&#10;wl4wjU+EfEVtddyirtk6dNpwQenUH0rop16FTZmc6c4l6304KfMhlvN7cKsN1J93OcnnA/Dv+Qcu&#10;nqyOb+O3umaPZI1xZhmcejbjkjjPBGfar0Gl3aRK7zp8+TE5ymepAx34HrycnAoS31RSYpki29Su&#10;75iPxrScactGTFyjsYcuhm4sJNPiEVrFNJHJJ5dhbMskqjargSxyY2qSF9AzAHDtlp0HTtO0CHTt&#10;G8PW7XqzyzXV7PcvCLtmX5GkVVdCFYHgIoCOVxySegXT5kT/AI9N24fKVj4UDuSOOf1pzabtRbh9&#10;7LtJLbePr0rgqZfg6mjijeOIrR6nCQ+PvH9pqV9a2Fv5nn2x0+6bS9WZRsMYiaKZF2tIn3cZG0hV&#10;JAIRq6e1+Lb2KzJ441i4tbrULNlafUVe5mmVFiyq/aHj+USrwATtQ/IeW3a50OaePz4rK53NwrLG&#10;OeOowOnPP1HrUN94U1K5glgOmzyRyKU2txn+h/Ig9xivMqZDhJfC7HVTzCtHdF/XP2hvg94pnttU&#10;k8CfbriSxjmudN0fVporm7u5VaKY4uUnj8gESy44iIkC+XH8+5nh34i+FLW11aTX/EWpQ2tx5Lsl&#10;4AVvMtLJOBapAscO9BAvmgYiJdt7rgDkrz4eTfY4baWG8tpfMZ7i5W1gSa6ZgciUmI55Ye31HFY8&#10;3hTxjpery3Om+J7qO2uUk8y3+ygKF/gVmUfMM5zkZI4BU4I8upkMorTU7I5jzeR6V8Pfjv8ADE63&#10;pHhb4m/D5da8F2uptf2fhvT5JrOS+Cb4o4TLETK6b3fDAyBsPkbgTXqPiT4s2V54K8H6hqnwt8D+&#10;HxZWcmmR6L4V8FmKGZkuPPtLiW7Mq+dO0Vy4eQIsjHzCzSCQ5+VNU0XxhMG0670yPVBcagjm+AG9&#10;WIXEmSSyAAKp3DtyThQK154tuLO1OmSawxuBdMjfaoVknTC/LGrFQI13MW2gn5sseeRxVso92zR1&#10;U8ykfSWvftMfEGzaLQtMS1hjazksY5p7d1s0bywhURtIJAWfCsQwI2qSZQdtc1q3jHTPhJ4ym8Pe&#10;L/ibYlb/AEuGXR9VsbKORVtvsqlWtUllQRDfD9mHzglHkA3H92fLtR1HXhrbaz4i1GG7hlb/AEjV&#10;o70vLLIi5Kph18wx5QlQMgkBjmqV7ofh3UPEU/jXX9Jt76Sa1he0a4v5UleQRqCzB/lwRnEZLZHB&#10;z0PNDLacJdjplmEpR1PTfHP7UXxGsbW20n4S6hp+n2Ma7ry41LE0ytKIywWQN0M3OCm7JQnLLhYN&#10;T8f+H7x2XxHaXktxqMUdvc/2xq2+6QNdQyK6SMiLComjLqIxxu2HABUcFaT+I9JgvobHxLN5mtSQ&#10;wXeltpeI0hSRNgkaJmARXC/OqqSFIP3sHpf+ExuvAGrwyzQW0uqJcP8A8TnToXuEO0NnymkZuccs&#10;6ZOJFAVcAHaOX04x0M4Y53NiD4s/Dnw7r0eq6daakmm2kivNpsOqbbSWMBlDBY1j2Mm4gRoQCvzK&#10;4+dR1Gt/tx+N/itrgOv+BLyfT/DFk/8AZcVnYpcLptqQzhSzGNo4uMrlG8v73CjFeP20lvpOr28k&#10;7Neag26OzW4uEVrTad0oAVlw/Ab72QzAEEkJUugeJtcGl3nhbT764hs1BuJLW3uJVVWLh2kkjGAo&#10;QAN8zAZ3b87lKxLL6DfNJDjjqvoel/D79on4e6Xrsutx+EpLex0+P+057polLR5mhWMwKFdoSkly&#10;7FY2CjzduAxVqveGP2grHxXd6x4x1e4tLyOx0yRZPMvLm6mu3aK4wjSSSrLEmeX2YfcW4yVrxHxn&#10;4p0XRZLi3uZ/LtlukCzN+6FxLgZDIhy+HxnjHGSwy1O0T+3PFVta2+mX1p9suJShbdHDGVkJX5ma&#10;RVQDZyrELukUkdDUyweH7BHH4roz3fxT8f8AT/7Mh8ORaAs07X0JZbh3kjs1Z5MyRKObqV/Mb5pG&#10;jJJzhWBas7Wf2kNe0vWpLPwz4WXWNSvrpVe81b/RILPyS/kyeU0zCUKzO21XTaQCSwyg8jstBubu&#10;4urq519Z7j7XJFMYLoCdGReqnAMm1VY4UkbVBBGcjUsvDniTwk0l5Z2s3kXVruNxLGimbayxtksz&#10;7cEEjBHCjkg7hnLBYfl1Rr9crSPUNF8T/ErW/B2vabr3jWx0Zrq8ilhEkKswuAkjRWpLQyt9xyAI&#10;lDfIp2sFXb13iH4l/D3wf8Lo7hfEwjWJBJpXh3UNO+SA5i3q7qy+WTlWZ8RsxVSVJIWvGdM8O+K/&#10;EjSadp73S3cnlx2zfZQyTswDKgXIw6hAQpbP3RtGMV1Wv/B7xhD4Zz4o8AXW+G6kiuL63sT5knyK&#10;xO394h6NnAChlIyDgLyVsHQ5bJ29DrhipPRo9evPilpPifTNf8M6NoskOuvIGu10m8uJ7y2ZSkVy&#10;zKvlx7HyisXjlyoX5kZiUZH+0H8I7DSb65a61xdQtoP7Mnjk1Rk8ho5ESPEi7pN8chXBYAIzP8rq&#10;zOOD+G8Z8ITQ3/2xrrSI9l5eLc6ebfy5j5n+j48sbXHlqflcktHluCc52raFLYfEu10jwgbexh1G&#10;Yubee0NqILfJi4ZSVlKIdxLFWK5k55I4Z4en9lmjq1JI9Y0CD4KarNb6z4/0+SGew1i4mnufLUak&#10;L8qkIMq27RsWjEKK27y/3lsAFZsZ2dS8a/A/XPDtx4P1myto4dNu9um6w1rDLbxLhllZ5RG7NK8M&#10;LLsUF2kZVRlKRgeGS6z4fuXurzXtV02x0P7ZCszabeNdW8UZVd8Qj8x8h8ByodtiJ8w2sFOh/Y3j&#10;HSVtZDr91cTJqbW95pkiwMkK/dLpFulEjKj8gBScqAq87+Oph5fzMX1ynfllH5nfeD/hfo2k3Fve&#10;eAdd8PR6Xfard3Vm66s5e38tyIttrdQsbSVk8jzZX2rncq5Q7R1nhn4M634K1iGWfxLDqC28yahp&#10;ujaq32ez1EtGuZY2uZGj3kOBs+QMGK4b7xwPh54t0rTvEcfhjw34HuLHUb3wzHPZzJEz+UzsP3bt&#10;FIfO3yOGHzY2S52KWDFkvjbw/YfFKHSo9DutS1KTw3dWuuLetZXcIWFo2K/vrUPAkbxfwqqkAZZC&#10;xD5yl3OuMcPLTqaEP/CYaV8QH1Tx34dtfsUV9FqWj7dQuZoLCK6Etz5MI8to4z5kmQ0fJ+zgYBZV&#10;PR2/xg8E2viOK2+Jtz4Ts9cDSRQ2Nxo881vLMoIzh0SNX82ONxIhkZyUCRgKgE8njvX9N8ZTfDvx&#10;Fp2uX1lBd3gb7TDbEXNrJA0wEUwAicgsgaZF5aF2VGYI6eX/ABs8e6D8F/Huk658K/Dz6L/Yl5FJ&#10;HeR2dndTWeFVXUs4YsXX5g+5AWdlHAfee0qTjyj9nGn7ydz15vil8LfC3g3RILf4gyWt94f0e+tN&#10;Bmjkv9tor3IMsMMkW2JZFlbBd1jUyCMqNz/LzOqftW/HHwH4lh/4SbWtGutPtdLW7tLm6S70+4Ml&#10;tDL5Qlt5ZSN3EaFlkyjNGQJDsrpb7xl4O+M0eoWlrolj44XTdFaTw9dJ4qiaeWaO4kjjluXWbzN8&#10;kUkQwYlKvGoYvIPMV3xt8c/s4/FTX49R+Hvw9mguLmRph4Vt7y31AvfxL+9gRrm3RLhpC8aOq5c7&#10;0ZSzFwYo80ZWd2RU/eP3dBumftCfD74o6TqHiT48/CfwvdahrDRyafdaRb2sdxp+nq1qIZ0LL5od&#10;JTbqUAJciNDkqgf3HwboH7OnhZ77w18N/D011byaWIdd1LS2tBcP+73i38m4nmPmtKzO8Zi3EXEY&#10;wd7sOX/Z58L6P8WPhtrHhyx0y88JWN60SNY+MNJt7Ms5jWS8WGMTCeWJpdsQIypMYCFCWFXvhv8A&#10;s1fEDwBovibRPi+9t4r01rh7FdS8H+JDcJpJAMro8F5F5VnLGuyVRM7SBwwDqzJC/XGpTlFpuwQj&#10;UXS56x4F8Y2S/aPB3w18B6Hazafb7pfs2uWtrdzXaqyNF9msIoXMvmSq0YThml27UMgrTsfjn4Y8&#10;T2EOn/Gv4cStNfalNZX0mh6le2Kx3dszu0kc0jxyCREE8UmXQf6GzEKjOseJ8aND+HKfCPTNd8L6&#10;j441C8bybILrkltbwEpHNcB1LiE3ETjG0RyHbl2DAIxXz5/B/wAU7/RY/HOneHNa8SeHvESR31xJ&#10;ePDNH5UZ3Ey/aHdE2BxGGYSq3kNhSz5Tha5ovXRPqzVc28lY+iPEPxO8HeFdPkutL8T6Xe3l581n&#10;ZXiuIoznKpI8vDRhYpMlPuF8kx+WXPCeCdD8S+PvBl94v+OdhpFj4mtY101rVbyKS003LoYyUj8t&#10;4kdVVmAmQSGNmCtvVhxOo/AG5+JnhRvHzt4w1rXPOt9Y03RrqRbBE3RNjzZ/s7holYjapJUGJj5o&#10;jOyOn4u/ZZ+E3gW/tPFPxeXUpvF2jkXen6To1vDefaBFMcRq0KqJJmIiJckMXTAIM0cbLWnFtv06&#10;i5o8vurU73wt4c+C3w402G/+Mnx38J+F76a2b7Rout/a4xPc9ILoXOoTidlKCIIPLYhVdPNcYauw&#10;0H456VdvdeH/AIpfDe+t/De6Nv7T0O9gWECSEvG8jmeGNN4yBIm5SyhUJfYB4BdeH4/iLrmj+EdR&#10;+C8mu6LZ6PbmS4muppbRLnfI8QIMRiaAxkbmPngLjc8aowHv3hHw98PNO8HSeDm8BxyNpcbGHRdW&#10;ldzaRr5nlgzShQlu8MbhHOIyGOAxGD1U6nLBTvr2/wCBczlGLlZnsF58SPhd4K0rSbuP4jrpdreW&#10;ebWTVNPY+aQrxhVMfCKmzB+b72ArdjyHwK+I3wx+J2q6p4I8EeOtSsdS0+6W5VtGsV02NEklmCIk&#10;eZDsBHzEh4i0bE44avJPhBfaZ8Y/HOuX/h34FaBp83hstY6v4n0vabW2WCWa3S4triQR+ehClwdw&#10;eRI12oNsZqbVdN+I3hnVW8V/Dyy0pNHjuE/szXNJ1CI3V5PcywzxzCOOACZpIgrbd0aHdGAM4ZNv&#10;rk46taEOjHZM+oPh9qVl4cvbHwpd+J1aJoZ44LXXG23UwUF/MiaQhZGVnlSUKq7P3eQoQb+xg8K+&#10;AbzQo10PSIfKRGT7CuiwJE+3zI9rDyxtAZnYbSoO5sfK9fM3gD9pZdB8fav8MfE0VnppW6t7XT7i&#10;PRdSkvJrWQKvkO7IFuSqtJulSVxCJfmX5Tv9Ti+Is2heH7X4f6Hpr+ImtNNSGGSHV4obuQSR7d6e&#10;c4WRdqlmVlCkq3DcqOujjKNWFzjqUZRloS+LdC+Kcmlr4J8L6Ra6Nc295a200254reaxZXX9zKkc&#10;zbt48zbtjKszJv5WRu51z4e+BPGjrFq95K09rHC9rcLbx/aoHjVyzI8yFtwEpyFxsLtnG85+ePEH&#10;xU+K2qaF/blj8H/GV3Db6THayO6nRvs8qscsYo7qHzY1ZWZUOdwbAIDmI9Z4J/aU/tnQNMmk+Gni&#10;bxAt/p7FrzXI7VROjOXbfcbYrbMaqQuH3lVfcMp5hKeMw8qjhfUJUpcqaPWLbwVd313b2Hhj4g6g&#10;0FrGv2y0sprJfMkclg0qLBlshcD51BCng/MTJ4X8CeFbS2m8K3c2uagwkaWRNeYzLdGSIbiSyuGU&#10;mbBUEAMDhRk5r3Vj4eh1S10jwvdXk+oOzsmi6hrU0l3IImQ+ZH5kp3IhZc7SVAfhhlt0fiW+kWOL&#10;wN4o8Vaa2sXURurePVrSNVmIcbm8nzU80Q4YZO/ywEdmLJubZ8nUz5ql7HD/ABbj8EfBf4eNrPwu&#10;8D+IlvNVu5nbTfBngwaorM2xpZ5rFIlFx86JlwyueD5g3ktevtS8DfFT4cLH408Q+JPD9lDGLpdU&#10;01bvQllgwBGk+8lopFAw0chH3QduAoGX4i8P6jrPiVPDek6Noms6TPdR2Uu/xRc2t1JJIjjBCg28&#10;sSRvuMLRNGxCbVLqCJtD/Z98EeEtQiYfDLwnb6b5dw17oun6XLcNcSPCY5bgTyyldoiZdsZibYuQ&#10;Med8mVP2dRvlX4WNZXhFXf4jdT/aF/Z28HeDtM0ub9oPR9V0O+v9mn3E3iy3aWBirDbvhYNs3KwB&#10;LIuDsyQNrZ+qeC9S1j4fXngf9na3uPA15ZyLnxFeeESzWpO5Ntu+0CXIy5kEzOgCqWBZmXO8b/s7&#10;fDP4jfFCDUrbwbZza7pNi76NcaadLSe4hMYhlju0uo2ZUYMNuwMdrckDaosfCTwD4L/Z38GX2ieH&#10;PC2p+C7eSQNNFqk0s2nWuTJEkch+a3iLFdxEOzcxWNnOQ7ZVqdKo+WS2Lp1OVaM85+BX/BOT41/A&#10;fxfN4s8efHaz8WXrSx3LRXXhWCSG8UyrLJFcSXBlmDvcxxzKYX3K0YJ3ttI97vfF/iKae+GieE4W&#10;1Swt2t7zQ9MnDNHNIFd43VCm+UjJVGjDgGF3KZFc54lsfCFslv8AEfWPC9j4iWfVLZYbqGGRLeON&#10;m2hytxM2/hkKxqdspiQLsYRuur4i1z4Q+HNUm0fWtIs9C1DxJMsv9pw/YrX+0iQu2UB5z5syuwbG&#10;HdmUjyySAeergacacnT0ui/b1KklzajPAuv+NPA97qXjC28c20dq0ssVx4a1ez/stIpFfEJMbo8z&#10;zmIF1VQvmZyTtVSOK0ixtZkTxVcJ4jn0HX9TkvbjwxeeF/J+1X0vmfvoJ5ZY4413HiWF0BBV2JAk&#10;J0dZ1Lx78TPDFvc/CjxL4o1aG3uZLa61q11K3sriby96ySiPyYzlXj+6yS+YssrJkRxsdbxF8LdV&#10;8exrDJ4g1rRdQs7xru6Ntpu9ftwJJlWS7tBG0anzSFUOGVw4O1ARx0cHU5OWErr7zWVSMHeWh5v8&#10;T/iT458B6Q7+D/hjomiNrEl7DDqupurXSv5SFJLVvM8pnWRhcAyO0Txxgp82TXjlj8BfBHwg0rRv&#10;jb47+MlnrF54sVdQ8SeKLbXra1t7LTbiVTbSiKMkXkfmwSpJsl4Q5KjCA/Yvi34NaPrvw7Xw14r8&#10;Ta1M1xCrbk+3XVukhCpu8oNgqOv2dVjiGTiLGceR69+xt4W+LHheJ/DunaRpFn4VvvtGieGfFGgx&#10;taxhTiVbiGJI5XjuIcjdKruFZcKhAFceJy7FRslZ66+hvRxVJRs9DZ+GH7V37PfxW+FOv6V4S+LW&#10;k6lHp8w064XUNXSGG9uogroIjOQZY8FSG2ZXbgbl5q94V+LPhvWfAui+Gfh0b+5vNLGNH1eQ+Ysx&#10;w5AZFwESQAx4OBGSMAFRjwvwZ+yboqeOYbfxD8Sfhzrt9JHNbeI7fQfDr2Or2yvELVLa3jVZIwYl&#10;e23RSQ7j5S+cnzMze7fs7eB4/wBn1dQ8FeGx4ZXTbSeZNN0GS6eC/s95UBpwltCj7uZA0yPMN4DS&#10;ydRj/Z6cXzpx/Em8eiuc7c31l4719Nd8VaPrXh+HRGaO3+0afcxQzKi7VYSSyBVVlYxsCuQ5bglc&#10;jl/E/j6TwTrJ0+3drcatG6XGn/2h5clnL5Rn2MkkWY5fLMshjG4sgYklWVK9QuP2jvh94ak0HwR8&#10;Qn8rVvEEiiz05vD15PBpxVYo3mkgW3RmjSc7hllOGU+ZtI2c/wDEbx98F9J0pdE8a+LZLHXLyxh1&#10;S01DwvZLD/ai52Qys8hkLL0QxSkxlpY48iX5B51fLfZ1E4O9zopyctGrGO3iHxHb+BG1qXxfcXFr&#10;b6gjJdR/ufOZ0J+y2zvgGRmw4f7oRtxO353xW+Pl1KjaXJ5em6nqN9NJpum6kwjmmVLe3Z90PB+S&#10;RyCSzbPLALjBAbN8eYU+Kfhnxbrfwo1DxH4QvreESa5daX9nkDSW+BKWmZIPlc7fNYocnCochl9W&#10;1nwFYeLpLrx14Z+G+qWGoQ3E0Zvry2itRPJFLtaWZTDHN93eyOrBCGY5J4q45T7SDcWZylGnK0ke&#10;F+Iv2sPFWg+J/D1tYaAb6OPVGuTdWbPKpjLSW7MHL8FQXVVBBYE8KSu7F+InxO8Q+MNRuo4tQtbO&#10;93XFtJvwsgtyiMuIGEgkHAJcY2kdFG4H0j4gfAH4j+MtN1LU/GHhLwheS6baSXWn6rYeLjFIkZkz&#10;IjjypHw0eFyNhUw4JC/vR5p4j/ZsXwl4F8QXeheL0j16101FmvBoF3JZgPJEPKW7unVJDvXcv7ss&#10;pLE7U3KOeeWuS5ZJ/wCZpy05aodbfGz4DePPhncaJ440LSb6Oa1lhm0y60lTJp8aOiliDuEZVt5M&#10;e75SoCkk8KstxZ+AJND8O/Evw3a3r2cdxZ6f4gl862MaRqjrJBbfvUSUwO4JjbAkOGblayfhv+zZ&#10;8HvHuk6hYXHijWNBtbqzjtbWS60+8tfLkZXQssd1ukV8Z/dg7gCuN5mBbuPhr/wTx8HeF4luPiB4&#10;p8Sa1pMt1Dbabpeh6Sy317cRuXaSZlZ0toXUlWkmZCYyxGFKseHGYP2FH3bp9LL/AD0+Zyz9lGLb&#10;SLFt4W+FPxLjW28L+C/GXje686KOSzj3aXaRpJhSzXPnneTkqjOFDbWRQzbVP1F4N8OeGPAfh5tb&#10;8f6Fa6bdxx5k0O21ea7hz/AzxSW0AWULhchDgDAY9T534u+I1v8AA/QdP+Hnwf8AA9rdeIbqPytF&#10;8L6RI32e0jfO6W7uIwJLvkHdHCI45GZsmXBlGlb+EviJqbW9v8RFj0+71RY/t2n2sij+zLNFyxJH&#10;KzTFlwMbY0I4DBjXxGdYitgcK6trz73do9rvZt+i9DxcRXqSlpseT+JfDXwi8TeI9Q8SH4ISN/aF&#10;9Lc7rVZxGfMctlAt0o288YVRjoB0or30+IG0w/2bp/hVI7e3/dQJFDEFVF4AA3cDA4or8y/t7irp&#10;V/8AJf8AgGfNUP4+fHHxS8bfEHVZNZ8YeJbq+uJmyzXExbPGB9MCuea4Y9WqFm3cCpIYHmGAPxr/&#10;AEMrYqvipOVSTb8zyowhTVoqw0yE9B1p2HbgVMLSNOWHPv3pwCDgLWKRZXCMTjFOMbg5K8VYUgDj&#10;8KdK/wC4AP8AequXS5PMVRFxjdQyBRkn9KkDKeQKa3751j7fxVKKGiLoi555A20rQNCFaVHVXXKb&#10;l+8PUe1XY5pbCVZYcG6baYfWMhgVI9+O/GGprW8FmxS5DNdFl2QrHwsgfBR1/wAK05FYz5yosPm7&#10;diO25tq7V6t6D3oaMRt5UoZWVsFWGCD6VcluJ7m3k83bb2cl2We3hYHy2I67Cc4xx+FRLNaQ5SNN&#10;zxyMVuA33h2+U/SpcUClJkGyL+8fyo2RDgvQ8pnn82ZlVm/ur/hTCEJ+c1NzQdth7MaULEejtTEA&#10;J4XpS8HtU8yAf5cYXO79KascOcGRs9uKazFjwOlAzuo512AmMCjHzH8qT7OAM7j/AN809BletSAE&#10;jp+NHNEdmQ/ZR3b/AMdoNn5fAerCu69VP1prTNnmOqUo9hEP2Tj7/em/ZgODLinTSsRjpTEOTkmj&#10;3QH/AGUnkSLSrZO3yq6/SpVcOu0Dt1r0j4JfD9dSnj8RXykKGxbqw6/7X+FaRjGRDk0ecroOqMgd&#10;bSQ59IzSS6NqduC8tsyj/aBFfX+iaDb20X72JSOn/wBepNSgtfKzJEGXbj5l/wA9qcqasXFSkfGZ&#10;hlizuQ/SkJYDO6vefiN4V8LauXQafDFIT8skagHPvivE/EOiS6LfyWpO4K2Aa5766FSjy7lVLmZB&#10;lJGX8atQa5fJwZy3+y/IrPLDoKcOf4v0p+0l3JsbEOuxO/7632erQtj9K2PD3iKfTryPUdNvZFaN&#10;s+ZE+yRBXIrx1/8A1VNbXEls6yRuQe2K1p1ve1M5QutD62+EnxS1TXYbHRdb1dds7gWeqW+Mz9f3&#10;T7gQpPTgAnGOOc+uW+kyR373T6Usa7d0jRwkMxBxyduTwPX19MV8YfCfxLLNd/2LNJiK6b5cH/Vz&#10;dmHoT/PFfrb+yv8ACbwj8ef2ffDnja01DyLy6sWS+haLk3UR8qUA4OR5it26djXqxzGEElLUxWFl&#10;U1R8zR3cNi+ySxuIdo/1kkagNz1+Uk5xjqPoKsr4rfR7SS6itrq9k+8trbsvmc+mQgbGM8tnGRzw&#10;K+xJf2LrG5lUn7I0byFI7mOQ7zkdCCQDgrz904HGKhuf2E7eeXE86pHwGf7QOcjIwSD+PUYxR/ae&#10;He5f1Kp0PlvT9Y0WWAXLgQyXC/6R51uVlwf7z535HTrwR9K6DTP+EbvJtt0Zk2ADzJiq9OADvz7H&#10;PXj617xrH7EGmG6/s3R7aa4nEwSKGzhErpzwZCOEx3zjHGAcgVWm/YMvkEkCmL7TGuZEJGV6kcEZ&#10;7dSB6c1MsdhWtJFrDVVujzC0m8B3T+TLpEIVMBrxrgIhXHUYY5529QSwzgc0f8K/+HviS4mgE8Yk&#10;TOFVk+cnhcPgZIXtycc9OR6Fdf8ABPOBEk2afa3AMjefJNbhlG7s2VBIIHTBOe4FLpf7G3iHS7GP&#10;TrG3W3trcKI0t8bUUcYA4xjHrnPYVj9apSeki40pdUeeT/s9eEJ7WS5neMQKR+8LKBEOn3jgDJPr&#10;9T0xVvP2RtD1idVkuw237m5FwFIxnevIAxn5TnB5GBivXrT9nT4g2BaGwuLtXV1ieNpOoLAkEk+m&#10;1sYGQRnjrYh+HfjXQ5PsF5r7xyCQiO3MnmST4IB2gncSNw+6T1/Gs5Voy6lxp26Hhsv7Elk32Ytp&#10;puIrRX8i4j1Jwzq6gMpbhgBxjB+XkqRk5yviH+xz481PUpNW8Daboel2FxI0jWcMd4j4I6F5XmJ2&#10;4ONqqcOc7sKB9I2tt4rhEbJp2pTCWYJOwhMbRKVLh2MzDcOOdmWB6AHGG3ng6fxw19pni3wxps1m&#10;0DLY3F3bpdsjuBubZKAEkAzhg8gG4Eg8CuGpyt3N4wR8n337OGp+AdNk8Wy+E7rWtRWeNZNMs7dZ&#10;YmjUAv5SgLKS+8qS3AKbgI227svTrHQtQ063v9U8Apa6hZiJbbT7e/Z5YJBI+EZHncBpmZVXJJAg&#10;PyxgMa+1LLQtS0a1tNEurJmmtbZYmSxsooLVlAXBWNjIYmOHXaGKjDYA2qKuav4O8LeNLOTw/r/w&#10;4s9Rt5GLjz7ePeEwuT+7A3Z2854YfKcgEVw1qPNrGVjeMY9j4v8AiHafBi0sNH1qDxFZ3MbpZx3V&#10;8mhzpNp0k8swe3nkDYZgsK8H7sZUGNjtRubg0/4XajoX2KHXIZLiOSCaa4h066uikJGEWRSimMFh&#10;jK4wGYsf3gDfZ3jb9lbwJ8ZvJh8ReFIV+wwLHZzW8jPJDDgfKpYvGOMEBQCPMd+DIxPQeDP2WtH+&#10;G3wa8TfDvwRca7p8ur2UNtbXdx4jvZo7J1ujNLKsHmgEsDtEQZY87jt+bK8U/rFONk7m0adNu7Pz&#10;d8M/D2MXmreKfDvij7N5dtJCRa25nkRzujWWNlXA24LlYUBjDDc4fIPVS+HG1DSLs6gNS8QTahcQ&#10;R2D2s015I0jhyYYFJ+RXIVSqjcxZgqsVZR7nefswfFfwnD4n0zxDpOj65NqXhWXUdD0qy1R7i8hu&#10;o7qCEmOGdoTNCltJuMZxF5rLvyVXfxOm/Cf4y+HUj+F3i34Q+KlvJmBjmfS9Tt7W7twmJZkeHyiz&#10;fK0ew9XMgHzII3x+sVIq0zop4aMvhRyY+H9v4X+3WmlaTeatfXmliI6VIbuAkm5RWJFwEZcJv35U&#10;AlGAyvFP8PfDXTLmf/hD/AyXV1qS3xjlbUtTWYRRF3VUKgHbIqKAY8AlmfblSqv7B8AfgP4K+P3x&#10;Dh+H+s+MtU8M6k8cmpaLo/iJrjTrO/jinJaKCQvJ5u394rED52UIx27wnfWX7CH7KHw28QeJl8dr&#10;caSmnyQrc6vqMc80cIl8yVbu3kM4hW2KxqqzIscqmULIIA5auCpmmHp3U5HRHB1Iz0R5H4O+GcT+&#10;P7zw5e+MrO+t7GSXT5WtXsbZrloB5CBpptphI3KqSu6xDY2WZtrV5fc+N/jpq3xHl1HS/wCw20Sw&#10;1ZYLxbjUoJHQ+Yo2MkE+cMV2hVBzjKKCBX0l4E+BvwH1L4W6t8Q/DNleaDpuk61d2VxqXihLeS4k&#10;u1skIa2nuJPLhhjd0klMigsrHALkGuZ134S6xpVvJd2mieHdWsdG0+2Hii1tVtku4beQzTJBdx2K&#10;ebL8sNw6yvISYwoESFhjmw+OoVJtLU3qYacYcy+ZwviyLU9U8JaDp9xaX/nXTyix0vTrPElo0Yki&#10;CIZFBETjChsFSroCwABOXrniTxR4e1G70C48IyaTq7aS839uWqmZ3MMW2G3ji5jgb5YwMqp5UlwB&#10;z1998Jvh/riaha+ANB1rXPC+nmCPVtT1LTP3ulXRiEjLE6yRshad2VYosSBlGzAJWu++Dv7Oslj4&#10;Yay1bw/dfY7ySK60bwT4q+HdzPPLI2Yp0soz5+wmQw+Y0oYNujOYyrqN5Tpx1TIUaj07nkvhDwcf&#10;FHhBtM8a6hp810by3ntdRSZbWHR4YVkaZ5YXh8yZHO07gVKiOTA5Rj6fofh74Yp8ONQ+HV/4I+H+&#10;vQ6lFdr/AMJNPDeQNpl5BI7xXNtMkAmlZnkj+VEk8zhcAO0jdb8br7xt+0XB4V8M+Evhro3hzw/o&#10;PhuTTLqO68NCKzu1EkjspEaRsJo1/wCWiZIMoLsjSlV8z8f+GvGnw6urBrfwhpes2+lXVumoaVoE&#10;8F4WjWN9s7280rmUxkzPHHIHAYBizFgx5W1U0H9XjSlrqzQv/htaeC/hpdePtb8HtGXkl0iy8Sza&#10;pdfZb6Zof3slnOpMkZXaQMwIyMiqWVz5av8Ag98QJvhjqGpfEy01/RbLVbq3uEa41COKS30zaRPB&#10;NApGIruMiTaWQAsDggyOHyPDd9pfxM8CeKV8R6Prs1xoNreppmka1r0mnWujTSyqGuL6JZWUMZWZ&#10;lhWNTuQeY5DK1WbrwR8bPB1hpnwG8KfE3w34mt/EXhdNSvbzwnrltc2Wn2s0jO9ksn2eSS0mVI0X&#10;bE4jJcL8xRVOcsLeVmzKMXCV1sWtE+EHxbu/gm90PihN4oma3hl0/Rlsby3uDkXRjieF4BvLSFmW&#10;dXEhLJjeHQr6p+zfF4O1x10fxh8Lre4XS4XtrrUNe0mM6fZqZpZSIbt7eS4YBGZgpmBVmVW2lnRO&#10;f8HfGTxP4IGofDxrK1vvD9rpUMGo4hiMlw5zbSzzNC8cMsMkhjDxdXaRj83GbS/FxP2VfHS/FO4s&#10;NMGhyaLHHZaPDEqWsNysU1rA1sJLjzCjWyW+9SVdleRiSSUqfq9RSael9jq5l9lnUeH/AINeMNW1&#10;zT7P4XeFNE+FVvb2817dNqWg25bUJS2VuLQgXXkwRIsiFy8Lxlu7nYPYtE8I658P77UNRt9M1S1X&#10;XLu1H9sR2qXVm8zCImbyYozawJgSHcUhiOAV4Yqflf8A4WtbZs/iHa6U0xkjEka3kNvY28CyqGVo&#10;bRI1g2kSuASDK6Mys4wTWl4r/bC+KVz8LtQ1u6+EOhwf6ZD5d5b64LE2amZJn8pY9wM8rRqJGRQz&#10;D5VGJZMbRw0bWZtGtTlH3tz7E+KR8I+BPFLeEvEOoaXazWYEH9nyabbi0slmiluY45NqmSRTOyYm&#10;ysZeUgNFn5uyjT9m7TfDOk/EPUtZ0vXNcmmSKZrdZVtIdQSKQwxQQ21uzuzCWUM8mPlZyGAUrXxr&#10;8HfiDoH7Rmnwad441GOG908PDNFbeJr77UkxBdIPneEqDsVOZiHfeGQht7Q6DHYXNpo/hKb4JeF/&#10;Ceh2d6yN448Q67p+ou18WmbB2zPvChgn2iUySR+SuctvVvLrYLERk4JXS1uzpjKjy3Un6H08tl8O&#10;PiBaWPifxH4Z0/w+mjtLONQuNUu47jy2KOwkKiNpwD50YJYtIYZJAylSwi8P+LP2jJfEcnijwVBp&#10;F42jWz21jrmlrctdnY06nIe1eIpIWZGaJpEWIM5GY2Z/m74k/toaRoXxFs7jx3Axt7eOaKS8OnxG&#10;SdLeONoftdos24NMZdsh2Qzk8MV5Ydv8O/25vhn8Q/BHh/4V+CvE+paTqd9bwrY6drWtG1gLCRbX&#10;yovsSPLKpMWBGbePaGcOWVQW4/quMlTbgrp9CKl+dKb2Pbjqfgebx3H8HNY+KmoaT4gGpSfbtZ0q&#10;80+COM3lj5wYCCEXT7mO/wAqRtiylX/eeWmNTQ/hx8MPjBqeqXul+NtP1ttM1S1ghmv/ABA9rbXU&#10;Uir9pkVbB45Yrs703JKuVZ9wySyv8y+NdW8Fx/E+HTPBmk6D8QnhZTqV74ssbm1W3kJRhHGqI8zM&#10;PITckits8tCjRqGUdh4Y+O9vYJoUWh6Bc6PHp2pRXd1Z3XiO4mWfTXmumnnAudPtlSOR54laSZhK&#10;hQKzjLk7Qo1PZKMm9A5oQjoj631Dwr4Ag0XUL6G0sdX0e6voy2m69p7zsszh2klNtKhmVGaCGWNR&#10;tLE922AcD8VP2gPg58Jm1WDXtLiZdSumji0q3aFNsjSfZo7mJ0KyBt8G91dWUqrOI5MyNXyz+0D+&#10;3R+0D4r+Lt98HvhZ4Tg1fT9HvAi/2bqVvZSTOJSqWciTXUawRZ2ozLAsm0MoMiqHfC8ZR+EvHzad&#10;4m+JXxv1yaSaOLXb6HR9fiuGj2sS0cCyybBsaRVH2YR4LhwECRiiOHxVPWTaT2tv9xhKNJ63Po74&#10;nft4+GvhN8Pbe11nxhHp8ksZktlstJ+3/wBofvPJe3dJ5FkRnwdqsZFkTKqYQgZev/Z61FNcWz8B&#10;/Dz4geHb3+0oRJqV94JaDRrhLVLswLbnT5l8u3Me+VSknmD5JFDl9qn4b8cftL/EaTwDeeC/h58N&#10;vCGpaTa2U+lT6z440+z0/wAzz3nk8+GC63faHbBYpHv2SuCEI/eV6F+yb8Q5fhx8GZPAcHhS61WK&#10;TQbiebS9J0m7t5NT1FvKmEdxeJMGuE3/ALsFFl2KTGiIpzU1JYqjFaXbfV9CL7n0V4o/aj8c+Ltf&#10;1q71/wDZI0/WrXwrqkE/g/xlb6npOqPa759hllNhdPPbuUERTyFllJH3S2wN2Gj/ABivtY8C6DHc&#10;eFpodB1Kznv7e8tNQuWlby0AUJJd7XZ43813UwK+FwVBDyV86+IPjR4v8OeL/wCxfBPw71P4WaPd&#10;zwGK60TSrya3XVPIEs7I0scTDeiRw7nLqV43xo+F67Vz8O9Q8Eah4N8a/FLxNq3j611JdY0m3sZ3&#10;glu9XuEMP2myjnltU8pXWZnxtjfcQQT5gfolL3l7OL18w5ZSSuereG/iW3h7UIfh54j8T30UZ1a4&#10;s9QOpeH9yui7WLysYGEGE+WMyOgMe0vFJIGaj4feL9KtfiBe+Nl+Mvii9luLy6t9B0HxFqTrFdWy&#10;PI7taWptWkQBFz5kMrt5XkkrukjRfL/gd8TPiHrSal4y/af8WW32mz8qDS9e1mPw5LbQbVzHNAtt&#10;btN99VAjdmKqELNIUXHrXiTwl/wnXwp0mbVta8H69r2jyDW9H14eHvLks7HhElUw3c7eXHIzNugd&#10;YjGk3ysUDNaoypzUkzOUqb0SPUPCGsaH8Qtau77+wvCa6hZT77G6jvts1vlIiiSyxQCCJsHaD5jq&#10;wKod4f5qfi345fBa28Kx+Hvib460G9udKt2F2raCl9dWkixhi4jtw+WXcHkIUKQ7Erh0UYvw48L3&#10;KW1rbeJPGa61eFPIhVY7rTLcJ9ldYSn7onzhLI6rIjGXB3GTKtHXJ/F/4S/An4z6dr1t46k8ReFb&#10;rULctea5b6pJDb23kL58r7mutluREZCCrRlvMkUgoG3ayrVYUbykk29Apwpyqe8nb8TnfC918JNT&#10;077N44/t7w7Nq1m0d94+0fw2dLWa2tkVjGYbma4a0IwxbZGiuULKwRQK928C+NPhUVbWPCXxEXUb&#10;G40xJV+3ax+4muEfJZprxSYV2iIIqbQXaQ4yrFfzv/Z8/bS/Z38AeNvFvhK+/aL1LwTpNlJH/wAI&#10;3rc3h2PVb4TlnE02AjxOsuS3mPumAOzfiMM30Zd/tf8Agu38G6hqPgXxBD4p0vyGS3a612GE6lL5&#10;flyQW0c0/wBuhWR4uMRCLenycRsWxhWx2Hm5zjo9E0iqkIVPdT26H1Rq/jyW20C48SXHhrUJDo8j&#10;xX1rounz6pLLH5gKmFozncOQyKrlTG5X5BvGnKtjeadeQ6tb2sOmJbxvdW+oaLcJbywuu118qUoC&#10;RtbcSJEAdSSBwPzo0P8A4KE/APxB49tLf4w/A3UvhvNo19G7eOPhgsqPfTny2/0lEhiEkLAxqwZZ&#10;WLBFZeMn7w+F3iDR/iJ4MbxtYfFdfHGl3Xm3DnUNKGUlRkiDRKWVbRAIrgbWYl/MYNkqc+8pSnTu&#10;tThnT5ZWNq+8e2fh7Rzr2qaBYyXljbPcbY76G4miQN+8id28tQQGROGbJOMngk0/XX8Z63/YnxG8&#10;L6a9jfI8mlNNDLMJpI3KusltJGVg2hFABY72VyAdrE/PPxw1rwHZ+KdK/wCFe/Dvxl4es9S0+4tZ&#10;NQ0fwfceTOzMhWOOYxsmCUiZIyjjKOQVZ8y/Mf7Xvwn+Nmt+N9B8Z/Dj4h6PpkdhcCwd7zWDYNNB&#10;AqgmSDaIQwjuMSQ+cIWSWMusavK58iWbVI4r2Div0fodH1J+zU7/APAP028ReAvAN7ZT6bZ+DLCF&#10;tqy3kNva2kM9zErhgB8ysHaSQsruB86sdyEqxLbV9A8OXlj8PtI06PTdPimisNNs7yO7tJbryoSx&#10;CM0SRlo/L+6ryCRVPzqeD8K6j4++Ovw78T+HTos3hu4uLa3XVWXV/HzSWcs7L5UvlW8dr5jjzEn8&#10;vypZkxlmAztb07xv8RdA1jwhD4r+OHiLbNcSQ2t5dabpc8Mum3H2cyxmMx3KTRwtk+fM8cm15YUK&#10;r5OV6o46nTipShyvstfyI+q1JKzZ9J/FrwD8HdSC69421uazjjYW32NfEUljbmQsjfZ5PJIViziN&#10;iH3E4+UHJFX9F8JawhYajr1nJDsdbGZdLjRlZmb5HQLGAoTCAq2XJYlPlGfnzTP2iNP+FGs33hfT&#10;Io01S10u41GT/hHfDENzDrVqsaPE5nQWoadhvTZyS4C7gxG7vrH4iaDeeDLzxboNhqPjj7O0balJ&#10;pPhtcokkqhI3Y/JL5RXzi24vGhVx8rbTt9cw9ampp2uifq9aGhZ+I2gfEmW80uLwZolvr2nteQme&#10;6W4gt4LeBZSZI1hcvI0gAjzIxcpt+VTuZW43wxqPxL8O+Lbrxd/wqLQ9futXa2VzfSQjVLC4eIRx&#10;ie4IkP2ZB1wsjLv+TzVdtvUWfjnT9b0h9av9Rs9BtbqaO+urq1vLuZbZFke2iMQWFT57oI12hREp&#10;4JdVQSeZ+E/2gvh78VBdXepa7oOtaGutRrpuvaYbaaH7KtzIitfvcW0nlsUcsEIijkYyqp+UkeVW&#10;hCdRSUmn66M7IKp7Ox7JD8MvhBr2qzat4m8J+G7fxBqgWRb6a2svtli0aqyAOIW2GJ5fkZgy5YZY&#10;F1DeT+PPAHh7wf4S1DUdV+FHjxLzMkk2pXFjpckupTIphWdAFEZYIsrKf3bEvuCOuAOq8a6h4v0W&#10;7s/GXhq3tG0aw1AzXkjaPBLK5knRf3NxAskkq5YHcfLHlxqJAGXYeu8U+FItJ0if4i+HJtcupZj8&#10;0OmT+U00bHHnbZHBdlRCu1gfmUcLguKlGrOm5KCdtiYylCVnJ6jfAXgjTfGHgCxv7+7/ALN/sK8R&#10;ptFsWtHW4OJIUjnEAWJZJC+8hW27iMY20eOfhD4hmlbSfh38SNA8tW8/V7PWNFW4luBkPl2t9jIz&#10;OGbzW3gOzEo/yhOZ+GPg/Qvirp3/AAl9r4v1y2vZmkWbR9X0O0kjRjLv/eRK7xs3yLIRHMCrszOD&#10;ITt6bQfEmteBDB4V1K/m8UWVnp6Qatr9xptvH9jlijWMvMRtJ3BWJ3E+XjkuCtbYGUpP95S5fO61&#10;fomZ1uZdbnH+OfGXwE8C+JoNEvfEGrw69cXS+ba3+u6iljZyrGdrNGzKmWUBUKQkktGRy6savw6t&#10;7Lxd4nufFul/F+61iwvo7iObRL7UrCGxsZRKW8tI4vJuN+xl2PLk7PLPOdy898cPC/wM1Dw5dfFv&#10;wP8ABhfGFjpeqJaawdD8VW2nyafCY0BuJEW5RZBhY+N8cg4yAFZjb8O/BL4heMvB1z8WvBCeH4ZJ&#10;7Bxoul3txNPE+QixXLXJubkeao3Hcu4Fs7grM2NJUXUqXVrLp1RcZ04xs20zasNW1Lw/Y6h4e1b4&#10;Y2WgWGlri80+bVlvL7Wl2EjyI2ceZFlgGMbLKzBdo4O6n4C/bM8J3viKbwZY+DpPPvLgWsK6r+7h&#10;tvmljMkiBSXIkjeIbWIURgsUw7CppeieOfAuhv8AFP4qeINF1i70uGFI9Hj1y7uIbQsm2UNI0caT&#10;yN/B56KMFt0gClqoXPhvWfi14V8VeN/B/h3TPC8+oWcdtHa+M9Pmtre/VvmQEM0Qhym1lmG5yXIO&#10;znPm4/C1sTbkez8v8v67lckftaoydH+JkHw212/8apoSeILzXL97fSb5Ibe8XSHiIi8t2ilK8SYI&#10;iQPlmUBif3a9R46+OmlW3xY0fwgljcNeawbKC9vVy6afbyOpkjeVmYNLNhVYZYlyWX5WZ1wvA/7K&#10;f7Smmapb28Hw7+FPhxLO3M82sXdxc3VwW8sqT+8gwAV+UiSSfYDnyypUjmPFnwd+NsFmNP0rS49e&#10;uG1O61DX/Fc2gva/aNYlt3itI4IJ5WlmihWVlEwMcbbcB1DED8tzjI89xkXSdF+zTvq9ZPV3stl5&#10;at9WefUgqlWyR6E3xzSVvNubS4aRuZGFrMuW7nHmjHPbAor5jvZtJ0u8m0zUPirqdrcW8jRTW1vZ&#10;6X5cTqcFFzry8AjA+VeB0HSivSjwxUjFK34Gv1Wp3X3n84sUW+QYq4PLQeUh6VSt5CjYqcMT/FX9&#10;KxPmJDyxJ4yaCQTTCcd6RWAGQaGxolU/MCPWi5cAIntmmK3oaZM4Z849qT+ElAZCq1NaR7Bkjmq8&#10;SFnLE9KtRNgjLUU17w5FjHkBrWzt/OupozvPXau1iy4x6bTnttPUU2VYLYmztFN1dHcs0ijeuOCr&#10;xnqG65qNXmx9is87pG3Ss31457YGfzqMyCMNZWKq7bv+PhuDuBP3W4wCOxrdvQzHXkRlikvb66a4&#10;lkVXE0cwYZ9GzzuqqSEhXj71NST5Gib727vSI4UMkn/6qxlI0jHlHyANh9/1ppxjJamhA7ff6LnL&#10;cU4EgBd3aokyhxbb1o3k9KY2c80qNlcE1mA8YHKmj/Ck2N0pcFWxmgC7AqNHz+FWIoAeAKp28hAC&#10;lquLdx267mYfXNBoSfYwFx3qtcLEmQOf60y51sMfkVvzqu11POTsX/61AmRXDZk3BqWEj7zNTcoD&#10;tc7vWjewbesnfiqiQTGfjC16r8DvjLoWhxw+H/FsfkohCw3235QOwcDp/ve3OOTXkm9ixYnryacD&#10;FzjO6tYzcSXG59m2XiHSNVsf7Q0fUYLi3J/1sMwZT+INYHifxKsQZVnPA44r5h0LxF4i0Gc3Ohat&#10;cWzfxGOTAP1HQ/jW9L8VPFNxbtFqN8s7EcSCPB/TA/StebmQKTjsdd4r8Vnz2xNnGeVrgfEFwNQU&#10;zTE+ZnnNV3u9Z1ZzIqtjOS78c+1dB4O+E/izxm8kmk6TNdJHkzXkzCG2ix/elchc99uckdAaKeGn&#10;UlaKIq1orVs4eVdj7VGKcG7Ctbxz4XufCetzaPc3cEzQkZmtWLRvkZypIBI/AVigknGa5ZwlTk4s&#10;1UlJXRITzipFPFRjBbrTgcHk0RA2vB989jrEU6H/AFciyLx3Vs1+x/8AwTZ8R3l18Fr7RoL2RLew&#10;8QyQQpGrNkPDHcfdG7PMh9B8v1z+MeiuBqCgjrxX6PfsefHXU/hh4MuLa1gcx6iLS4eRFMgidoUB&#10;ZlUKcERgcPwQDtIDGl7OVSqorrc6KMoxi7n6EyeMoNPa10x31S42uwRYNPlQAgDo4ARQc9C4LAfK&#10;Dgq0ej/GTVL/AFZbEaJqFvt3fZ1l3m3mJyUywU7WC4DZyhdlVWYgsfmK/wD2o9Zu7mJ7O9kjjtGN&#10;w0FnKo+1HDZjkDrIzJkA/LgklhgZ5VvjFFrl8l14ms11CJnjkWx1JhLHAydCiYK9MgnHZTgEcb/U&#10;az6FRxFHqz7LsPiXo2mXRs7i6itLxpd81ok0IkdmBKnYrEn5B15OQTgcUuk/FTTLiGSHS21BpLa+&#10;MjTRW72qR7ssI90zqsuBgfIWUlPujO1flXR/jDqEtrFDHqFparGFaZLeM7QwHIC455I6jgLxycix&#10;ovjXwx4bsZLDSLeOzS4dpbp7aNCZ2Ys25tq72J3kfMWYjrg7sz9RrdUH1im9mfWFj8SJbi9kjuNM&#10;t7WwkVEWW8uHkueTkNIFUqhA6YeTcDkEDrp6f4wH9nxNd+MpIL+TPnSabAkasSx2/JKJWTIO0kue&#10;rYx0Hy9pnxgtbe0jtNN1Xam0MF2ll2YI7k89Oqk/XpVyP4q6i4XZqMcccmNzL8pkTjke30OSBjNQ&#10;8LUiP20T6OkfQ73Sns7yMXVsxYXEN9cSTQupyGU+ZLjAJU4AOMHAHBqRn8MMiwrZ2sMboyiEfc68&#10;gLx2wpB3EhO3QeEab8a7llxgN+7RTMxcZG7uc8DGB25HAHWotL+JUV5aI7aqsjKuzy5JB5iHG4nC&#10;jjJA6fKOBUfVZj9pE+gE0HwxezyXmrNYW8PnASSsyqA2QQSxOefYetF1a+DFnMdm1nJNHJGm2Gbe&#10;EQkEHIw46seeOc9OT4fL8Rdau4xHbO6yNGqtH8pwhxyCTn5vY9hjnObsXjHVpi1xDNCZoiqSSo2X&#10;Pzc9cAjOMHA69e5h4eV9yo1InskPhTwgbZiXtyLp8+TExy7Andk8E8hu69xgdKSOy+DWr63qvhGL&#10;WpjqVjZxyXVpI2Jo1lDiNlIznmKUA4yNjD3PjsniPWzI1vK9xMqNuCx3XlsmMdwV4HcZ5Axycg2L&#10;ibW21qHXbq0mju5FWe1vxZIGkiBwSkjIWIJypwxwMAEEVhKnK+rL5ke1v4O8PJqcN8tysUUPmL5j&#10;OrOQQMEL2O4Y6kEZ+gns9O8IvcrbyKiK0zfZS0W5cYUFQchQ/PA754zzXmGm6pr/AJc091NLM3lq&#10;VaS48xSMYBTZg8kHIJwSeMbsiLQvFera34rutElsNQ037DIRFfWsb/Z7mIh9j+ZPCgJKhcqhO13x&#10;llUMcZQlsbRlG2p63rXw98D6xqdrfXfhTR5ZbFZHt2vrWN5LRvlBdAyZw21huQgHYMjGK0n8G+CP&#10;FVrf2HjrQNLvdPVAsUdxJ9oaSQjnfDJHtAwcA7ieQeBkV5u3xRhg13S9D0zRvE0lvLcP9suLXTcW&#10;8axEu/mtcKuxHbYoaNXZwSYyAC1dvc2kV5rEF9beJtQWCzMiLp1rDbbZmONryvJE0m5RgqVKAhjk&#10;NmueUJPoaKXLsQ+GPgTpnw50HVvD/wABZNY8J2uraT/Z0kXheRF+x2+/eyWiSpIlmWY/M0CoX+Tc&#10;fkTZ5mv7BV94c0S+kk+KXibXtQj1I3VjJ4q191a8tmjjSW2upYMeZl2mmVjBIc7VURndI3tVj4zt&#10;rCxdv3ZuFt8s0kwbDqMkkkBWPPGAO2NpyBraH8RLW8jWRYvKh2oWMKhdy8jja3bnn3P0HLVwVCt8&#10;UTaniq1OV4s+VtY8C+EL34S6N+yl47/ZQ8OeIrvTYbK38MeK9W0O4t7bT7eCISSRz3FoxN0jMsw8&#10;uRo2Vrs7Hy6hcTwd8Ab3VNH8PeBPgP8As9/DOX4hXUl+mkeJmsI5nt28q9fyILWS6ZoLm2kjLpMT&#10;uX7KzGNnikEn2nDqOmzyGWHy9pbEMqwD93woC5VRgEgn8Mk9MPfwzoixQ+ZpdjDJDJus9Qt4zFLF&#10;I68Orx7Wj98MCwLAk7iK82WUcslySaR2Rx8OW0o699f8zxjTPAWj+EPhPe/CZ/Ftx4k8YaPo0dvd&#10;XulwQ6fcQfKxmN1m6tfNQuqo9yis4WNUYytuMnIfByLRtD+Huj+A/iF4tk8Ra9d3U3mWPhPxDaRR&#10;yeT5kstu08yoWht9it5jSjyVBVXd1R69r8I/s8/C34a+Mf8AhJvhvbT+F7xpknK+HvEd7axzHz4p&#10;pd8SzCJvMEQRt6NgZ6FVI39a8A/D7WF1LxN4Ztmt77WtJhtWS6b/AEe0ghgdIUSNU8zcT5COZ/Nb&#10;YHCDJYN5eIynMIy/d2aOiGLw21j5H+P/AIR+Ho0eCF9KuNUvLp9Ra68M6pbtdXVxeCRokPmRXLTh&#10;WkK5iSB1i+zSqcDCtW/Yl+Fa+GPHmoeGbT4xXnhnxBpeoXUVt4B8ZaEd8unLHEHTzYUtZUhkLlUj&#10;FviULjyy4lFd7rWmftB/CLR/D/jr4dfs/avdaj4d0P7Lqlv/AGpb332r7IPNjlQrdIXHyFhm0Eu+&#10;KBWNyW8sfPvwV8LfFz9or48+NPj74n+KVrb6tcCO18VafrugLeRxG+i8iAvHcWYt7RZMS28cVzIp&#10;iwMSYIK5wo1YUW66cW/mayqU5T909u/a9/Zg/Zj+HGs2/iC402TU9a1wSH7Fruky3DTW+6a4nae4&#10;EDJEi7hCzrg7SkhI3MG779nL9lLSfBnguS4u/hl4R8E6jqUV0y30fhNJbq70+az2nbcPKrjMZLP5&#10;geNljYlUCO1eZ+ELz9krTNX8I6x4i+KNv4ouNA1K+0nwzpZttJtjosohd2u1trCG2eaJbgQzIScM&#10;ZFRNxfJ9y+OPjCH4hzXF58MfCBvNH8WWMdp/ZMN/psOk6OYVMv2maQ4kZisXz7zsPlOiuNvzjlJ0&#10;Um9X5/cS/icV955p8afDnw6+Gerf2J4U8RXuoT+TNd+IrSxjlgutRWyHm3k0VrIJHjYCNvkZowzS&#10;IrtI26WPx74jah8PPi/480/RvG/g7xBZtqVjZXfw/tfBFibqCzhhidrK1lf7LCYoHSRYpHjLsJUl&#10;GDGePqrU/BF18b/Bxufh54X03RdS0WR5Jl0nxJDatHElwyM/2iENF961YqUuUjVuHwsio3G/CnXJ&#10;I9Kia48bW9xDdxiO8kW3S+llkDBSkGYkmukG0xLIJ3QA42BUSU88cVUoyXM7qO3cr6vTcPd3ZyFp&#10;+x/pnifw9afEb4OQaNDfeKLq3iuvty31hNZhkH7toEaZA5ZC2S0oJVyjosqlL/w2/ZH+F4+KV38O&#10;/wBoGXRtQ1jTbya2ttDvYz5PiKSSJ0i1COSa4jnjgilX96Nj7yoZZWDPGnTX/wAQ/FX7QXhmD4a+&#10;CrmPwDZ2t0+tw+MFhiuprnUIpJdmnzWSsq5WKTLCZpcKkvzBkRxm2/xJeT4iaX4x8f8AgfUtS8P6&#10;D4fjt4/+EI0W51RLyS4eVTapdLbySrgRghYdw3TYmJ3iRrljKns202EcHKK5dDwv4ofsSeIfgqdG&#10;u/iffL4d0e+8U22kaLbyW8Uk0GIoj5Z8qJHuC3nSlWjj8vcqZyuBXjd74Yh0a8Pw88L+LtQsbi8v&#10;7i0XT/EHh6W0knj37V+UQqHiOYZAg2Moxu3EqU+7v2gPjta/Gz4S+GbS4+CGu+HfGGi6KkmhwWaw&#10;XM91ZQXG2SNIPLndp0EMTzW8udsblyMoGi5+b9j/AMW+JZNBsvH/AMRPDurz6I15rsXiLWNPSPUb&#10;C0uC9zJJc/arhZY1WR9szRRhQjBQQ6hR6OAxkY8zcub17nPWw8rJS0fkfKmofCPxd4G+H82oS+Bt&#10;cS8bQ7qG413wzr88UdvAxUSnyFw6ReZGrFiSIzGF64asr4afAq68XxDVLX9mqTxBfaPZwTpdXmm3&#10;N3qd2splnEq+cwMzMPnEQTdtU7dysyD7c8M6N4F+Ivw98IX/APwlsA8F6HZyf2P4lvPCMtyNRkSF&#10;oRJARKkiYliUyK1uGmZWQInyGtTVvih4G/Z7+C2oeM7bxl4b8Zapp1rb32qSeA9QN5c20AlitUji&#10;P2mddyHzJJtiqpbqoVOK/tarKTjy2aD6vqo7nyvYfAzxd4V8J6b488I/BK91C78aSSnQ9F1bV0he&#10;ytw0cLOySSxrao5VtsflqSY/uvtdxl+N/hZ8R9V0i415IbLRba2t5IbnRLa6iv4RHbsMzJboEbzl&#10;mVDIVDttdgCqRsz+5fFj9pz9mL4g+ANN+OXgZH1jQbOaOw1b+2tNijgsmkt0lkE1obSaRovtOc8s&#10;wdbhBIqygv6N8MZfCPxE+GcfiuLwRpPirR7S2uzdXVqEtrOPdtHlyRTiSRRIshtyA2/cSjly2U5a&#10;2ZVKMrzp39DGVGS91M+GfF3wH1yz1DQdRutbs5dPuo5J5Lrw9JFbxI8sKboyJw9tDIrFpBg/PFdA&#10;khiCew8f+CPiL8PfgB4d/aU+LETXHgnWr2Owk1CyurltR+1efMgSSCO5gSBSYpCxWTcrumM5Kt9C&#10;abq/wQ1Twa3iXVfh7HHD4J8M3l63hrTbOW3WcRQxKTF50jRqrQoIt3msrmVBG8jqipgfELw14n8A&#10;+B9Y8DfFDwd4lj0/xxbWK2vgbw/eWk9taQebEJLu4FuEFr80joJXYMvliVQ3lBk5aOfSlLkq07Wb&#10;+4mMJ037x87jSx8TfH7eLdV8B+I76xeN5dD3680z20cwDxW9tI8lwjSyblCtIyHbwGcsS3NfHazj&#10;0q70PS/D1jPoOg6or3mnzatp5jRNYDtJ54voZWjKfIWe5LxA+bkrIql0+lPDXhn9in4Aarpukz6x&#10;4imtvGkclrqHxA8WTtJHo+o+bEZrXUDDmG0WdZwscixFQm0KcbnMMHjnwV4l1ZfAPwv1vwLNNLbt&#10;/alvN4shhEVnLJG8Tl5JlUz+Y5il3AStM8YcNl4x0yxlOcfaNWS6/wCZ0Rp+0Vkj5y1L4OfFHxP4&#10;G0/wd45+PF5Fa686XU2i6/rV1t3tAxiurVmd45FWMyb2YQsoDAybCWF/Ttf8BfDy50f4P/EPxNp8&#10;KxiRdP1my8tbfVG88XCJsjdVtZfMSACOIH5I0b5nxXsUnxR8Z+F/h1D4I/arvIdV8Fx6vdyXmvXF&#10;1BY3QaORvNtbyKd1/eAEKCixznzCpBlEmzufBHwJ1Pxvp1p4I03StD1bWmaZtK8UalZ2MibhFthu&#10;mSw8xWWNfLaKEYkIViqER4W6NenLmc5af11NJ8yilFHli/HDxr8SYtS03xX8P9P8YR3Si5hFrdNa&#10;b7WOOVSVmIZpBt3xsjFd24AlgZGput2HhzQtR0/4pfD7xj/ZPg/UPLtLrwnq/ihjBaySQi5ngmjn&#10;TyT5io8iuWlZS/zibYWT6X+D/wACrnw9ol3H8RtC8I654ls5JItY1DT2ikvLm8BVFnWeKWSIwSgN&#10;BsZYm3I+8qUcpkQ/sN+G/iZfDxHoOo6slxGskF5ouq2MVrb3NtvOYt/kBSzeSiKRMTBGx2QscNJn&#10;Kioy5lO/zF7TniozVrHj/if9pnW/CF1b+GvElrpsktnGmmR/bLdPMu5LmZIpi8vkyyT7GCKrIvyq&#10;7KDuLAaH/DQvhW9+Ft38NfiX4bsfGFxaR40vxFGttY213dXLJdSW6SJMhQmf55QRvDZUoXGW8q+H&#10;/wDwT6+J/wC0Jq954c8Y654r8CnQ4RcxtqcM1/odv5TvJND59s/k2wkZPOEbGCTMgZWYMjj6F+F3&#10;7N+pJ4G8L6Lo/hmx8ZLbaf8AZ7zxFHNdyN9qhIgZrgDUIZvLPl+akYUoqyx4IVQ7qVClUhyzk972&#10;9PMqM4weiuj5R1jXH8P6jpXxU8QfCrStW8IabLGljo+qabDeLYmcxTpAipFFHIzsZUkiOASGyokZ&#10;Xr2T4M/Hf4CeMrfw5qfhr9nxbiO6uJpE0uXwxaNapAFjS8u7Gz+wS26uqbJJVikMiKv7042s/uvh&#10;X4T6N8W9S1LSrCDRdSsd1vEv9neKZIXsT5Pls2278xzvWKeRJULBvKkU5aEOtL4jfsq/C74IeF7X&#10;UbLwTJrmpaxfINH022WxSC0Z4IklUvctBHbtIiJmRASzlAxx5SDtjBwive9NTjlyy1itTlfFnxO/&#10;Z3+Iel3Gk+BfCyatrzXEbWuteINbubi1a1RZ2mE7C4aO127bj9zs2OYlYxMiuqd6P2k/CvgvwXp/&#10;xl8VeNLXT5rjXltdF0HWdP1gi9+zoICkYIISUqcK6RsiqxwrsDGfE/FvwivPiNttLP4J3VxpI1Xy&#10;JvDNpb31jcK8aSReZcXESEMB8jFBMpYxnY5D4HGad4Q0T4W+M9Ji8IpqPgiTwvrEs+m6tAtxqWnx&#10;3VxE8ckQXWLsW/myRMWkCyIdkTFumKj2sadRq7NIxUoKMj6gsvj58N28XW/iO10fQr64sbiW51nw&#10;v4kkmvoZwxWLeJrlJXtJo3cEOx2hZCijBYDrvEXjv4LfFjxB4b13x58GNB0fQNA86+1i4125YmC9&#10;aKIRyxz2y+TbtmOMStKEDIiAZGBXxh8UvhD8Q28WeJJfhP4butC1a3tLS4stW1rR7HT9Pv7yaSSQ&#10;XiXgUIlwVJiMefJjZlBVBk1j+B9BXx/qd/Zt+y98QrHRLW4higm02XyrNLmSaKKebBCRvGpaVS0X&#10;mNGvlux2xuJIjKr7S6St6Gso05Kx+jHxL/a/+Ffw4hXxbd+LNOk8P6YRDqGoWXiWITQSNM2P3kQC&#10;HbtUeWyM0rDln2/PxMX7dEeqaB4e8WeC9a+G+t6hqVw9uuqXWsR6d9qfODEqxGdhLEvktI6ttXe4&#10;CojK6fEnjTwL8Dj4Lsbz4rXlxYw6rp8V/Nq2t+H7tb6Jd3kx2sbKkWYh5bKTGr48t4xOxjVz3X7O&#10;X7Mfwg+LPwj8P+Hfh9aarcGxvIptS8RaTdXebq6KooiMH+st1kE1q2wSRgujyJlAzNp7ZczZMsPG&#10;nFczPs+4/bu8HaPJrHhb4vx3nhm/0WMQR2flSxy3sitGp+z3CHddpLjcu3y3CAOVwwkXV8IftEfC&#10;/SdB0nT7zxzfaO3iCzM80VxcajbPeLIoZWSItHId0YkG5tsny70jbZsr4L8KfDf4XfB7xpeeNPiD&#10;ovjDXPsOqR2GtTabrk1zH4R3yFmuCLRjc24Kqd0Yll/dttdCcB/WPGOrfsew+G3tfhn8NvD2sJfW&#10;NrLb65Nb3V6l5D5jRhzc3W0RBWjcFZTGUIc7SrqxqDlK/O0TKFPltG59LLcfsn+F/govgDVPDard&#10;X11PbaH4T8TW99LfLfZlZJGtbmeTdCzwh03SrGfl+cbg1dT8DfD/AMINS8AN4R8PfDLw/d6XrFu1&#10;z4t0m10+ytVEjSqrQz6csv3ifMB8xpGjYbSXPy14b4S8PWmveB5vDXhGW1vLrS9PV5tP1+6tLODT&#10;2DykOGWKLciMSAryTRKUVQQCWOFc/Ezwx8RdM8HReHfCUi6hd3Vvp9pJiOxt4bVXneRPLilSP5EQ&#10;soySChQo25RJnHGYWVR07rS34ilTlFLmTPo7x58ZvgD4YgTSbH4eeG49S0WGaPR77VmsrG10kiKP&#10;yhMrNLNbRlvu/IDmFQEJCg2vDHxe8a6z4O0vxv8AFTWdF0nSntC8cdjrU8g8wMZHniMsUEnk+WWJ&#10;IUqCm7JVR5nyrpP7THiK71fXPDi6DIkFnIllFewyNaXVkp825R5AIoGdGiG1ZoWlCqQ2987pfYNT&#10;+IfizT/Buk6/4d8R3VhBbtcG6fy42RIUDFo5pJ2uDISGUn5TIEKuzJuUttUxVOmrOSQo4Z1HeKuc&#10;X4t8MeKPir8RrWP4OeLvFnhzw/dXM2pz6t4Z1yCwm1KOZVljmgu7q+mXe23zBsSMMEZiF3Lu1Pg9&#10;pniT4feNp/hX4Q+LHjjxXDNIovtBjsbG5ukmVpNpubiMBbcZC5cICBDH+92uhOj471Lxnonh5dd0&#10;NJNcjuLVU0zQ7bSLq4llhV1crcuzxiMxZ2xwySRo3zIWYnKx/s8/EbxJ4h8VyaVNbreaXo6olxCp&#10;ltr/AE2cSlAJIjJKqRpE8EYfzmkdldg7KSqZxp1ZX8zeTjE801C6+EFldN4uj+IV5pul6jey3/ib&#10;VNI1S8sbhbhJEEcVwsHkMzSyvyqtEOVMbfvBu+qPhx4umXwDazaRo1rbR6np9nLHrVuk9wl63lgN&#10;HK8+6fco2qskjkuOd7E7W8l+J2g+JF8ZXHh7Vdc8I6Tpeu2EyW/iBtNuYJmlUP5aNcQBsyEp8yeY&#10;GlSP5NjVycfw18Q6EmoXHhf4y6HpciSpPCdF1BrS6kuPLKqjyXT3KorpglNivtBYDLHNRw9WnJuH&#10;XfUic6dSK5j0z40eLPhh8UrLVvGFt8eLvwlf+HY5mvIfD/jSPbmQBPKnhliO8MIQAo2mNslGDF2P&#10;ldl+zRpnxyi8PfEfxB8dbptV0CGG8t7zTbWfUryaRXM0c6JdwwMQXclSyyqygrmUKwWS4/ZlsoPA&#10;ekQWXiRfE0VvbtHZ+HdU1e6N9pxKSRNcxiNfOnSGO6YtsMcgTYVj+WMDJtfCPiX4b+L59QigtbGb&#10;UdWMei6bo63T3VpY/ZkWK1YWbyKUMsbM4k2qFLAFw21Yj7nxGnKpRtFnefs8/Dnxx8OPFPiCx8Xf&#10;tY61450/500+zn1Ke3ms5UZoTGXAdkjJifapIQqsa+WWzu3vE3xc8TfDD4lXHwm8e6hf6no11psM&#10;NxeXyrcQ3azOYmSbdEhRfNBiGIwziRc7kj3nz0+B9YDeINO1KyW5jsGa+n0bV4Zb+9uY540iQW4l&#10;dRCm0u3lIJQGYAAMNo5vWfHcHwz0zSbbwvbaFH9nNhNd+FXe/gWWOK6lLoqeWrW8eCzecSAzoyOX&#10;R1C82KoVKnv05tPqr6P79gp+77skmj1ab9o7T1lZX/Z88cRsGOY7XwTbLEnsgNqCFHbIBxRXj8Wu&#10;fA+8iW7g0vSdPjlUOljZeIJvJtgeRHHsuQuxfujAAwBgAUVxfVsV3f3r/I6v9j/kX3H800UmGyR3&#10;qxjaMbqqA4birQk3pk1+txemp+fy1YHmk9RikyexpoLEZFAEiggEimyxsVyKVZAgzQ1wNvFMBYVK&#10;cipAxHUVDE+ejU/eKcRNXHySYjZUbDMuKjdnhzBauwHG75vvfWgMobPYUgCSMzXEhjXaWX5SSx7D&#10;qOCe/wBevSnzXFyjFWS4k2RQkycnaoprAGNXMq5ZsFccipri+aTyxBDHD5cPlkw5Bfrksc8k5Ptj&#10;jpxVdv8AZqJWRSuGedo/vZo+cnOWp2zuTQQB0rMpRHIu9tuM5qT7Oq9BUIJBzmhZGxhpP1oDlJld&#10;VG0ijzE3YNN+z4RpZn2gY+XI3HOcYH4delSwWF3dktBC231Ip2YXstRPtOBhKasVxcMcrn3atS28&#10;PiMb7g7uc88AVXv9StrRDBZDc3QuOgp8ttyefsQNaRWq77p/ovrUbPd3ccj21s3kwqGlKr90ZAyT&#10;9SKiRXu0knkuFGzHys3zNk9h3qZYlQ/OoYMpBj3H5T2Pv61UVcTb2HmDybs6chhkW42fNHhyAccB&#10;scH1xir+s6U8cq6QYZhe2McgvPtEyhQqn5QuW5IXAwOvYVmx+VbSeZExB9u30qS5vL3U7p7q5meS&#10;SRt0ksjEszepJ6nNac0eWxHLIhELZy7bafGEVvkXc30zT4LMzTLCQ0kjMAkca5LEnAA9ea3rLwnJ&#10;GM6tdLYor4mj275l+qDG09OHK+opxhcJSsZNppN/qEgiCFSxwqquWP4Cu48OfBjUGgj1TxBJb6Vb&#10;SZxPqMmC3GRtUZzk8AgHB64HNUdN8Xab4Wbb4W0xVlOFkvLphLN+HG1RnPQE9s96S8uNX1m+WbW9&#10;RmaSbB2NumuWXrlUzkjHPzFQfXitY1KMdFqzP95I7eyufhF4ALXc+k/29dRyK0P2yQLGxU5/1KnO&#10;M8fN8rAEcZOLEHxB8YalMY/ECLDHNHvsbfaWkjTpiK2TAxtJI3BUGMhwevEaZPY6QBLBK1vMFXa0&#10;MiyXBPf94flh/wCABnHTIqtf+Mbi0iaz0i3W3R/+PnyshpeScs33mOSep7mulV5x1k7Lst/+AHse&#10;Ym+L9rYTSQ3sEW2V8rIJLvzpjj7pfHyqcZ4Utjuxrz8fK3TpXTXl2NRtGkkXpz9Of/r1zN0uyYpn&#10;6c151aoqlRtKxtGPJGw5G7U9TheKiU9hUgIznNYlFrTH23kZP96vtP8AZ6aTUvC9myIrsmlWv319&#10;mU4+mPz+tfFNl/x8of8AaFfVPwJ8VSaT4fsQk20Gxi3K8JYMBI2RwRjjoeeccGurDf71D5/kE/4M&#10;j3aSP7Da/aWtVdiCNvlkMc46dAPqSDzwOtTafdMV+0cRkK2N2AB0GePr3z0rn7DxpBdxx+darKuA&#10;Fjj3Nzjrwf8Ae/Oti68eaHLO4FswbzMq3lgsxLcncx7HGP8AOfonTkjzeaPc1rSeaJZHW/LKwyI5&#10;LjoT1A4yO3I5XHHark2oTX+kW0cWm2ls0HDXEV1LJNJnjc53Y5ABICgAscVl2vicXd4Y4442dsCV&#10;5HLOR2zkD1HJOMD6VpWup6dFbZ1G787fHtkXy1VEXHGGJ+YYxz6kjGOucubsaK3cbE3jCB2mm8R3&#10;TwxqPLt4YTuX5mJ55JP3flAyMcAk834NT8T2KtDY38nTev71C2PXAA+h+XA71YtJrG8kKPCzCNQ7&#10;hVVgBnljz93p14HfFbNnH4cvI/Ptgu4qN0lw2ELZ6ZGeR154ycYA5rPlRafmZth418Q2pYSFpHgC&#10;hVLFmC8nAG7Ofp6n0xWxovxE8QpHHJPJhgGTDFgHGeeFIBzz1P6cUyPTdBvR5TOFY4Cx/f8Am4yw&#10;2jA+u7PTHfD49NSOZLNkjdSoWFvLWPbtwFBy2csP4jknGTz1mUacty1KXc3tK+LutWluLfUY/u7j&#10;I5jGFYZBUH73XsemOuc1oaV8aZtMluIbvU42SZt1vsh2uMgryz5L9+uPpxXJroWkaHBJLo19DZ2k&#10;0zTSW207fMZizPgMVL85LdcEdzVH+w5EWVrRdxmuB5hiQrvYgLvKr1bCgc84UDPAIzlRpSWxXtJJ&#10;noGl/Gu58L6z/a9nBe3Qupmk1SbUtQa4ht0VZCNsc822LJPSJeMDI2jA6K4/aG0T4h6hpc914mTV&#10;G0+w+yx+Vcs6pCCf3LEMwMaMXKR5KqWcKvJrxG10u+lAv2KurBl/1O3aMjJByWGcdwM8ckc1PZM1&#10;rjNxJGvmAsqsFw3Pzcden+elc7wdKTNY15RPoPQP2hLu5gvrSTSPs50+4aPT0mlOLlV4V3YqCAxA&#10;yRnhuOeKf4S+Mfi2SGYfELVtPeOZ4Da2GhW8sMdiIQoCpMuJJg5QOzMRuLSKSV3IfDJtStLWxDPc&#10;3TRrtcvNPwBjvjHGBz19+BUUXiXV7UQwSFmkLHyzIPM3YQ4wOmdoBJwec9etL6jRH9YlufV9n+0R&#10;pkiR6k0kNxHtJ8tZB8hVhhWIbuD17ce1bUf7R+jGYhmuI3XHktI4wTs6DHBwTtJK7uBjIGT8enxh&#10;rPl7WuCsxXEcq4+Ufezk56fTufxp3vxEuNGtPtd3qDRQQsBcMMBdzEYHygcknOMZ+b3rOWXU+hSx&#10;R9vW37QulagzJLbWtxIsIaON5l2nBUq2SDkqe4zg88cY1tG+MelWP+l/bIYtzSOGt4VPm7WwmWOc&#10;Ejtnr+Ir4Jm+PlxowadtSZWsx++/duzwYy3JXJTBOemOR6jNjTP2kP7euAkfiCC6muI2bZHcb3Kj&#10;jd1yD8wznJyQedwrB5XzbGkcZE/Q63+OUF5G1xD4ma3R2zIY7jHl5BI5GMHDNnBAzk5ytWrH4veH&#10;7aOSS41dZHmZpZJGUuQwIPlhjluCeB0yMda/PSP43aubZ0sNQjVF3AiZA24ZyAePu9e5q3p37Qfj&#10;a7CxrrzRq0m79xxGhwQWG45yOB34AyTzWMsrlHYtYyPVn6JL8WtNkhkF9qlqzFyfKTcNoJORtLMV&#10;HHTJBPp0qt41+Ith4v8AD0nh+y8XX2j3DzxTWuqaGyrcQNEwkX/WLIu3C7WSSNkYFlYEZFfBFn8Y&#10;dXk33FzrUySfwyRnng9OwI6AdMDk5PFX7b4seIkVkbWGiuGkWZZNxkLOoPLHIIPzLn5sc9yRtxll&#10;lRG0cXT2Z9neH/H/AIp0LV4NRvfizfaxDHb+T9h1XTLVVklyuJQ1rFD84wOAp+8cAHmtq++KWnah&#10;BcaTqFnb3mn3Me2+8sR+XdRGPcsTiVM7CXXG0AhlHIxXw5b/ABzkSQW99q8jXX8VxFcNvZhnBXaM&#10;ZGDjjChhjoBT4vjZNayqISbhYZg6faMNtIww2EsAD93txg9zXPUy2Ut/yN44rl1TPaZ/2I/2Q9T8&#10;Q6LL4d8A32lroWrNrUNvp+vXAgmuJBFG4Zmfeu4W0Q8pHQKFAG0MQfRvCfwq+H/h+zk0Xwb8VNb0&#10;UxWt3p1nfX3iyW+k0/TbgofsEaSo67QiMqtI4wp+aNy/mj5xsvjl4kkhUpcsYiS6K8zbVYMTg5JB&#10;5O7nPXODtydSx/afvbS3+yzebM20iK3WNVSTA5UAEEk8DAOT1PrXBWySlV+JHRHHyj1PtDRfjDew&#10;+LLXwpLq9xb+HdP0WK2t7iKCzulBebYo8uKNpWIVsyMXMYRMqhaNZH+e/jL+0F4lvNa8bfFLTtLT&#10;U/h7eTiWH929gbi4SAxOkcqYmCyuZIhIy7PMLI8YCq9efaj8ebi40S4F9qjLp8kLeYlyvlwxYwCD&#10;8oPblmO4k8HAGON8R/GHwF43j82/tLHxfpd9byf2VZt4WXVYHnAZN4uWljgXacg7mySCAyluPOq8&#10;P+z1g2yo4xc17m/8Lvjn8APh347T4x6f8Sde0WObTo9M1Sx0/Wjebp2j821u5ZfOSeVlZGjMhjQB&#10;GYFPnkkb2r4O+DtasvBGqeHY9W1DU/EPirUb/UdPvodYN5Nq9wIkjkk8rcsJaaFpG/dSq5KEkl4w&#10;w+bvE/iS38f6naf8Jp8A9AvJrfSvsU2uahptkk0MagiOLEfmGZF3MAzsW4O7Oan+Gmq+A/g7DdNc&#10;/D661i8j0O/Gg3Gg+Jp9KmsbxowLU25CO0MUcirtUyt8x3jOwqeSeTYqnrCN/uPRjmFCp8TPrzxl&#10;8dPA37Pmqf2mniSTwpDqGuXU9xrV1rhk0+F5HEhktra7M72sjNOuVS2VW2FgQW8yO58ddJ+H/wAT&#10;vhJ4X+P3jHxvpuuWTQt4kltr+LT4o9csUe2intrkyuYVudr/ALiTZCCwjifGSV/J/wAR/Hb9qvw/&#10;Pq3hjxz4a1abSbi4a2fUlke6MrbMRoZNxLpvdDlisihyu7gAesaX+1T8UofCrRfGy88R6bYwqt39&#10;q1DQp/sazzzzSNEr4Lx+YGiy/GXdy2WRfM4p5biKclzav+vIf1ujKpaH3nuWk6J4E+F+pahqngTw&#10;94l1zSNcsdY1Hwf8PLXwvealbW2pKVa1E1o8zK8cTIB9pCRzDzwSD85TLPxs8S3aHw34D/4Jy6Zp&#10;9jrWmta+H/FD6hJp8FzaNLIjSzwzjybiZnMTEzy7mLKwJDkth/ssftB2lj40t4/CXxehm0W8Z105&#10;o761a5jtVWFjEpkUzwSn924jwV8yLZ8pKEdprP7ZHwzn8Ua1pXw3+IdnY6PqmpSXq6b4k8PQ3FrL&#10;MscaRTyyR7VVftUSbA7BMBYfnPygdGcJPmjv/XkdHMpvSVz0D9k28+Ef7SVxH8M/H3wW0e48VXCz&#10;XcniDXdFhOm2VvbRXFvcGa/0yRVa4JJRjKI2ZnO4o+ANHxlqX7MX7NH7Qdt8K9X+AHizVNMl0tId&#10;Qs7Wzl1iwuoJJrWWGBNyyz3axzPHlW8ooFiCqwEaPp/Ev9sL9mzS/h4vxA1X4gatpd1ouiw6fJo+&#10;hapBb6Vq1ksgjnie2uoHjTDTSJIqoJJFPll8DNc/B+0P4O1H9m+/8EfD/wCIza9oOrhora1j0eCx&#10;1OERxRWuI9Rn/cXcUaoluEKneE8p3xySrTl7O0I79zKPvVHJs+nvEngH4e6LbXUWmfAtNH0q6sFi&#10;McOpfZZYlkVFQLa3FtFbTXL7jlSZSPNKgtlFHy74w/ZR+JH7V+r2/h3XnvLy40C8sY9C+IE2rKlx&#10;4ks925bW6eFDOCkS7BvkEYcxyFiD8vM65+0i/wAbdesvBHx3+NkcZ0/VLfUPBtnp0dtpi2cka20V&#10;oILtLb99dRxu7mSOOMKjSeXgOuz6A8X/ALQPjv4PeAU8YaBbx+HdM1bXYpLi38WSJqlt9pMkKC5m&#10;aOGaW2V4442jjb5QLcgyxEho/OpYScKjc0n8rW/z9RzfNDlRF8V/2cPDfhH4dal8QNftdNsotFtJ&#10;IdTt9HkubuWXTRAIMxrO8kZYmZWk2bSxXfvMiuo8M0L4J/8ABL/9mWDwb+1BZ+P55vES6vaXelr/&#10;AGxcx3FtcRTp51z5N6/zJBnKjYN6qzbXDIwy/wDh5X8M0+I994Eg0zwd/wAIjcXWqW8em3nhyVnm&#10;Z4IbOe3uraP5porh1Up5gTbhWkV2hXZ0l7+zT+xrqfwc0tvBelfDH+x1upNQmbTvB/2mS4kUM7RL&#10;eJe7BtMsShXdlUN0GY9mtSjUptLWz6Ky/MKUY8up2nib9mO+j+MmofGGX43aLrWn+Lrj+00t74Jp&#10;5vZDd+ZCMvIyud1yDKmIN5ZFGI9yDqx8K/2kvE/hvUtD+IsmieGbW6mggfxBeeLEt9Qu5DqENxKk&#10;Ua3zLIZlt1j8wTxFXM4CPwTu/B3SPhLf6H4f0nSrHSt/h+CbMnibXJ4B5j/uJjEJbi4NlN5XlyRq&#10;sgZTIoXy1w662rftFfAuwfX/AIC634q0+bT9Juo7K68O3mhlTZkiScpGt3cz5nmmiO0SEA+SCDkq&#10;zZqhUi7NXj18u1tP1KlUbVkR6r4H+A37N3hXQ7mz8UpeeJ9cinsLzSbXxVe2itMkSrFKLSzvDGwi&#10;RkDOGLr5ilZVdyX5XVf2qP2jfGkNw/wN12w0/RdJaae81CxtLG4mQ+aZDFuupnQzR267FZoJIyvm&#10;gSb/AJkk8PeDvgL4xkt9H0TwVouseHND8yXQI7uwkmbTZVPyIiylWtp4irhsBdjKoUkruj6b4tan&#10;8I/C3wcv/AemfDOPVNS0uGDWYY/DMflnSJYzIlpOwZLhQrsrQjenISYb87Qc4UK0W5bJbILwUUvi&#10;Z458J7HToT4hn8ceCvDfijxZrnii3n1fRJdae4OlZIT7UjyQ28NuIxIMxI7EPtCMrqqD1fSPgbJ+&#10;zh4+h8d6FpqeFLeTTYNM0/R7ixur7T/OuGykX2YzzI+HTaWUxuWlwWI2g8L+wf4Z+Numar4g8f8A&#10;xb+IOmeAfDN9ptrFo9vJq1vfxTrDIuyzFom1lUwAoB8pTaMxMQWHc/tQ/tC3Xwo0vw98W9a+HWn+&#10;NNL1qOTQ7zQvCcl5FDc2o3PJI0sMTLIodX3WsqBmCklgPlrqlRoylGbqbETdSUuSMTrdP+IXhiSe&#10;+8M/tLaZpHhxLWSS7s/EPh24ubONYCEXDxSxxtEvmyndlgmVjyCVBGJ4t8IaPq3jHTrLUlk8USbH&#10;vIbW88O2Enn2yKs4s2knhkUSI0LFI02qMeYJMYAXxLY+CPip4S1DTPiX4N1hbrxFojXUdlptn5kv&#10;2SDyxA7yR5ktJlExIWUxSj5UIIhZK4fwl8ePiV8MdHm+H/iLUtP8Ii6122S3tZVSW2sbWVVja5ab&#10;7PaRMx2NgsHGflVm27I8a2JlUhaLcbPsKOH5ZeZ698EJfgR+0Hpq+H9Y+H2qaDdaPcR3ejpdaFda&#10;c9qPswkEy3CkK7KJpYCqzbR5BwqHBHa/Fz4Kfs1fEvUrDwd4303RdQ1a103dZ2+sabDdKbdwq7mS&#10;bO+PKDkEk4+8WG6uB8E/tB6J4Z+GGoeA/HGqeD/iBoOoXVwLCbTNK8iONmjKqqziWX7XKNyYkjCk&#10;BgMqUwPJNU1rSPhd8N7XVfE9/wCJtW0vXZ7lZdWudKcwaNIdzCZkeTdCVhbY5mMWRlmYN+8Tqp47&#10;mo2sn8tTllh6kZNu6Oo+LjfB/wD4R2w+Gsvwt1zQdP0fVl0+PVrHw3OIZTIJBCUNpHI6xop2EStC&#10;HLDaSwGNHxb8H/G9n4f0+Dw/8cNVuvDWt2Xl3Gk2mkvH9iZT55SBZZEWzkxsUBHz8jKiLgmvmHwd&#10;+1a3w8+M9r4b0v8AbB0/VNJbVzHD/ad/NcfZ4N0Yla3kJlg3gb8R/afJkdwGQhRt+k/EfgfUL34B&#10;6t4s8Ga9rWueJ0l8/Q9es5TpsVqwnW4W6YJHsMaldotprcsykx+YwYON/bVlTV1v1NIxOs+JX7Gv&#10;w8+Pv7Pkd98adY8Rapb6XHuuLi48F7NZY/u1WUw24EjNEPMCsjEGOaVWDsCa+e7H/gm18GL3xa3g&#10;v4d/tj+LfCLajeWtvodvp1rFYxX6wyrAiSwOluROk8kkAMe0FkLPh2wPdv2NNY/aKv8A4VwP+0h8&#10;ddL0NdSgibw/qdnuvbufed6LN9oiMSu2xnWNS7bfM+clAVzdU/ah+B3wc+LuranPr+r+LrqSNFmu&#10;vC/gm8/eujPMqSNHi3kKSPO3yhn3OyhC67m1/wBjjWTWof7RUpuGpe8Ffs8/8Kd3tr/x5N5JZ2Qs&#10;9V1TxRo13f4uYzCY3iBum2W5IaJgDjduLFjIC3yrrPgH9qK58Wyar4D+Dem+ItPh15v7Y1K5177L&#10;Nf2fmLIjy25uIXDRE+XFPcfeCBV2RxLn7u1b9pH4WeLvh5a+MdE8ZaJJDrsMNs2m3tp5jC7urcyL&#10;BciRFMEcgUASTIRIGUqh3Jnz34W/t3fAGTVdU8O+EfAEum3WmyPo+reLPDuksunWgiDyW6Odq7Dv&#10;81hEgkRGfhnExIzxOH9tJ2qJJ+V/1MqPNTlzODf5Hj/7L/wg+L/iOWVfiz8NvC/iDwymsy2Wm31n&#10;aPbS6alvcy/vbye2khguxvQoI/Lm8xxH84jwx83/AG8J/Hf7HfiHSviX4P8AAPgzWLW2kjivbHTL&#10;WWG1nuiCyXctikqrllNz86FWEm/zAwCGvpW28UfCP7bc/D6z8HaJ4Zj8ca5Bd2+rfD1fLkv9swmj&#10;ub+KOGCWzn+aMMuGIL5YheK8717wb8EvAeoa3+z34D8KprXifxBDLc69dWfhO51F5lkdkVfMlvoG&#10;tYAvzoHY20RYMWQndJ5n1WjRrR5pc3otLdj0eSVVPSy7HgHw3/4KYfCb4m3+k6Jd/C+xe+1RIZZ9&#10;WvLy7zpl+ryGN1eALJcSqGQI0cbOuyLDsw8xPS9e+KXizw98QL6z8dafrkEMmqWesQ+KNH8HXuo/&#10;abiYgOsyz2rxosOySMbDHFIwEYXMUjV1Hwz/AGL/AIN6m0fwnvP2P/AHhe3t1ddH8WaxpKX97cxl&#10;SVEqSwYSQqW3r9oYhiCm7jHro8IfG7wNptlovgTxb4X1K1tdNt7G20vS9Pd47WDe215LBLiGHy2C&#10;AK7fcZCNz8KutTD0KsuenRvG1vmEG8OuVzseZ+DfBja/4pXxn4U/aB8R6pqljZtBdWMnh5IbaK2P&#10;7xEFk8LQQiONVPEbNmJyqoXQV6F4r8S6P8Ekk1H4lfEnVptKURuupal9o33jKjboUVYYnMaHaXZS&#10;8khxHuVC7N47ov7OVz8FfCuraLe+O7PVdQ8TWp1GPxLfatb6PomkXUm3bFFHmK4AWPyECrL8vlKy&#10;BDsWP3jxd8MfFXxS8D+D9I1r4qWfiTTFtUGrR6vdTQ2stvNC8f2i1nhaVXdh5JRjIwyW53SHPVKt&#10;+5UaSae2nQzUP3nNPVHnPxa1/Sf2mPgTZeKfjDo1w3hjxBpj3WkT6DqEwmimj/490lBVY47hnXCR&#10;yllkd1DZIxXjPwvl8PfFX4NeKrbwj8ZfD6+LdFvnhhv0bU11bULFEl22pivJLdYJnPlqVCou5skA&#10;qsj9o0UX7I+n2+m2+lXkMfjLXv7Fm1Lw7fQ295BdfbFis7c3BuDcGML0uGwGWJQERXyvmfxg/aEt&#10;ddvj8Y/jV8M7/STb6w0Gi+LNcvd89lGC8Re68oo1jG00OFTbE8kcqkeaFZmccRKjaMm2/M1lRjPV&#10;JI9c8Ifs4/tPeMvDt5pPxO/bY8Q+HIbHWc6bHLoNhbQrpkYzDI2623QoIwAYWcBiGG0D73o3iv4L&#10;6xoHgK30zSPDS+KPEFzawwapHqMy2M2p2pPKfarRFWAEhiATt7DeRg4fwu/aT8K/FLSbrw54q+LM&#10;fi3WbS0huY7PwbrNxbi7glZV85Y9Mml/ceawX7QrkAtslETFQeo8NftN+ANF+NOl/A3wFPrr6lPd&#10;LJqkN9pd9rNtbK0TNEsl0Z2+xBSpjYyxblZssOGYbfVcPirTtZ7+Zze2rUG0noeGeLfDOq/C6GUX&#10;P7PvjbWpIfFEWs6X4c1zxdBJYvH521rHzZPKDWqwPuCESJuOBsYBh6v4c8IeGvip41ufinovhqbQ&#10;7HWLGC2uPCcB0m4isLwlXZGVBIPPjT5lJcKoEmdrSfN7Z4j1O48XeJl8AXnh61ihFvIt0+oWqXFt&#10;NCCyspiWVTGcZZWJxjcNpO0v5W/w5+Cvg7xgjWXws1C0nj0y70+28VeCYBbz2kaBYwjraZbARyiE&#10;hmRgTsAO4aVqOHqpxmr+RnTq1I6rc8G1hf2HtT1e61K//aN0JZ7i5klmU+KrtMOzEn5fPG3k9MDH&#10;oKK+k9H+G/wtutItbptS8STGS3jYy3Xi2zaV8qDucyXYcse5cBs9QDkUUrU/5f6+4v21bufyQ5JN&#10;WIm+UKKKK+8ifHAwOSM0gyDgH+KiiiQCHLck+2KYflOBRRU9QJVUKvFOJOM5oorQBHwseSM5qJmY&#10;jcT/APWoopPYB6qMZ9aVR8oNFFQaAcFd1N2AjJNFFABnGOOtTaWF+2qXjV1Vs7Hzg+xwQf1ooprc&#10;mXwm9baRbPM1zKN0jMDkrwPoO1aPkRW8BKrnHrRRXXb3Tl3kcxq+s3V9MbfOyP8Aur3qnFCHGWb3&#10;oorm3kbx02HsFT7q4pkZeZ/mc0UUxlmO3jVdzDdXQ+FPCNvr9rNqF3eOkVvjfDGoDP0HDHOOvoaK&#10;K0iZjrnUorG5bT9DsVsYyu13iYmRxnu5557jIHtUun2FzqkEdvLfskPlsxjVTz37nqT/APqoorCU&#10;pdxopWNwJbiaOwj+yrCMmSM5lPQcMfu+vAB+varNrdwI3srCNbeNm/ebeWf3Zjyev09MUUVv8NBO&#10;PU06le1nkjfzA3zNwTU0IxMyKetFFZpuxZeFiPsSzrJjzDtK7a5/U4lR1b1XNFFFTclEAHFOXrii&#10;isxPcntMidOerV7/APDXW7jSvDNjqCwxyBbD5o2B+Zd54z2+o5FFFawk41ItdxPWLTPUfBUC6xoO&#10;pa9CzQHSdP8APkj3l/PIYqADkbB0/vHj6YY3jC9iDKYQ5LKd0jktyTn+Qoor6vCylKGp5FZWk7Gr&#10;D4r1HzvLj+UbcnbIeR8oIOfXNWrDXdRlgzJcMyn7kZ6Jz/n86KK0qEQbNizvJjL/AKSfOPB+c8cL&#10;nGPTt9DWhaeINUsTsNx5jBf9Y49STnAxRRWTSNbu50Wi+LtVnupopyjeTEp3KoUnrxkdsfXr3rpr&#10;74i6/eaRbreXDSrGqxQq7D5VzkjpzkEj1ooqYpDu+Uhh8VtdGS/tbNosyMi7psuE3MMFgFycdTgZ&#10;PYVPe+Lru2tJLq1gWNl3GTy8ZcFs46YXHsAMdQaKK5pG7fulK61nxDd2uLLUYo3+3BW86AyKV5J4&#10;Vl+bgc59eDxiSK7unimj85h5bYyO5BxnnPc5+nHvRRWYJuw7TLu7u22rPtkZztkZc7M+gGOfmH4j&#10;3xVfSxFbRtEUZ4VukiSNpC2F2qAPmyMc8jHPbHGCihmpoaNPPquk/aXcR+ZarKyxrxuYZ/r9aiv7&#10;K1t9Pe78rcySIJN3O9fmJHscA8+pzjsSitomT2MHUYLVGjjSwt9jEbV8np8wx+v509bHzLSIxuqu&#10;yjLeXxu3HJAyPfHPHvRRTIZCbLnCy4VmVAuM44PP1pg09XLTefKriY/NHIw4zjHU0UVtEUR+m/6N&#10;O3lthmYR+ZtG4qAWAJxk4ywHpmrEAurmFbgXrqzJ8+4Bg3Gcc9vx6Giiol8IRlIvQS3N0lvNJfXA&#10;eORypWZlDEj+IA4bp/FmnKsyjY13Kx3blO4/KWG4nHr/AJ6ACiiuGyOuEnymb47+IMnw08KN4kn0&#10;9tSZWAWOSZIyN24g7gh6fT07jJ0rDxB4y8VeFk1EeLJtPt5tyRRafbReYuGCtueRXUg7hjaikY6n&#10;IwUVlUjHl2NIykX9Ok0aOw+0XWhR3zRRupbVJDeEo5wygz79gbuFwD6Crd34x1PUbm2R22RqoRIU&#10;VNoAVuMbemVzxiiiuaysaRky3Z+MLp7aS5NquE+bYXPUe/XFWbzxHfzOL1nbqsaoJDgJjhfoBRRU&#10;ml3yleG5uJWltZTGV8v7u04wTgjGa5H4oab4WWe1n1DwjY3U95dQ2c1w0ex2hMbHaSuCwGzABJUZ&#10;6cDBRS9nCW6CM5R2ZleC/gb4V8FeLrHxl4VuLiMWFwtwdHvm+0WMzI3V42wWbb8oJYheDgkVuaBa&#10;+C/CUGp/C7w74B0z+04tWt9UvPGF9AsuoXMclrAVtt6qhRVnWSbcCWO9V42FmKK8TH04e0Wh6mEl&#10;L2O/U891fxX4s1LUmsPEGsR6tbx306Qw6parIsCtk/uwu0A/vOpDZ+c9XJHU/BHxNb6LpF0t/c65&#10;qVpJdZi0u+1lGtBIG2l3jMGZD97ByGUNw2cklFeXKKV0aRlLm3Gn4iX2n+NbPwUmkW0ytNewXBuL&#10;i5FvLtAV8wRyouCGbbzuU4JZyDn1/wAA/FDS9BtZYbHTfEhivdM+0wwy+OLxlt5WlkiQjuVRWIVc&#10;jKkhtxOQUVzYiMfYp2OzDylKdmVo/wBp/wCOHifwlqN1q/ie0RtPuJGf7Dp/lNc/ZpWhQyMWZmfa&#10;VAYngRoMHaDVPx78efGnjPS9Furu2tbHUNPkZ4dV0q7vYbiKMSzx+XETcssIIXJ2jB+UbcLglFYR&#10;p06lnJXtsEqlSFS0XbQ6z9oXxF4g+FuiWniqz+I/je41vXGxfX3/AAlR2SxnLIjxyxSGQJ5nygth&#10;SMqFBIri/wBnP9ovxm3j/QdB07w54dh1e51e0gvPED6SfNux5kvzTxxPGkjgBwrcFd+TuIoorTCU&#10;6fs5OxVeUvd1Ok/Zf/bJ+LX7SPjrU/HuszWunTR2rx29vHax3KwFxEqsrzo0nyrGgILkNtAIwAB9&#10;Ma9+2j8VvC+lLqXwpv7jS9ctfE0ujSahrl5/aVvMptw5la32RbmIKKVd2XbEMBSS1FFZ4qnTjOyR&#10;VOTdO7PnXxT+0L8UvhP4X8YJr3iA6/qk7LqPmMgt9OhjklmcwJZDcv3oONzsigrsjTYCfTPhv+25&#10;8XvH/wAOfD/jqC10uzs9Uke0vdJkgeUELeSEyLIHQhyFQcgrkMSpDFaKK4c4pU44GTirHdl8pSrx&#10;uyr4L+Mrv8YtZ1XwpoMmm61N4v8A7MXW7rVJL6W3huHhidIlnyqxhtjqhDEbAN3cQ+MNC/4T7wL4&#10;yt/FF+11DFd3UNxbyW8O24nmUH7UWCCVZA5iYhZAreSvAJLEorhy1KpGHNrovyRpjG48zXc7ewfV&#10;/C37Iul/F7wb4y16yn0WPT9LurCbUhMtzHcC3QTJNsW4hmEc2GbzXUsGaNYQ2wc5rvjDQPC13pNw&#10;PAOm6hp/xKv73RNe02/jTZKUMgWeTy0QSk5ZnUqNz7WyMMHKKqLf1imul3+QU4qWHm2d94l/4Jk/&#10;sx+KNQ8MeK9b0nUvtfiKaH7ZPY6g9s8NxLGjrNCIyI49rZOzYVOeNoFWvGPxo1P9j6DTbDwfoVvc&#10;alaajYeF/wDhILW4msb66tBbBFNxLE+Zj8vOeu1CCGXcSivYqaxjc4afxtG14O/aJjste0fw5F4P&#10;nuI9UvZr1U1DXJbiO01Ajc11EHXeCDN8oZ2IAOWfe1V/AOjW3jfxdD8QPiB4P8F61rWtXmoar9uu&#10;fB8UbWU4cCURNG6yFSiOqeY7shcFmlwQxRWMUrocm1HQ4n4wRX/hj4PH4leGfEOqQax9pmlXVpNR&#10;lF3HJar5kW14WijCZBVl8ss67VZiEArc+MPxlvfDP7WGh6f4A8D6Bp9n40+Hem+KdYN1DPJdJe3D&#10;tFM8VzbzQOrNGUUlty/uwdmSTRRXDUjFV3ZdH+h1wfNGNzyH42/8FCviHZeF9c0rw78OfCej3mn6&#10;tbf2dqWk6PFE8CvBJucDaf37bTukUqpznywRk85+wj45+NOufGSbU/C3xh1jTdPs1tza6JeXlxeW&#10;6TrcwR7+ZlZUCTTgRIUUeZzkAhiitadOHstgqScZWR99+FvB/g24+F/hex1Lw/8AYNe8L/ZvsXiH&#10;wldSaazxvOUWNkJlbaA20jfyuVGwbdvReCPj3r/jD4naXo+r2bWtvq2kyDUYdHujbrNPBcNCsvKu&#10;yhlZy8akKWCFdmH8worGtGNO3Lpfc5fijrrY868RaL8MNX1PxFrN/wCA5bfXtM1YvH4m0jUzbX0k&#10;buirE0uxidvnoSx+Z/KwxIdhXDabqc+vftCf8MpeOZH1fU/7A1RLjxMdkFu6GQb0W0RfNUNF8hzc&#10;kseXLqShKKyp/wARnRd8qOq/Zj0z4e+FLbxW3ww+Gel6VHpmnzTXx1ENeS3kcRdmiDgxCFWGQNq4&#10;U7ThiOe11NtB+J/hFtJ07RBoNrY3mpvDpeniH+z2MRbcxtfKCeY+STIMNlmP8Roor0IxjPCNyVzh&#10;xEpRcrM+QI/H/jD4WS6f8SPD50a8uUm1mGa11fQYZITbw3c6CBPK8pokMcaj5W3bgCSVVYx9M+Hf&#10;29vFXjPwrojaf4NTT77U5Lb7ZePqX2gDdK0b+Wrx/uxtGF5JXgkscliijLv4b9f8jz8HKVSVRydz&#10;1u80ay8DJY6RHdX2oO1n5bXGpXzSgE2wcFIj+6j9G2IN2M5ByTj6nrGleG/A1zN4a8NWtrcQ6FcX&#10;dxc7VMk6wyCNkyqqQWLBgTuC7QNrCiivT5VubczRzLeH9a1NjqUXiRLdbg+YtvFpUBWINztBZSxA&#10;zgZJPqTRRRTsieaXc//ZUEsBAi0AFAAGAAgAAAAhAIoVP5gMAQAAFQIAABMAAAAAAAAAAAAAAAAA&#10;AAAAAFtDb250ZW50X1R5cGVzXS54bWxQSwECLQAUAAYACAAAACEAOP0h/9YAAACUAQAACwAAAAAA&#10;AAAAAAAAAAA9AQAAX3JlbHMvLnJlbHNQSwECLQAUAAYACAAAACEA5eaz27gFAABNIQAADgAAAAAA&#10;AAAAAAAAAAA8AgAAZHJzL2Uyb0RvYy54bWxQSwECLQAUAAYACAAAACEAaopD1uAAAAALAQAADwAA&#10;AAAAAAAAAAAAAAAgCAAAZHJzL2Rvd25yZXYueG1sUEsBAi0ACgAAAAAAAAAhAKZfK7IEAQIABAEC&#10;ABUAAAAAAAAAAAAAAAAALQkAAGRycy9tZWRpYS9pbWFnZTYuanBlZ1BLAQItABQABgAIAAAAIQDJ&#10;HdJQ4QAAALsDAAAZAAAAAAAAAAAAAAAAAGQKAgBkcnMvX3JlbHMvZTJvRG9jLnhtbC5yZWxzUEsB&#10;Ai0ACgAAAAAAAAAhAA0Hnsb61AIA+tQCABUAAAAAAAAAAAAAAAAAfAsCAGRycy9tZWRpYS9pbWFn&#10;ZTUuanBlZ1BLAQItAAoAAAAAAAAAIQAno/I1vgEDAL4BAwAVAAAAAAAAAAAAAAAAAKngBABkcnMv&#10;bWVkaWEvaW1hZ2UzLmpwZWdQSwECLQAKAAAAAAAAACEAwY/iL6BSBACgUgQAFQAAAAAAAAAAAAAA&#10;AACa4gcAZHJzL21lZGlhL2ltYWdlMi5qcGVnUEsBAi0ACgAAAAAAAAAhAJQSo6L9lQcA/ZUHABUA&#10;AAAAAAAAAAAAAAAAbTUMAGRycy9tZWRpYS9pbWFnZTEuanBlZ1BLAQItAAoAAAAAAAAAIQBOswua&#10;lAYEAJQGBAAVAAAAAAAAAAAAAAAAAJ3LEwBkcnMvbWVkaWEvaW1hZ2U0LmpwZWdQSwUGAAAAAAsA&#10;CwDMAgAAZNIXAAAA&#10;">
                <v:group id="Group 35" o:spid="_x0000_s1027" style="position:absolute;width:67729;height:35147" coordsize="67732,3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line id="Straight Connector 8" o:spid="_x0000_s1028" style="position:absolute;flip:y;visibility:visible;mso-wrap-style:square" from="190,0" to="677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9AcsEAAADaAAAADwAAAGRycy9kb3ducmV2LnhtbESPQYvCMBSE78L+h/CEvWmqB5GuUUQQ&#10;9CJs1YO3t82zLSYvpcmm3X+/EQSPw8w3w6w2gzUiUucbxwpm0wwEcel0w5WCy3k/WYLwAVmjcUwK&#10;/sjDZv0xWmGuXc/fFItQiVTCPkcFdQhtLqUva7Lop64lTt7ddRZDkl0ldYd9KrdGzrNsIS02nBZq&#10;bGlXU/kofq2C5UnHHzcciqOJ55O5366L2F+V+hwP2y8QgYbwDr/og04cPK+kG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H0BywQAAANoAAAAPAAAAAAAAAAAAAAAA&#10;AKECAABkcnMvZG93bnJldi54bWxQSwUGAAAAAAQABAD5AAAAjwMAAAAA&#10;" strokecolor="#8f4154"/>
                  <v:line id="Straight Connector 9" o:spid="_x0000_s1029" style="position:absolute;flip:y;visibility:visible;mso-wrap-style:square" from="0,35147" to="67542,35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Pl6cIAAADaAAAADwAAAGRycy9kb3ducmV2LnhtbESPQYvCMBSE7wv+h/AEb2uqB3GrUUQQ&#10;9CJsXQ97e9s822LyUpqYdv/9ZkHwOMzMN8x6O1gjInW+caxgNs1AEJdON1wp+Loc3pcgfEDWaByT&#10;gl/ysN2M3taYa9fzJ8UiVCJB2OeooA6hzaX0ZU0W/dS1xMm7uc5iSLKrpO6wT3Br5DzLFtJiw2mh&#10;xpb2NZX34mEVLM86/rjhWJxMvJzN7fu6iP1Vqcl42K1ABBrCK/xsH7WCD/i/km6A3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lPl6cIAAADaAAAADwAAAAAAAAAAAAAA&#10;AAChAgAAZHJzL2Rvd25yZXYueG1sUEsFBgAAAAAEAAQA+QAAAJADAAAAAA==&#10;" strokecolor="#8f4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30" type="#_x0000_t75" style="position:absolute;left:44005;top:1238;width:23527;height:15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rwfFAAAA2wAAAA8AAABkcnMvZG93bnJldi54bWxEj0FrAkEMhe8F/8MQwVudrRRrV0cpBYvS&#10;U1Wsx7ATd7fuZJaZUdf++uZQ8JbwXt77Mlt0rlEXCrH2bOBpmIEiLrytuTSw2y4fJ6BiQrbYeCYD&#10;N4qwmPceZphbf+UvumxSqSSEY44GqpTaXOtYVOQwDn1LLNrRB4dJ1lBqG/Aq4a7Roywba4c1S0OF&#10;Lb1XVJw2Z2fg4/BC53H4sbv16TXTn7/Paf99MGbQ796moBJ16W7+v15ZwRd6+UUG0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fq8HxQAAANsAAAAPAAAAAAAAAAAAAAAA&#10;AJ8CAABkcnMvZG93bnJldi54bWxQSwUGAAAAAAQABAD3AAAAkQMAAAAA&#10;">
                    <v:imagedata r:id="rId8" o:title="" croptop="11144f" cropbottom="19362f" cropleft="33840f" cropright="2726f"/>
                    <v:path arrowok="t"/>
                  </v:shape>
                  <v:shape id="Picture 11" o:spid="_x0000_s1031" type="#_x0000_t75" style="position:absolute;left:17240;top:18002;width:15449;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PbRLAAAAA2wAAAA8AAABkcnMvZG93bnJldi54bWxET9uKwjAQfRf8hzDCvmnqCqLVKLqLiw+r&#10;ePuAoRnTYjMpTdbWv98Igm9zONeZL1tbijvVvnCsYDhIQBBnThdsFFzOm/4EhA/IGkvHpOBBHpaL&#10;bmeOqXYNH+l+CkbEEPYpKshDqFIpfZaTRT9wFXHkrq62GCKsjdQ1NjHclvIzScbSYsGxIceKvnLK&#10;bqc/q0CabWvsz/S72U9/D9XRjG67NSv10WtXMxCB2vAWv9xbHecP4flLPE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w9tEsAAAADbAAAADwAAAAAAAAAAAAAAAACfAgAA&#10;ZHJzL2Rvd25yZXYueG1sUEsFBgAAAAAEAAQA9wAAAIwDAAAAAA==&#10;">
                    <v:imagedata r:id="rId9" o:title="" croptop="10621f" cropbottom="16146f" cropleft="17942f" cropright="26540f"/>
                    <v:path arrowok="t"/>
                  </v:shape>
                  <v:shape id="Picture 12" o:spid="_x0000_s1032" type="#_x0000_t75" style="position:absolute;left:-8097;top:9715;width:32798;height:159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7sifAAAAA2wAAAA8AAABkcnMvZG93bnJldi54bWxET02LwjAQvQv+hzCCN5vag2jXKCLu4h48&#10;qMueh2a2LTaTksRa99cbQfA2j/c5y3VvGtGR87VlBdMkBUFcWF1zqeDn/DmZg/ABWWNjmRTcycN6&#10;NRwsMdf2xkfqTqEUMYR9jgqqENpcSl9UZNAntiWO3J91BkOErpTa4S2Gm0ZmaTqTBmuODRW2tK2o&#10;uJyuRkG/+S6/Dr+uO2Rz+X/dXRY+2wWlxqN+8wEiUB/e4pd7r+P8DJ6/xAPk6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vuyJ8AAAADbAAAADwAAAAAAAAAAAAAAAACfAgAA&#10;ZHJzL2Rvd25yZXYueG1sUEsFBgAAAAAEAAQA9wAAAIwDAAAAAA==&#10;">
                    <v:imagedata r:id="rId10" o:title="" croptop="6617f" cropbottom="3093f" cropleft="1f" cropright="1119f"/>
                    <v:path arrowok="t"/>
                  </v:shape>
                  <v:shape id="Picture 14" o:spid="_x0000_s1033" type="#_x0000_t75" style="position:absolute;left:17240;top:1238;width:26003;height:16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K7XTAAAAA2wAAAA8AAABkcnMvZG93bnJldi54bWxET81qwkAQvhd8h2UKvTWbSpESXaURROtJ&#10;ow8wZsckdHc2ZNckfXtXEHqbj+93FqvRGtFT5xvHCj6SFARx6XTDlYLzafP+BcIHZI3GMSn4Iw+r&#10;5eRlgZl2Ax+pL0IlYgj7DBXUIbSZlL6syaJPXEscuavrLIYIu0rqDocYbo2cpulMWmw4NtTY0rqm&#10;8re4WQV85QtujDle8pym+ZZ+Drd9q9Tb6/g9BxFoDP/ip3un4/xPePwSD5DLO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grtdMAAAADbAAAADwAAAAAAAAAAAAAAAACfAgAA&#10;ZHJzL2Rvd25yZXYueG1sUEsFBgAAAAAEAAQA9wAAAIwDAAAAAA==&#10;">
                    <v:imagedata r:id="rId11" o:title="" cropbottom="11762f" cropleft="90f" cropright="16274f"/>
                    <v:path arrowok="t"/>
                  </v:shape>
                  <v:shape id="Picture 15" o:spid="_x0000_s1034" type="#_x0000_t75" style="position:absolute;left:49339;top:18002;width:18193;height:15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Xhd/EAAAA2wAAAA8AAABkcnMvZG93bnJldi54bWxET9tqwkAQfS/4D8sIvtWNBYukrlKFFKEQ&#10;6gVL34bsmMRkZ2N2m6R/7xYKfZvDuc5yPZhadNS60rKC2TQCQZxZXXKu4HRMHhcgnEfWWFsmBT/k&#10;YL0aPSwx1rbnPXUHn4sQwi5GBYX3TSylywoy6Ka2IQ7cxbYGfYBtLnWLfQg3tXyKomdpsOTQUGBD&#10;24Ky6vBtFGzM/NLvb9XH12dye0/l2/GcuqtSk/Hw+gLC0+D/xX/unQ7z5/D7SzhAru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Xhd/EAAAA2wAAAA8AAAAAAAAAAAAAAAAA&#10;nwIAAGRycy9kb3ducmV2LnhtbFBLBQYAAAAABAAEAPcAAACQAwAAAAA=&#10;">
                    <v:imagedata r:id="rId12" o:title="" croptop="2116f" cropbottom="1806f" cropleft="11064f" cropright="15061f"/>
                    <v:path arrowok="t"/>
                  </v:shape>
                </v:group>
                <v:shape id="Picture 16" o:spid="_x0000_s1035" type="#_x0000_t75" style="position:absolute;left:33904;top:18002;width:14192;height:159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pJYTAAAAA2wAAAA8AAABkcnMvZG93bnJldi54bWxET0trwkAQvgv9D8sUvOmmCsGmrlIKLT2J&#10;jxx6HLJjEpqdDbvrJv57VxC8zcf3nPV2NJ2I5HxrWcHbPANBXFndcq2gPH3PViB8QNbYWSYFV/Kw&#10;3bxM1lhoO/CB4jHUIoWwL1BBE0JfSOmrhgz6ue2JE3e2zmBI0NVSOxxSuOnkIstyabDl1NBgT18N&#10;Vf/Hi1FgYvuTH85/MbqsWtJ7Ofh6t1dq+jp+foAINIan+OH+1Wl+Dvdf0gFy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yklhMAAAADbAAAADwAAAAAAAAAAAAAAAACfAgAA&#10;ZHJzL2Rvd25yZXYueG1sUEsFBgAAAAAEAAQA9wAAAIwDAAAAAA==&#10;">
                  <v:imagedata r:id="rId13" o:title="" cropleft="16239f" cropright="16576f"/>
                  <v:path arrowok="t"/>
                </v:shape>
                <w10:wrap type="tight"/>
              </v:group>
            </w:pict>
          </w:r>
        </w:p>
        <w:p w:rsidR="00C43315" w:rsidRDefault="00C43315" w:rsidP="00C43315">
          <w:pPr>
            <w:pStyle w:val="NoSpacing"/>
            <w:spacing w:before="240"/>
            <w:contextualSpacing/>
            <w:jc w:val="center"/>
            <w:rPr>
              <w:rFonts w:ascii="Tw Cen MT" w:eastAsiaTheme="majorEastAsia" w:hAnsi="Tw Cen MT" w:cstheme="majorBidi"/>
              <w:sz w:val="36"/>
              <w:szCs w:val="36"/>
            </w:rPr>
          </w:pPr>
          <w:r>
            <w:rPr>
              <w:rFonts w:ascii="Tw Cen MT" w:eastAsiaTheme="majorEastAsia" w:hAnsi="Tw Cen MT" w:cstheme="majorBidi"/>
              <w:b/>
              <w:sz w:val="36"/>
              <w:szCs w:val="36"/>
            </w:rPr>
            <w:t xml:space="preserve">Draft: </w:t>
          </w:r>
          <w:r w:rsidR="004531D9">
            <w:rPr>
              <w:rFonts w:ascii="Tw Cen MT" w:eastAsiaTheme="majorEastAsia" w:hAnsi="Tw Cen MT" w:cstheme="majorBidi"/>
              <w:sz w:val="36"/>
              <w:szCs w:val="36"/>
            </w:rPr>
            <w:t>May 1</w:t>
          </w:r>
          <w:r w:rsidR="00242672">
            <w:rPr>
              <w:rFonts w:ascii="Tw Cen MT" w:eastAsiaTheme="majorEastAsia" w:hAnsi="Tw Cen MT" w:cstheme="majorBidi"/>
              <w:sz w:val="36"/>
              <w:szCs w:val="36"/>
            </w:rPr>
            <w:t>9</w:t>
          </w:r>
          <w:r w:rsidR="001A7EF0">
            <w:rPr>
              <w:rFonts w:ascii="Tw Cen MT" w:eastAsiaTheme="majorEastAsia" w:hAnsi="Tw Cen MT" w:cstheme="majorBidi"/>
              <w:sz w:val="36"/>
              <w:szCs w:val="36"/>
            </w:rPr>
            <w:t>, 2016</w:t>
          </w:r>
        </w:p>
        <w:p w:rsidR="00C43315" w:rsidRDefault="00C43315" w:rsidP="00C43315">
          <w:pPr>
            <w:pStyle w:val="NoSpacing"/>
            <w:spacing w:before="240"/>
            <w:contextualSpacing/>
            <w:jc w:val="center"/>
            <w:rPr>
              <w:rFonts w:ascii="Tw Cen MT" w:eastAsiaTheme="majorEastAsia" w:hAnsi="Tw Cen MT" w:cstheme="majorBidi"/>
            </w:rPr>
          </w:pPr>
        </w:p>
        <w:p w:rsidR="00C43315" w:rsidRDefault="00C43315" w:rsidP="00C43315">
          <w:pPr>
            <w:pStyle w:val="NoSpacing"/>
            <w:spacing w:before="240"/>
            <w:contextualSpacing/>
            <w:jc w:val="center"/>
            <w:rPr>
              <w:rFonts w:ascii="Tw Cen MT" w:eastAsiaTheme="majorEastAsia" w:hAnsi="Tw Cen MT" w:cstheme="majorBidi"/>
            </w:rPr>
          </w:pPr>
        </w:p>
        <w:p w:rsidR="00C43315" w:rsidRDefault="00C43315" w:rsidP="00C43315">
          <w:pPr>
            <w:pStyle w:val="NoSpacing"/>
            <w:jc w:val="center"/>
            <w:rPr>
              <w:rFonts w:ascii="Tw Cen MT" w:hAnsi="Tw Cen MT" w:cstheme="minorBidi"/>
              <w:b/>
              <w:bCs/>
              <w:sz w:val="28"/>
              <w:szCs w:val="28"/>
            </w:rPr>
          </w:pPr>
        </w:p>
        <w:p w:rsidR="00C43315" w:rsidRDefault="00C43315" w:rsidP="00C43315">
          <w:pPr>
            <w:pStyle w:val="NoSpacing"/>
            <w:jc w:val="center"/>
            <w:rPr>
              <w:rFonts w:ascii="Tw Cen MT" w:hAnsi="Tw Cen MT"/>
              <w:b/>
              <w:bCs/>
              <w:sz w:val="28"/>
              <w:szCs w:val="28"/>
            </w:rPr>
          </w:pPr>
        </w:p>
        <w:p w:rsidR="00C43315" w:rsidRDefault="00C43315" w:rsidP="00C43315">
          <w:pPr>
            <w:pStyle w:val="NoSpacing"/>
            <w:jc w:val="center"/>
            <w:rPr>
              <w:rFonts w:ascii="Tw Cen MT" w:hAnsi="Tw Cen MT"/>
              <w:b/>
              <w:bCs/>
              <w:sz w:val="28"/>
              <w:szCs w:val="28"/>
            </w:rPr>
          </w:pPr>
        </w:p>
        <w:p w:rsidR="00C43315" w:rsidRDefault="00C43315" w:rsidP="00C43315">
          <w:pPr>
            <w:pStyle w:val="NoSpacing"/>
            <w:jc w:val="center"/>
            <w:rPr>
              <w:rFonts w:ascii="Tw Cen MT" w:hAnsi="Tw Cen MT"/>
              <w:bCs/>
              <w:sz w:val="28"/>
              <w:szCs w:val="28"/>
            </w:rPr>
          </w:pPr>
          <w:r>
            <w:rPr>
              <w:rFonts w:ascii="Tw Cen MT" w:hAnsi="Tw Cen MT"/>
              <w:bCs/>
              <w:sz w:val="28"/>
              <w:szCs w:val="28"/>
            </w:rPr>
            <w:t>Prepared for</w:t>
          </w:r>
        </w:p>
        <w:p w:rsidR="00C43315" w:rsidRDefault="00C43315" w:rsidP="00C43315">
          <w:pPr>
            <w:pStyle w:val="NoSpacing"/>
            <w:jc w:val="center"/>
            <w:rPr>
              <w:rFonts w:ascii="Tw Cen MT" w:hAnsi="Tw Cen MT"/>
              <w:bCs/>
              <w:sz w:val="28"/>
              <w:szCs w:val="28"/>
            </w:rPr>
          </w:pPr>
          <w:r>
            <w:rPr>
              <w:rFonts w:ascii="Tw Cen MT" w:hAnsi="Tw Cen MT"/>
              <w:bCs/>
              <w:sz w:val="28"/>
              <w:szCs w:val="28"/>
            </w:rPr>
            <w:t>Collier County, Florida</w:t>
          </w:r>
        </w:p>
        <w:p w:rsidR="00C43315" w:rsidRDefault="00C43315" w:rsidP="00C43315">
          <w:pPr>
            <w:pStyle w:val="NoSpacing"/>
            <w:jc w:val="center"/>
            <w:rPr>
              <w:rFonts w:ascii="Cambria" w:eastAsia="Times New Roman" w:hAnsi="Cambria"/>
              <w:bCs/>
              <w:szCs w:val="22"/>
            </w:rPr>
          </w:pPr>
          <w:r>
            <w:rPr>
              <w:rFonts w:asciiTheme="minorHAnsi" w:hAnsiTheme="minorHAnsi"/>
              <w:noProof/>
              <w:sz w:val="22"/>
              <w:szCs w:val="22"/>
              <w:lang w:eastAsia="en-US"/>
            </w:rPr>
            <w:drawing>
              <wp:anchor distT="0" distB="0" distL="114300" distR="114300" simplePos="0" relativeHeight="251661312" behindDoc="1" locked="0" layoutInCell="1" allowOverlap="1">
                <wp:simplePos x="0" y="0"/>
                <wp:positionH relativeFrom="column">
                  <wp:posOffset>1774190</wp:posOffset>
                </wp:positionH>
                <wp:positionV relativeFrom="page">
                  <wp:posOffset>8911590</wp:posOffset>
                </wp:positionV>
                <wp:extent cx="2247900" cy="517525"/>
                <wp:effectExtent l="0" t="0" r="0" b="0"/>
                <wp:wrapTight wrapText="bothSides">
                  <wp:wrapPolygon edited="0">
                    <wp:start x="0" y="0"/>
                    <wp:lineTo x="0" y="20672"/>
                    <wp:lineTo x="21417" y="20672"/>
                    <wp:lineTo x="2141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47900" cy="517525"/>
                        </a:xfrm>
                        <a:prstGeom prst="rect">
                          <a:avLst/>
                        </a:prstGeom>
                        <a:noFill/>
                      </pic:spPr>
                    </pic:pic>
                  </a:graphicData>
                </a:graphic>
              </wp:anchor>
            </w:drawing>
          </w:r>
          <w:r>
            <w:rPr>
              <w:rFonts w:ascii="Tw Cen MT" w:hAnsi="Tw Cen MT"/>
              <w:bCs/>
              <w:sz w:val="28"/>
              <w:szCs w:val="28"/>
            </w:rPr>
            <w:t>by</w:t>
          </w:r>
          <w:r>
            <w:rPr>
              <w:rFonts w:ascii="Cambria" w:eastAsiaTheme="majorEastAsia" w:hAnsi="Cambria" w:cstheme="majorBidi"/>
              <w:sz w:val="36"/>
              <w:szCs w:val="36"/>
            </w:rPr>
            <w:br w:type="page"/>
          </w:r>
        </w:p>
      </w:sdtContent>
    </w:sdt>
    <w:p w:rsidR="00C43315" w:rsidRDefault="00C43315" w:rsidP="00C43315">
      <w:pPr>
        <w:pStyle w:val="Heading1"/>
        <w:jc w:val="left"/>
        <w:rPr>
          <w:sz w:val="44"/>
          <w:szCs w:val="28"/>
        </w:rPr>
      </w:pPr>
      <w:bookmarkStart w:id="0" w:name="_Toc444565321"/>
      <w:bookmarkStart w:id="1" w:name="_Toc439915102"/>
      <w:bookmarkStart w:id="2" w:name="_Toc439789640"/>
      <w:bookmarkStart w:id="3" w:name="_Toc409103239"/>
      <w:bookmarkStart w:id="4" w:name="_Toc444601078"/>
      <w:bookmarkStart w:id="5" w:name="_Toc444611943"/>
      <w:r>
        <w:lastRenderedPageBreak/>
        <w:t>Table of Contents</w:t>
      </w:r>
      <w:bookmarkEnd w:id="0"/>
      <w:bookmarkEnd w:id="1"/>
      <w:bookmarkEnd w:id="2"/>
      <w:bookmarkEnd w:id="3"/>
      <w:bookmarkEnd w:id="4"/>
      <w:bookmarkEnd w:id="5"/>
    </w:p>
    <w:p w:rsidR="004A0A38" w:rsidRDefault="0081140E">
      <w:pPr>
        <w:pStyle w:val="TOC1"/>
        <w:tabs>
          <w:tab w:val="right" w:leader="dot" w:pos="9350"/>
        </w:tabs>
        <w:rPr>
          <w:rFonts w:asciiTheme="minorHAnsi" w:eastAsiaTheme="minorEastAsia" w:hAnsiTheme="minorHAnsi" w:cstheme="minorBidi"/>
          <w:noProof/>
        </w:rPr>
      </w:pPr>
      <w:r w:rsidRPr="0081140E">
        <w:rPr>
          <w:rFonts w:ascii="Cambria" w:hAnsi="Cambria"/>
          <w:sz w:val="24"/>
          <w:szCs w:val="24"/>
        </w:rPr>
        <w:fldChar w:fldCharType="begin"/>
      </w:r>
      <w:r w:rsidR="00C43315">
        <w:rPr>
          <w:rFonts w:ascii="Cambria" w:hAnsi="Cambria"/>
          <w:sz w:val="24"/>
          <w:szCs w:val="24"/>
        </w:rPr>
        <w:instrText xml:space="preserve"> TOC \o "1-3" \h \z \u </w:instrText>
      </w:r>
      <w:r w:rsidRPr="0081140E">
        <w:rPr>
          <w:rFonts w:ascii="Cambria" w:hAnsi="Cambria"/>
          <w:sz w:val="24"/>
          <w:szCs w:val="24"/>
        </w:rPr>
        <w:fldChar w:fldCharType="separate"/>
      </w:r>
      <w:r>
        <w:fldChar w:fldCharType="begin"/>
      </w:r>
      <w:r>
        <w:instrText>HYPERLINK \l "_Toc444611944"</w:instrText>
      </w:r>
      <w:r>
        <w:fldChar w:fldCharType="separate"/>
      </w:r>
      <w:r w:rsidR="004A0A38" w:rsidRPr="00D302ED">
        <w:rPr>
          <w:rStyle w:val="Hyperlink"/>
          <w:noProof/>
        </w:rPr>
        <w:t>Executive Summary</w:t>
      </w:r>
      <w:r w:rsidR="004A0A38">
        <w:rPr>
          <w:noProof/>
          <w:webHidden/>
        </w:rPr>
        <w:tab/>
      </w:r>
      <w:r>
        <w:rPr>
          <w:noProof/>
          <w:webHidden/>
        </w:rPr>
        <w:fldChar w:fldCharType="begin"/>
      </w:r>
      <w:r w:rsidR="004A0A38">
        <w:rPr>
          <w:noProof/>
          <w:webHidden/>
        </w:rPr>
        <w:instrText xml:space="preserve"> PAGEREF _Toc444611944 \h </w:instrText>
      </w:r>
      <w:r>
        <w:rPr>
          <w:noProof/>
          <w:webHidden/>
        </w:rPr>
      </w:r>
      <w:r>
        <w:rPr>
          <w:noProof/>
          <w:webHidden/>
        </w:rPr>
        <w:fldChar w:fldCharType="separate"/>
      </w:r>
      <w:ins w:id="6" w:author="Author">
        <w:r w:rsidR="004173C6">
          <w:rPr>
            <w:noProof/>
            <w:webHidden/>
          </w:rPr>
          <w:t>5</w:t>
        </w:r>
      </w:ins>
      <w:del w:id="7" w:author="Author">
        <w:r w:rsidR="00FF1E1A" w:rsidDel="004173C6">
          <w:rPr>
            <w:noProof/>
            <w:webHidden/>
          </w:rPr>
          <w:delText>4</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"_Toc444611946"</w:instrText>
      </w:r>
      <w:r>
        <w:fldChar w:fldCharType="separate"/>
      </w:r>
      <w:r w:rsidR="004A0A38" w:rsidRPr="00D302ED">
        <w:rPr>
          <w:rStyle w:val="Hyperlink"/>
          <w:noProof/>
        </w:rPr>
        <w:t>The Process</w:t>
      </w:r>
      <w:r w:rsidR="004A0A38">
        <w:rPr>
          <w:noProof/>
          <w:webHidden/>
        </w:rPr>
        <w:tab/>
      </w:r>
      <w:r>
        <w:rPr>
          <w:noProof/>
          <w:webHidden/>
        </w:rPr>
        <w:fldChar w:fldCharType="begin"/>
      </w:r>
      <w:r w:rsidR="004A0A38">
        <w:rPr>
          <w:noProof/>
          <w:webHidden/>
        </w:rPr>
        <w:instrText xml:space="preserve"> PAGEREF _Toc444611946 \h </w:instrText>
      </w:r>
      <w:r>
        <w:rPr>
          <w:noProof/>
          <w:webHidden/>
        </w:rPr>
      </w:r>
      <w:r>
        <w:rPr>
          <w:noProof/>
          <w:webHidden/>
        </w:rPr>
        <w:fldChar w:fldCharType="separate"/>
      </w:r>
      <w:ins w:id="8" w:author="Author">
        <w:r w:rsidR="004173C6">
          <w:rPr>
            <w:noProof/>
            <w:webHidden/>
          </w:rPr>
          <w:t>10</w:t>
        </w:r>
      </w:ins>
      <w:del w:id="9" w:author="Author">
        <w:r w:rsidR="00FF1E1A" w:rsidDel="004173C6">
          <w:rPr>
            <w:noProof/>
            <w:webHidden/>
          </w:rPr>
          <w:delText>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"_Toc444611947"</w:instrText>
      </w:r>
      <w:r>
        <w:fldChar w:fldCharType="separate"/>
      </w:r>
      <w:r w:rsidR="004A0A38" w:rsidRPr="00D302ED">
        <w:rPr>
          <w:rStyle w:val="Hyperlink"/>
          <w:noProof/>
        </w:rPr>
        <w:t>PR-05 Lead &amp; Responsible Agencies 24 CFR 91.200(b)</w:t>
      </w:r>
      <w:r w:rsidR="004A0A38">
        <w:rPr>
          <w:noProof/>
          <w:webHidden/>
        </w:rPr>
        <w:tab/>
      </w:r>
      <w:r>
        <w:rPr>
          <w:noProof/>
          <w:webHidden/>
        </w:rPr>
        <w:fldChar w:fldCharType="begin"/>
      </w:r>
      <w:r w:rsidR="004A0A38">
        <w:rPr>
          <w:noProof/>
          <w:webHidden/>
        </w:rPr>
        <w:instrText xml:space="preserve"> PAGEREF _Toc444611947 \h </w:instrText>
      </w:r>
      <w:r>
        <w:rPr>
          <w:noProof/>
          <w:webHidden/>
        </w:rPr>
      </w:r>
      <w:r>
        <w:rPr>
          <w:noProof/>
          <w:webHidden/>
        </w:rPr>
        <w:fldChar w:fldCharType="separate"/>
      </w:r>
      <w:ins w:id="10" w:author="Author">
        <w:r w:rsidR="004173C6">
          <w:rPr>
            <w:noProof/>
            <w:webHidden/>
          </w:rPr>
          <w:t>10</w:t>
        </w:r>
      </w:ins>
      <w:del w:id="11" w:author="Author">
        <w:r w:rsidR="00FF1E1A" w:rsidDel="004173C6">
          <w:rPr>
            <w:noProof/>
            <w:webHidden/>
          </w:rPr>
          <w:delText>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"_Toc444611948"</w:instrText>
      </w:r>
      <w:r>
        <w:fldChar w:fldCharType="separate"/>
      </w:r>
      <w:r w:rsidR="004A0A38" w:rsidRPr="00D302ED">
        <w:rPr>
          <w:rStyle w:val="Hyperlink"/>
          <w:noProof/>
        </w:rPr>
        <w:t>PR-10 Consultation - 91.100, 91.200(b), 91.215(l)</w:t>
      </w:r>
      <w:r w:rsidR="004A0A38">
        <w:rPr>
          <w:noProof/>
          <w:webHidden/>
        </w:rPr>
        <w:tab/>
      </w:r>
      <w:r>
        <w:rPr>
          <w:noProof/>
          <w:webHidden/>
        </w:rPr>
        <w:fldChar w:fldCharType="begin"/>
      </w:r>
      <w:r w:rsidR="004A0A38">
        <w:rPr>
          <w:noProof/>
          <w:webHidden/>
        </w:rPr>
        <w:instrText xml:space="preserve"> PAGEREF _Toc444611948 \h </w:instrText>
      </w:r>
      <w:r>
        <w:rPr>
          <w:noProof/>
          <w:webHidden/>
        </w:rPr>
      </w:r>
      <w:r>
        <w:rPr>
          <w:noProof/>
          <w:webHidden/>
        </w:rPr>
        <w:fldChar w:fldCharType="separate"/>
      </w:r>
      <w:ins w:id="12" w:author="Author">
        <w:r w:rsidR="004173C6">
          <w:rPr>
            <w:noProof/>
            <w:webHidden/>
          </w:rPr>
          <w:t>11</w:t>
        </w:r>
      </w:ins>
      <w:del w:id="13" w:author="Author">
        <w:r w:rsidR="00FF1E1A" w:rsidDel="004173C6">
          <w:rPr>
            <w:noProof/>
            <w:webHidden/>
          </w:rPr>
          <w:delText>10</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"_Toc444611949"</w:instrText>
      </w:r>
      <w:r>
        <w:fldChar w:fldCharType="separate"/>
      </w:r>
      <w:r w:rsidR="004A0A38" w:rsidRPr="00D302ED">
        <w:rPr>
          <w:rStyle w:val="Hyperlink"/>
          <w:noProof/>
        </w:rPr>
        <w:t>PR-15 Citizen Participation</w:t>
      </w:r>
      <w:r w:rsidR="004A0A38">
        <w:rPr>
          <w:noProof/>
          <w:webHidden/>
        </w:rPr>
        <w:tab/>
      </w:r>
      <w:r>
        <w:rPr>
          <w:noProof/>
          <w:webHidden/>
        </w:rPr>
        <w:fldChar w:fldCharType="begin"/>
      </w:r>
      <w:r w:rsidR="004A0A38">
        <w:rPr>
          <w:noProof/>
          <w:webHidden/>
        </w:rPr>
        <w:instrText xml:space="preserve"> PAGEREF _Toc444611949 \h </w:instrText>
      </w:r>
      <w:r>
        <w:rPr>
          <w:noProof/>
          <w:webHidden/>
        </w:rPr>
      </w:r>
      <w:r>
        <w:rPr>
          <w:noProof/>
          <w:webHidden/>
        </w:rPr>
        <w:fldChar w:fldCharType="separate"/>
      </w:r>
      <w:ins w:id="14" w:author="Author">
        <w:r w:rsidR="004173C6">
          <w:rPr>
            <w:noProof/>
            <w:webHidden/>
          </w:rPr>
          <w:t>20</w:t>
        </w:r>
      </w:ins>
      <w:del w:id="15" w:author="Author">
        <w:r w:rsidR="00FF1E1A" w:rsidDel="004173C6">
          <w:rPr>
            <w:noProof/>
            <w:webHidden/>
          </w:rPr>
          <w:delText>19</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"_Toc444611950"</w:instrText>
      </w:r>
      <w:r>
        <w:fldChar w:fldCharType="separate"/>
      </w:r>
      <w:r w:rsidR="004A0A38" w:rsidRPr="00D302ED">
        <w:rPr>
          <w:rStyle w:val="Hyperlink"/>
          <w:noProof/>
        </w:rPr>
        <w:t>Needs Assessment</w:t>
      </w:r>
      <w:r w:rsidR="004A0A38">
        <w:rPr>
          <w:noProof/>
          <w:webHidden/>
        </w:rPr>
        <w:tab/>
      </w:r>
      <w:r>
        <w:rPr>
          <w:noProof/>
          <w:webHidden/>
        </w:rPr>
        <w:fldChar w:fldCharType="begin"/>
      </w:r>
      <w:r w:rsidR="004A0A38">
        <w:rPr>
          <w:noProof/>
          <w:webHidden/>
        </w:rPr>
        <w:instrText xml:space="preserve"> PAGEREF _Toc444611950 \h </w:instrText>
      </w:r>
      <w:r>
        <w:rPr>
          <w:noProof/>
          <w:webHidden/>
        </w:rPr>
      </w:r>
      <w:r>
        <w:rPr>
          <w:noProof/>
          <w:webHidden/>
        </w:rPr>
        <w:fldChar w:fldCharType="separate"/>
      </w:r>
      <w:ins w:id="16" w:author="Author">
        <w:r w:rsidR="004173C6">
          <w:rPr>
            <w:noProof/>
            <w:webHidden/>
          </w:rPr>
          <w:t>25</w:t>
        </w:r>
      </w:ins>
      <w:del w:id="17" w:author="Author">
        <w:r w:rsidR="00FF1E1A" w:rsidDel="004173C6">
          <w:rPr>
            <w:noProof/>
            <w:webHidden/>
          </w:rPr>
          <w:delText>24</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"_Toc444611951"</w:instrText>
      </w:r>
      <w:r>
        <w:fldChar w:fldCharType="separate"/>
      </w:r>
      <w:r w:rsidR="004A0A38" w:rsidRPr="00D302ED">
        <w:rPr>
          <w:rStyle w:val="Hyperlink"/>
          <w:noProof/>
        </w:rPr>
        <w:t>NA-05 Overview</w:t>
      </w:r>
      <w:r w:rsidR="004A0A38">
        <w:rPr>
          <w:noProof/>
          <w:webHidden/>
        </w:rPr>
        <w:tab/>
      </w:r>
      <w:r>
        <w:rPr>
          <w:noProof/>
          <w:webHidden/>
        </w:rPr>
        <w:fldChar w:fldCharType="begin"/>
      </w:r>
      <w:r w:rsidR="004A0A38">
        <w:rPr>
          <w:noProof/>
          <w:webHidden/>
        </w:rPr>
        <w:instrText xml:space="preserve"> PAGEREF _Toc444611951 \h </w:instrText>
      </w:r>
      <w:r>
        <w:rPr>
          <w:noProof/>
          <w:webHidden/>
        </w:rPr>
      </w:r>
      <w:r>
        <w:rPr>
          <w:noProof/>
          <w:webHidden/>
        </w:rPr>
        <w:fldChar w:fldCharType="separate"/>
      </w:r>
      <w:ins w:id="18" w:author="Author">
        <w:r w:rsidR="004173C6">
          <w:rPr>
            <w:noProof/>
            <w:webHidden/>
          </w:rPr>
          <w:t>25</w:t>
        </w:r>
      </w:ins>
      <w:del w:id="19" w:author="Author">
        <w:r w:rsidR="00FF1E1A" w:rsidDel="004173C6">
          <w:rPr>
            <w:noProof/>
            <w:webHidden/>
          </w:rPr>
          <w:delText>24</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"_Toc444611952"</w:instrText>
      </w:r>
      <w:r>
        <w:fldChar w:fldCharType="separate"/>
      </w:r>
      <w:r w:rsidR="004A0A38" w:rsidRPr="00D302ED">
        <w:rPr>
          <w:rStyle w:val="Hyperlink"/>
          <w:noProof/>
        </w:rPr>
        <w:t>NA-10 Housing Needs Assessment - 24 CFR 91.205 (a,b,c)</w:t>
      </w:r>
      <w:r w:rsidR="004A0A38">
        <w:rPr>
          <w:noProof/>
          <w:webHidden/>
        </w:rPr>
        <w:tab/>
      </w:r>
      <w:r>
        <w:rPr>
          <w:noProof/>
          <w:webHidden/>
        </w:rPr>
        <w:fldChar w:fldCharType="begin"/>
      </w:r>
      <w:r w:rsidR="004A0A38">
        <w:rPr>
          <w:noProof/>
          <w:webHidden/>
        </w:rPr>
        <w:instrText xml:space="preserve"> PAGEREF _Toc444611952 \h </w:instrText>
      </w:r>
      <w:r>
        <w:rPr>
          <w:noProof/>
          <w:webHidden/>
        </w:rPr>
      </w:r>
      <w:r>
        <w:rPr>
          <w:noProof/>
          <w:webHidden/>
        </w:rPr>
        <w:fldChar w:fldCharType="separate"/>
      </w:r>
      <w:ins w:id="20" w:author="Author">
        <w:r w:rsidR="004173C6">
          <w:rPr>
            <w:noProof/>
            <w:webHidden/>
          </w:rPr>
          <w:t>26</w:t>
        </w:r>
      </w:ins>
      <w:del w:id="21" w:author="Author">
        <w:r w:rsidR="00FF1E1A" w:rsidDel="004173C6">
          <w:rPr>
            <w:noProof/>
            <w:webHidden/>
          </w:rPr>
          <w:delText>25</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"_Toc444611953"</w:instrText>
      </w:r>
      <w:r>
        <w:fldChar w:fldCharType="separate"/>
      </w:r>
      <w:r w:rsidR="004A0A38" w:rsidRPr="00D302ED">
        <w:rPr>
          <w:rStyle w:val="Hyperlink"/>
          <w:noProof/>
        </w:rPr>
        <w:t>NA-15 Disproportionately Greater Need: Housing Problems – 91.205 (b)(2)</w:t>
      </w:r>
      <w:r w:rsidR="004A0A38">
        <w:rPr>
          <w:noProof/>
          <w:webHidden/>
        </w:rPr>
        <w:tab/>
      </w:r>
      <w:r>
        <w:rPr>
          <w:noProof/>
          <w:webHidden/>
        </w:rPr>
        <w:fldChar w:fldCharType="begin"/>
      </w:r>
      <w:r w:rsidR="004A0A38">
        <w:rPr>
          <w:noProof/>
          <w:webHidden/>
        </w:rPr>
        <w:instrText xml:space="preserve"> PAGEREF _Toc444611953 \h </w:instrText>
      </w:r>
      <w:r>
        <w:rPr>
          <w:noProof/>
          <w:webHidden/>
        </w:rPr>
      </w:r>
      <w:r>
        <w:rPr>
          <w:noProof/>
          <w:webHidden/>
        </w:rPr>
        <w:fldChar w:fldCharType="separate"/>
      </w:r>
      <w:ins w:id="22" w:author="Author">
        <w:r w:rsidR="004173C6">
          <w:rPr>
            <w:noProof/>
            <w:webHidden/>
          </w:rPr>
          <w:t>36</w:t>
        </w:r>
      </w:ins>
      <w:del w:id="23" w:author="Author">
        <w:r w:rsidR="00FF1E1A" w:rsidDel="004173C6">
          <w:rPr>
            <w:noProof/>
            <w:webHidden/>
          </w:rPr>
          <w:delText>35</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"_Toc444611954"</w:instrText>
      </w:r>
      <w:r>
        <w:fldChar w:fldCharType="separate"/>
      </w:r>
      <w:r w:rsidR="004A0A38" w:rsidRPr="00D302ED">
        <w:rPr>
          <w:rStyle w:val="Hyperlink"/>
          <w:noProof/>
        </w:rPr>
        <w:t>NA-20 Disproportionately Greater Need: Severe Housing Problems – 91.205 (b)(2)</w:t>
      </w:r>
      <w:r w:rsidR="004A0A38">
        <w:rPr>
          <w:noProof/>
          <w:webHidden/>
        </w:rPr>
        <w:tab/>
      </w:r>
      <w:r>
        <w:rPr>
          <w:noProof/>
          <w:webHidden/>
        </w:rPr>
        <w:fldChar w:fldCharType="begin"/>
      </w:r>
      <w:r w:rsidR="004A0A38">
        <w:rPr>
          <w:noProof/>
          <w:webHidden/>
        </w:rPr>
        <w:instrText xml:space="preserve"> PAGEREF _Toc444611954 \h </w:instrText>
      </w:r>
      <w:r>
        <w:rPr>
          <w:noProof/>
          <w:webHidden/>
        </w:rPr>
      </w:r>
      <w:r>
        <w:rPr>
          <w:noProof/>
          <w:webHidden/>
        </w:rPr>
        <w:fldChar w:fldCharType="separate"/>
      </w:r>
      <w:ins w:id="24" w:author="Author">
        <w:r w:rsidR="004173C6">
          <w:rPr>
            <w:noProof/>
            <w:webHidden/>
          </w:rPr>
          <w:t>40</w:t>
        </w:r>
      </w:ins>
      <w:del w:id="25" w:author="Author">
        <w:r w:rsidR="00FF1E1A" w:rsidDel="004173C6">
          <w:rPr>
            <w:noProof/>
            <w:webHidden/>
          </w:rPr>
          <w:delText>39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"_Toc444611955"</w:instrText>
      </w:r>
      <w:r>
        <w:fldChar w:fldCharType="separate"/>
      </w:r>
      <w:r w:rsidR="004A0A38" w:rsidRPr="00D302ED">
        <w:rPr>
          <w:rStyle w:val="Hyperlink"/>
          <w:noProof/>
        </w:rPr>
        <w:t>NA-25 Disproportionately Greater Need: Housing Cost Burdens – 91.205 (b)(2)</w:t>
      </w:r>
      <w:r w:rsidR="004A0A38">
        <w:rPr>
          <w:noProof/>
          <w:webHidden/>
        </w:rPr>
        <w:tab/>
      </w:r>
      <w:r>
        <w:rPr>
          <w:noProof/>
          <w:webHidden/>
        </w:rPr>
        <w:fldChar w:fldCharType="begin"/>
      </w:r>
      <w:r w:rsidR="004A0A38">
        <w:rPr>
          <w:noProof/>
          <w:webHidden/>
        </w:rPr>
        <w:instrText xml:space="preserve"> PAGEREF _Toc444611955 \h </w:instrText>
      </w:r>
      <w:r>
        <w:rPr>
          <w:noProof/>
          <w:webHidden/>
        </w:rPr>
      </w:r>
      <w:r>
        <w:rPr>
          <w:noProof/>
          <w:webHidden/>
        </w:rPr>
        <w:fldChar w:fldCharType="separate"/>
      </w:r>
      <w:ins w:id="26" w:author="Author">
        <w:r w:rsidR="004173C6">
          <w:rPr>
            <w:noProof/>
            <w:webHidden/>
          </w:rPr>
          <w:t>44</w:t>
        </w:r>
      </w:ins>
      <w:del w:id="27" w:author="Author">
        <w:r w:rsidR="00FF1E1A" w:rsidDel="004173C6">
          <w:rPr>
            <w:noProof/>
            <w:webHidden/>
          </w:rPr>
          <w:delText>43</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"_Toc444611956"</w:instrText>
      </w:r>
      <w:r>
        <w:fldChar w:fldCharType="separate"/>
      </w:r>
      <w:r w:rsidR="004A0A38" w:rsidRPr="00D302ED">
        <w:rPr>
          <w:rStyle w:val="Hyperlink"/>
          <w:noProof/>
        </w:rPr>
        <w:t>NA-30 Disproportionately Greater Need: Discussion – 91.205(b)(2)</w:t>
      </w:r>
      <w:r w:rsidR="004A0A38">
        <w:rPr>
          <w:noProof/>
          <w:webHidden/>
        </w:rPr>
        <w:tab/>
      </w:r>
      <w:r>
        <w:rPr>
          <w:noProof/>
          <w:webHidden/>
        </w:rPr>
        <w:fldChar w:fldCharType="begin"/>
      </w:r>
      <w:r w:rsidR="004A0A38">
        <w:rPr>
          <w:noProof/>
          <w:webHidden/>
        </w:rPr>
        <w:instrText xml:space="preserve"> PAGEREF _Toc444611956 \h </w:instrText>
      </w:r>
      <w:r>
        <w:rPr>
          <w:noProof/>
          <w:webHidden/>
        </w:rPr>
      </w:r>
      <w:r>
        <w:rPr>
          <w:noProof/>
          <w:webHidden/>
        </w:rPr>
        <w:fldChar w:fldCharType="separate"/>
      </w:r>
      <w:ins w:id="28" w:author="Author">
        <w:r w:rsidR="004173C6">
          <w:rPr>
            <w:noProof/>
            <w:webHidden/>
          </w:rPr>
          <w:t>46</w:t>
        </w:r>
      </w:ins>
      <w:del w:id="29" w:author="Author">
        <w:r w:rsidR="00FF1E1A" w:rsidDel="004173C6">
          <w:rPr>
            <w:noProof/>
            <w:webHidden/>
          </w:rPr>
          <w:delText>45</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"_Toc444611957"</w:instrText>
      </w:r>
      <w:r>
        <w:fldChar w:fldCharType="separate"/>
      </w:r>
      <w:r w:rsidR="004A0A38" w:rsidRPr="00D302ED">
        <w:rPr>
          <w:rStyle w:val="Hyperlink"/>
          <w:noProof/>
        </w:rPr>
        <w:t>NA-35 Public Housing – 91.205(b)</w:t>
      </w:r>
      <w:r w:rsidR="004A0A38">
        <w:rPr>
          <w:noProof/>
          <w:webHidden/>
        </w:rPr>
        <w:tab/>
      </w:r>
      <w:r>
        <w:rPr>
          <w:noProof/>
          <w:webHidden/>
        </w:rPr>
        <w:fldChar w:fldCharType="begin"/>
      </w:r>
      <w:r w:rsidR="004A0A38">
        <w:rPr>
          <w:noProof/>
          <w:webHidden/>
        </w:rPr>
        <w:instrText xml:space="preserve"> PAGEREF _Toc444611957 \h </w:instrText>
      </w:r>
      <w:r>
        <w:rPr>
          <w:noProof/>
          <w:webHidden/>
        </w:rPr>
      </w:r>
      <w:r>
        <w:rPr>
          <w:noProof/>
          <w:webHidden/>
        </w:rPr>
        <w:fldChar w:fldCharType="separate"/>
      </w:r>
      <w:ins w:id="30" w:author="Author">
        <w:r w:rsidR="004173C6">
          <w:rPr>
            <w:noProof/>
            <w:webHidden/>
          </w:rPr>
          <w:t>49</w:t>
        </w:r>
      </w:ins>
      <w:del w:id="31" w:author="Author">
        <w:r w:rsidR="00FF1E1A" w:rsidDel="004173C6">
          <w:rPr>
            <w:noProof/>
            <w:webHidden/>
          </w:rPr>
          <w:delText>48</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"_Toc444611958"</w:instrText>
      </w:r>
      <w:r>
        <w:fldChar w:fldCharType="separate"/>
      </w:r>
      <w:r w:rsidR="004A0A38" w:rsidRPr="00D302ED">
        <w:rPr>
          <w:rStyle w:val="Hyperlink"/>
          <w:noProof/>
        </w:rPr>
        <w:t>NA-40 Homeless Needs Assessment – 91.205(c)</w:t>
      </w:r>
      <w:r w:rsidR="004A0A38">
        <w:rPr>
          <w:noProof/>
          <w:webHidden/>
        </w:rPr>
        <w:tab/>
      </w:r>
      <w:r>
        <w:rPr>
          <w:noProof/>
          <w:webHidden/>
        </w:rPr>
        <w:fldChar w:fldCharType="begin"/>
      </w:r>
      <w:r w:rsidR="004A0A38">
        <w:rPr>
          <w:noProof/>
          <w:webHidden/>
        </w:rPr>
        <w:instrText xml:space="preserve"> PAGEREF _Toc444611958 \h </w:instrText>
      </w:r>
      <w:r>
        <w:rPr>
          <w:noProof/>
          <w:webHidden/>
        </w:rPr>
      </w:r>
      <w:r>
        <w:rPr>
          <w:noProof/>
          <w:webHidden/>
        </w:rPr>
        <w:fldChar w:fldCharType="separate"/>
      </w:r>
      <w:ins w:id="32" w:author="Author">
        <w:r w:rsidR="004173C6">
          <w:rPr>
            <w:noProof/>
            <w:webHidden/>
          </w:rPr>
          <w:t>53</w:t>
        </w:r>
      </w:ins>
      <w:del w:id="33" w:author="Author">
        <w:r w:rsidR="00FF1E1A" w:rsidDel="004173C6">
          <w:rPr>
            <w:noProof/>
            <w:webHidden/>
          </w:rPr>
          <w:delText>52</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"_Toc444611959"</w:instrText>
      </w:r>
      <w:r>
        <w:fldChar w:fldCharType="separate"/>
      </w:r>
      <w:r w:rsidR="004A0A38" w:rsidRPr="00D302ED">
        <w:rPr>
          <w:rStyle w:val="Hyperlink"/>
          <w:noProof/>
        </w:rPr>
        <w:t>NA-45 Non-Homeless Special Needs Assessment - 91.205 (b,d)</w:t>
      </w:r>
      <w:r w:rsidR="004A0A38">
        <w:rPr>
          <w:noProof/>
          <w:webHidden/>
        </w:rPr>
        <w:tab/>
      </w:r>
      <w:r>
        <w:rPr>
          <w:noProof/>
          <w:webHidden/>
        </w:rPr>
        <w:fldChar w:fldCharType="begin"/>
      </w:r>
      <w:r w:rsidR="004A0A38">
        <w:rPr>
          <w:noProof/>
          <w:webHidden/>
        </w:rPr>
        <w:instrText xml:space="preserve"> PAGEREF _Toc444611959 \h </w:instrText>
      </w:r>
      <w:r>
        <w:rPr>
          <w:noProof/>
          <w:webHidden/>
        </w:rPr>
      </w:r>
      <w:r>
        <w:rPr>
          <w:noProof/>
          <w:webHidden/>
        </w:rPr>
        <w:fldChar w:fldCharType="separate"/>
      </w:r>
      <w:ins w:id="34" w:author="Author">
        <w:r w:rsidR="004173C6">
          <w:rPr>
            <w:noProof/>
            <w:webHidden/>
          </w:rPr>
          <w:t>56</w:t>
        </w:r>
      </w:ins>
      <w:del w:id="35" w:author="Author">
        <w:r w:rsidR="00FF1E1A" w:rsidDel="004173C6">
          <w:rPr>
            <w:noProof/>
            <w:webHidden/>
          </w:rPr>
          <w:delText>55</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"_Toc444611960"</w:instrText>
      </w:r>
      <w:r>
        <w:fldChar w:fldCharType="separate"/>
      </w:r>
      <w:r w:rsidR="004A0A38" w:rsidRPr="00D302ED">
        <w:rPr>
          <w:rStyle w:val="Hyperlink"/>
          <w:noProof/>
        </w:rPr>
        <w:t>NA-50 Non-Housing Community Development Needs – 91.215 (f)</w:t>
      </w:r>
      <w:r w:rsidR="004A0A38">
        <w:rPr>
          <w:noProof/>
          <w:webHidden/>
        </w:rPr>
        <w:tab/>
      </w:r>
      <w:r>
        <w:rPr>
          <w:noProof/>
          <w:webHidden/>
        </w:rPr>
        <w:fldChar w:fldCharType="begin"/>
      </w:r>
      <w:r w:rsidR="004A0A38">
        <w:rPr>
          <w:noProof/>
          <w:webHidden/>
        </w:rPr>
        <w:instrText xml:space="preserve"> PAGEREF _Toc444611960 \h </w:instrText>
      </w:r>
      <w:r>
        <w:rPr>
          <w:noProof/>
          <w:webHidden/>
        </w:rPr>
      </w:r>
      <w:r>
        <w:rPr>
          <w:noProof/>
          <w:webHidden/>
        </w:rPr>
        <w:fldChar w:fldCharType="separate"/>
      </w:r>
      <w:ins w:id="36" w:author="Author">
        <w:r w:rsidR="004173C6">
          <w:rPr>
            <w:noProof/>
            <w:webHidden/>
          </w:rPr>
          <w:t>58</w:t>
        </w:r>
      </w:ins>
      <w:del w:id="37" w:author="Author">
        <w:r w:rsidR="00FF1E1A" w:rsidDel="004173C6">
          <w:rPr>
            <w:noProof/>
            <w:webHidden/>
          </w:rPr>
          <w:delText>57</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"_Toc444611961"</w:instrText>
      </w:r>
      <w:r>
        <w:fldChar w:fldCharType="separate"/>
      </w:r>
      <w:r w:rsidR="004A0A38" w:rsidRPr="00D302ED">
        <w:rPr>
          <w:rStyle w:val="Hyperlink"/>
          <w:noProof/>
        </w:rPr>
        <w:t>Housing Market Analysis</w:t>
      </w:r>
      <w:r w:rsidR="004A0A38">
        <w:rPr>
          <w:noProof/>
          <w:webHidden/>
        </w:rPr>
        <w:tab/>
      </w:r>
      <w:r>
        <w:rPr>
          <w:noProof/>
          <w:webHidden/>
        </w:rPr>
        <w:fldChar w:fldCharType="begin"/>
      </w:r>
      <w:r w:rsidR="004A0A38">
        <w:rPr>
          <w:noProof/>
          <w:webHidden/>
        </w:rPr>
        <w:instrText xml:space="preserve"> PAGEREF _Toc444611961 \h </w:instrText>
      </w:r>
      <w:r>
        <w:rPr>
          <w:noProof/>
          <w:webHidden/>
        </w:rPr>
      </w:r>
      <w:r>
        <w:rPr>
          <w:noProof/>
          <w:webHidden/>
        </w:rPr>
        <w:fldChar w:fldCharType="separate"/>
      </w:r>
      <w:ins w:id="38" w:author="Author">
        <w:r w:rsidR="004173C6">
          <w:rPr>
            <w:noProof/>
            <w:webHidden/>
          </w:rPr>
          <w:t>60</w:t>
        </w:r>
      </w:ins>
      <w:del w:id="39" w:author="Author">
        <w:r w:rsidR="00FF1E1A" w:rsidDel="004173C6">
          <w:rPr>
            <w:noProof/>
            <w:webHidden/>
          </w:rPr>
          <w:delText>59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"_Toc444611962"</w:instrText>
      </w:r>
      <w:r>
        <w:fldChar w:fldCharType="separate"/>
      </w:r>
      <w:r w:rsidR="004A0A38" w:rsidRPr="00D302ED">
        <w:rPr>
          <w:rStyle w:val="Hyperlink"/>
          <w:noProof/>
        </w:rPr>
        <w:t>MA-05 Overview</w:t>
      </w:r>
      <w:r w:rsidR="004A0A38">
        <w:rPr>
          <w:noProof/>
          <w:webHidden/>
        </w:rPr>
        <w:tab/>
      </w:r>
      <w:r>
        <w:rPr>
          <w:noProof/>
          <w:webHidden/>
        </w:rPr>
        <w:fldChar w:fldCharType="begin"/>
      </w:r>
      <w:r w:rsidR="004A0A38">
        <w:rPr>
          <w:noProof/>
          <w:webHidden/>
        </w:rPr>
        <w:instrText xml:space="preserve"> PAGEREF _Toc444611962 \h </w:instrText>
      </w:r>
      <w:r>
        <w:rPr>
          <w:noProof/>
          <w:webHidden/>
        </w:rPr>
      </w:r>
      <w:r>
        <w:rPr>
          <w:noProof/>
          <w:webHidden/>
        </w:rPr>
        <w:fldChar w:fldCharType="separate"/>
      </w:r>
      <w:ins w:id="40" w:author="Author">
        <w:r w:rsidR="004173C6">
          <w:rPr>
            <w:noProof/>
            <w:webHidden/>
          </w:rPr>
          <w:t>60</w:t>
        </w:r>
      </w:ins>
      <w:del w:id="41" w:author="Author">
        <w:r w:rsidR="00FF1E1A" w:rsidDel="004173C6">
          <w:rPr>
            <w:noProof/>
            <w:webHidden/>
          </w:rPr>
          <w:delText>59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"_Toc444611963"</w:instrText>
      </w:r>
      <w:r>
        <w:fldChar w:fldCharType="separate"/>
      </w:r>
      <w:r w:rsidR="004A0A38" w:rsidRPr="00D302ED">
        <w:rPr>
          <w:rStyle w:val="Hyperlink"/>
          <w:noProof/>
        </w:rPr>
        <w:t>MA-10 Number of Housing Units – 91.210(a)&amp;(b)(2)</w:t>
      </w:r>
      <w:r w:rsidR="004A0A38">
        <w:rPr>
          <w:noProof/>
          <w:webHidden/>
        </w:rPr>
        <w:tab/>
      </w:r>
      <w:r>
        <w:rPr>
          <w:noProof/>
          <w:webHidden/>
        </w:rPr>
        <w:fldChar w:fldCharType="begin"/>
      </w:r>
      <w:r w:rsidR="004A0A38">
        <w:rPr>
          <w:noProof/>
          <w:webHidden/>
        </w:rPr>
        <w:instrText xml:space="preserve"> PAGEREF _Toc444611963 \h </w:instrText>
      </w:r>
      <w:r>
        <w:rPr>
          <w:noProof/>
          <w:webHidden/>
        </w:rPr>
      </w:r>
      <w:r>
        <w:rPr>
          <w:noProof/>
          <w:webHidden/>
        </w:rPr>
        <w:fldChar w:fldCharType="separate"/>
      </w:r>
      <w:ins w:id="42" w:author="Author">
        <w:r w:rsidR="004173C6">
          <w:rPr>
            <w:noProof/>
            <w:webHidden/>
          </w:rPr>
          <w:t>61</w:t>
        </w:r>
      </w:ins>
      <w:del w:id="43" w:author="Author">
        <w:r w:rsidR="00FF1E1A" w:rsidDel="004173C6">
          <w:rPr>
            <w:noProof/>
            <w:webHidden/>
          </w:rPr>
          <w:delText>60</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"_Toc444611964"</w:instrText>
      </w:r>
      <w:r>
        <w:fldChar w:fldCharType="separate"/>
      </w:r>
      <w:r w:rsidR="004A0A38" w:rsidRPr="00D302ED">
        <w:rPr>
          <w:rStyle w:val="Hyperlink"/>
          <w:noProof/>
        </w:rPr>
        <w:t>MA-15 Housing Market Analysis: Cost of Housing - 91.210(a)</w:t>
      </w:r>
      <w:r w:rsidR="004A0A38">
        <w:rPr>
          <w:noProof/>
          <w:webHidden/>
        </w:rPr>
        <w:tab/>
      </w:r>
      <w:r>
        <w:rPr>
          <w:noProof/>
          <w:webHidden/>
        </w:rPr>
        <w:fldChar w:fldCharType="begin"/>
      </w:r>
      <w:r w:rsidR="004A0A38">
        <w:rPr>
          <w:noProof/>
          <w:webHidden/>
        </w:rPr>
        <w:instrText xml:space="preserve"> PAGEREF _Toc444611964 \h </w:instrText>
      </w:r>
      <w:r>
        <w:rPr>
          <w:noProof/>
          <w:webHidden/>
        </w:rPr>
      </w:r>
      <w:r>
        <w:rPr>
          <w:noProof/>
          <w:webHidden/>
        </w:rPr>
        <w:fldChar w:fldCharType="separate"/>
      </w:r>
      <w:ins w:id="44" w:author="Author">
        <w:r w:rsidR="004173C6">
          <w:rPr>
            <w:noProof/>
            <w:webHidden/>
          </w:rPr>
          <w:t>63</w:t>
        </w:r>
      </w:ins>
      <w:del w:id="45" w:author="Author">
        <w:r w:rsidR="00FF1E1A" w:rsidDel="004173C6">
          <w:rPr>
            <w:noProof/>
            <w:webHidden/>
          </w:rPr>
          <w:delText>62</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"_Toc444611965"</w:instrText>
      </w:r>
      <w:r>
        <w:fldChar w:fldCharType="separate"/>
      </w:r>
      <w:r w:rsidR="004A0A38" w:rsidRPr="00D302ED">
        <w:rPr>
          <w:rStyle w:val="Hyperlink"/>
          <w:noProof/>
        </w:rPr>
        <w:t>MA-20 Housing Market Analysis: Condition of Housing – 91.210(a)</w:t>
      </w:r>
      <w:r w:rsidR="004A0A38">
        <w:rPr>
          <w:noProof/>
          <w:webHidden/>
        </w:rPr>
        <w:tab/>
      </w:r>
      <w:r>
        <w:rPr>
          <w:noProof/>
          <w:webHidden/>
        </w:rPr>
        <w:fldChar w:fldCharType="begin"/>
      </w:r>
      <w:r w:rsidR="004A0A38">
        <w:rPr>
          <w:noProof/>
          <w:webHidden/>
        </w:rPr>
        <w:instrText xml:space="preserve"> PAGEREF _Toc444611965 \h </w:instrText>
      </w:r>
      <w:r>
        <w:rPr>
          <w:noProof/>
          <w:webHidden/>
        </w:rPr>
      </w:r>
      <w:r>
        <w:rPr>
          <w:noProof/>
          <w:webHidden/>
        </w:rPr>
        <w:fldChar w:fldCharType="separate"/>
      </w:r>
      <w:ins w:id="46" w:author="Author">
        <w:r w:rsidR="004173C6">
          <w:rPr>
            <w:noProof/>
            <w:webHidden/>
          </w:rPr>
          <w:t>65</w:t>
        </w:r>
      </w:ins>
      <w:del w:id="47" w:author="Author">
        <w:r w:rsidR="00FF1E1A" w:rsidDel="004173C6">
          <w:rPr>
            <w:noProof/>
            <w:webHidden/>
          </w:rPr>
          <w:delText>64</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"_Toc444611966"</w:instrText>
      </w:r>
      <w:r>
        <w:fldChar w:fldCharType="separate"/>
      </w:r>
      <w:r w:rsidR="004A0A38" w:rsidRPr="00D302ED">
        <w:rPr>
          <w:rStyle w:val="Hyperlink"/>
          <w:noProof/>
        </w:rPr>
        <w:t>MA-25 Public and Assisted Housing – 91.210(b)</w:t>
      </w:r>
      <w:r w:rsidR="004A0A38">
        <w:rPr>
          <w:noProof/>
          <w:webHidden/>
        </w:rPr>
        <w:tab/>
      </w:r>
      <w:r>
        <w:rPr>
          <w:noProof/>
          <w:webHidden/>
        </w:rPr>
        <w:fldChar w:fldCharType="begin"/>
      </w:r>
      <w:r w:rsidR="004A0A38">
        <w:rPr>
          <w:noProof/>
          <w:webHidden/>
        </w:rPr>
        <w:instrText xml:space="preserve"> PAGEREF _Toc444611966 \h </w:instrText>
      </w:r>
      <w:r>
        <w:rPr>
          <w:noProof/>
          <w:webHidden/>
        </w:rPr>
      </w:r>
      <w:r>
        <w:rPr>
          <w:noProof/>
          <w:webHidden/>
        </w:rPr>
        <w:fldChar w:fldCharType="separate"/>
      </w:r>
      <w:ins w:id="48" w:author="Author">
        <w:r w:rsidR="004173C6">
          <w:rPr>
            <w:noProof/>
            <w:webHidden/>
          </w:rPr>
          <w:t>68</w:t>
        </w:r>
      </w:ins>
      <w:del w:id="49" w:author="Author">
        <w:r w:rsidR="00FF1E1A" w:rsidDel="004173C6">
          <w:rPr>
            <w:noProof/>
            <w:webHidden/>
          </w:rPr>
          <w:delText>67</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"_Toc444611967"</w:instrText>
      </w:r>
      <w:r>
        <w:fldChar w:fldCharType="separate"/>
      </w:r>
      <w:r w:rsidR="004A0A38" w:rsidRPr="00D302ED">
        <w:rPr>
          <w:rStyle w:val="Hyperlink"/>
          <w:noProof/>
        </w:rPr>
        <w:t>MA-30 Homeless Facilities and Services – 91.210(c)</w:t>
      </w:r>
      <w:r w:rsidR="004A0A38">
        <w:rPr>
          <w:noProof/>
          <w:webHidden/>
        </w:rPr>
        <w:tab/>
      </w:r>
      <w:r>
        <w:rPr>
          <w:noProof/>
          <w:webHidden/>
        </w:rPr>
        <w:fldChar w:fldCharType="begin"/>
      </w:r>
      <w:r w:rsidR="004A0A38">
        <w:rPr>
          <w:noProof/>
          <w:webHidden/>
        </w:rPr>
        <w:instrText xml:space="preserve"> PAGEREF _Toc444611967 \h </w:instrText>
      </w:r>
      <w:r>
        <w:rPr>
          <w:noProof/>
          <w:webHidden/>
        </w:rPr>
      </w:r>
      <w:r>
        <w:rPr>
          <w:noProof/>
          <w:webHidden/>
        </w:rPr>
        <w:fldChar w:fldCharType="separate"/>
      </w:r>
      <w:ins w:id="50" w:author="Author">
        <w:r w:rsidR="004173C6">
          <w:rPr>
            <w:noProof/>
            <w:webHidden/>
          </w:rPr>
          <w:t>73</w:t>
        </w:r>
      </w:ins>
      <w:del w:id="51" w:author="Author">
        <w:r w:rsidR="00FF1E1A" w:rsidDel="004173C6">
          <w:rPr>
            <w:noProof/>
            <w:webHidden/>
          </w:rPr>
          <w:delText>72</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"_Toc444611968"</w:instrText>
      </w:r>
      <w:r>
        <w:fldChar w:fldCharType="separate"/>
      </w:r>
      <w:r w:rsidR="004A0A38" w:rsidRPr="00D302ED">
        <w:rPr>
          <w:rStyle w:val="Hyperlink"/>
          <w:noProof/>
        </w:rPr>
        <w:t>MA-35 Special Needs Facilities and Services – 91.210(d)</w:t>
      </w:r>
      <w:r w:rsidR="004A0A38">
        <w:rPr>
          <w:noProof/>
          <w:webHidden/>
        </w:rPr>
        <w:tab/>
      </w:r>
      <w:r>
        <w:rPr>
          <w:noProof/>
          <w:webHidden/>
        </w:rPr>
        <w:fldChar w:fldCharType="begin"/>
      </w:r>
      <w:r w:rsidR="004A0A38">
        <w:rPr>
          <w:noProof/>
          <w:webHidden/>
        </w:rPr>
        <w:instrText xml:space="preserve"> PAGEREF _Toc444611968 \h </w:instrText>
      </w:r>
      <w:r>
        <w:rPr>
          <w:noProof/>
          <w:webHidden/>
        </w:rPr>
      </w:r>
      <w:r>
        <w:rPr>
          <w:noProof/>
          <w:webHidden/>
        </w:rPr>
        <w:fldChar w:fldCharType="separate"/>
      </w:r>
      <w:ins w:id="52" w:author="Author">
        <w:r w:rsidR="004173C6">
          <w:rPr>
            <w:noProof/>
            <w:webHidden/>
          </w:rPr>
          <w:t>75</w:t>
        </w:r>
      </w:ins>
      <w:del w:id="53" w:author="Author">
        <w:r w:rsidR="00FF1E1A" w:rsidDel="004173C6">
          <w:rPr>
            <w:noProof/>
            <w:webHidden/>
          </w:rPr>
          <w:delText>74</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lastRenderedPageBreak/>
        <w:fldChar w:fldCharType="begin"/>
      </w:r>
      <w:r>
        <w:instrText>HYPERLINK \l "_Toc444611969"</w:instrText>
      </w:r>
      <w:r>
        <w:fldChar w:fldCharType="separate"/>
      </w:r>
      <w:r w:rsidR="004A0A38" w:rsidRPr="00D302ED">
        <w:rPr>
          <w:rStyle w:val="Hyperlink"/>
          <w:noProof/>
        </w:rPr>
        <w:t>MA-40 Barriers to Affordable Housing – 91.210(e)</w:t>
      </w:r>
      <w:r w:rsidR="004A0A38">
        <w:rPr>
          <w:noProof/>
          <w:webHidden/>
        </w:rPr>
        <w:tab/>
      </w:r>
      <w:r>
        <w:rPr>
          <w:noProof/>
          <w:webHidden/>
        </w:rPr>
        <w:fldChar w:fldCharType="begin"/>
      </w:r>
      <w:r w:rsidR="004A0A38">
        <w:rPr>
          <w:noProof/>
          <w:webHidden/>
        </w:rPr>
        <w:instrText xml:space="preserve"> PAGEREF _Toc444611969 \h </w:instrText>
      </w:r>
      <w:r>
        <w:rPr>
          <w:noProof/>
          <w:webHidden/>
        </w:rPr>
      </w:r>
      <w:r>
        <w:rPr>
          <w:noProof/>
          <w:webHidden/>
        </w:rPr>
        <w:fldChar w:fldCharType="separate"/>
      </w:r>
      <w:ins w:id="54" w:author="Author">
        <w:r w:rsidR="004173C6">
          <w:rPr>
            <w:noProof/>
            <w:webHidden/>
          </w:rPr>
          <w:t>77</w:t>
        </w:r>
      </w:ins>
      <w:del w:id="55" w:author="Author">
        <w:r w:rsidR="00FF1E1A" w:rsidDel="004173C6">
          <w:rPr>
            <w:noProof/>
            <w:webHidden/>
          </w:rPr>
          <w:delText>76</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"_Toc444611970"</w:instrText>
      </w:r>
      <w:r>
        <w:fldChar w:fldCharType="separate"/>
      </w:r>
      <w:r w:rsidR="004A0A38" w:rsidRPr="00D302ED">
        <w:rPr>
          <w:rStyle w:val="Hyperlink"/>
          <w:noProof/>
        </w:rPr>
        <w:t>MA-45 Non-Housing Community Development Assets – 91.215 (f)</w:t>
      </w:r>
      <w:r w:rsidR="004A0A38">
        <w:rPr>
          <w:noProof/>
          <w:webHidden/>
        </w:rPr>
        <w:tab/>
      </w:r>
      <w:r>
        <w:rPr>
          <w:noProof/>
          <w:webHidden/>
        </w:rPr>
        <w:fldChar w:fldCharType="begin"/>
      </w:r>
      <w:r w:rsidR="004A0A38">
        <w:rPr>
          <w:noProof/>
          <w:webHidden/>
        </w:rPr>
        <w:instrText xml:space="preserve"> PAGEREF _Toc444611970 \h </w:instrText>
      </w:r>
      <w:r>
        <w:rPr>
          <w:noProof/>
          <w:webHidden/>
        </w:rPr>
      </w:r>
      <w:r>
        <w:rPr>
          <w:noProof/>
          <w:webHidden/>
        </w:rPr>
        <w:fldChar w:fldCharType="separate"/>
      </w:r>
      <w:ins w:id="56" w:author="Author">
        <w:r w:rsidR="004173C6">
          <w:rPr>
            <w:noProof/>
            <w:webHidden/>
          </w:rPr>
          <w:t>78</w:t>
        </w:r>
      </w:ins>
      <w:del w:id="57" w:author="Author">
        <w:r w:rsidR="00FF1E1A" w:rsidDel="004173C6">
          <w:rPr>
            <w:noProof/>
            <w:webHidden/>
          </w:rPr>
          <w:delText>77</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"_Toc444611971"</w:instrText>
      </w:r>
      <w:r>
        <w:fldChar w:fldCharType="separate"/>
      </w:r>
      <w:r w:rsidR="004A0A38" w:rsidRPr="00D302ED">
        <w:rPr>
          <w:rStyle w:val="Hyperlink"/>
          <w:noProof/>
        </w:rPr>
        <w:t>Strategic Plan</w:t>
      </w:r>
      <w:r w:rsidR="004A0A38">
        <w:rPr>
          <w:noProof/>
          <w:webHidden/>
        </w:rPr>
        <w:tab/>
      </w:r>
      <w:r>
        <w:rPr>
          <w:noProof/>
          <w:webHidden/>
        </w:rPr>
        <w:fldChar w:fldCharType="begin"/>
      </w:r>
      <w:r w:rsidR="004A0A38">
        <w:rPr>
          <w:noProof/>
          <w:webHidden/>
        </w:rPr>
        <w:instrText xml:space="preserve"> PAGEREF _Toc444611971 \h </w:instrText>
      </w:r>
      <w:r>
        <w:rPr>
          <w:noProof/>
          <w:webHidden/>
        </w:rPr>
      </w:r>
      <w:r>
        <w:rPr>
          <w:noProof/>
          <w:webHidden/>
        </w:rPr>
        <w:fldChar w:fldCharType="separate"/>
      </w:r>
      <w:ins w:id="58" w:author="Author">
        <w:r w:rsidR="004173C6">
          <w:rPr>
            <w:noProof/>
            <w:webHidden/>
          </w:rPr>
          <w:t>83</w:t>
        </w:r>
      </w:ins>
      <w:del w:id="59" w:author="Author">
        <w:r w:rsidR="00FF1E1A" w:rsidDel="004173C6">
          <w:rPr>
            <w:noProof/>
            <w:webHidden/>
          </w:rPr>
          <w:delText>82</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"_Toc444611972"</w:instrText>
      </w:r>
      <w:r>
        <w:fldChar w:fldCharType="separate"/>
      </w:r>
      <w:r w:rsidR="004A0A38" w:rsidRPr="00D302ED">
        <w:rPr>
          <w:rStyle w:val="Hyperlink"/>
          <w:noProof/>
        </w:rPr>
        <w:t>SP-05 Overview</w:t>
      </w:r>
      <w:r w:rsidR="004A0A38">
        <w:rPr>
          <w:noProof/>
          <w:webHidden/>
        </w:rPr>
        <w:tab/>
      </w:r>
      <w:r>
        <w:rPr>
          <w:noProof/>
          <w:webHidden/>
        </w:rPr>
        <w:fldChar w:fldCharType="begin"/>
      </w:r>
      <w:r w:rsidR="004A0A38">
        <w:rPr>
          <w:noProof/>
          <w:webHidden/>
        </w:rPr>
        <w:instrText xml:space="preserve"> PAGEREF _Toc444611972 \h </w:instrText>
      </w:r>
      <w:r>
        <w:rPr>
          <w:noProof/>
          <w:webHidden/>
        </w:rPr>
      </w:r>
      <w:r>
        <w:rPr>
          <w:noProof/>
          <w:webHidden/>
        </w:rPr>
        <w:fldChar w:fldCharType="separate"/>
      </w:r>
      <w:ins w:id="60" w:author="Author">
        <w:r w:rsidR="004173C6">
          <w:rPr>
            <w:noProof/>
            <w:webHidden/>
          </w:rPr>
          <w:t>83</w:t>
        </w:r>
      </w:ins>
      <w:del w:id="61" w:author="Author">
        <w:r w:rsidR="00FF1E1A" w:rsidDel="004173C6">
          <w:rPr>
            <w:noProof/>
            <w:webHidden/>
          </w:rPr>
          <w:delText>82</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"_Toc444611973"</w:instrText>
      </w:r>
      <w:r>
        <w:fldChar w:fldCharType="separate"/>
      </w:r>
      <w:r w:rsidR="004A0A38" w:rsidRPr="00D302ED">
        <w:rPr>
          <w:rStyle w:val="Hyperlink"/>
          <w:noProof/>
        </w:rPr>
        <w:t>SP-10 Geographic Priorities – 91.215 (a)(1)</w:t>
      </w:r>
      <w:r w:rsidR="004A0A38">
        <w:rPr>
          <w:noProof/>
          <w:webHidden/>
        </w:rPr>
        <w:tab/>
      </w:r>
      <w:r>
        <w:rPr>
          <w:noProof/>
          <w:webHidden/>
        </w:rPr>
        <w:fldChar w:fldCharType="begin"/>
      </w:r>
      <w:r w:rsidR="004A0A38">
        <w:rPr>
          <w:noProof/>
          <w:webHidden/>
        </w:rPr>
        <w:instrText xml:space="preserve"> PAGEREF _Toc444611973 \h </w:instrText>
      </w:r>
      <w:r>
        <w:rPr>
          <w:noProof/>
          <w:webHidden/>
        </w:rPr>
      </w:r>
      <w:r>
        <w:rPr>
          <w:noProof/>
          <w:webHidden/>
        </w:rPr>
        <w:fldChar w:fldCharType="separate"/>
      </w:r>
      <w:ins w:id="62" w:author="Author">
        <w:r w:rsidR="004173C6">
          <w:rPr>
            <w:noProof/>
            <w:webHidden/>
          </w:rPr>
          <w:t>84</w:t>
        </w:r>
      </w:ins>
      <w:del w:id="63" w:author="Author">
        <w:r w:rsidR="00FF1E1A" w:rsidDel="004173C6">
          <w:rPr>
            <w:noProof/>
            <w:webHidden/>
          </w:rPr>
          <w:delText>83</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"_Toc444611974"</w:instrText>
      </w:r>
      <w:r>
        <w:fldChar w:fldCharType="separate"/>
      </w:r>
      <w:r w:rsidR="004A0A38" w:rsidRPr="00D302ED">
        <w:rPr>
          <w:rStyle w:val="Hyperlink"/>
          <w:noProof/>
        </w:rPr>
        <w:t>SP-25 Priority Needs - 91.215(a)(2)</w:t>
      </w:r>
      <w:r w:rsidR="004A0A38">
        <w:rPr>
          <w:noProof/>
          <w:webHidden/>
        </w:rPr>
        <w:tab/>
      </w:r>
      <w:r>
        <w:rPr>
          <w:noProof/>
          <w:webHidden/>
        </w:rPr>
        <w:fldChar w:fldCharType="begin"/>
      </w:r>
      <w:r w:rsidR="004A0A38">
        <w:rPr>
          <w:noProof/>
          <w:webHidden/>
        </w:rPr>
        <w:instrText xml:space="preserve"> PAGEREF _Toc444611974 \h </w:instrText>
      </w:r>
      <w:r>
        <w:rPr>
          <w:noProof/>
          <w:webHidden/>
        </w:rPr>
      </w:r>
      <w:r>
        <w:rPr>
          <w:noProof/>
          <w:webHidden/>
        </w:rPr>
        <w:fldChar w:fldCharType="separate"/>
      </w:r>
      <w:ins w:id="64" w:author="Author">
        <w:r w:rsidR="004173C6">
          <w:rPr>
            <w:noProof/>
            <w:webHidden/>
          </w:rPr>
          <w:t>87</w:t>
        </w:r>
      </w:ins>
      <w:del w:id="65" w:author="Author">
        <w:r w:rsidR="00FF1E1A" w:rsidDel="004173C6">
          <w:rPr>
            <w:noProof/>
            <w:webHidden/>
          </w:rPr>
          <w:delText>86</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"_Toc444611975"</w:instrText>
      </w:r>
      <w:r>
        <w:fldChar w:fldCharType="separate"/>
      </w:r>
      <w:r w:rsidR="004A0A38" w:rsidRPr="00D302ED">
        <w:rPr>
          <w:rStyle w:val="Hyperlink"/>
          <w:noProof/>
        </w:rPr>
        <w:t>SP-30 Influence of Market Conditions – 91.215 (b)</w:t>
      </w:r>
      <w:r w:rsidR="004A0A38">
        <w:rPr>
          <w:noProof/>
          <w:webHidden/>
        </w:rPr>
        <w:tab/>
      </w:r>
      <w:r>
        <w:rPr>
          <w:noProof/>
          <w:webHidden/>
        </w:rPr>
        <w:fldChar w:fldCharType="begin"/>
      </w:r>
      <w:r w:rsidR="004A0A38">
        <w:rPr>
          <w:noProof/>
          <w:webHidden/>
        </w:rPr>
        <w:instrText xml:space="preserve"> PAGEREF _Toc444611975 \h </w:instrText>
      </w:r>
      <w:r>
        <w:rPr>
          <w:noProof/>
          <w:webHidden/>
        </w:rPr>
      </w:r>
      <w:r>
        <w:rPr>
          <w:noProof/>
          <w:webHidden/>
        </w:rPr>
        <w:fldChar w:fldCharType="separate"/>
      </w:r>
      <w:ins w:id="66" w:author="Author">
        <w:r w:rsidR="004173C6">
          <w:rPr>
            <w:noProof/>
            <w:webHidden/>
          </w:rPr>
          <w:t>91</w:t>
        </w:r>
      </w:ins>
      <w:del w:id="67" w:author="Author">
        <w:r w:rsidR="00FF1E1A" w:rsidDel="004173C6">
          <w:rPr>
            <w:noProof/>
            <w:webHidden/>
          </w:rPr>
          <w:delText>90</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"_Toc444611976"</w:instrText>
      </w:r>
      <w:r>
        <w:fldChar w:fldCharType="separate"/>
      </w:r>
      <w:r w:rsidR="004A0A38" w:rsidRPr="00D302ED">
        <w:rPr>
          <w:rStyle w:val="Hyperlink"/>
          <w:noProof/>
        </w:rPr>
        <w:t>SP-50 Public Housing Accessibility and Involvement – 91.215(c)</w:t>
      </w:r>
      <w:r w:rsidR="004A0A38">
        <w:rPr>
          <w:noProof/>
          <w:webHidden/>
        </w:rPr>
        <w:tab/>
      </w:r>
      <w:r>
        <w:rPr>
          <w:noProof/>
          <w:webHidden/>
        </w:rPr>
        <w:fldChar w:fldCharType="begin"/>
      </w:r>
      <w:r w:rsidR="004A0A38">
        <w:rPr>
          <w:noProof/>
          <w:webHidden/>
        </w:rPr>
        <w:instrText xml:space="preserve"> PAGEREF _Toc444611976 \h </w:instrText>
      </w:r>
      <w:r>
        <w:rPr>
          <w:noProof/>
          <w:webHidden/>
        </w:rPr>
      </w:r>
      <w:r>
        <w:rPr>
          <w:noProof/>
          <w:webHidden/>
        </w:rPr>
        <w:fldChar w:fldCharType="separate"/>
      </w:r>
      <w:ins w:id="68" w:author="Author">
        <w:r w:rsidR="004173C6">
          <w:rPr>
            <w:noProof/>
            <w:webHidden/>
          </w:rPr>
          <w:t>102</w:t>
        </w:r>
      </w:ins>
      <w:del w:id="69" w:author="Author">
        <w:r w:rsidR="00FF1E1A" w:rsidDel="004173C6">
          <w:rPr>
            <w:noProof/>
            <w:webHidden/>
          </w:rPr>
          <w:delText>101</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"_Toc444611977"</w:instrText>
      </w:r>
      <w:r>
        <w:fldChar w:fldCharType="separate"/>
      </w:r>
      <w:r w:rsidR="004A0A38" w:rsidRPr="00D302ED">
        <w:rPr>
          <w:rStyle w:val="Hyperlink"/>
          <w:noProof/>
        </w:rPr>
        <w:t>SP-55 Barriers to affordable housing – 91.215(h)</w:t>
      </w:r>
      <w:r w:rsidR="004A0A38">
        <w:rPr>
          <w:noProof/>
          <w:webHidden/>
        </w:rPr>
        <w:tab/>
      </w:r>
      <w:r>
        <w:rPr>
          <w:noProof/>
          <w:webHidden/>
        </w:rPr>
        <w:fldChar w:fldCharType="begin"/>
      </w:r>
      <w:r w:rsidR="004A0A38">
        <w:rPr>
          <w:noProof/>
          <w:webHidden/>
        </w:rPr>
        <w:instrText xml:space="preserve"> PAGEREF _Toc444611977 \h </w:instrText>
      </w:r>
      <w:r>
        <w:rPr>
          <w:noProof/>
          <w:webHidden/>
        </w:rPr>
      </w:r>
      <w:r>
        <w:rPr>
          <w:noProof/>
          <w:webHidden/>
        </w:rPr>
        <w:fldChar w:fldCharType="separate"/>
      </w:r>
      <w:ins w:id="70" w:author="Author">
        <w:r w:rsidR="004173C6">
          <w:rPr>
            <w:noProof/>
            <w:webHidden/>
          </w:rPr>
          <w:t>103</w:t>
        </w:r>
      </w:ins>
      <w:del w:id="71" w:author="Author">
        <w:r w:rsidR="00FF1E1A" w:rsidDel="004173C6">
          <w:rPr>
            <w:noProof/>
            <w:webHidden/>
          </w:rPr>
          <w:delText>102</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"_Toc444611978"</w:instrText>
      </w:r>
      <w:r>
        <w:fldChar w:fldCharType="separate"/>
      </w:r>
      <w:r w:rsidR="004A0A38" w:rsidRPr="00D302ED">
        <w:rPr>
          <w:rStyle w:val="Hyperlink"/>
          <w:noProof/>
        </w:rPr>
        <w:t>SP-60 Homelessness Strategy – 91.215(d)</w:t>
      </w:r>
      <w:r w:rsidR="004A0A38">
        <w:rPr>
          <w:noProof/>
          <w:webHidden/>
        </w:rPr>
        <w:tab/>
      </w:r>
      <w:r>
        <w:rPr>
          <w:noProof/>
          <w:webHidden/>
        </w:rPr>
        <w:fldChar w:fldCharType="begin"/>
      </w:r>
      <w:r w:rsidR="004A0A38">
        <w:rPr>
          <w:noProof/>
          <w:webHidden/>
        </w:rPr>
        <w:instrText xml:space="preserve"> PAGEREF _Toc444611978 \h </w:instrText>
      </w:r>
      <w:r>
        <w:rPr>
          <w:noProof/>
          <w:webHidden/>
        </w:rPr>
      </w:r>
      <w:r>
        <w:rPr>
          <w:noProof/>
          <w:webHidden/>
        </w:rPr>
        <w:fldChar w:fldCharType="separate"/>
      </w:r>
      <w:ins w:id="72" w:author="Author">
        <w:r w:rsidR="004173C6">
          <w:rPr>
            <w:noProof/>
            <w:webHidden/>
          </w:rPr>
          <w:t>105</w:t>
        </w:r>
      </w:ins>
      <w:del w:id="73" w:author="Author">
        <w:r w:rsidR="00FF1E1A" w:rsidDel="004173C6">
          <w:rPr>
            <w:noProof/>
            <w:webHidden/>
          </w:rPr>
          <w:delText>104</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"_Toc444611979"</w:instrText>
      </w:r>
      <w:r>
        <w:fldChar w:fldCharType="separate"/>
      </w:r>
      <w:r w:rsidR="004A0A38" w:rsidRPr="00D302ED">
        <w:rPr>
          <w:rStyle w:val="Hyperlink"/>
          <w:noProof/>
        </w:rPr>
        <w:t>SP-65 Lead based paint Hazards – 91.215(i)</w:t>
      </w:r>
      <w:r w:rsidR="004A0A38">
        <w:rPr>
          <w:noProof/>
          <w:webHidden/>
        </w:rPr>
        <w:tab/>
      </w:r>
      <w:r>
        <w:rPr>
          <w:noProof/>
          <w:webHidden/>
        </w:rPr>
        <w:fldChar w:fldCharType="begin"/>
      </w:r>
      <w:r w:rsidR="004A0A38">
        <w:rPr>
          <w:noProof/>
          <w:webHidden/>
        </w:rPr>
        <w:instrText xml:space="preserve"> PAGEREF _Toc444611979 \h </w:instrText>
      </w:r>
      <w:r>
        <w:rPr>
          <w:noProof/>
          <w:webHidden/>
        </w:rPr>
      </w:r>
      <w:r>
        <w:rPr>
          <w:noProof/>
          <w:webHidden/>
        </w:rPr>
        <w:fldChar w:fldCharType="separate"/>
      </w:r>
      <w:ins w:id="74" w:author="Author">
        <w:r w:rsidR="004173C6">
          <w:rPr>
            <w:noProof/>
            <w:webHidden/>
          </w:rPr>
          <w:t>107</w:t>
        </w:r>
      </w:ins>
      <w:del w:id="75" w:author="Author">
        <w:r w:rsidR="00FF1E1A" w:rsidDel="004173C6">
          <w:rPr>
            <w:noProof/>
            <w:webHidden/>
          </w:rPr>
          <w:delText>106</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"_Toc444611980"</w:instrText>
      </w:r>
      <w:r>
        <w:fldChar w:fldCharType="separate"/>
      </w:r>
      <w:r w:rsidR="004A0A38" w:rsidRPr="00D302ED">
        <w:rPr>
          <w:rStyle w:val="Hyperlink"/>
          <w:noProof/>
        </w:rPr>
        <w:t>SP-70 Anti-Poverty Strategy – 91.215(j)</w:t>
      </w:r>
      <w:r w:rsidR="004A0A38">
        <w:rPr>
          <w:noProof/>
          <w:webHidden/>
        </w:rPr>
        <w:tab/>
      </w:r>
      <w:r>
        <w:rPr>
          <w:noProof/>
          <w:webHidden/>
        </w:rPr>
        <w:fldChar w:fldCharType="begin"/>
      </w:r>
      <w:r w:rsidR="004A0A38">
        <w:rPr>
          <w:noProof/>
          <w:webHidden/>
        </w:rPr>
        <w:instrText xml:space="preserve"> PAGEREF _Toc444611980 \h </w:instrText>
      </w:r>
      <w:r>
        <w:rPr>
          <w:noProof/>
          <w:webHidden/>
        </w:rPr>
      </w:r>
      <w:r>
        <w:rPr>
          <w:noProof/>
          <w:webHidden/>
        </w:rPr>
        <w:fldChar w:fldCharType="separate"/>
      </w:r>
      <w:ins w:id="76" w:author="Author">
        <w:r w:rsidR="004173C6">
          <w:rPr>
            <w:noProof/>
            <w:webHidden/>
          </w:rPr>
          <w:t>109</w:t>
        </w:r>
      </w:ins>
      <w:del w:id="77" w:author="Author">
        <w:r w:rsidR="00FF1E1A" w:rsidDel="004173C6">
          <w:rPr>
            <w:noProof/>
            <w:webHidden/>
          </w:rPr>
          <w:delText>108</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"_Toc444611981"</w:instrText>
      </w:r>
      <w:r>
        <w:fldChar w:fldCharType="separate"/>
      </w:r>
      <w:r w:rsidR="004A0A38" w:rsidRPr="00D302ED">
        <w:rPr>
          <w:rStyle w:val="Hyperlink"/>
          <w:noProof/>
        </w:rPr>
        <w:t>SP-80 Monitoring – 91.230</w:t>
      </w:r>
      <w:r w:rsidR="004A0A38">
        <w:rPr>
          <w:noProof/>
          <w:webHidden/>
        </w:rPr>
        <w:tab/>
      </w:r>
      <w:r>
        <w:rPr>
          <w:noProof/>
          <w:webHidden/>
        </w:rPr>
        <w:fldChar w:fldCharType="begin"/>
      </w:r>
      <w:r w:rsidR="004A0A38">
        <w:rPr>
          <w:noProof/>
          <w:webHidden/>
        </w:rPr>
        <w:instrText xml:space="preserve"> PAGEREF _Toc444611981 \h </w:instrText>
      </w:r>
      <w:r>
        <w:rPr>
          <w:noProof/>
          <w:webHidden/>
        </w:rPr>
      </w:r>
      <w:r>
        <w:rPr>
          <w:noProof/>
          <w:webHidden/>
        </w:rPr>
        <w:fldChar w:fldCharType="separate"/>
      </w:r>
      <w:ins w:id="78" w:author="Author">
        <w:r w:rsidR="004173C6">
          <w:rPr>
            <w:noProof/>
            <w:webHidden/>
          </w:rPr>
          <w:t>110</w:t>
        </w:r>
      </w:ins>
      <w:del w:id="79" w:author="Author">
        <w:r w:rsidR="00FF1E1A" w:rsidDel="004173C6">
          <w:rPr>
            <w:noProof/>
            <w:webHidden/>
          </w:rPr>
          <w:delText>109</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"_Toc444611982"</w:instrText>
      </w:r>
      <w:r>
        <w:fldChar w:fldCharType="separate"/>
      </w:r>
      <w:r w:rsidR="004A0A38" w:rsidRPr="00D302ED">
        <w:rPr>
          <w:rStyle w:val="Hyperlink"/>
          <w:noProof/>
        </w:rPr>
        <w:t>Expected Resources</w:t>
      </w:r>
      <w:r w:rsidR="004A0A38">
        <w:rPr>
          <w:noProof/>
          <w:webHidden/>
        </w:rPr>
        <w:tab/>
      </w:r>
      <w:r>
        <w:rPr>
          <w:noProof/>
          <w:webHidden/>
        </w:rPr>
        <w:fldChar w:fldCharType="begin"/>
      </w:r>
      <w:r w:rsidR="004A0A38">
        <w:rPr>
          <w:noProof/>
          <w:webHidden/>
        </w:rPr>
        <w:instrText xml:space="preserve"> PAGEREF _Toc444611982 \h </w:instrText>
      </w:r>
      <w:r>
        <w:rPr>
          <w:noProof/>
          <w:webHidden/>
        </w:rPr>
      </w:r>
      <w:r>
        <w:rPr>
          <w:noProof/>
          <w:webHidden/>
        </w:rPr>
        <w:fldChar w:fldCharType="separate"/>
      </w:r>
      <w:ins w:id="80" w:author="Author">
        <w:r w:rsidR="004173C6">
          <w:rPr>
            <w:noProof/>
            <w:webHidden/>
          </w:rPr>
          <w:t>112</w:t>
        </w:r>
      </w:ins>
      <w:del w:id="81" w:author="Author">
        <w:r w:rsidR="00FF1E1A" w:rsidDel="004173C6">
          <w:rPr>
            <w:noProof/>
            <w:webHidden/>
          </w:rPr>
          <w:delText>111</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"_Toc444611983"</w:instrText>
      </w:r>
      <w:r>
        <w:fldChar w:fldCharType="separate"/>
      </w:r>
      <w:r w:rsidR="004A0A38" w:rsidRPr="00D302ED">
        <w:rPr>
          <w:rStyle w:val="Hyperlink"/>
          <w:noProof/>
        </w:rPr>
        <w:t>AP-15 Expected Resources – 91.220(c)(1,2)</w:t>
      </w:r>
      <w:r w:rsidR="004A0A38">
        <w:rPr>
          <w:noProof/>
          <w:webHidden/>
        </w:rPr>
        <w:tab/>
      </w:r>
      <w:r>
        <w:rPr>
          <w:noProof/>
          <w:webHidden/>
        </w:rPr>
        <w:fldChar w:fldCharType="begin"/>
      </w:r>
      <w:r w:rsidR="004A0A38">
        <w:rPr>
          <w:noProof/>
          <w:webHidden/>
        </w:rPr>
        <w:instrText xml:space="preserve"> PAGEREF _Toc444611983 \h </w:instrText>
      </w:r>
      <w:r>
        <w:rPr>
          <w:noProof/>
          <w:webHidden/>
        </w:rPr>
      </w:r>
      <w:r>
        <w:rPr>
          <w:noProof/>
          <w:webHidden/>
        </w:rPr>
        <w:fldChar w:fldCharType="separate"/>
      </w:r>
      <w:ins w:id="82" w:author="Author">
        <w:r w:rsidR="004173C6">
          <w:rPr>
            <w:noProof/>
            <w:webHidden/>
          </w:rPr>
          <w:t>112</w:t>
        </w:r>
      </w:ins>
      <w:del w:id="83" w:author="Author">
        <w:r w:rsidR="00FF1E1A" w:rsidDel="004173C6">
          <w:rPr>
            <w:noProof/>
            <w:webHidden/>
          </w:rPr>
          <w:delText>111</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"_Toc444611984"</w:instrText>
      </w:r>
      <w:r>
        <w:fldChar w:fldCharType="separate"/>
      </w:r>
      <w:r w:rsidR="004A0A38" w:rsidRPr="00D302ED">
        <w:rPr>
          <w:rStyle w:val="Hyperlink"/>
          <w:noProof/>
        </w:rPr>
        <w:t>Annual Goals and Objectives</w:t>
      </w:r>
      <w:r w:rsidR="004A0A38">
        <w:rPr>
          <w:noProof/>
          <w:webHidden/>
        </w:rPr>
        <w:tab/>
      </w:r>
      <w:r>
        <w:rPr>
          <w:noProof/>
          <w:webHidden/>
        </w:rPr>
        <w:fldChar w:fldCharType="begin"/>
      </w:r>
      <w:r w:rsidR="004A0A38">
        <w:rPr>
          <w:noProof/>
          <w:webHidden/>
        </w:rPr>
        <w:instrText xml:space="preserve"> PAGEREF _Toc444611984 \h </w:instrText>
      </w:r>
      <w:r>
        <w:rPr>
          <w:noProof/>
          <w:webHidden/>
        </w:rPr>
      </w:r>
      <w:r>
        <w:rPr>
          <w:noProof/>
          <w:webHidden/>
        </w:rPr>
        <w:fldChar w:fldCharType="separate"/>
      </w:r>
      <w:ins w:id="84" w:author="Author">
        <w:r w:rsidR="004173C6">
          <w:rPr>
            <w:noProof/>
            <w:webHidden/>
          </w:rPr>
          <w:t>115</w:t>
        </w:r>
      </w:ins>
      <w:del w:id="85" w:author="Author">
        <w:r w:rsidR="00FF1E1A" w:rsidDel="004173C6">
          <w:rPr>
            <w:noProof/>
            <w:webHidden/>
          </w:rPr>
          <w:delText>114</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"_Toc444611985"</w:instrText>
      </w:r>
      <w:r>
        <w:fldChar w:fldCharType="separate"/>
      </w:r>
      <w:r w:rsidR="004A0A38" w:rsidRPr="00D302ED">
        <w:rPr>
          <w:rStyle w:val="Hyperlink"/>
          <w:noProof/>
        </w:rPr>
        <w:t>Projects</w:t>
      </w:r>
      <w:r w:rsidR="004A0A38">
        <w:rPr>
          <w:noProof/>
          <w:webHidden/>
        </w:rPr>
        <w:tab/>
      </w:r>
      <w:r>
        <w:rPr>
          <w:noProof/>
          <w:webHidden/>
        </w:rPr>
        <w:fldChar w:fldCharType="begin"/>
      </w:r>
      <w:r w:rsidR="004A0A38">
        <w:rPr>
          <w:noProof/>
          <w:webHidden/>
        </w:rPr>
        <w:instrText xml:space="preserve"> PAGEREF _Toc444611985 \h </w:instrText>
      </w:r>
      <w:r>
        <w:rPr>
          <w:noProof/>
          <w:webHidden/>
        </w:rPr>
      </w:r>
      <w:r>
        <w:rPr>
          <w:noProof/>
          <w:webHidden/>
        </w:rPr>
        <w:fldChar w:fldCharType="separate"/>
      </w:r>
      <w:ins w:id="86" w:author="Author">
        <w:r w:rsidR="004173C6">
          <w:rPr>
            <w:noProof/>
            <w:webHidden/>
          </w:rPr>
          <w:t>118</w:t>
        </w:r>
      </w:ins>
      <w:del w:id="87" w:author="Author">
        <w:r w:rsidR="00FF1E1A" w:rsidDel="004173C6">
          <w:rPr>
            <w:noProof/>
            <w:webHidden/>
          </w:rPr>
          <w:delText>117</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"_Toc444611986"</w:instrText>
      </w:r>
      <w:r>
        <w:fldChar w:fldCharType="separate"/>
      </w:r>
      <w:r w:rsidR="004A0A38" w:rsidRPr="00D302ED">
        <w:rPr>
          <w:rStyle w:val="Hyperlink"/>
          <w:noProof/>
        </w:rPr>
        <w:t>AP-35 Projects – 91.220(d)</w:t>
      </w:r>
      <w:r w:rsidR="004A0A38">
        <w:rPr>
          <w:noProof/>
          <w:webHidden/>
        </w:rPr>
        <w:tab/>
      </w:r>
      <w:r>
        <w:rPr>
          <w:noProof/>
          <w:webHidden/>
        </w:rPr>
        <w:fldChar w:fldCharType="begin"/>
      </w:r>
      <w:r w:rsidR="004A0A38">
        <w:rPr>
          <w:noProof/>
          <w:webHidden/>
        </w:rPr>
        <w:instrText xml:space="preserve"> PAGEREF _Toc444611986 \h </w:instrText>
      </w:r>
      <w:r>
        <w:rPr>
          <w:noProof/>
          <w:webHidden/>
        </w:rPr>
      </w:r>
      <w:r>
        <w:rPr>
          <w:noProof/>
          <w:webHidden/>
        </w:rPr>
        <w:fldChar w:fldCharType="separate"/>
      </w:r>
      <w:ins w:id="88" w:author="Author">
        <w:r w:rsidR="004173C6">
          <w:rPr>
            <w:noProof/>
            <w:webHidden/>
          </w:rPr>
          <w:t>118</w:t>
        </w:r>
      </w:ins>
      <w:del w:id="89" w:author="Author">
        <w:r w:rsidR="00FF1E1A" w:rsidDel="004173C6">
          <w:rPr>
            <w:noProof/>
            <w:webHidden/>
          </w:rPr>
          <w:delText>117</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"_Toc444611987"</w:instrText>
      </w:r>
      <w:r>
        <w:fldChar w:fldCharType="separate"/>
      </w:r>
      <w:r w:rsidR="004A0A38" w:rsidRPr="00D302ED">
        <w:rPr>
          <w:rStyle w:val="Hyperlink"/>
          <w:noProof/>
        </w:rPr>
        <w:t>AP-38 Project Summary</w:t>
      </w:r>
      <w:r w:rsidR="004A0A38">
        <w:rPr>
          <w:noProof/>
          <w:webHidden/>
        </w:rPr>
        <w:tab/>
      </w:r>
      <w:r>
        <w:rPr>
          <w:noProof/>
          <w:webHidden/>
        </w:rPr>
        <w:fldChar w:fldCharType="begin"/>
      </w:r>
      <w:r w:rsidR="004A0A38">
        <w:rPr>
          <w:noProof/>
          <w:webHidden/>
        </w:rPr>
        <w:instrText xml:space="preserve"> PAGEREF _Toc444611987 \h </w:instrText>
      </w:r>
      <w:r>
        <w:rPr>
          <w:noProof/>
          <w:webHidden/>
        </w:rPr>
      </w:r>
      <w:r>
        <w:rPr>
          <w:noProof/>
          <w:webHidden/>
        </w:rPr>
        <w:fldChar w:fldCharType="separate"/>
      </w:r>
      <w:ins w:id="90" w:author="Author">
        <w:r w:rsidR="004173C6">
          <w:rPr>
            <w:noProof/>
            <w:webHidden/>
          </w:rPr>
          <w:t>119</w:t>
        </w:r>
      </w:ins>
      <w:del w:id="91" w:author="Author">
        <w:r w:rsidR="00FF1E1A" w:rsidDel="004173C6">
          <w:rPr>
            <w:noProof/>
            <w:webHidden/>
          </w:rPr>
          <w:delText>118</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"_Toc444611988"</w:instrText>
      </w:r>
      <w:r>
        <w:fldChar w:fldCharType="separate"/>
      </w:r>
      <w:r w:rsidR="004A0A38" w:rsidRPr="00D302ED">
        <w:rPr>
          <w:rStyle w:val="Hyperlink"/>
          <w:noProof/>
        </w:rPr>
        <w:t>AP-50 Geographic Distribution – 91.220(f)</w:t>
      </w:r>
      <w:r w:rsidR="004A0A38">
        <w:rPr>
          <w:noProof/>
          <w:webHidden/>
        </w:rPr>
        <w:tab/>
      </w:r>
      <w:r>
        <w:rPr>
          <w:noProof/>
          <w:webHidden/>
        </w:rPr>
        <w:fldChar w:fldCharType="begin"/>
      </w:r>
      <w:r w:rsidR="004A0A38">
        <w:rPr>
          <w:noProof/>
          <w:webHidden/>
        </w:rPr>
        <w:instrText xml:space="preserve"> PAGEREF _Toc444611988 \h </w:instrText>
      </w:r>
      <w:r>
        <w:rPr>
          <w:noProof/>
          <w:webHidden/>
        </w:rPr>
      </w:r>
      <w:r>
        <w:rPr>
          <w:noProof/>
          <w:webHidden/>
        </w:rPr>
        <w:fldChar w:fldCharType="separate"/>
      </w:r>
      <w:ins w:id="92" w:author="Author">
        <w:r w:rsidR="004173C6">
          <w:rPr>
            <w:noProof/>
            <w:webHidden/>
          </w:rPr>
          <w:t>127</w:t>
        </w:r>
      </w:ins>
      <w:del w:id="93" w:author="Author">
        <w:r w:rsidR="00FF1E1A" w:rsidDel="004173C6">
          <w:rPr>
            <w:noProof/>
            <w:webHidden/>
          </w:rPr>
          <w:delText>126</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fldChar w:fldCharType="begin"/>
      </w:r>
      <w:r>
        <w:instrText>HYPERLINK \l "_Toc444611989"</w:instrText>
      </w:r>
      <w:r>
        <w:fldChar w:fldCharType="separate"/>
      </w:r>
      <w:r w:rsidR="004A0A38" w:rsidRPr="00D302ED">
        <w:rPr>
          <w:rStyle w:val="Hyperlink"/>
          <w:noProof/>
        </w:rPr>
        <w:t>Affordable Housing</w:t>
      </w:r>
      <w:r w:rsidR="004A0A38">
        <w:rPr>
          <w:noProof/>
          <w:webHidden/>
        </w:rPr>
        <w:tab/>
      </w:r>
      <w:r>
        <w:rPr>
          <w:noProof/>
          <w:webHidden/>
        </w:rPr>
        <w:fldChar w:fldCharType="begin"/>
      </w:r>
      <w:r w:rsidR="004A0A38">
        <w:rPr>
          <w:noProof/>
          <w:webHidden/>
        </w:rPr>
        <w:instrText xml:space="preserve"> PAGEREF _Toc444611989 \h </w:instrText>
      </w:r>
      <w:r>
        <w:rPr>
          <w:noProof/>
          <w:webHidden/>
        </w:rPr>
      </w:r>
      <w:r>
        <w:rPr>
          <w:noProof/>
          <w:webHidden/>
        </w:rPr>
        <w:fldChar w:fldCharType="separate"/>
      </w:r>
      <w:ins w:id="94" w:author="Author">
        <w:r w:rsidR="004173C6">
          <w:rPr>
            <w:noProof/>
            <w:webHidden/>
          </w:rPr>
          <w:t>130</w:t>
        </w:r>
      </w:ins>
      <w:del w:id="95" w:author="Author">
        <w:r w:rsidR="00FF1E1A" w:rsidDel="004173C6">
          <w:rPr>
            <w:noProof/>
            <w:webHidden/>
          </w:rPr>
          <w:delText>129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"_Toc444611990"</w:instrText>
      </w:r>
      <w:r>
        <w:fldChar w:fldCharType="separate"/>
      </w:r>
      <w:r w:rsidR="004A0A38" w:rsidRPr="00D302ED">
        <w:rPr>
          <w:rStyle w:val="Hyperlink"/>
          <w:noProof/>
        </w:rPr>
        <w:t>AP-55 Affordable Housing – 91.220(g)</w:t>
      </w:r>
      <w:r w:rsidR="004A0A38">
        <w:rPr>
          <w:noProof/>
          <w:webHidden/>
        </w:rPr>
        <w:tab/>
      </w:r>
      <w:r>
        <w:rPr>
          <w:noProof/>
          <w:webHidden/>
        </w:rPr>
        <w:fldChar w:fldCharType="begin"/>
      </w:r>
      <w:r w:rsidR="004A0A38">
        <w:rPr>
          <w:noProof/>
          <w:webHidden/>
        </w:rPr>
        <w:instrText xml:space="preserve"> PAGEREF _Toc444611990 \h </w:instrText>
      </w:r>
      <w:r>
        <w:rPr>
          <w:noProof/>
          <w:webHidden/>
        </w:rPr>
      </w:r>
      <w:r>
        <w:rPr>
          <w:noProof/>
          <w:webHidden/>
        </w:rPr>
        <w:fldChar w:fldCharType="separate"/>
      </w:r>
      <w:ins w:id="96" w:author="Author">
        <w:r w:rsidR="004173C6">
          <w:rPr>
            <w:noProof/>
            <w:webHidden/>
          </w:rPr>
          <w:t>130</w:t>
        </w:r>
      </w:ins>
      <w:del w:id="97" w:author="Author">
        <w:r w:rsidR="00FF1E1A" w:rsidDel="004173C6">
          <w:rPr>
            <w:noProof/>
            <w:webHidden/>
          </w:rPr>
          <w:delText>129</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"_Toc444611991"</w:instrText>
      </w:r>
      <w:r>
        <w:fldChar w:fldCharType="separate"/>
      </w:r>
      <w:r w:rsidR="004A0A38" w:rsidRPr="00D302ED">
        <w:rPr>
          <w:rStyle w:val="Hyperlink"/>
          <w:noProof/>
        </w:rPr>
        <w:t>AP-60 Public Housing – 91.220(h)</w:t>
      </w:r>
      <w:r w:rsidR="004A0A38">
        <w:rPr>
          <w:noProof/>
          <w:webHidden/>
        </w:rPr>
        <w:tab/>
      </w:r>
      <w:r>
        <w:rPr>
          <w:noProof/>
          <w:webHidden/>
        </w:rPr>
        <w:fldChar w:fldCharType="begin"/>
      </w:r>
      <w:r w:rsidR="004A0A38">
        <w:rPr>
          <w:noProof/>
          <w:webHidden/>
        </w:rPr>
        <w:instrText xml:space="preserve"> PAGEREF _Toc444611991 \h </w:instrText>
      </w:r>
      <w:r>
        <w:rPr>
          <w:noProof/>
          <w:webHidden/>
        </w:rPr>
      </w:r>
      <w:r>
        <w:rPr>
          <w:noProof/>
          <w:webHidden/>
        </w:rPr>
        <w:fldChar w:fldCharType="separate"/>
      </w:r>
      <w:ins w:id="98" w:author="Author">
        <w:r w:rsidR="004173C6">
          <w:rPr>
            <w:noProof/>
            <w:webHidden/>
          </w:rPr>
          <w:t>132</w:t>
        </w:r>
      </w:ins>
      <w:del w:id="99" w:author="Author">
        <w:r w:rsidR="00FF1E1A" w:rsidDel="004173C6">
          <w:rPr>
            <w:noProof/>
            <w:webHidden/>
          </w:rPr>
          <w:delText>131</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"_Toc444611992"</w:instrText>
      </w:r>
      <w:r>
        <w:fldChar w:fldCharType="separate"/>
      </w:r>
      <w:r w:rsidR="004A0A38" w:rsidRPr="00D302ED">
        <w:rPr>
          <w:rStyle w:val="Hyperlink"/>
          <w:noProof/>
        </w:rPr>
        <w:t>AP-65 Homeless and Other Special Needs Activities – 91.220(i)</w:t>
      </w:r>
      <w:r w:rsidR="004A0A38">
        <w:rPr>
          <w:noProof/>
          <w:webHidden/>
        </w:rPr>
        <w:tab/>
      </w:r>
      <w:r>
        <w:rPr>
          <w:noProof/>
          <w:webHidden/>
        </w:rPr>
        <w:fldChar w:fldCharType="begin"/>
      </w:r>
      <w:r w:rsidR="004A0A38">
        <w:rPr>
          <w:noProof/>
          <w:webHidden/>
        </w:rPr>
        <w:instrText xml:space="preserve"> PAGEREF _Toc444611992 \h </w:instrText>
      </w:r>
      <w:r>
        <w:rPr>
          <w:noProof/>
          <w:webHidden/>
        </w:rPr>
      </w:r>
      <w:r>
        <w:rPr>
          <w:noProof/>
          <w:webHidden/>
        </w:rPr>
        <w:fldChar w:fldCharType="separate"/>
      </w:r>
      <w:ins w:id="100" w:author="Author">
        <w:r w:rsidR="004173C6">
          <w:rPr>
            <w:noProof/>
            <w:webHidden/>
          </w:rPr>
          <w:t>134</w:t>
        </w:r>
      </w:ins>
      <w:del w:id="101" w:author="Author">
        <w:r w:rsidR="00FF1E1A" w:rsidDel="004173C6">
          <w:rPr>
            <w:noProof/>
            <w:webHidden/>
          </w:rPr>
          <w:delText>133</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"_Toc444611993"</w:instrText>
      </w:r>
      <w:r>
        <w:fldChar w:fldCharType="separate"/>
      </w:r>
      <w:r w:rsidR="004A0A38" w:rsidRPr="00D302ED">
        <w:rPr>
          <w:rStyle w:val="Hyperlink"/>
          <w:noProof/>
        </w:rPr>
        <w:t>AP-75 Barriers to affordable housing – 91.220(j)</w:t>
      </w:r>
      <w:r w:rsidR="004A0A38">
        <w:rPr>
          <w:noProof/>
          <w:webHidden/>
        </w:rPr>
        <w:tab/>
      </w:r>
      <w:r>
        <w:rPr>
          <w:noProof/>
          <w:webHidden/>
        </w:rPr>
        <w:fldChar w:fldCharType="begin"/>
      </w:r>
      <w:r w:rsidR="004A0A38">
        <w:rPr>
          <w:noProof/>
          <w:webHidden/>
        </w:rPr>
        <w:instrText xml:space="preserve"> PAGEREF _Toc444611993 \h </w:instrText>
      </w:r>
      <w:r>
        <w:rPr>
          <w:noProof/>
          <w:webHidden/>
        </w:rPr>
      </w:r>
      <w:r>
        <w:rPr>
          <w:noProof/>
          <w:webHidden/>
        </w:rPr>
        <w:fldChar w:fldCharType="separate"/>
      </w:r>
      <w:ins w:id="102" w:author="Author">
        <w:r w:rsidR="004173C6">
          <w:rPr>
            <w:noProof/>
            <w:webHidden/>
          </w:rPr>
          <w:t>136</w:t>
        </w:r>
      </w:ins>
      <w:del w:id="103" w:author="Author">
        <w:r w:rsidR="00FF1E1A" w:rsidDel="004173C6">
          <w:rPr>
            <w:noProof/>
            <w:webHidden/>
          </w:rPr>
          <w:delText>135</w:delText>
        </w:r>
      </w:del>
      <w:r>
        <w:rPr>
          <w:noProof/>
          <w:webHidden/>
        </w:rPr>
        <w:fldChar w:fldCharType="end"/>
      </w:r>
      <w:r>
        <w:fldChar w:fldCharType="end"/>
      </w:r>
    </w:p>
    <w:p w:rsidR="004A0A38" w:rsidRDefault="0081140E">
      <w:pPr>
        <w:pStyle w:val="TOC2"/>
        <w:tabs>
          <w:tab w:val="right" w:leader="dot" w:pos="9350"/>
        </w:tabs>
        <w:rPr>
          <w:rFonts w:asciiTheme="minorHAnsi" w:eastAsiaTheme="minorEastAsia" w:hAnsiTheme="minorHAnsi" w:cstheme="minorBidi"/>
          <w:noProof/>
        </w:rPr>
      </w:pPr>
      <w:r>
        <w:fldChar w:fldCharType="begin"/>
      </w:r>
      <w:r>
        <w:instrText>HYPERLINK \l "_Toc444611994"</w:instrText>
      </w:r>
      <w:r>
        <w:fldChar w:fldCharType="separate"/>
      </w:r>
      <w:r w:rsidR="004A0A38" w:rsidRPr="00D302ED">
        <w:rPr>
          <w:rStyle w:val="Hyperlink"/>
          <w:noProof/>
        </w:rPr>
        <w:t>AP-85 Other Actions</w:t>
      </w:r>
      <w:r w:rsidR="004A0A38">
        <w:rPr>
          <w:noProof/>
          <w:webHidden/>
        </w:rPr>
        <w:tab/>
      </w:r>
      <w:r>
        <w:rPr>
          <w:noProof/>
          <w:webHidden/>
        </w:rPr>
        <w:fldChar w:fldCharType="begin"/>
      </w:r>
      <w:r w:rsidR="004A0A38">
        <w:rPr>
          <w:noProof/>
          <w:webHidden/>
        </w:rPr>
        <w:instrText xml:space="preserve"> PAGEREF _Toc444611994 \h </w:instrText>
      </w:r>
      <w:r>
        <w:rPr>
          <w:noProof/>
          <w:webHidden/>
        </w:rPr>
      </w:r>
      <w:r>
        <w:rPr>
          <w:noProof/>
          <w:webHidden/>
        </w:rPr>
        <w:fldChar w:fldCharType="separate"/>
      </w:r>
      <w:ins w:id="104" w:author="Author">
        <w:r w:rsidR="004173C6">
          <w:rPr>
            <w:noProof/>
            <w:webHidden/>
          </w:rPr>
          <w:t>138</w:t>
        </w:r>
      </w:ins>
      <w:del w:id="105" w:author="Author">
        <w:r w:rsidR="00FF1E1A" w:rsidDel="004173C6">
          <w:rPr>
            <w:noProof/>
            <w:webHidden/>
          </w:rPr>
          <w:delText>137</w:delText>
        </w:r>
      </w:del>
      <w:r>
        <w:rPr>
          <w:noProof/>
          <w:webHidden/>
        </w:rPr>
        <w:fldChar w:fldCharType="end"/>
      </w:r>
      <w:r>
        <w:fldChar w:fldCharType="end"/>
      </w:r>
    </w:p>
    <w:p w:rsidR="004A0A38" w:rsidRDefault="0081140E">
      <w:pPr>
        <w:pStyle w:val="TOC1"/>
        <w:tabs>
          <w:tab w:val="right" w:leader="dot" w:pos="9350"/>
        </w:tabs>
        <w:rPr>
          <w:rFonts w:asciiTheme="minorHAnsi" w:eastAsiaTheme="minorEastAsia" w:hAnsiTheme="minorHAnsi" w:cstheme="minorBidi"/>
          <w:noProof/>
        </w:rPr>
      </w:pPr>
      <w:r>
        <w:lastRenderedPageBreak/>
        <w:fldChar w:fldCharType="begin"/>
      </w:r>
      <w:r>
        <w:instrText>HYPERLINK \l "_Toc444611995"</w:instrText>
      </w:r>
      <w:r>
        <w:fldChar w:fldCharType="separate"/>
      </w:r>
      <w:r w:rsidR="004A0A38" w:rsidRPr="00D302ED">
        <w:rPr>
          <w:rStyle w:val="Hyperlink"/>
          <w:noProof/>
        </w:rPr>
        <w:t>Program Specific Requirements</w:t>
      </w:r>
      <w:r w:rsidR="004A0A38">
        <w:rPr>
          <w:noProof/>
          <w:webHidden/>
        </w:rPr>
        <w:tab/>
      </w:r>
      <w:r>
        <w:rPr>
          <w:noProof/>
          <w:webHidden/>
        </w:rPr>
        <w:fldChar w:fldCharType="begin"/>
      </w:r>
      <w:r w:rsidR="004A0A38">
        <w:rPr>
          <w:noProof/>
          <w:webHidden/>
        </w:rPr>
        <w:instrText xml:space="preserve"> PAGEREF _Toc444611995 \h </w:instrText>
      </w:r>
      <w:r>
        <w:rPr>
          <w:noProof/>
          <w:webHidden/>
        </w:rPr>
      </w:r>
      <w:r>
        <w:rPr>
          <w:noProof/>
          <w:webHidden/>
        </w:rPr>
        <w:fldChar w:fldCharType="separate"/>
      </w:r>
      <w:ins w:id="106" w:author="Author">
        <w:r w:rsidR="004173C6">
          <w:rPr>
            <w:noProof/>
            <w:webHidden/>
          </w:rPr>
          <w:t>141</w:t>
        </w:r>
      </w:ins>
      <w:del w:id="107" w:author="Author">
        <w:r w:rsidR="00FF1E1A" w:rsidDel="004173C6">
          <w:rPr>
            <w:noProof/>
            <w:webHidden/>
          </w:rPr>
          <w:delText>140</w:delText>
        </w:r>
      </w:del>
      <w:r>
        <w:rPr>
          <w:noProof/>
          <w:webHidden/>
        </w:rPr>
        <w:fldChar w:fldCharType="end"/>
      </w:r>
      <w:r>
        <w:fldChar w:fldCharType="end"/>
      </w:r>
    </w:p>
    <w:p w:rsidR="00C52049" w:rsidRDefault="0081140E" w:rsidP="004A0A38">
      <w:pPr>
        <w:pStyle w:val="Heading1"/>
      </w:pPr>
      <w:r>
        <w:rPr>
          <w:rFonts w:ascii="Cambria" w:hAnsi="Cambria"/>
          <w:noProof/>
          <w:sz w:val="24"/>
          <w:szCs w:val="24"/>
        </w:rPr>
        <w:lastRenderedPageBreak/>
        <w:fldChar w:fldCharType="end"/>
      </w:r>
      <w:bookmarkStart w:id="108" w:name="_Toc444611944"/>
      <w:r w:rsidR="00697FA4">
        <w:t>Executive Summary</w:t>
      </w:r>
      <w:bookmarkEnd w:id="108"/>
      <w:r w:rsidR="00697FA4">
        <w:t xml:space="preserve"> </w:t>
      </w:r>
    </w:p>
    <w:p w:rsidR="00C52049" w:rsidRDefault="00697FA4">
      <w:pPr>
        <w:pStyle w:val="Heading2"/>
        <w:rPr>
          <w:rFonts w:ascii="Calibri" w:hAnsi="Calibri"/>
          <w:i w:val="0"/>
        </w:rPr>
      </w:pPr>
      <w:bookmarkStart w:id="109" w:name="_Toc444601080"/>
      <w:bookmarkStart w:id="110" w:name="_Toc444611945"/>
      <w:r>
        <w:rPr>
          <w:rFonts w:ascii="Calibri" w:hAnsi="Calibri"/>
          <w:i w:val="0"/>
        </w:rPr>
        <w:t>ES-05 Executive Summary - 24 CFR 91.200(c), 91.220(b)</w:t>
      </w:r>
      <w:bookmarkEnd w:id="109"/>
      <w:bookmarkEnd w:id="110"/>
    </w:p>
    <w:p w:rsidR="00C52049" w:rsidRDefault="00697FA4">
      <w:pPr>
        <w:rPr>
          <w:b/>
          <w:sz w:val="24"/>
          <w:szCs w:val="24"/>
        </w:rPr>
      </w:pPr>
      <w:r>
        <w:rPr>
          <w:b/>
          <w:sz w:val="24"/>
          <w:szCs w:val="24"/>
        </w:rPr>
        <w:t>1.</w:t>
      </w:r>
      <w:r>
        <w:rPr>
          <w:b/>
          <w:sz w:val="24"/>
          <w:szCs w:val="24"/>
        </w:rPr>
        <w:tab/>
        <w:t>Introduction</w:t>
      </w:r>
    </w:p>
    <w:p w:rsidR="00403654" w:rsidRPr="00403654" w:rsidRDefault="00403654" w:rsidP="00403654">
      <w:pPr>
        <w:jc w:val="both"/>
        <w:rPr>
          <w:sz w:val="24"/>
          <w:szCs w:val="24"/>
        </w:rPr>
      </w:pPr>
      <w:r>
        <w:rPr>
          <w:sz w:val="24"/>
          <w:szCs w:val="24"/>
        </w:rPr>
        <w:t xml:space="preserve">Collier County’s 2016-2020 Consolidated Plan is a comprehensive planning document promoting a coordinated approach to housing and community development needs, and fostering the coordination of all programs funded by the U.S. Department of Housing and Urban Development (HUD). It provides guidance on the investment of HUD dollars, as well as other federal, state, and local funding sources. This Plan outlines the priorities by which the County’s Community Development Block Grant (CDBG), HOME Investment Partnerships (HOME), and Emergency Solutions Grant (ESG) Program funds will be invested over the next five years. Every year the County will produce an Annual Action Plan to detail specific activities to carry out the Plan’s priorities and goals. </w:t>
      </w:r>
    </w:p>
    <w:p w:rsidR="00C52049" w:rsidRDefault="00697FA4">
      <w:pPr>
        <w:rPr>
          <w:b/>
          <w:sz w:val="24"/>
          <w:szCs w:val="24"/>
        </w:rPr>
      </w:pPr>
      <w:r w:rsidRPr="00BB6AEA">
        <w:rPr>
          <w:b/>
          <w:sz w:val="24"/>
          <w:szCs w:val="24"/>
        </w:rPr>
        <w:t>2.</w:t>
      </w:r>
      <w:r w:rsidRPr="00BB6AEA">
        <w:rPr>
          <w:b/>
          <w:sz w:val="24"/>
          <w:szCs w:val="24"/>
        </w:rPr>
        <w:tab/>
        <w:t>Summary of the objectives and outcomes identified in the Plan Needs Assessment Overview</w:t>
      </w:r>
    </w:p>
    <w:tbl>
      <w:tblPr>
        <w:tblStyle w:val="TableGrid1"/>
        <w:tblW w:w="0" w:type="auto"/>
        <w:tblLook w:val="04A0"/>
      </w:tblPr>
      <w:tblGrid>
        <w:gridCol w:w="466"/>
        <w:gridCol w:w="1394"/>
        <w:gridCol w:w="7375"/>
      </w:tblGrid>
      <w:tr w:rsidR="00FC2BBF" w:rsidRPr="004531D9" w:rsidTr="001027B1">
        <w:tc>
          <w:tcPr>
            <w:tcW w:w="466" w:type="dxa"/>
            <w:vMerge w:val="restart"/>
            <w:shd w:val="clear" w:color="auto" w:fill="auto"/>
          </w:tcPr>
          <w:p w:rsidR="00FC2BBF" w:rsidRPr="004531D9" w:rsidRDefault="00FC2BBF" w:rsidP="001027B1">
            <w:pPr>
              <w:spacing w:before="200"/>
              <w:jc w:val="center"/>
              <w:rPr>
                <w:rFonts w:asciiTheme="minorHAnsi" w:hAnsiTheme="minorHAnsi"/>
                <w:b/>
              </w:rPr>
            </w:pPr>
            <w:r w:rsidRPr="004531D9">
              <w:rPr>
                <w:rFonts w:asciiTheme="minorHAnsi" w:hAnsiTheme="minorHAnsi"/>
                <w:b/>
              </w:rPr>
              <w:t>1</w:t>
            </w: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FC2BBF" w:rsidRPr="004531D9" w:rsidRDefault="00FC2BBF" w:rsidP="001027B1">
            <w:pPr>
              <w:pStyle w:val="Default"/>
              <w:spacing w:after="0"/>
              <w:rPr>
                <w:rFonts w:asciiTheme="minorHAnsi" w:hAnsiTheme="minorHAnsi"/>
                <w:b/>
                <w:color w:val="auto"/>
                <w:sz w:val="22"/>
                <w:szCs w:val="22"/>
              </w:rPr>
            </w:pPr>
            <w:r w:rsidRPr="004531D9">
              <w:rPr>
                <w:rFonts w:asciiTheme="minorHAnsi" w:hAnsiTheme="minorHAnsi"/>
                <w:b/>
                <w:color w:val="auto"/>
                <w:sz w:val="22"/>
                <w:szCs w:val="22"/>
              </w:rPr>
              <w:t>HOUSING AFFORDABILITY</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FC2BBF" w:rsidRPr="004531D9" w:rsidRDefault="00FC2BBF" w:rsidP="001027B1">
            <w:pPr>
              <w:pStyle w:val="Default"/>
              <w:spacing w:after="0"/>
              <w:rPr>
                <w:rFonts w:asciiTheme="minorHAnsi" w:hAnsiTheme="minorHAnsi"/>
                <w:color w:val="auto"/>
                <w:sz w:val="22"/>
                <w:szCs w:val="22"/>
              </w:rPr>
            </w:pPr>
            <w:r w:rsidRPr="004531D9">
              <w:rPr>
                <w:rFonts w:asciiTheme="minorHAnsi" w:hAnsiTheme="minorHAnsi"/>
                <w:color w:val="auto"/>
                <w:sz w:val="22"/>
                <w:szCs w:val="22"/>
              </w:rPr>
              <w:t xml:space="preserve">High </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Provide Assistance and Education to Homebuyers</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Support New Construction, Rehabilitation, or Acquisition of Affordable </w:t>
            </w:r>
            <w:r>
              <w:rPr>
                <w:rFonts w:asciiTheme="minorHAnsi" w:hAnsiTheme="minorHAnsi"/>
              </w:rPr>
              <w:t>Housing for Homeownership</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Support New Construction, Rehabilitation, or Acquisition of Affordable Rental Housing</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CHDO Set-Aside</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FC2BBF" w:rsidRPr="004531D9" w:rsidRDefault="00FC2BBF"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Subsidize the cost of rental housing through a tenant-based rental assistance program.</w:t>
            </w:r>
          </w:p>
          <w:p w:rsidR="00FC2BBF" w:rsidRPr="004531D9" w:rsidRDefault="00FC2BBF"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Support the development of affordable rental and owned housing, including projects located near job centers that will be affordable to service employees and other low-wage members of the workforce.</w:t>
            </w:r>
          </w:p>
          <w:p w:rsidR="00FC2BBF" w:rsidRPr="004531D9" w:rsidRDefault="00FC2BBF"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Support homeownership opportunities for households through downpayment or closing cost assistance.</w:t>
            </w:r>
          </w:p>
          <w:p w:rsidR="00FC2BBF" w:rsidRPr="004531D9" w:rsidRDefault="00FC2BBF"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Extend the useful life of existing affordable housing through weatherization, repair, and rehabilitation programs.</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 xml:space="preserve">Basis for </w:t>
            </w:r>
            <w:r w:rsidRPr="004531D9">
              <w:rPr>
                <w:rFonts w:asciiTheme="minorHAnsi" w:hAnsiTheme="minorHAnsi"/>
                <w:b/>
              </w:rPr>
              <w:lastRenderedPageBreak/>
              <w:t>Priority</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lastRenderedPageBreak/>
              <w:t>Interviews with key community stakeholders, public meeting input, survey data, CHAS and other data</w:t>
            </w:r>
          </w:p>
        </w:tc>
      </w:tr>
      <w:tr w:rsidR="00FC2BBF" w:rsidRPr="004531D9" w:rsidTr="009A66A3">
        <w:tc>
          <w:tcPr>
            <w:tcW w:w="466" w:type="dxa"/>
            <w:vMerge w:val="restart"/>
            <w:shd w:val="clear" w:color="auto" w:fill="F2F2F2" w:themeFill="background1" w:themeFillShade="F2"/>
          </w:tcPr>
          <w:p w:rsidR="00FC2BBF" w:rsidRPr="004531D9" w:rsidRDefault="00FC2BBF" w:rsidP="001027B1">
            <w:pPr>
              <w:spacing w:before="200"/>
              <w:jc w:val="center"/>
              <w:rPr>
                <w:rFonts w:asciiTheme="minorHAnsi" w:hAnsiTheme="minorHAnsi"/>
                <w:b/>
              </w:rPr>
            </w:pPr>
            <w:r w:rsidRPr="004531D9">
              <w:rPr>
                <w:rFonts w:asciiTheme="minorHAnsi" w:hAnsiTheme="minorHAnsi"/>
                <w:b/>
              </w:rPr>
              <w:lastRenderedPageBreak/>
              <w:t>2</w:t>
            </w: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b/>
              </w:rPr>
            </w:pPr>
            <w:r w:rsidRPr="004531D9">
              <w:rPr>
                <w:rFonts w:asciiTheme="minorHAnsi" w:hAnsiTheme="minorHAnsi"/>
                <w:b/>
              </w:rPr>
              <w:t>PUBLIC SERVICES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High</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Provide Public Services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FC2BBF" w:rsidRPr="004531D9" w:rsidRDefault="00FC2BBF" w:rsidP="00BB6AEA">
            <w:pPr>
              <w:pStyle w:val="ListParagraph"/>
              <w:numPr>
                <w:ilvl w:val="0"/>
                <w:numId w:val="29"/>
              </w:numPr>
              <w:spacing w:after="0" w:line="240" w:lineRule="auto"/>
              <w:ind w:left="155" w:hanging="180"/>
              <w:jc w:val="both"/>
              <w:rPr>
                <w:rFonts w:asciiTheme="minorHAnsi" w:eastAsia="Calibri" w:hAnsiTheme="minorHAnsi" w:cstheme="minorHAnsi"/>
              </w:rPr>
            </w:pPr>
            <w:r w:rsidRPr="004531D9">
              <w:rPr>
                <w:rFonts w:asciiTheme="minorHAnsi" w:hAnsiTheme="minorHAnsi" w:cstheme="minorHAnsi"/>
              </w:rPr>
              <w:t>Fund projects that provide supportive services to low and moderate income households as well as persons with special needs, specifically including</w:t>
            </w:r>
            <w:r w:rsidR="00601FFB">
              <w:rPr>
                <w:rFonts w:asciiTheme="minorHAnsi" w:hAnsiTheme="minorHAnsi" w:cstheme="minorHAnsi"/>
              </w:rPr>
              <w:t xml:space="preserve"> but not limited to</w:t>
            </w:r>
            <w:r w:rsidRPr="004531D9">
              <w:rPr>
                <w:rFonts w:asciiTheme="minorHAnsi" w:hAnsiTheme="minorHAnsi" w:cstheme="minorHAnsi"/>
              </w:rPr>
              <w:t xml:space="preserve"> </w:t>
            </w:r>
            <w:r w:rsidRPr="004531D9">
              <w:rPr>
                <w:rFonts w:asciiTheme="minorHAnsi" w:hAnsiTheme="minorHAnsi"/>
              </w:rPr>
              <w:t xml:space="preserve">medical and dental services, </w:t>
            </w:r>
            <w:r w:rsidR="00601FFB">
              <w:rPr>
                <w:rFonts w:asciiTheme="minorHAnsi" w:hAnsiTheme="minorHAnsi"/>
              </w:rPr>
              <w:t xml:space="preserve">mental health and substance abuse, persons with disabilities, </w:t>
            </w:r>
            <w:r w:rsidRPr="004531D9">
              <w:rPr>
                <w:rFonts w:asciiTheme="minorHAnsi" w:hAnsiTheme="minorHAnsi"/>
              </w:rPr>
              <w:t>senior services, youth services, housing counseling, legal services, services for victims of domestic violence, employment training</w:t>
            </w:r>
            <w:r>
              <w:rPr>
                <w:rFonts w:asciiTheme="minorHAnsi" w:hAnsiTheme="minorHAnsi" w:cstheme="minorHAnsi"/>
              </w:rPr>
              <w:t>, and other allowable public services not listed here.</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Interviews with key community stakeholders, public meeting input, survey data</w:t>
            </w:r>
          </w:p>
        </w:tc>
      </w:tr>
      <w:tr w:rsidR="00FC2BBF" w:rsidRPr="004531D9" w:rsidTr="001027B1">
        <w:tc>
          <w:tcPr>
            <w:tcW w:w="466" w:type="dxa"/>
            <w:vMerge w:val="restart"/>
            <w:shd w:val="clear" w:color="auto" w:fill="auto"/>
          </w:tcPr>
          <w:p w:rsidR="00FC2BBF" w:rsidRPr="004531D9" w:rsidRDefault="00FC2BBF" w:rsidP="001027B1">
            <w:pPr>
              <w:spacing w:before="200"/>
              <w:jc w:val="center"/>
              <w:rPr>
                <w:rFonts w:asciiTheme="minorHAnsi" w:hAnsiTheme="minorHAnsi"/>
                <w:b/>
              </w:rPr>
            </w:pPr>
            <w:r w:rsidRPr="004531D9">
              <w:rPr>
                <w:rFonts w:asciiTheme="minorHAnsi" w:hAnsiTheme="minorHAnsi"/>
                <w:b/>
              </w:rPr>
              <w:t>3</w:t>
            </w: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b/>
              </w:rPr>
            </w:pPr>
            <w:r w:rsidRPr="004531D9">
              <w:rPr>
                <w:rFonts w:asciiTheme="minorHAnsi" w:hAnsiTheme="minorHAnsi"/>
                <w:b/>
              </w:rPr>
              <w:t>INFRASTRUCTURE IMPROVEMENTS</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FC2BBF" w:rsidRPr="004531D9" w:rsidRDefault="00FC2BBF" w:rsidP="001027B1">
            <w:pPr>
              <w:pStyle w:val="Default"/>
              <w:spacing w:after="0"/>
              <w:rPr>
                <w:rFonts w:asciiTheme="minorHAnsi" w:hAnsiTheme="minorHAnsi"/>
                <w:color w:val="auto"/>
                <w:sz w:val="22"/>
                <w:szCs w:val="22"/>
              </w:rPr>
            </w:pPr>
            <w:r w:rsidRPr="004531D9">
              <w:rPr>
                <w:rFonts w:asciiTheme="minorHAnsi" w:hAnsiTheme="minorHAnsi"/>
                <w:color w:val="auto"/>
                <w:sz w:val="22"/>
                <w:szCs w:val="22"/>
              </w:rPr>
              <w:t>High</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FC2BBF" w:rsidRPr="004531D9" w:rsidRDefault="00FC2BBF" w:rsidP="001027B1">
            <w:pPr>
              <w:spacing w:after="0"/>
              <w:rPr>
                <w:rFonts w:asciiTheme="minorHAnsi" w:hAnsiTheme="minorHAnsi"/>
              </w:rPr>
            </w:pPr>
            <w:r w:rsidRPr="004531D9">
              <w:rPr>
                <w:rFonts w:asciiTheme="minorHAnsi" w:hAnsiTheme="minorHAnsi"/>
              </w:rPr>
              <w:t>Improve Public Infrastructure</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FC2BBF" w:rsidRPr="004531D9" w:rsidRDefault="00FC2BBF" w:rsidP="001027B1">
            <w:pPr>
              <w:keepNext/>
              <w:widowControl w:val="0"/>
              <w:numPr>
                <w:ilvl w:val="0"/>
                <w:numId w:val="29"/>
              </w:numPr>
              <w:spacing w:after="0" w:line="240" w:lineRule="auto"/>
              <w:ind w:left="155" w:hanging="180"/>
              <w:rPr>
                <w:rFonts w:asciiTheme="minorHAnsi" w:hAnsiTheme="minorHAnsi"/>
                <w:b/>
              </w:rPr>
            </w:pPr>
            <w:r w:rsidRPr="004531D9">
              <w:rPr>
                <w:rFonts w:asciiTheme="minorHAnsi" w:hAnsiTheme="minorHAnsi" w:cstheme="minorHAnsi"/>
              </w:rPr>
              <w:t>Fund non-housing community development proposals that eliminate blight, improve safety</w:t>
            </w:r>
            <w:r>
              <w:rPr>
                <w:rFonts w:asciiTheme="minorHAnsi" w:hAnsiTheme="minorHAnsi" w:cstheme="minorHAnsi"/>
              </w:rPr>
              <w:t>,</w:t>
            </w:r>
            <w:r w:rsidRPr="004531D9">
              <w:rPr>
                <w:rFonts w:asciiTheme="minorHAnsi" w:hAnsiTheme="minorHAnsi" w:cstheme="minorHAnsi"/>
              </w:rPr>
              <w:t xml:space="preserve"> and provide new affordable housing to include demolition and redevelopment, sidewalk construction and repair, street improvements, streetscaping, street lighting, crosswalks and pedestrian signaling systems, and other allowable infrastructure improvements not listed here.</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Interviews with key community stakeholders, consultation with County staff, survey data, prior studies conducted by the Collier Metropolitan Planning Organization</w:t>
            </w:r>
          </w:p>
        </w:tc>
      </w:tr>
    </w:tbl>
    <w:p w:rsidR="00FC2BBF" w:rsidRDefault="00FC2BBF">
      <w:r>
        <w:br w:type="page"/>
      </w:r>
    </w:p>
    <w:tbl>
      <w:tblPr>
        <w:tblStyle w:val="TableGrid1"/>
        <w:tblW w:w="0" w:type="auto"/>
        <w:tblLook w:val="04A0"/>
      </w:tblPr>
      <w:tblGrid>
        <w:gridCol w:w="466"/>
        <w:gridCol w:w="1394"/>
        <w:gridCol w:w="7375"/>
      </w:tblGrid>
      <w:tr w:rsidR="00FC2BBF" w:rsidRPr="004531D9" w:rsidTr="009A66A3">
        <w:tc>
          <w:tcPr>
            <w:tcW w:w="466" w:type="dxa"/>
            <w:vMerge w:val="restart"/>
            <w:shd w:val="clear" w:color="auto" w:fill="F2F2F2" w:themeFill="background1" w:themeFillShade="F2"/>
          </w:tcPr>
          <w:p w:rsidR="00FC2BBF" w:rsidRPr="009A66A3" w:rsidRDefault="00FC2BBF" w:rsidP="001027B1">
            <w:pPr>
              <w:spacing w:before="200"/>
              <w:jc w:val="center"/>
              <w:rPr>
                <w:rFonts w:asciiTheme="minorHAnsi" w:hAnsiTheme="minorHAnsi"/>
                <w:b/>
              </w:rPr>
            </w:pPr>
            <w:r w:rsidRPr="009A66A3">
              <w:rPr>
                <w:rFonts w:asciiTheme="minorHAnsi" w:hAnsiTheme="minorHAnsi"/>
                <w:b/>
              </w:rPr>
              <w:lastRenderedPageBreak/>
              <w:t>4</w:t>
            </w:r>
          </w:p>
        </w:tc>
        <w:tc>
          <w:tcPr>
            <w:tcW w:w="1394" w:type="dxa"/>
            <w:shd w:val="clear" w:color="auto" w:fill="F2F2F2" w:themeFill="background1" w:themeFillShade="F2"/>
            <w:vAlign w:val="center"/>
          </w:tcPr>
          <w:p w:rsidR="00FC2BBF" w:rsidRPr="009A66A3" w:rsidRDefault="00FC2BBF" w:rsidP="001027B1">
            <w:pPr>
              <w:spacing w:after="0"/>
              <w:rPr>
                <w:rFonts w:asciiTheme="minorHAnsi" w:hAnsiTheme="minorHAnsi"/>
                <w:b/>
              </w:rPr>
            </w:pPr>
            <w:r w:rsidRPr="009A66A3">
              <w:rPr>
                <w:rFonts w:asciiTheme="minorHAnsi" w:hAnsiTheme="minorHAnsi"/>
                <w:b/>
              </w:rPr>
              <w:t>Priority Need Name</w:t>
            </w:r>
          </w:p>
        </w:tc>
        <w:tc>
          <w:tcPr>
            <w:tcW w:w="7375" w:type="dxa"/>
            <w:shd w:val="clear" w:color="auto" w:fill="F2F2F2" w:themeFill="background1" w:themeFillShade="F2"/>
            <w:vAlign w:val="center"/>
          </w:tcPr>
          <w:p w:rsidR="00FC2BBF" w:rsidRPr="009A66A3" w:rsidRDefault="00FC2BBF" w:rsidP="001027B1">
            <w:pPr>
              <w:keepNext/>
              <w:widowControl w:val="0"/>
              <w:spacing w:after="0" w:line="240" w:lineRule="auto"/>
              <w:rPr>
                <w:rFonts w:asciiTheme="minorHAnsi" w:hAnsiTheme="minorHAnsi"/>
                <w:b/>
              </w:rPr>
            </w:pPr>
            <w:r w:rsidRPr="009A66A3">
              <w:rPr>
                <w:rFonts w:asciiTheme="minorHAnsi" w:hAnsiTheme="minorHAnsi"/>
                <w:b/>
              </w:rPr>
              <w:t>ECONOMIC DEVELOPMENT</w:t>
            </w:r>
          </w:p>
        </w:tc>
      </w:tr>
      <w:tr w:rsidR="00FC2BBF" w:rsidRPr="004531D9" w:rsidTr="009A66A3">
        <w:tc>
          <w:tcPr>
            <w:tcW w:w="466" w:type="dxa"/>
            <w:vMerge/>
            <w:shd w:val="clear" w:color="auto" w:fill="F2F2F2" w:themeFill="background1" w:themeFillShade="F2"/>
          </w:tcPr>
          <w:p w:rsidR="00FC2BBF" w:rsidRPr="009A66A3"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9A66A3" w:rsidRDefault="00FC2BBF" w:rsidP="001027B1">
            <w:pPr>
              <w:spacing w:after="0"/>
              <w:rPr>
                <w:rFonts w:asciiTheme="minorHAnsi" w:hAnsiTheme="minorHAnsi"/>
                <w:b/>
              </w:rPr>
            </w:pPr>
            <w:r w:rsidRPr="009A66A3">
              <w:rPr>
                <w:rFonts w:asciiTheme="minorHAnsi" w:hAnsiTheme="minorHAnsi"/>
                <w:b/>
              </w:rPr>
              <w:t>Priority Level</w:t>
            </w:r>
          </w:p>
        </w:tc>
        <w:tc>
          <w:tcPr>
            <w:tcW w:w="7375" w:type="dxa"/>
            <w:shd w:val="clear" w:color="auto" w:fill="F2F2F2" w:themeFill="background1" w:themeFillShade="F2"/>
            <w:vAlign w:val="center"/>
          </w:tcPr>
          <w:p w:rsidR="00FC2BBF" w:rsidRPr="009A66A3" w:rsidRDefault="00FC2BBF" w:rsidP="001027B1">
            <w:pPr>
              <w:spacing w:after="0"/>
              <w:rPr>
                <w:rFonts w:asciiTheme="minorHAnsi" w:hAnsiTheme="minorHAnsi"/>
              </w:rPr>
            </w:pPr>
            <w:r w:rsidRPr="009A66A3">
              <w:rPr>
                <w:rFonts w:asciiTheme="minorHAnsi" w:hAnsiTheme="minorHAnsi"/>
              </w:rPr>
              <w:t>Low</w:t>
            </w:r>
          </w:p>
        </w:tc>
      </w:tr>
      <w:tr w:rsidR="00FC2BBF" w:rsidRPr="004531D9" w:rsidTr="009A66A3">
        <w:tc>
          <w:tcPr>
            <w:tcW w:w="466" w:type="dxa"/>
            <w:vMerge/>
            <w:shd w:val="clear" w:color="auto" w:fill="F2F2F2" w:themeFill="background1" w:themeFillShade="F2"/>
          </w:tcPr>
          <w:p w:rsidR="00FC2BBF" w:rsidRPr="009A66A3"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9A66A3" w:rsidRDefault="00FC2BBF" w:rsidP="001027B1">
            <w:pPr>
              <w:spacing w:after="0"/>
              <w:rPr>
                <w:rFonts w:asciiTheme="minorHAnsi" w:hAnsiTheme="minorHAnsi"/>
                <w:b/>
              </w:rPr>
            </w:pPr>
            <w:r w:rsidRPr="009A66A3">
              <w:rPr>
                <w:rFonts w:asciiTheme="minorHAnsi" w:hAnsiTheme="minorHAnsi"/>
                <w:b/>
              </w:rPr>
              <w:t>Population Served</w:t>
            </w:r>
          </w:p>
        </w:tc>
        <w:tc>
          <w:tcPr>
            <w:tcW w:w="7375" w:type="dxa"/>
            <w:shd w:val="clear" w:color="auto" w:fill="F2F2F2" w:themeFill="background1" w:themeFillShade="F2"/>
            <w:vAlign w:val="center"/>
          </w:tcPr>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 xml:space="preserve">Extremely Low-Income </w:t>
            </w:r>
          </w:p>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 xml:space="preserve">Low-Income </w:t>
            </w:r>
          </w:p>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 xml:space="preserve">Moderate-Income </w:t>
            </w:r>
          </w:p>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 xml:space="preserve">Disabled (Physical, Mental, Behavioral Health) </w:t>
            </w:r>
          </w:p>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 xml:space="preserve">Elderly and Frail Elderly </w:t>
            </w:r>
          </w:p>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 xml:space="preserve">Children and Youth </w:t>
            </w:r>
          </w:p>
          <w:p w:rsidR="00FC2BBF" w:rsidRPr="009A66A3" w:rsidRDefault="00FC2BBF" w:rsidP="001027B1">
            <w:pPr>
              <w:keepNext/>
              <w:widowControl w:val="0"/>
              <w:spacing w:after="0" w:line="240" w:lineRule="auto"/>
              <w:rPr>
                <w:rFonts w:asciiTheme="minorHAnsi" w:hAnsiTheme="minorHAnsi"/>
              </w:rPr>
            </w:pPr>
            <w:r w:rsidRPr="009A66A3">
              <w:rPr>
                <w:rFonts w:asciiTheme="minorHAnsi" w:hAnsiTheme="minorHAnsi"/>
              </w:rPr>
              <w:t>Homeless and At-Risk Populations</w:t>
            </w:r>
          </w:p>
        </w:tc>
      </w:tr>
      <w:tr w:rsidR="00FC2BBF" w:rsidRPr="004531D9" w:rsidTr="009A66A3">
        <w:tc>
          <w:tcPr>
            <w:tcW w:w="466" w:type="dxa"/>
            <w:vMerge/>
            <w:shd w:val="clear" w:color="auto" w:fill="F2F2F2" w:themeFill="background1" w:themeFillShade="F2"/>
          </w:tcPr>
          <w:p w:rsidR="00FC2BBF" w:rsidRPr="009A66A3"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9A66A3" w:rsidRDefault="00FC2BBF" w:rsidP="001027B1">
            <w:pPr>
              <w:spacing w:after="0"/>
              <w:rPr>
                <w:rFonts w:asciiTheme="minorHAnsi" w:hAnsiTheme="minorHAnsi"/>
                <w:b/>
              </w:rPr>
            </w:pPr>
            <w:r w:rsidRPr="009A66A3">
              <w:rPr>
                <w:rFonts w:asciiTheme="minorHAnsi" w:hAnsiTheme="minorHAnsi"/>
                <w:b/>
              </w:rPr>
              <w:t>Associated Goals</w:t>
            </w:r>
          </w:p>
        </w:tc>
        <w:tc>
          <w:tcPr>
            <w:tcW w:w="7375" w:type="dxa"/>
            <w:shd w:val="clear" w:color="auto" w:fill="F2F2F2" w:themeFill="background1" w:themeFillShade="F2"/>
            <w:vAlign w:val="center"/>
          </w:tcPr>
          <w:p w:rsidR="00FC2BBF" w:rsidRPr="009A66A3" w:rsidRDefault="00FC2BBF" w:rsidP="001027B1">
            <w:pPr>
              <w:spacing w:after="0"/>
              <w:rPr>
                <w:rFonts w:asciiTheme="minorHAnsi" w:hAnsiTheme="minorHAnsi"/>
              </w:rPr>
            </w:pPr>
            <w:r w:rsidRPr="009A66A3">
              <w:rPr>
                <w:rFonts w:asciiTheme="minorHAnsi" w:hAnsiTheme="minorHAnsi"/>
              </w:rPr>
              <w:t>Provide Public Services</w:t>
            </w:r>
          </w:p>
        </w:tc>
      </w:tr>
      <w:tr w:rsidR="00FC2BBF" w:rsidRPr="004531D9" w:rsidTr="009A66A3">
        <w:tc>
          <w:tcPr>
            <w:tcW w:w="466" w:type="dxa"/>
            <w:vMerge/>
            <w:shd w:val="clear" w:color="auto" w:fill="F2F2F2" w:themeFill="background1" w:themeFillShade="F2"/>
          </w:tcPr>
          <w:p w:rsidR="00FC2BBF" w:rsidRPr="009A66A3"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9A66A3" w:rsidRDefault="00FC2BBF" w:rsidP="001027B1">
            <w:pPr>
              <w:spacing w:after="0"/>
              <w:rPr>
                <w:rFonts w:asciiTheme="minorHAnsi" w:hAnsiTheme="minorHAnsi"/>
                <w:b/>
              </w:rPr>
            </w:pPr>
            <w:r w:rsidRPr="009A66A3">
              <w:rPr>
                <w:rFonts w:asciiTheme="minorHAnsi" w:hAnsiTheme="minorHAnsi"/>
                <w:b/>
              </w:rPr>
              <w:t>Description</w:t>
            </w:r>
          </w:p>
        </w:tc>
        <w:tc>
          <w:tcPr>
            <w:tcW w:w="7375" w:type="dxa"/>
            <w:shd w:val="clear" w:color="auto" w:fill="F2F2F2" w:themeFill="background1" w:themeFillShade="F2"/>
            <w:vAlign w:val="center"/>
          </w:tcPr>
          <w:p w:rsidR="00FC2BBF" w:rsidRPr="009A66A3" w:rsidRDefault="00FC2BBF" w:rsidP="001027B1">
            <w:pPr>
              <w:pStyle w:val="ListParagraph"/>
              <w:numPr>
                <w:ilvl w:val="0"/>
                <w:numId w:val="29"/>
              </w:numPr>
              <w:spacing w:after="0" w:line="240" w:lineRule="auto"/>
              <w:ind w:left="155" w:hanging="155"/>
              <w:jc w:val="both"/>
              <w:rPr>
                <w:rFonts w:asciiTheme="minorHAnsi" w:hAnsiTheme="minorHAnsi" w:cstheme="minorHAnsi"/>
              </w:rPr>
            </w:pPr>
            <w:r w:rsidRPr="009A66A3">
              <w:rPr>
                <w:rFonts w:asciiTheme="minorHAnsi" w:hAnsiTheme="minorHAnsi" w:cstheme="minorHAnsi"/>
              </w:rPr>
              <w:t>Provide job training assistance to help residents access employment opportunities, especially those who are disabled or speak English as a second language.</w:t>
            </w:r>
          </w:p>
          <w:p w:rsidR="00FC2BBF" w:rsidRPr="009A66A3" w:rsidRDefault="00FC2BBF" w:rsidP="001027B1">
            <w:pPr>
              <w:pStyle w:val="ListParagraph"/>
              <w:numPr>
                <w:ilvl w:val="0"/>
                <w:numId w:val="29"/>
              </w:numPr>
              <w:spacing w:after="0" w:line="240" w:lineRule="auto"/>
              <w:ind w:left="155" w:hanging="155"/>
              <w:jc w:val="both"/>
              <w:rPr>
                <w:rFonts w:asciiTheme="minorHAnsi" w:hAnsiTheme="minorHAnsi" w:cstheme="minorHAnsi"/>
              </w:rPr>
            </w:pPr>
            <w:r w:rsidRPr="009A66A3">
              <w:rPr>
                <w:rFonts w:asciiTheme="minorHAnsi" w:hAnsiTheme="minorHAnsi" w:cstheme="minorHAnsi"/>
              </w:rPr>
              <w:t>Support entrepreneurs and business development to create new employment opportunities.</w:t>
            </w:r>
          </w:p>
        </w:tc>
      </w:tr>
      <w:tr w:rsidR="00FC2BBF" w:rsidRPr="004531D9" w:rsidTr="009A66A3">
        <w:tc>
          <w:tcPr>
            <w:tcW w:w="466" w:type="dxa"/>
            <w:vMerge/>
            <w:shd w:val="clear" w:color="auto" w:fill="F2F2F2" w:themeFill="background1" w:themeFillShade="F2"/>
          </w:tcPr>
          <w:p w:rsidR="00FC2BBF" w:rsidRPr="009A66A3"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9A66A3" w:rsidRDefault="00FC2BBF" w:rsidP="001027B1">
            <w:pPr>
              <w:spacing w:after="0"/>
              <w:rPr>
                <w:rFonts w:asciiTheme="minorHAnsi" w:hAnsiTheme="minorHAnsi"/>
                <w:b/>
              </w:rPr>
            </w:pPr>
            <w:r w:rsidRPr="009A66A3">
              <w:rPr>
                <w:rFonts w:asciiTheme="minorHAnsi" w:hAnsiTheme="minorHAnsi"/>
                <w:b/>
              </w:rPr>
              <w:t>Basis for Priority</w:t>
            </w:r>
          </w:p>
        </w:tc>
        <w:tc>
          <w:tcPr>
            <w:tcW w:w="7375" w:type="dxa"/>
            <w:shd w:val="clear" w:color="auto" w:fill="F2F2F2" w:themeFill="background1" w:themeFillShade="F2"/>
            <w:vAlign w:val="center"/>
          </w:tcPr>
          <w:p w:rsidR="00FC2BBF" w:rsidRPr="009A66A3" w:rsidRDefault="00FC2BBF" w:rsidP="001027B1">
            <w:pPr>
              <w:spacing w:after="0"/>
              <w:rPr>
                <w:rFonts w:asciiTheme="minorHAnsi" w:hAnsiTheme="minorHAnsi"/>
              </w:rPr>
            </w:pPr>
            <w:r w:rsidRPr="009A66A3">
              <w:rPr>
                <w:rFonts w:asciiTheme="minorHAnsi" w:hAnsiTheme="minorHAnsi"/>
              </w:rPr>
              <w:t>Interviews with key community stakeholders, public meeting comments, survey data</w:t>
            </w:r>
          </w:p>
        </w:tc>
      </w:tr>
      <w:tr w:rsidR="00FC2BBF" w:rsidRPr="004531D9" w:rsidTr="001027B1">
        <w:tc>
          <w:tcPr>
            <w:tcW w:w="466" w:type="dxa"/>
            <w:vMerge w:val="restart"/>
            <w:shd w:val="clear" w:color="auto" w:fill="auto"/>
          </w:tcPr>
          <w:p w:rsidR="00FC2BBF" w:rsidRPr="004531D9" w:rsidRDefault="00FC2BBF" w:rsidP="001027B1">
            <w:pPr>
              <w:spacing w:before="200"/>
              <w:jc w:val="center"/>
              <w:rPr>
                <w:rFonts w:asciiTheme="minorHAnsi" w:hAnsiTheme="minorHAnsi"/>
                <w:b/>
              </w:rPr>
            </w:pPr>
            <w:r w:rsidRPr="004531D9">
              <w:rPr>
                <w:rFonts w:asciiTheme="minorHAnsi" w:hAnsiTheme="minorHAnsi"/>
                <w:b/>
              </w:rPr>
              <w:t>5</w:t>
            </w: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b/>
              </w:rPr>
            </w:pPr>
            <w:r w:rsidRPr="004531D9">
              <w:rPr>
                <w:rFonts w:asciiTheme="minorHAnsi" w:hAnsiTheme="minorHAnsi"/>
                <w:b/>
              </w:rPr>
              <w:t>HOMELESSNESS &amp; HOMELESSNESS PREVENTION</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FC2BBF" w:rsidRPr="004531D9" w:rsidRDefault="00FC2BBF" w:rsidP="001027B1">
            <w:pPr>
              <w:spacing w:after="0"/>
              <w:rPr>
                <w:rFonts w:asciiTheme="minorHAnsi" w:hAnsiTheme="minorHAnsi"/>
              </w:rPr>
            </w:pPr>
            <w:r w:rsidRPr="004531D9">
              <w:rPr>
                <w:rFonts w:asciiTheme="minorHAnsi" w:hAnsiTheme="minorHAnsi"/>
              </w:rPr>
              <w:t>High</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FC2BBF" w:rsidRPr="004531D9" w:rsidRDefault="00FC2BBF" w:rsidP="001027B1">
            <w:pPr>
              <w:spacing w:after="0"/>
              <w:rPr>
                <w:rFonts w:asciiTheme="minorHAnsi" w:hAnsiTheme="minorHAnsi"/>
              </w:rPr>
            </w:pPr>
            <w:r w:rsidRPr="004531D9">
              <w:rPr>
                <w:rFonts w:asciiTheme="minorHAnsi" w:hAnsiTheme="minorHAnsi"/>
              </w:rPr>
              <w:t>Support Emergency Housing and Services for the Homeless</w:t>
            </w:r>
          </w:p>
          <w:p w:rsidR="00FC2BBF" w:rsidRPr="004531D9" w:rsidRDefault="00FC2BBF" w:rsidP="001027B1">
            <w:pPr>
              <w:spacing w:after="0"/>
              <w:rPr>
                <w:rFonts w:asciiTheme="minorHAnsi" w:hAnsiTheme="minorHAnsi"/>
              </w:rPr>
            </w:pPr>
            <w:r w:rsidRPr="004531D9">
              <w:rPr>
                <w:rFonts w:asciiTheme="minorHAnsi" w:hAnsiTheme="minorHAnsi"/>
              </w:rPr>
              <w:t>Provide Rapid Re-Housing and Homelessness Prevention</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FC2BBF" w:rsidRPr="004531D9" w:rsidRDefault="00FC2BBF" w:rsidP="001027B1">
            <w:pPr>
              <w:pStyle w:val="ListParagraph"/>
              <w:numPr>
                <w:ilvl w:val="0"/>
                <w:numId w:val="40"/>
              </w:numPr>
              <w:spacing w:after="0" w:line="240" w:lineRule="auto"/>
              <w:ind w:left="155" w:hanging="155"/>
              <w:jc w:val="both"/>
              <w:rPr>
                <w:rFonts w:asciiTheme="minorHAnsi" w:hAnsiTheme="minorHAnsi" w:cstheme="minorHAnsi"/>
              </w:rPr>
            </w:pPr>
            <w:r w:rsidRPr="004531D9">
              <w:rPr>
                <w:rFonts w:asciiTheme="minorHAnsi" w:hAnsiTheme="minorHAnsi" w:cstheme="minorHAnsi"/>
              </w:rPr>
              <w:t xml:space="preserve">Assist persons who are homeless through emergency, transitional, and permanent housing and supportive services. </w:t>
            </w:r>
          </w:p>
          <w:p w:rsidR="00FC2BBF" w:rsidRPr="004531D9" w:rsidRDefault="00FC2BBF" w:rsidP="001027B1">
            <w:pPr>
              <w:pStyle w:val="ListParagraph"/>
              <w:numPr>
                <w:ilvl w:val="0"/>
                <w:numId w:val="40"/>
              </w:numPr>
              <w:spacing w:after="0" w:line="240" w:lineRule="auto"/>
              <w:ind w:left="155" w:hanging="155"/>
              <w:jc w:val="both"/>
              <w:rPr>
                <w:rFonts w:asciiTheme="minorHAnsi" w:hAnsiTheme="minorHAnsi" w:cstheme="minorHAnsi"/>
                <w:b/>
              </w:rPr>
            </w:pPr>
            <w:r w:rsidRPr="004531D9">
              <w:rPr>
                <w:rFonts w:asciiTheme="minorHAnsi" w:hAnsiTheme="minorHAnsi" w:cstheme="minorHAnsi"/>
              </w:rPr>
              <w:t>Assist households at risk of homelessness with short-term rental payment and other assistance.</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FC2BBF" w:rsidRPr="004531D9" w:rsidRDefault="00FC2BBF" w:rsidP="001027B1">
            <w:pPr>
              <w:spacing w:after="0"/>
              <w:rPr>
                <w:rFonts w:asciiTheme="minorHAnsi" w:hAnsiTheme="minorHAnsi"/>
              </w:rPr>
            </w:pPr>
            <w:r w:rsidRPr="004531D9">
              <w:rPr>
                <w:rFonts w:asciiTheme="minorHAnsi" w:hAnsiTheme="minorHAnsi"/>
              </w:rPr>
              <w:t>Interviews with key community stakeholders, public meeting comments, survey data</w:t>
            </w:r>
          </w:p>
        </w:tc>
      </w:tr>
    </w:tbl>
    <w:p w:rsidR="00BB6AEA" w:rsidRDefault="00BB6AEA">
      <w:r>
        <w:br w:type="page"/>
      </w:r>
    </w:p>
    <w:tbl>
      <w:tblPr>
        <w:tblStyle w:val="TableGrid1"/>
        <w:tblW w:w="0" w:type="auto"/>
        <w:tblLook w:val="04A0"/>
      </w:tblPr>
      <w:tblGrid>
        <w:gridCol w:w="466"/>
        <w:gridCol w:w="1394"/>
        <w:gridCol w:w="7375"/>
      </w:tblGrid>
      <w:tr w:rsidR="00FC2BBF" w:rsidRPr="004531D9" w:rsidTr="009A66A3">
        <w:tc>
          <w:tcPr>
            <w:tcW w:w="466" w:type="dxa"/>
            <w:vMerge w:val="restart"/>
            <w:shd w:val="clear" w:color="auto" w:fill="F2F2F2" w:themeFill="background1" w:themeFillShade="F2"/>
          </w:tcPr>
          <w:p w:rsidR="00FC2BBF" w:rsidRPr="004531D9" w:rsidRDefault="00FC2BBF" w:rsidP="001027B1">
            <w:pPr>
              <w:spacing w:before="200"/>
              <w:jc w:val="center"/>
              <w:rPr>
                <w:rFonts w:asciiTheme="minorHAnsi" w:hAnsiTheme="minorHAnsi"/>
                <w:b/>
              </w:rPr>
            </w:pPr>
            <w:r w:rsidRPr="004531D9">
              <w:rPr>
                <w:rFonts w:asciiTheme="minorHAnsi" w:hAnsiTheme="minorHAnsi"/>
                <w:b/>
              </w:rPr>
              <w:lastRenderedPageBreak/>
              <w:t>6</w:t>
            </w: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b/>
              </w:rPr>
            </w:pPr>
            <w:r w:rsidRPr="004531D9">
              <w:rPr>
                <w:rFonts w:asciiTheme="minorHAnsi" w:hAnsiTheme="minorHAnsi"/>
                <w:b/>
              </w:rPr>
              <w:t>PUBLIC FACILITIES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FC2BBF" w:rsidRPr="004531D9" w:rsidRDefault="00FC2BBF" w:rsidP="001027B1">
            <w:pPr>
              <w:spacing w:after="0"/>
              <w:rPr>
                <w:rFonts w:asciiTheme="minorHAnsi" w:hAnsiTheme="minorHAnsi"/>
              </w:rPr>
            </w:pPr>
            <w:r w:rsidRPr="004531D9">
              <w:rPr>
                <w:rFonts w:asciiTheme="minorHAnsi" w:hAnsiTheme="minorHAnsi"/>
              </w:rPr>
              <w:t>High</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FC2BBF" w:rsidRPr="004531D9" w:rsidRDefault="00FC2BBF" w:rsidP="001027B1">
            <w:pPr>
              <w:spacing w:after="0"/>
              <w:rPr>
                <w:rFonts w:asciiTheme="minorHAnsi" w:hAnsiTheme="minorHAnsi"/>
              </w:rPr>
            </w:pPr>
            <w:r w:rsidRPr="004531D9">
              <w:rPr>
                <w:rFonts w:asciiTheme="minorHAnsi" w:hAnsiTheme="minorHAnsi"/>
              </w:rPr>
              <w:t>Improve Public and Other Facilities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FC2BBF" w:rsidRPr="004531D9" w:rsidRDefault="00FC2BBF" w:rsidP="00BB6AEA">
            <w:pPr>
              <w:pStyle w:val="ListParagraph"/>
              <w:keepNext/>
              <w:widowControl w:val="0"/>
              <w:numPr>
                <w:ilvl w:val="0"/>
                <w:numId w:val="41"/>
              </w:numPr>
              <w:spacing w:after="0" w:line="240" w:lineRule="auto"/>
              <w:ind w:left="155" w:hanging="180"/>
              <w:rPr>
                <w:rFonts w:asciiTheme="minorHAnsi" w:hAnsiTheme="minorHAnsi"/>
              </w:rPr>
            </w:pPr>
            <w:r w:rsidRPr="00DD7512">
              <w:rPr>
                <w:rFonts w:asciiTheme="minorHAnsi" w:hAnsiTheme="minorHAnsi" w:cstheme="minorHAnsi"/>
              </w:rPr>
              <w:t>Fund public facility improvements that benefit low</w:t>
            </w:r>
            <w:r w:rsidR="00DD7512">
              <w:rPr>
                <w:rFonts w:asciiTheme="minorHAnsi" w:hAnsiTheme="minorHAnsi" w:cstheme="minorHAnsi"/>
              </w:rPr>
              <w:t>/moderate</w:t>
            </w:r>
            <w:r w:rsidRPr="00DD7512">
              <w:rPr>
                <w:rFonts w:asciiTheme="minorHAnsi" w:hAnsiTheme="minorHAnsi" w:cstheme="minorHAnsi"/>
              </w:rPr>
              <w:t xml:space="preserve"> income households and persons, and persons with special needs to include </w:t>
            </w:r>
            <w:r w:rsidRPr="00DD7512">
              <w:rPr>
                <w:rFonts w:asciiTheme="minorHAnsi" w:hAnsiTheme="minorHAnsi"/>
              </w:rPr>
              <w:t>community centers, health care facilities, parks, and public safety stations/offices, as well as other allowable public facility projects</w:t>
            </w:r>
            <w:r w:rsidRPr="00DD7512">
              <w:rPr>
                <w:rFonts w:asciiTheme="minorHAnsi" w:hAnsiTheme="minorHAnsi" w:cstheme="minorHAnsi"/>
              </w:rPr>
              <w:t>.</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FC2BBF" w:rsidRPr="004531D9" w:rsidRDefault="00FC2BBF" w:rsidP="001027B1">
            <w:pPr>
              <w:spacing w:after="0"/>
              <w:rPr>
                <w:rFonts w:asciiTheme="minorHAnsi" w:hAnsiTheme="minorHAnsi"/>
              </w:rPr>
            </w:pPr>
            <w:r w:rsidRPr="004531D9">
              <w:rPr>
                <w:rFonts w:asciiTheme="minorHAnsi" w:hAnsiTheme="minorHAnsi"/>
              </w:rPr>
              <w:t>Interviews with key community stakeholders, public meeting input, and survey data</w:t>
            </w:r>
          </w:p>
        </w:tc>
      </w:tr>
      <w:tr w:rsidR="00FC2BBF" w:rsidRPr="004531D9" w:rsidTr="001027B1">
        <w:tc>
          <w:tcPr>
            <w:tcW w:w="466" w:type="dxa"/>
            <w:vMerge w:val="restart"/>
            <w:shd w:val="clear" w:color="auto" w:fill="auto"/>
          </w:tcPr>
          <w:p w:rsidR="00FC2BBF" w:rsidRPr="004531D9" w:rsidRDefault="00FC2BBF" w:rsidP="001027B1">
            <w:pPr>
              <w:spacing w:before="200"/>
              <w:jc w:val="center"/>
              <w:rPr>
                <w:rFonts w:asciiTheme="minorHAnsi" w:hAnsiTheme="minorHAnsi"/>
                <w:b/>
              </w:rPr>
            </w:pPr>
            <w:r w:rsidRPr="004531D9">
              <w:rPr>
                <w:rFonts w:asciiTheme="minorHAnsi" w:hAnsiTheme="minorHAnsi"/>
                <w:b/>
              </w:rPr>
              <w:t>7</w:t>
            </w: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b/>
              </w:rPr>
            </w:pPr>
            <w:r w:rsidRPr="004531D9">
              <w:rPr>
                <w:rFonts w:asciiTheme="minorHAnsi" w:hAnsiTheme="minorHAnsi"/>
                <w:b/>
              </w:rPr>
              <w:t>AFFIRMATIVELY FURTHER FAIR HOUSING CHOICE</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FC2BBF" w:rsidRPr="004531D9" w:rsidRDefault="00FC2BBF" w:rsidP="001027B1">
            <w:pPr>
              <w:spacing w:after="0"/>
              <w:rPr>
                <w:rFonts w:asciiTheme="minorHAnsi" w:hAnsiTheme="minorHAnsi"/>
              </w:rPr>
            </w:pPr>
            <w:r w:rsidRPr="004531D9">
              <w:rPr>
                <w:rFonts w:asciiTheme="minorHAnsi" w:hAnsiTheme="minorHAnsi"/>
              </w:rPr>
              <w:t>High</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All</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FC2BBF" w:rsidRPr="004531D9" w:rsidRDefault="00FC2BBF" w:rsidP="001027B1">
            <w:pPr>
              <w:spacing w:after="0"/>
              <w:rPr>
                <w:rFonts w:asciiTheme="minorHAnsi" w:hAnsiTheme="minorHAnsi"/>
              </w:rPr>
            </w:pPr>
            <w:r w:rsidRPr="004531D9">
              <w:rPr>
                <w:rFonts w:asciiTheme="minorHAnsi" w:hAnsiTheme="minorHAnsi"/>
              </w:rPr>
              <w:t>Provide Public Services</w:t>
            </w:r>
          </w:p>
          <w:p w:rsidR="00FC2BBF" w:rsidRPr="004531D9" w:rsidRDefault="00FC2BBF" w:rsidP="001027B1">
            <w:pPr>
              <w:spacing w:after="0"/>
              <w:rPr>
                <w:rFonts w:asciiTheme="minorHAnsi" w:hAnsiTheme="minorHAnsi"/>
              </w:rPr>
            </w:pPr>
            <w:r w:rsidRPr="004531D9">
              <w:rPr>
                <w:rFonts w:asciiTheme="minorHAnsi" w:hAnsiTheme="minorHAnsi"/>
              </w:rPr>
              <w:t>Provide Assistance and Education to Homebuyers</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FC2BBF" w:rsidRPr="004531D9" w:rsidRDefault="00FC2BBF" w:rsidP="001027B1">
            <w:pPr>
              <w:pStyle w:val="ListParagraph"/>
              <w:keepNext/>
              <w:widowControl w:val="0"/>
              <w:numPr>
                <w:ilvl w:val="0"/>
                <w:numId w:val="41"/>
              </w:numPr>
              <w:spacing w:after="0" w:line="240" w:lineRule="auto"/>
              <w:ind w:left="155" w:hanging="180"/>
              <w:rPr>
                <w:rFonts w:asciiTheme="minorHAnsi" w:hAnsiTheme="minorHAnsi"/>
              </w:rPr>
            </w:pPr>
            <w:r w:rsidRPr="004531D9">
              <w:rPr>
                <w:rFonts w:asciiTheme="minorHAnsi" w:hAnsiTheme="minorHAnsi" w:cstheme="minorHAnsi"/>
              </w:rPr>
              <w:t>Fund targeted fair housing activities such as fair housing education, complaint handling services, and enforcement.</w:t>
            </w:r>
          </w:p>
        </w:tc>
      </w:tr>
      <w:tr w:rsidR="00FC2BBF" w:rsidRPr="004531D9" w:rsidTr="001027B1">
        <w:tc>
          <w:tcPr>
            <w:tcW w:w="466" w:type="dxa"/>
            <w:vMerge/>
            <w:shd w:val="clear" w:color="auto" w:fill="auto"/>
          </w:tcPr>
          <w:p w:rsidR="00FC2BBF" w:rsidRPr="004531D9" w:rsidRDefault="00FC2BBF" w:rsidP="001027B1">
            <w:pPr>
              <w:spacing w:before="200"/>
              <w:jc w:val="center"/>
              <w:rPr>
                <w:rFonts w:asciiTheme="minorHAnsi" w:hAnsiTheme="minorHAnsi"/>
                <w:b/>
              </w:rPr>
            </w:pPr>
          </w:p>
        </w:tc>
        <w:tc>
          <w:tcPr>
            <w:tcW w:w="1394" w:type="dxa"/>
            <w:shd w:val="clear" w:color="auto" w:fill="auto"/>
            <w:vAlign w:val="center"/>
          </w:tcPr>
          <w:p w:rsidR="00FC2BBF" w:rsidRPr="004531D9" w:rsidRDefault="00FC2BBF"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FC2BBF" w:rsidRPr="004531D9" w:rsidRDefault="00DD7512" w:rsidP="001027B1">
            <w:pPr>
              <w:spacing w:after="0"/>
              <w:rPr>
                <w:rFonts w:asciiTheme="minorHAnsi" w:hAnsiTheme="minorHAnsi"/>
              </w:rPr>
            </w:pPr>
            <w:r>
              <w:rPr>
                <w:rFonts w:asciiTheme="minorHAnsi" w:hAnsiTheme="minorHAnsi"/>
              </w:rPr>
              <w:t>Impediment</w:t>
            </w:r>
            <w:r w:rsidR="00FC2BBF" w:rsidRPr="004531D9">
              <w:rPr>
                <w:rFonts w:asciiTheme="minorHAnsi" w:hAnsiTheme="minorHAnsi"/>
              </w:rPr>
              <w:t xml:space="preserve"> identified in AI</w:t>
            </w:r>
          </w:p>
        </w:tc>
      </w:tr>
      <w:tr w:rsidR="00FC2BBF" w:rsidRPr="004531D9" w:rsidTr="009A66A3">
        <w:tc>
          <w:tcPr>
            <w:tcW w:w="466" w:type="dxa"/>
            <w:vMerge w:val="restart"/>
            <w:shd w:val="clear" w:color="auto" w:fill="F2F2F2" w:themeFill="background1" w:themeFillShade="F2"/>
          </w:tcPr>
          <w:p w:rsidR="00FC2BBF" w:rsidRPr="004531D9" w:rsidRDefault="00FC2BBF" w:rsidP="001027B1">
            <w:pPr>
              <w:spacing w:before="200"/>
              <w:jc w:val="center"/>
              <w:rPr>
                <w:rFonts w:asciiTheme="minorHAnsi" w:hAnsiTheme="minorHAnsi"/>
                <w:b/>
              </w:rPr>
            </w:pPr>
            <w:r w:rsidRPr="004531D9">
              <w:rPr>
                <w:rFonts w:asciiTheme="minorHAnsi" w:hAnsiTheme="minorHAnsi"/>
                <w:b/>
              </w:rPr>
              <w:t>8</w:t>
            </w: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FC2BBF" w:rsidRPr="004531D9" w:rsidRDefault="00FC2BBF" w:rsidP="00BB6AEA">
            <w:pPr>
              <w:keepNext/>
              <w:widowControl w:val="0"/>
              <w:spacing w:after="0" w:line="240" w:lineRule="auto"/>
              <w:rPr>
                <w:rFonts w:asciiTheme="minorHAnsi" w:hAnsiTheme="minorHAnsi"/>
                <w:b/>
              </w:rPr>
            </w:pPr>
            <w:r w:rsidRPr="004531D9">
              <w:rPr>
                <w:rFonts w:asciiTheme="minorHAnsi" w:hAnsiTheme="minorHAnsi"/>
                <w:b/>
              </w:rPr>
              <w:t>PROGRAM ADMINISTRATION AND PLANNING</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FC2BBF" w:rsidRPr="004531D9" w:rsidRDefault="00FC2BBF" w:rsidP="001027B1">
            <w:pPr>
              <w:spacing w:after="0"/>
              <w:rPr>
                <w:rFonts w:asciiTheme="minorHAnsi" w:hAnsiTheme="minorHAnsi"/>
              </w:rPr>
            </w:pPr>
            <w:r w:rsidRPr="004531D9">
              <w:rPr>
                <w:rFonts w:asciiTheme="minorHAnsi" w:hAnsiTheme="minorHAnsi"/>
              </w:rPr>
              <w:t>High</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FC2BBF" w:rsidRPr="004531D9" w:rsidRDefault="00FC2BBF" w:rsidP="001027B1">
            <w:pPr>
              <w:keepNext/>
              <w:widowControl w:val="0"/>
              <w:spacing w:after="0" w:line="240" w:lineRule="auto"/>
              <w:rPr>
                <w:rFonts w:asciiTheme="minorHAnsi" w:hAnsiTheme="minorHAnsi"/>
              </w:rPr>
            </w:pPr>
            <w:r w:rsidRPr="004531D9">
              <w:rPr>
                <w:rFonts w:asciiTheme="minorHAnsi" w:hAnsiTheme="minorHAnsi"/>
              </w:rPr>
              <w:t>All</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FC2BBF" w:rsidRPr="004531D9" w:rsidRDefault="00FC2BBF" w:rsidP="001027B1">
            <w:pPr>
              <w:spacing w:after="0"/>
              <w:rPr>
                <w:rFonts w:asciiTheme="minorHAnsi" w:hAnsiTheme="minorHAnsi"/>
              </w:rPr>
            </w:pPr>
            <w:r w:rsidRPr="004531D9">
              <w:rPr>
                <w:rFonts w:asciiTheme="minorHAnsi" w:hAnsiTheme="minorHAnsi"/>
              </w:rPr>
              <w:t>Program Administration</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FC2BBF" w:rsidRPr="004531D9" w:rsidRDefault="00FC2BBF" w:rsidP="001027B1">
            <w:pPr>
              <w:pStyle w:val="ListParagraph"/>
              <w:numPr>
                <w:ilvl w:val="0"/>
                <w:numId w:val="39"/>
              </w:numPr>
              <w:spacing w:after="0" w:line="240" w:lineRule="auto"/>
              <w:ind w:left="155" w:hanging="180"/>
              <w:jc w:val="both"/>
              <w:rPr>
                <w:rFonts w:asciiTheme="minorHAnsi" w:hAnsiTheme="minorHAnsi" w:cstheme="minorHAnsi"/>
                <w:b/>
                <w:lang w:eastAsia="ko-KR"/>
              </w:rPr>
            </w:pPr>
            <w:r w:rsidRPr="004531D9">
              <w:rPr>
                <w:rFonts w:asciiTheme="minorHAnsi" w:hAnsiTheme="minorHAnsi" w:cstheme="minorHAnsi"/>
              </w:rPr>
              <w:t>Funding for performance of administrative and planning requirements of CDBG, HOME, and ESG programs.</w:t>
            </w:r>
          </w:p>
        </w:tc>
      </w:tr>
      <w:tr w:rsidR="00FC2BBF" w:rsidRPr="004531D9" w:rsidTr="009A66A3">
        <w:tc>
          <w:tcPr>
            <w:tcW w:w="466" w:type="dxa"/>
            <w:vMerge/>
            <w:shd w:val="clear" w:color="auto" w:fill="F2F2F2" w:themeFill="background1" w:themeFillShade="F2"/>
          </w:tcPr>
          <w:p w:rsidR="00FC2BBF" w:rsidRPr="004531D9" w:rsidRDefault="00FC2BBF" w:rsidP="001027B1">
            <w:pPr>
              <w:spacing w:before="200"/>
              <w:jc w:val="center"/>
              <w:rPr>
                <w:rFonts w:asciiTheme="minorHAnsi" w:hAnsiTheme="minorHAnsi"/>
                <w:b/>
              </w:rPr>
            </w:pPr>
          </w:p>
        </w:tc>
        <w:tc>
          <w:tcPr>
            <w:tcW w:w="1394" w:type="dxa"/>
            <w:shd w:val="clear" w:color="auto" w:fill="F2F2F2" w:themeFill="background1" w:themeFillShade="F2"/>
            <w:vAlign w:val="center"/>
          </w:tcPr>
          <w:p w:rsidR="00FC2BBF" w:rsidRPr="004531D9" w:rsidRDefault="00FC2BBF"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FC2BBF" w:rsidRPr="004531D9" w:rsidRDefault="00FC2BBF" w:rsidP="001027B1">
            <w:pPr>
              <w:spacing w:after="0"/>
              <w:rPr>
                <w:rFonts w:asciiTheme="minorHAnsi" w:hAnsiTheme="minorHAnsi"/>
              </w:rPr>
            </w:pPr>
            <w:r w:rsidRPr="004531D9">
              <w:rPr>
                <w:rFonts w:asciiTheme="minorHAnsi" w:hAnsiTheme="minorHAnsi"/>
              </w:rPr>
              <w:t>Consultation with County staff</w:t>
            </w:r>
          </w:p>
        </w:tc>
      </w:tr>
    </w:tbl>
    <w:p w:rsidR="00C52049" w:rsidRDefault="00697FA4">
      <w:pPr>
        <w:rPr>
          <w:b/>
          <w:sz w:val="24"/>
          <w:szCs w:val="24"/>
        </w:rPr>
      </w:pPr>
      <w:r>
        <w:rPr>
          <w:b/>
          <w:sz w:val="24"/>
          <w:szCs w:val="24"/>
        </w:rPr>
        <w:lastRenderedPageBreak/>
        <w:t>3.</w:t>
      </w:r>
      <w:r>
        <w:rPr>
          <w:b/>
          <w:sz w:val="24"/>
          <w:szCs w:val="24"/>
        </w:rPr>
        <w:tab/>
        <w:t>Evaluation of past performance</w:t>
      </w:r>
    </w:p>
    <w:p w:rsidR="00403654" w:rsidRPr="00403654" w:rsidRDefault="00403654" w:rsidP="00403654">
      <w:pPr>
        <w:jc w:val="both"/>
        <w:rPr>
          <w:sz w:val="24"/>
          <w:szCs w:val="24"/>
        </w:rPr>
      </w:pPr>
      <w:r>
        <w:rPr>
          <w:sz w:val="24"/>
          <w:szCs w:val="24"/>
        </w:rPr>
        <w:t xml:space="preserve">Each year, Collier County reports its progress in meeting its five-year and annual goals by preparing a Consolidated Annual Performance Evaluation Report (CAPER). The CAPER is submitted to HUD within 90 days of the start of the new program year. Copies of recent CAPERs are available for review at the Collier County Community and Human Services Division or online at </w:t>
      </w:r>
      <w:hyperlink r:id="rId15" w:history="1">
        <w:r w:rsidRPr="00D419E0">
          <w:rPr>
            <w:rStyle w:val="Hyperlink"/>
            <w:sz w:val="24"/>
            <w:szCs w:val="24"/>
          </w:rPr>
          <w:t>http://www.colliergov.net/your-government/divisions-a-e/community-and-human-services</w:t>
        </w:r>
      </w:hyperlink>
      <w:r>
        <w:rPr>
          <w:sz w:val="24"/>
          <w:szCs w:val="24"/>
        </w:rPr>
        <w:t xml:space="preserve">. </w:t>
      </w:r>
    </w:p>
    <w:p w:rsidR="00C52049" w:rsidRDefault="00697FA4" w:rsidP="006A3842">
      <w:pPr>
        <w:jc w:val="both"/>
        <w:rPr>
          <w:b/>
          <w:sz w:val="24"/>
          <w:szCs w:val="24"/>
        </w:rPr>
      </w:pPr>
      <w:r>
        <w:rPr>
          <w:b/>
          <w:sz w:val="24"/>
          <w:szCs w:val="24"/>
        </w:rPr>
        <w:t>4.</w:t>
      </w:r>
      <w:r>
        <w:rPr>
          <w:b/>
          <w:sz w:val="24"/>
          <w:szCs w:val="24"/>
        </w:rPr>
        <w:tab/>
        <w:t>Summary of citizen participation process and consultation process</w:t>
      </w:r>
    </w:p>
    <w:p w:rsidR="006A3842" w:rsidRDefault="006A3842" w:rsidP="006A3842">
      <w:pPr>
        <w:jc w:val="both"/>
        <w:rPr>
          <w:sz w:val="24"/>
          <w:szCs w:val="24"/>
        </w:rPr>
      </w:pPr>
      <w:r>
        <w:rPr>
          <w:sz w:val="24"/>
          <w:szCs w:val="24"/>
        </w:rPr>
        <w:t xml:space="preserve">The County conducted significant consultation with citizens, county staff, non-profit agencies, the Collier County Housing Authority, and Continuum of Care members in preparing this Plan. The County hosted four community meetings and two focus groups to identify housing and community development needs in preparation of this Plan. These meetings are summarized in the Citizen Participation section of this document and a separate Needs Assessment report. The findings of a Community Needs Survey, in which 91 persons participated, were also used to determine needs and priorities. </w:t>
      </w:r>
    </w:p>
    <w:p w:rsidR="006A3842" w:rsidRDefault="006A3842" w:rsidP="006A3842">
      <w:pPr>
        <w:jc w:val="both"/>
        <w:rPr>
          <w:sz w:val="24"/>
          <w:szCs w:val="24"/>
        </w:rPr>
      </w:pPr>
      <w:r>
        <w:rPr>
          <w:sz w:val="24"/>
          <w:szCs w:val="24"/>
        </w:rPr>
        <w:t xml:space="preserve">Public comments on the draft Consolidated Plan and Annual Action Plan will be received throughout a 30-day public comment period </w:t>
      </w:r>
      <w:r w:rsidR="00C82B31">
        <w:rPr>
          <w:sz w:val="24"/>
          <w:szCs w:val="24"/>
        </w:rPr>
        <w:t>from May to June</w:t>
      </w:r>
      <w:r>
        <w:rPr>
          <w:sz w:val="24"/>
          <w:szCs w:val="24"/>
        </w:rPr>
        <w:t xml:space="preserve"> 2016. </w:t>
      </w:r>
    </w:p>
    <w:p w:rsidR="00C52049" w:rsidRDefault="00697FA4">
      <w:pPr>
        <w:rPr>
          <w:b/>
          <w:sz w:val="24"/>
          <w:szCs w:val="24"/>
        </w:rPr>
      </w:pPr>
      <w:r>
        <w:rPr>
          <w:b/>
          <w:sz w:val="24"/>
          <w:szCs w:val="24"/>
        </w:rPr>
        <w:t>5.</w:t>
      </w:r>
      <w:r>
        <w:rPr>
          <w:b/>
          <w:sz w:val="24"/>
          <w:szCs w:val="24"/>
        </w:rPr>
        <w:tab/>
        <w:t>Summary of public comments</w:t>
      </w:r>
    </w:p>
    <w:p w:rsidR="006A3842" w:rsidRDefault="006A3842" w:rsidP="007162C7">
      <w:pPr>
        <w:jc w:val="both"/>
        <w:rPr>
          <w:sz w:val="24"/>
          <w:szCs w:val="24"/>
        </w:rPr>
      </w:pPr>
      <w:r>
        <w:rPr>
          <w:sz w:val="24"/>
          <w:szCs w:val="24"/>
        </w:rPr>
        <w:t xml:space="preserve">Comments received through the public meetings, focus groups, community surveys, and one-on-one interviews are summarized in the Citizen Participation section of this Plan, with additional detail available in a separate Needs Assessment report. </w:t>
      </w:r>
    </w:p>
    <w:p w:rsidR="00C52049" w:rsidRDefault="00697FA4">
      <w:pPr>
        <w:rPr>
          <w:b/>
          <w:sz w:val="24"/>
          <w:szCs w:val="24"/>
        </w:rPr>
      </w:pPr>
      <w:r>
        <w:rPr>
          <w:b/>
          <w:sz w:val="24"/>
          <w:szCs w:val="24"/>
        </w:rPr>
        <w:t>6.</w:t>
      </w:r>
      <w:r>
        <w:rPr>
          <w:b/>
          <w:sz w:val="24"/>
          <w:szCs w:val="24"/>
        </w:rPr>
        <w:tab/>
        <w:t>Summary of comments or views not accepted and the reasons for not accepting them</w:t>
      </w:r>
    </w:p>
    <w:p w:rsidR="006A3842" w:rsidRPr="006A3842" w:rsidRDefault="006A3842" w:rsidP="007162C7">
      <w:pPr>
        <w:jc w:val="both"/>
        <w:rPr>
          <w:sz w:val="24"/>
          <w:szCs w:val="24"/>
        </w:rPr>
      </w:pPr>
      <w:r>
        <w:rPr>
          <w:sz w:val="24"/>
          <w:szCs w:val="24"/>
        </w:rPr>
        <w:t xml:space="preserve">All comments were taken into consideration in preparing the Consolidated Plan. The County has reviewed all comments for common and recurring themes to help establish priorities and goals. </w:t>
      </w:r>
    </w:p>
    <w:p w:rsidR="00C52049" w:rsidRDefault="00697FA4">
      <w:pPr>
        <w:rPr>
          <w:b/>
          <w:sz w:val="24"/>
          <w:szCs w:val="24"/>
        </w:rPr>
      </w:pPr>
      <w:r>
        <w:rPr>
          <w:b/>
          <w:sz w:val="24"/>
          <w:szCs w:val="24"/>
        </w:rPr>
        <w:t>7.</w:t>
      </w:r>
      <w:r>
        <w:rPr>
          <w:b/>
          <w:sz w:val="24"/>
          <w:szCs w:val="24"/>
        </w:rPr>
        <w:tab/>
        <w:t>Summary</w:t>
      </w:r>
    </w:p>
    <w:p w:rsidR="00B71631" w:rsidRPr="00B71631" w:rsidRDefault="00B71631" w:rsidP="00B71631">
      <w:pPr>
        <w:jc w:val="both"/>
        <w:rPr>
          <w:sz w:val="24"/>
          <w:szCs w:val="24"/>
        </w:rPr>
      </w:pPr>
      <w:r>
        <w:rPr>
          <w:sz w:val="24"/>
          <w:szCs w:val="24"/>
        </w:rPr>
        <w:t xml:space="preserve">This five-year plan identifies the community’s affordable housing, homeless, community development, and economic development needs, as well as outlines a comprehensive and coordinated strategy for implementation of programs. The County will use CDBG, HOME, and ESG funds to leverage other public and private investment in order to address the goals and priorities. </w:t>
      </w:r>
    </w:p>
    <w:p w:rsidR="00C52049" w:rsidRDefault="00C52049">
      <w:pPr>
        <w:rPr>
          <w:rFonts w:cs="Arial"/>
        </w:rPr>
      </w:pPr>
    </w:p>
    <w:p w:rsidR="004737FE" w:rsidRPr="00AD7AEB" w:rsidRDefault="004737FE" w:rsidP="00AD7AEB">
      <w:pPr>
        <w:pStyle w:val="Heading1"/>
      </w:pPr>
      <w:bookmarkStart w:id="111" w:name="_Toc444611946"/>
      <w:r w:rsidRPr="00AD7AEB">
        <w:lastRenderedPageBreak/>
        <w:t>The Process</w:t>
      </w:r>
      <w:bookmarkEnd w:id="111"/>
    </w:p>
    <w:p w:rsidR="004737FE" w:rsidRDefault="004737FE" w:rsidP="004737FE">
      <w:pPr>
        <w:pStyle w:val="Heading2"/>
        <w:rPr>
          <w:rFonts w:ascii="Calibri" w:hAnsi="Calibri"/>
          <w:i w:val="0"/>
        </w:rPr>
      </w:pPr>
      <w:bookmarkStart w:id="112" w:name="_Toc444611947"/>
      <w:r w:rsidRPr="00405046">
        <w:rPr>
          <w:rFonts w:ascii="Calibri" w:hAnsi="Calibri"/>
          <w:i w:val="0"/>
        </w:rPr>
        <w:t>PR-05 Lead &amp; Responsible Agencies 24 CFR 91.200(b)</w:t>
      </w:r>
      <w:bookmarkEnd w:id="112"/>
    </w:p>
    <w:p w:rsidR="004737FE" w:rsidRDefault="004737FE" w:rsidP="004737FE">
      <w:pPr>
        <w:keepNext/>
        <w:rPr>
          <w:b/>
          <w:sz w:val="24"/>
          <w:szCs w:val="24"/>
        </w:rPr>
      </w:pPr>
      <w:r>
        <w:rPr>
          <w:b/>
          <w:sz w:val="24"/>
          <w:szCs w:val="24"/>
        </w:rPr>
        <w:t>1.</w:t>
      </w:r>
      <w:r>
        <w:rPr>
          <w:b/>
          <w:sz w:val="24"/>
          <w:szCs w:val="24"/>
        </w:rPr>
        <w:tab/>
        <w:t>Describe agency/entity responsible for preparing the Consolidated Plan and those responsible for administration of each grant program and funding source</w:t>
      </w:r>
    </w:p>
    <w:p w:rsidR="004737FE" w:rsidRDefault="004737FE" w:rsidP="004737FE">
      <w:pPr>
        <w:keepNext/>
        <w:jc w:val="both"/>
        <w:rPr>
          <w:sz w:val="24"/>
          <w:szCs w:val="24"/>
        </w:rPr>
      </w:pPr>
      <w:r>
        <w:rPr>
          <w:sz w:val="24"/>
          <w:szCs w:val="24"/>
        </w:rPr>
        <w:t xml:space="preserve">The Collier County Community &amp; Human Services Division is the lead agency responsible for the development, administration, and review of the 2016-2020 Consolidated Plan, 2016-2017 Annual Action Plan, and subsequent action plans covered under the Consolidated Plan. The Division administers Community Development Block Grant (CDBG), HOME Investment Partnerships (HOME), and Emergency Solutions Grant (ESG) funds received from the U.S. Department of Housing and Urban Development (HUD), and coordinates execution of projects related to the priorities and goals identified in the Consolidated Plan. </w:t>
      </w:r>
    </w:p>
    <w:p w:rsidR="004737FE" w:rsidRDefault="004737FE" w:rsidP="004737FE">
      <w:pPr>
        <w:keepNext/>
        <w:jc w:val="both"/>
        <w:rPr>
          <w:sz w:val="24"/>
          <w:szCs w:val="24"/>
        </w:rPr>
      </w:pPr>
      <w:r>
        <w:rPr>
          <w:sz w:val="24"/>
          <w:szCs w:val="24"/>
        </w:rPr>
        <w:t>Collier County’s 2016-2020 Consolidated Plan and 2016-2017 Annual Action Plan were developed through collaborative efforts of County staff and local agencies, with assistance from Mosaic Community Planning, LLC.</w:t>
      </w:r>
    </w:p>
    <w:tbl>
      <w:tblPr>
        <w:tblW w:w="504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5"/>
        <w:gridCol w:w="2859"/>
        <w:gridCol w:w="3831"/>
      </w:tblGrid>
      <w:tr w:rsidR="004737FE" w:rsidTr="00C56E55">
        <w:trPr>
          <w:cantSplit/>
          <w:tblHeader/>
          <w:jc w:val="center"/>
        </w:trPr>
        <w:tc>
          <w:tcPr>
            <w:tcW w:w="2895" w:type="dxa"/>
          </w:tcPr>
          <w:p w:rsidR="004737FE" w:rsidRDefault="004737FE" w:rsidP="004737FE">
            <w:pPr>
              <w:keepNext/>
              <w:widowControl w:val="0"/>
              <w:spacing w:after="0" w:line="240" w:lineRule="auto"/>
              <w:jc w:val="center"/>
              <w:rPr>
                <w:b/>
                <w:bCs/>
              </w:rPr>
            </w:pPr>
            <w:r>
              <w:rPr>
                <w:b/>
                <w:bCs/>
              </w:rPr>
              <w:t>Agency Role</w:t>
            </w:r>
          </w:p>
        </w:tc>
        <w:tc>
          <w:tcPr>
            <w:tcW w:w="2791" w:type="dxa"/>
          </w:tcPr>
          <w:p w:rsidR="004737FE" w:rsidRDefault="004737FE" w:rsidP="004737FE">
            <w:pPr>
              <w:keepNext/>
              <w:widowControl w:val="0"/>
              <w:spacing w:after="0" w:line="240" w:lineRule="auto"/>
              <w:jc w:val="center"/>
              <w:rPr>
                <w:b/>
                <w:bCs/>
              </w:rPr>
            </w:pPr>
            <w:r>
              <w:rPr>
                <w:b/>
                <w:bCs/>
              </w:rPr>
              <w:t>Name</w:t>
            </w:r>
          </w:p>
        </w:tc>
        <w:tc>
          <w:tcPr>
            <w:tcW w:w="3741" w:type="dxa"/>
          </w:tcPr>
          <w:p w:rsidR="004737FE" w:rsidRDefault="004737FE" w:rsidP="004737FE">
            <w:pPr>
              <w:keepNext/>
              <w:widowControl w:val="0"/>
              <w:spacing w:after="0" w:line="240" w:lineRule="auto"/>
              <w:jc w:val="center"/>
              <w:rPr>
                <w:b/>
                <w:bCs/>
              </w:rPr>
            </w:pPr>
            <w:r>
              <w:rPr>
                <w:b/>
                <w:bCs/>
              </w:rPr>
              <w:t>Department/Agency</w:t>
            </w:r>
          </w:p>
        </w:tc>
      </w:tr>
      <w:tr w:rsidR="004737FE" w:rsidTr="00C56E55">
        <w:trPr>
          <w:cantSplit/>
          <w:jc w:val="center"/>
        </w:trPr>
        <w:tc>
          <w:tcPr>
            <w:tcW w:w="2895" w:type="dxa"/>
          </w:tcPr>
          <w:p w:rsidR="004737FE" w:rsidRDefault="004737FE" w:rsidP="004737FE">
            <w:pPr>
              <w:spacing w:beforeAutospacing="1" w:afterAutospacing="1"/>
            </w:pPr>
            <w:r>
              <w:rPr>
                <w:color w:val="000000"/>
              </w:rPr>
              <w:t>Lead  Agency</w:t>
            </w:r>
          </w:p>
        </w:tc>
        <w:tc>
          <w:tcPr>
            <w:tcW w:w="2791" w:type="dxa"/>
          </w:tcPr>
          <w:p w:rsidR="004737FE" w:rsidRDefault="004737FE" w:rsidP="004737FE">
            <w:pPr>
              <w:spacing w:beforeAutospacing="1" w:afterAutospacing="1"/>
            </w:pPr>
            <w:r>
              <w:rPr>
                <w:color w:val="000000"/>
              </w:rPr>
              <w:t>Collier County</w:t>
            </w:r>
          </w:p>
        </w:tc>
        <w:tc>
          <w:tcPr>
            <w:tcW w:w="3741" w:type="dxa"/>
          </w:tcPr>
          <w:p w:rsidR="004737FE" w:rsidRDefault="004737FE" w:rsidP="004737FE">
            <w:pPr>
              <w:spacing w:beforeAutospacing="1" w:afterAutospacing="1"/>
            </w:pPr>
            <w:r>
              <w:rPr>
                <w:color w:val="000000"/>
              </w:rPr>
              <w:t>Community &amp; Human Services Division</w:t>
            </w:r>
          </w:p>
        </w:tc>
      </w:tr>
      <w:tr w:rsidR="004737FE" w:rsidTr="00C56E55">
        <w:trPr>
          <w:cantSplit/>
          <w:jc w:val="center"/>
        </w:trPr>
        <w:tc>
          <w:tcPr>
            <w:tcW w:w="2895" w:type="dxa"/>
          </w:tcPr>
          <w:p w:rsidR="004737FE" w:rsidRDefault="004737FE" w:rsidP="004737FE">
            <w:pPr>
              <w:spacing w:beforeAutospacing="1" w:afterAutospacing="1"/>
              <w:rPr>
                <w:color w:val="000000"/>
              </w:rPr>
            </w:pPr>
            <w:r>
              <w:rPr>
                <w:color w:val="000000"/>
              </w:rPr>
              <w:t>CDBG Administrator</w:t>
            </w:r>
          </w:p>
        </w:tc>
        <w:tc>
          <w:tcPr>
            <w:tcW w:w="2791" w:type="dxa"/>
          </w:tcPr>
          <w:p w:rsidR="004737FE" w:rsidRDefault="004737FE" w:rsidP="004737FE">
            <w:pPr>
              <w:spacing w:beforeAutospacing="1" w:afterAutospacing="1"/>
              <w:rPr>
                <w:color w:val="000000"/>
              </w:rPr>
            </w:pPr>
            <w:r>
              <w:rPr>
                <w:color w:val="000000"/>
              </w:rPr>
              <w:t>Collier County</w:t>
            </w:r>
          </w:p>
        </w:tc>
        <w:tc>
          <w:tcPr>
            <w:tcW w:w="3741" w:type="dxa"/>
          </w:tcPr>
          <w:p w:rsidR="004737FE" w:rsidRDefault="004737FE" w:rsidP="004737FE">
            <w:pPr>
              <w:spacing w:beforeAutospacing="1" w:afterAutospacing="1"/>
              <w:rPr>
                <w:color w:val="000000"/>
              </w:rPr>
            </w:pPr>
            <w:r>
              <w:rPr>
                <w:color w:val="000000"/>
              </w:rPr>
              <w:t>Community &amp; Human Services Division</w:t>
            </w:r>
          </w:p>
        </w:tc>
      </w:tr>
      <w:tr w:rsidR="004737FE" w:rsidTr="00C56E55">
        <w:trPr>
          <w:cantSplit/>
          <w:jc w:val="center"/>
        </w:trPr>
        <w:tc>
          <w:tcPr>
            <w:tcW w:w="2895" w:type="dxa"/>
          </w:tcPr>
          <w:p w:rsidR="004737FE" w:rsidRDefault="004737FE" w:rsidP="004737FE">
            <w:pPr>
              <w:spacing w:beforeAutospacing="1" w:afterAutospacing="1"/>
              <w:rPr>
                <w:color w:val="000000"/>
              </w:rPr>
            </w:pPr>
            <w:r>
              <w:rPr>
                <w:color w:val="000000"/>
              </w:rPr>
              <w:t>HOME Administrator</w:t>
            </w:r>
          </w:p>
        </w:tc>
        <w:tc>
          <w:tcPr>
            <w:tcW w:w="2791" w:type="dxa"/>
          </w:tcPr>
          <w:p w:rsidR="004737FE" w:rsidRDefault="004737FE" w:rsidP="004737FE">
            <w:pPr>
              <w:spacing w:beforeAutospacing="1" w:afterAutospacing="1"/>
              <w:rPr>
                <w:color w:val="000000"/>
              </w:rPr>
            </w:pPr>
            <w:r>
              <w:rPr>
                <w:color w:val="000000"/>
              </w:rPr>
              <w:t>Collier County</w:t>
            </w:r>
          </w:p>
        </w:tc>
        <w:tc>
          <w:tcPr>
            <w:tcW w:w="3741" w:type="dxa"/>
          </w:tcPr>
          <w:p w:rsidR="004737FE" w:rsidRDefault="004737FE" w:rsidP="004737FE">
            <w:pPr>
              <w:spacing w:beforeAutospacing="1" w:afterAutospacing="1"/>
            </w:pPr>
            <w:r>
              <w:rPr>
                <w:color w:val="000000"/>
              </w:rPr>
              <w:t>Community &amp; Human Services Division</w:t>
            </w:r>
          </w:p>
        </w:tc>
      </w:tr>
      <w:tr w:rsidR="004737FE" w:rsidTr="00C56E55">
        <w:trPr>
          <w:cantSplit/>
          <w:jc w:val="center"/>
        </w:trPr>
        <w:tc>
          <w:tcPr>
            <w:tcW w:w="2895" w:type="dxa"/>
          </w:tcPr>
          <w:p w:rsidR="004737FE" w:rsidRDefault="004737FE" w:rsidP="004737FE">
            <w:pPr>
              <w:spacing w:beforeAutospacing="1" w:afterAutospacing="1"/>
              <w:rPr>
                <w:color w:val="000000"/>
              </w:rPr>
            </w:pPr>
            <w:r>
              <w:rPr>
                <w:color w:val="000000"/>
              </w:rPr>
              <w:t>ESG Administrator</w:t>
            </w:r>
          </w:p>
        </w:tc>
        <w:tc>
          <w:tcPr>
            <w:tcW w:w="2791" w:type="dxa"/>
          </w:tcPr>
          <w:p w:rsidR="004737FE" w:rsidRDefault="004737FE" w:rsidP="004737FE">
            <w:pPr>
              <w:spacing w:beforeAutospacing="1" w:afterAutospacing="1"/>
              <w:rPr>
                <w:color w:val="000000"/>
              </w:rPr>
            </w:pPr>
            <w:r>
              <w:rPr>
                <w:color w:val="000000"/>
              </w:rPr>
              <w:t>Collier County</w:t>
            </w:r>
          </w:p>
        </w:tc>
        <w:tc>
          <w:tcPr>
            <w:tcW w:w="3741" w:type="dxa"/>
          </w:tcPr>
          <w:p w:rsidR="004737FE" w:rsidRDefault="004737FE" w:rsidP="004737FE">
            <w:pPr>
              <w:spacing w:beforeAutospacing="1" w:afterAutospacing="1"/>
              <w:rPr>
                <w:color w:val="000000"/>
              </w:rPr>
            </w:pPr>
            <w:r>
              <w:rPr>
                <w:color w:val="000000"/>
              </w:rPr>
              <w:t>Community &amp; Human Services Division</w:t>
            </w:r>
          </w:p>
        </w:tc>
      </w:tr>
    </w:tbl>
    <w:p w:rsidR="004737FE" w:rsidRDefault="004737FE" w:rsidP="004737FE">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3192"/>
        <w:gridCol w:w="3192"/>
      </w:tblGrid>
      <w:tr w:rsidR="004737FE" w:rsidTr="004737FE">
        <w:trPr>
          <w:cantSplit/>
          <w:tblHeader/>
          <w:hidden/>
        </w:trPr>
        <w:tc>
          <w:tcPr>
            <w:tcW w:w="3116" w:type="dxa"/>
          </w:tcPr>
          <w:p w:rsidR="004737FE" w:rsidRDefault="004737FE" w:rsidP="004737FE">
            <w:pPr>
              <w:keepNext/>
              <w:widowControl w:val="0"/>
              <w:spacing w:after="0" w:line="240" w:lineRule="auto"/>
              <w:jc w:val="center"/>
              <w:rPr>
                <w:b/>
                <w:bCs/>
                <w:vanish/>
              </w:rPr>
            </w:pPr>
          </w:p>
        </w:tc>
        <w:tc>
          <w:tcPr>
            <w:tcW w:w="3117" w:type="dxa"/>
          </w:tcPr>
          <w:p w:rsidR="004737FE" w:rsidRDefault="004737FE" w:rsidP="004737FE">
            <w:pPr>
              <w:keepNext/>
              <w:widowControl w:val="0"/>
              <w:spacing w:after="0" w:line="240" w:lineRule="auto"/>
              <w:jc w:val="center"/>
              <w:rPr>
                <w:b/>
                <w:bCs/>
                <w:vanish/>
              </w:rPr>
            </w:pPr>
          </w:p>
        </w:tc>
        <w:tc>
          <w:tcPr>
            <w:tcW w:w="3117" w:type="dxa"/>
          </w:tcPr>
          <w:p w:rsidR="004737FE" w:rsidRDefault="004737FE" w:rsidP="004737FE">
            <w:pPr>
              <w:keepNext/>
              <w:widowControl w:val="0"/>
              <w:spacing w:after="0" w:line="240" w:lineRule="auto"/>
              <w:jc w:val="center"/>
              <w:rPr>
                <w:b/>
                <w:bCs/>
                <w:vanish/>
              </w:rPr>
            </w:pPr>
          </w:p>
        </w:tc>
      </w:tr>
    </w:tbl>
    <w:p w:rsidR="004737FE" w:rsidRDefault="004737FE" w:rsidP="004737FE">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w:t>
      </w:r>
      <w:r w:rsidR="0081140E">
        <w:rPr>
          <w:rFonts w:asciiTheme="minorHAnsi" w:hAnsiTheme="minorHAnsi"/>
        </w:rPr>
        <w:fldChar w:fldCharType="end"/>
      </w:r>
      <w:r>
        <w:rPr>
          <w:rFonts w:asciiTheme="minorHAnsi" w:hAnsiTheme="minorHAnsi"/>
        </w:rPr>
        <w:t xml:space="preserve"> – Responsible Agencies</w:t>
      </w:r>
    </w:p>
    <w:p w:rsidR="004737FE" w:rsidRDefault="004737FE" w:rsidP="004737FE">
      <w:pPr>
        <w:spacing w:after="0" w:line="240" w:lineRule="auto"/>
        <w:rPr>
          <w:b/>
          <w:sz w:val="24"/>
          <w:szCs w:val="24"/>
        </w:rPr>
      </w:pPr>
    </w:p>
    <w:p w:rsidR="004737FE" w:rsidRDefault="004737FE" w:rsidP="004737FE">
      <w:pPr>
        <w:rPr>
          <w:b/>
          <w:sz w:val="24"/>
          <w:szCs w:val="24"/>
        </w:rPr>
      </w:pPr>
      <w:r>
        <w:rPr>
          <w:b/>
          <w:sz w:val="24"/>
          <w:szCs w:val="24"/>
        </w:rPr>
        <w:t>Consolidated Plan Public Contact Information</w:t>
      </w:r>
    </w:p>
    <w:p w:rsidR="004737FE" w:rsidRDefault="004737FE" w:rsidP="004737FE">
      <w:pPr>
        <w:spacing w:after="0" w:line="240" w:lineRule="auto"/>
        <w:rPr>
          <w:sz w:val="24"/>
          <w:szCs w:val="24"/>
        </w:rPr>
      </w:pPr>
      <w:r>
        <w:rPr>
          <w:sz w:val="24"/>
          <w:szCs w:val="24"/>
        </w:rPr>
        <w:t>Kimberl</w:t>
      </w:r>
      <w:r w:rsidR="00C56E55">
        <w:rPr>
          <w:sz w:val="24"/>
          <w:szCs w:val="24"/>
        </w:rPr>
        <w:t>e</w:t>
      </w:r>
      <w:r>
        <w:rPr>
          <w:sz w:val="24"/>
          <w:szCs w:val="24"/>
        </w:rPr>
        <w:t>y Grant, Director</w:t>
      </w:r>
    </w:p>
    <w:p w:rsidR="004737FE" w:rsidRDefault="004737FE" w:rsidP="004737FE">
      <w:pPr>
        <w:spacing w:after="0" w:line="240" w:lineRule="auto"/>
        <w:rPr>
          <w:sz w:val="24"/>
          <w:szCs w:val="24"/>
        </w:rPr>
      </w:pPr>
      <w:r>
        <w:rPr>
          <w:sz w:val="24"/>
          <w:szCs w:val="24"/>
        </w:rPr>
        <w:t>Community and Human Services Division</w:t>
      </w:r>
    </w:p>
    <w:p w:rsidR="004737FE" w:rsidRDefault="004737FE" w:rsidP="004737FE">
      <w:pPr>
        <w:spacing w:after="0" w:line="240" w:lineRule="auto"/>
        <w:rPr>
          <w:sz w:val="24"/>
          <w:szCs w:val="24"/>
        </w:rPr>
      </w:pPr>
      <w:r>
        <w:rPr>
          <w:sz w:val="24"/>
          <w:szCs w:val="24"/>
        </w:rPr>
        <w:t>3339 East Tamiami Trail</w:t>
      </w:r>
    </w:p>
    <w:p w:rsidR="004737FE" w:rsidRDefault="004737FE" w:rsidP="004737FE">
      <w:pPr>
        <w:spacing w:after="0" w:line="240" w:lineRule="auto"/>
        <w:rPr>
          <w:sz w:val="24"/>
          <w:szCs w:val="24"/>
        </w:rPr>
      </w:pPr>
      <w:r>
        <w:rPr>
          <w:sz w:val="24"/>
          <w:szCs w:val="24"/>
        </w:rPr>
        <w:t>Health and Public Services Building H, Room 211</w:t>
      </w:r>
    </w:p>
    <w:p w:rsidR="004737FE" w:rsidRPr="00B20948" w:rsidRDefault="00AF06B0" w:rsidP="004737FE">
      <w:pPr>
        <w:spacing w:after="0" w:line="240" w:lineRule="auto"/>
        <w:rPr>
          <w:sz w:val="24"/>
          <w:szCs w:val="24"/>
          <w:lang w:val="fr-FR"/>
        </w:rPr>
      </w:pPr>
      <w:r w:rsidRPr="00AF06B0">
        <w:rPr>
          <w:sz w:val="24"/>
          <w:szCs w:val="24"/>
          <w:lang w:val="fr-FR"/>
        </w:rPr>
        <w:t>Naples, Florida 34112</w:t>
      </w:r>
    </w:p>
    <w:p w:rsidR="004737FE" w:rsidRPr="00B20948" w:rsidRDefault="00AF06B0" w:rsidP="004737FE">
      <w:pPr>
        <w:spacing w:after="0" w:line="240" w:lineRule="auto"/>
        <w:rPr>
          <w:sz w:val="24"/>
          <w:szCs w:val="24"/>
          <w:lang w:val="fr-FR"/>
        </w:rPr>
      </w:pPr>
      <w:r w:rsidRPr="00AF06B0">
        <w:rPr>
          <w:sz w:val="24"/>
          <w:szCs w:val="24"/>
          <w:lang w:val="fr-FR"/>
        </w:rPr>
        <w:t>Phone: (239) 252-6287</w:t>
      </w:r>
    </w:p>
    <w:p w:rsidR="004737FE" w:rsidRPr="00B20948" w:rsidRDefault="00AF06B0" w:rsidP="004737FE">
      <w:pPr>
        <w:spacing w:after="0" w:line="240" w:lineRule="auto"/>
        <w:rPr>
          <w:sz w:val="24"/>
          <w:szCs w:val="24"/>
          <w:lang w:val="fr-FR"/>
        </w:rPr>
      </w:pPr>
      <w:r w:rsidRPr="00AF06B0">
        <w:rPr>
          <w:sz w:val="24"/>
          <w:szCs w:val="24"/>
          <w:lang w:val="fr-FR"/>
        </w:rPr>
        <w:t>Fax: (239) 252-2638</w:t>
      </w:r>
    </w:p>
    <w:p w:rsidR="004737FE" w:rsidRPr="00B20948" w:rsidRDefault="00AF06B0" w:rsidP="004737FE">
      <w:pPr>
        <w:spacing w:after="0" w:line="240" w:lineRule="auto"/>
        <w:rPr>
          <w:sz w:val="24"/>
          <w:szCs w:val="24"/>
          <w:lang w:val="fr-FR"/>
        </w:rPr>
      </w:pPr>
      <w:r w:rsidRPr="00AF06B0">
        <w:rPr>
          <w:sz w:val="24"/>
          <w:szCs w:val="24"/>
          <w:lang w:val="fr-FR"/>
        </w:rPr>
        <w:t xml:space="preserve">Email: </w:t>
      </w:r>
      <w:hyperlink r:id="rId16" w:history="1">
        <w:r w:rsidRPr="00AF06B0">
          <w:rPr>
            <w:rStyle w:val="Hyperlink"/>
            <w:sz w:val="24"/>
            <w:szCs w:val="24"/>
            <w:lang w:val="fr-FR"/>
          </w:rPr>
          <w:t>KimberleyGrant@colliergov.net</w:t>
        </w:r>
      </w:hyperlink>
      <w:r w:rsidRPr="00AF06B0">
        <w:rPr>
          <w:sz w:val="24"/>
          <w:szCs w:val="24"/>
          <w:lang w:val="fr-FR"/>
        </w:rPr>
        <w:t xml:space="preserve"> </w:t>
      </w:r>
    </w:p>
    <w:p w:rsidR="004737FE" w:rsidRDefault="004737FE" w:rsidP="004737FE">
      <w:pPr>
        <w:spacing w:after="0" w:line="240" w:lineRule="auto"/>
        <w:rPr>
          <w:sz w:val="24"/>
          <w:szCs w:val="24"/>
        </w:rPr>
      </w:pPr>
      <w:r>
        <w:rPr>
          <w:sz w:val="24"/>
          <w:szCs w:val="24"/>
        </w:rPr>
        <w:t xml:space="preserve">Website: </w:t>
      </w:r>
      <w:hyperlink r:id="rId17" w:history="1">
        <w:r w:rsidRPr="00527F1C">
          <w:rPr>
            <w:rStyle w:val="Hyperlink"/>
            <w:sz w:val="24"/>
            <w:szCs w:val="24"/>
          </w:rPr>
          <w:t>http://www.colliergov.net/your-government/divisions-a-e/community-and-human-services</w:t>
        </w:r>
      </w:hyperlink>
      <w:r>
        <w:rPr>
          <w:sz w:val="24"/>
          <w:szCs w:val="24"/>
        </w:rPr>
        <w:t xml:space="preserve"> </w:t>
      </w:r>
    </w:p>
    <w:p w:rsidR="004737FE" w:rsidRDefault="004737FE" w:rsidP="004737FE">
      <w:pPr>
        <w:rPr>
          <w:sz w:val="24"/>
          <w:szCs w:val="24"/>
        </w:rPr>
      </w:pPr>
    </w:p>
    <w:p w:rsidR="004737FE" w:rsidRPr="007401B9" w:rsidRDefault="004737FE" w:rsidP="004737FE">
      <w:pPr>
        <w:rPr>
          <w:b/>
        </w:rPr>
        <w:sectPr w:rsidR="004737FE" w:rsidRPr="007401B9" w:rsidSect="00C43315">
          <w:headerReference w:type="default" r:id="rId18"/>
          <w:footerReference w:type="default" r:id="rId19"/>
          <w:pgSz w:w="12240" w:h="15840"/>
          <w:pgMar w:top="1440" w:right="1440" w:bottom="1440" w:left="1440" w:header="720" w:footer="720" w:gutter="0"/>
          <w:cols w:space="720"/>
          <w:titlePg/>
          <w:docGrid w:linePitch="360"/>
        </w:sectPr>
      </w:pPr>
    </w:p>
    <w:p w:rsidR="004737FE" w:rsidRDefault="004737FE" w:rsidP="004737FE">
      <w:pPr>
        <w:pStyle w:val="Heading2"/>
        <w:keepNext w:val="0"/>
        <w:pageBreakBefore/>
        <w:widowControl w:val="0"/>
        <w:rPr>
          <w:rFonts w:ascii="Calibri" w:hAnsi="Calibri"/>
          <w:i w:val="0"/>
        </w:rPr>
      </w:pPr>
      <w:bookmarkStart w:id="113" w:name="_Toc444611948"/>
      <w:r w:rsidRPr="004737FE">
        <w:rPr>
          <w:rFonts w:ascii="Calibri" w:hAnsi="Calibri"/>
          <w:i w:val="0"/>
        </w:rPr>
        <w:lastRenderedPageBreak/>
        <w:t>PR-10 Consultation - 91.100, 91.200(b), 91.215(l)</w:t>
      </w:r>
      <w:bookmarkEnd w:id="113"/>
      <w:r>
        <w:rPr>
          <w:rFonts w:ascii="Calibri" w:hAnsi="Calibri"/>
          <w:i w:val="0"/>
        </w:rPr>
        <w:t xml:space="preserve"> </w:t>
      </w:r>
    </w:p>
    <w:p w:rsidR="004737FE" w:rsidRDefault="004737FE" w:rsidP="004737FE">
      <w:pPr>
        <w:rPr>
          <w:b/>
          <w:sz w:val="24"/>
          <w:szCs w:val="24"/>
        </w:rPr>
      </w:pPr>
      <w:r>
        <w:rPr>
          <w:b/>
          <w:sz w:val="24"/>
          <w:szCs w:val="24"/>
        </w:rPr>
        <w:t>1.</w:t>
      </w:r>
      <w:r>
        <w:rPr>
          <w:b/>
          <w:sz w:val="24"/>
          <w:szCs w:val="24"/>
        </w:rPr>
        <w:tab/>
        <w:t>Introduction</w:t>
      </w:r>
    </w:p>
    <w:p w:rsidR="004737FE" w:rsidRPr="00BA07DB" w:rsidRDefault="004737FE" w:rsidP="004737FE">
      <w:pPr>
        <w:jc w:val="both"/>
        <w:rPr>
          <w:sz w:val="24"/>
          <w:szCs w:val="24"/>
        </w:rPr>
      </w:pPr>
      <w:r>
        <w:rPr>
          <w:sz w:val="24"/>
          <w:szCs w:val="24"/>
        </w:rPr>
        <w:t>Collier County conducted significant public outreach to garner input from county staff, government agencies, nonprofit agencies, affordable housing developers and managers, local service providers, the Collier County Housing Authority</w:t>
      </w:r>
      <w:r w:rsidR="00395BB7">
        <w:rPr>
          <w:sz w:val="24"/>
          <w:szCs w:val="24"/>
        </w:rPr>
        <w:t xml:space="preserve"> (CCHA)</w:t>
      </w:r>
      <w:r>
        <w:rPr>
          <w:sz w:val="24"/>
          <w:szCs w:val="24"/>
        </w:rPr>
        <w:t xml:space="preserve">, and others in preparing this plan. The County held four community meetings open to the general public, conducted focus groups for low and moderate income individuals, and interviewed key stakeholders in person and by phone. Additionally, 91 local residents and/or employees completed surveys regarding community development and housing priorities. These outreach efforts are summarized in the Citizen Participation section of this plan.  </w:t>
      </w:r>
    </w:p>
    <w:p w:rsidR="004737FE" w:rsidRDefault="004737FE" w:rsidP="004737FE">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(91.215(I)).</w:t>
      </w:r>
    </w:p>
    <w:p w:rsidR="004737FE" w:rsidRDefault="004737FE" w:rsidP="004737FE">
      <w:pPr>
        <w:jc w:val="both"/>
        <w:rPr>
          <w:sz w:val="24"/>
          <w:szCs w:val="24"/>
        </w:rPr>
      </w:pPr>
      <w:r>
        <w:rPr>
          <w:sz w:val="24"/>
          <w:szCs w:val="24"/>
        </w:rPr>
        <w:t>In developing this plan, the County’s needs assessment process involved outreach to housing providers such as the Collier County Housing Authority, Habitat for Humanity, Foundation for the Developmentally Disabled, and Immokalee Housing and Family Services, as well as many health, mental health, and other service agencies. A common theme heard from these and other stakeholders was the need for a continued and enhanced relationship between housing and services. Under their previous Consolidated Plan, Collier County provided funds for several projects designed to strengthen the housing-services link, including the use of Neighborhood Stabilization Program (NSP) funds to purchase homes for the Foundation for the Developmentally Disabled and CDBG funding for Youth Haven shelter facility improvements, services and facility improvements at the Shelter for Abused Women and Children, building</w:t>
      </w:r>
      <w:r w:rsidR="00C56E55">
        <w:rPr>
          <w:sz w:val="24"/>
          <w:szCs w:val="24"/>
        </w:rPr>
        <w:t xml:space="preserve"> acquisition and</w:t>
      </w:r>
      <w:r>
        <w:rPr>
          <w:sz w:val="24"/>
          <w:szCs w:val="24"/>
        </w:rPr>
        <w:t xml:space="preserve"> rehabilitation for housing for persons with disabilities by Community Assistance and Su</w:t>
      </w:r>
      <w:r w:rsidR="00C56E55">
        <w:rPr>
          <w:sz w:val="24"/>
          <w:szCs w:val="24"/>
        </w:rPr>
        <w:t xml:space="preserve">pportive Living, </w:t>
      </w:r>
      <w:r w:rsidR="001D682C">
        <w:rPr>
          <w:sz w:val="24"/>
          <w:szCs w:val="24"/>
        </w:rPr>
        <w:t xml:space="preserve">and computer kiosks at various David Lawrence Center locations. </w:t>
      </w:r>
      <w:r w:rsidR="00B81091">
        <w:rPr>
          <w:sz w:val="24"/>
          <w:szCs w:val="24"/>
        </w:rPr>
        <w:t xml:space="preserve">Additionally, through the State of Florida Department of Children and Families, Collier County received a grant to support its Forensic Intensive Reintegration Support Team (FIRST), which works with persons with mental illnesses re-entering the community from jail. Between 2011 and 2014, the County worked with 162 participants, of whom 89% were not re-arrested. The grant was renewed for the 2014 to 2017 period. </w:t>
      </w:r>
    </w:p>
    <w:p w:rsidR="004737FE" w:rsidRPr="003431A1" w:rsidRDefault="004737FE" w:rsidP="004737FE">
      <w:pPr>
        <w:jc w:val="both"/>
        <w:rPr>
          <w:sz w:val="24"/>
          <w:szCs w:val="24"/>
        </w:rPr>
      </w:pPr>
      <w:r>
        <w:rPr>
          <w:sz w:val="24"/>
          <w:szCs w:val="24"/>
        </w:rPr>
        <w:t>In addition to enhancing coordination through the use of HUD funds, Collier County encourages dialogue and collaboration between housing and service agencies through the Collier County Hunger &amp; Homeless Coalition, which serves as the lead agency for the County’s Continuum of Care. The Hunger &amp; Homeless Coalition holds regular meetings in Naples, and members include more than 60 public and private agencies within the region.</w:t>
      </w:r>
    </w:p>
    <w:p w:rsidR="004737FE" w:rsidRDefault="004737FE" w:rsidP="004737FE">
      <w:pPr>
        <w:rPr>
          <w:b/>
          <w:sz w:val="24"/>
          <w:szCs w:val="24"/>
        </w:rPr>
      </w:pPr>
      <w:r>
        <w:rPr>
          <w:b/>
          <w:sz w:val="24"/>
          <w:szCs w:val="24"/>
        </w:rPr>
        <w:lastRenderedPageBreak/>
        <w:t>Describe coordination with the Continuum of Care and efforts to address the needs of homeless persons (particularly chronically homeless individuals and families, families with children, veterans, and unaccompanied youth) and persons at risk of homelessness</w:t>
      </w:r>
    </w:p>
    <w:p w:rsidR="004737FE" w:rsidRDefault="004737FE" w:rsidP="004737FE">
      <w:pPr>
        <w:jc w:val="both"/>
        <w:rPr>
          <w:sz w:val="24"/>
          <w:szCs w:val="24"/>
        </w:rPr>
      </w:pPr>
      <w:r>
        <w:rPr>
          <w:sz w:val="24"/>
          <w:szCs w:val="24"/>
        </w:rPr>
        <w:t xml:space="preserve">Members of Collier County’s Continuum of Care who participated in individual interviews and/or attended community meetings to share input on homeless needs included the Collier County Hunger &amp; Homeless Coalition, AVOW Hospice, Collier County Housing Authority, Collier County Sheriff’s Office, David Lawrence Center, Goodwill of Southwest Florida, Harry Chapin Food Bank of Southwest Florida, Immokalee Housing &amp; Family Services, Legal Aid, St. Matthew’s House, Immokalee Friendship House, and Shelter for Abused Women and Children. Member organizations were also invited to participate in the community-wide needs assessment survey. Interviewees discussed the needs of chronically homeless individuals and families, families with children, veterans, unaccompanied youth, and persons at risk of becoming homeless. </w:t>
      </w:r>
    </w:p>
    <w:p w:rsidR="004737FE" w:rsidRPr="00177353" w:rsidRDefault="004737FE" w:rsidP="004737FE">
      <w:pPr>
        <w:jc w:val="both"/>
        <w:rPr>
          <w:sz w:val="24"/>
          <w:szCs w:val="24"/>
        </w:rPr>
      </w:pPr>
      <w:r>
        <w:rPr>
          <w:sz w:val="24"/>
          <w:szCs w:val="24"/>
        </w:rPr>
        <w:t>Recent activities by the County to address and/or prevent homelessness have included improvements at the Youth Haven youth shelter and the Shelter for Abused Women and Children; legal services to victims of domestic abuse, sexual assault, and child abuse through Legal Aid; operating assistance to the Shelter for Abused Women and Children; short term rental assistance for homelessness p</w:t>
      </w:r>
      <w:r w:rsidR="00395BB7">
        <w:rPr>
          <w:sz w:val="24"/>
          <w:szCs w:val="24"/>
        </w:rPr>
        <w:t>revention and rapid re</w:t>
      </w:r>
      <w:r w:rsidR="00314F22">
        <w:rPr>
          <w:sz w:val="24"/>
          <w:szCs w:val="24"/>
        </w:rPr>
        <w:t>-</w:t>
      </w:r>
      <w:r w:rsidR="00395BB7">
        <w:rPr>
          <w:sz w:val="24"/>
          <w:szCs w:val="24"/>
        </w:rPr>
        <w:t>housing; tenant-based rental assistance through CCHA; and upgrades to electrical systems at CCHA properties.</w:t>
      </w:r>
    </w:p>
    <w:p w:rsidR="004737FE" w:rsidRDefault="004737FE" w:rsidP="004737FE">
      <w:pPr>
        <w:rPr>
          <w:b/>
          <w:sz w:val="24"/>
          <w:szCs w:val="24"/>
        </w:rPr>
      </w:pPr>
      <w:r>
        <w:rPr>
          <w:b/>
          <w:sz w:val="24"/>
          <w:szCs w:val="24"/>
        </w:rPr>
        <w:t>Describe consultation with the Continuum(s) of Care that serves the jurisdiction's area in determining how to allocate ESG funds, develop performance standards and evaluate outcomes, and develop funding, policies and procedures for the administration of HMIS</w:t>
      </w:r>
    </w:p>
    <w:p w:rsidR="001D682C" w:rsidRDefault="004737FE" w:rsidP="004737FE">
      <w:pPr>
        <w:jc w:val="both"/>
        <w:rPr>
          <w:sz w:val="24"/>
          <w:szCs w:val="24"/>
        </w:rPr>
      </w:pPr>
      <w:r>
        <w:rPr>
          <w:sz w:val="24"/>
          <w:szCs w:val="24"/>
        </w:rPr>
        <w:t>The Collier County Hunger and Homeless Coalition</w:t>
      </w:r>
      <w:r w:rsidR="00F2453C">
        <w:rPr>
          <w:sz w:val="24"/>
          <w:szCs w:val="24"/>
        </w:rPr>
        <w:t xml:space="preserve"> (CCHHC)</w:t>
      </w:r>
      <w:r w:rsidR="00395BB7">
        <w:rPr>
          <w:sz w:val="24"/>
          <w:szCs w:val="24"/>
        </w:rPr>
        <w:t xml:space="preserve"> </w:t>
      </w:r>
      <w:r>
        <w:rPr>
          <w:sz w:val="24"/>
          <w:szCs w:val="24"/>
        </w:rPr>
        <w:t xml:space="preserve">serves as the lead agency for Collier County’s Continuum of Care. To provide input regarding </w:t>
      </w:r>
      <w:r w:rsidR="009570B9">
        <w:rPr>
          <w:sz w:val="24"/>
          <w:szCs w:val="24"/>
        </w:rPr>
        <w:t>priority homeless needs</w:t>
      </w:r>
      <w:r>
        <w:rPr>
          <w:sz w:val="24"/>
          <w:szCs w:val="24"/>
        </w:rPr>
        <w:t xml:space="preserve">, the Hunger and Homeless Coalition’s executive director participated in an interview during the needs assessment process. Representatives of other Hunger and Homeless Coalition member organizations also participated in interviews, community meetings, and the survey. Reports by the CoC including the 2014 Needs &amp; Gap Survey, the 2014 Subpopulation Needs Survey, the 2015 Point in Time Homeless County, and </w:t>
      </w:r>
      <w:r>
        <w:rPr>
          <w:i/>
          <w:sz w:val="24"/>
          <w:szCs w:val="24"/>
        </w:rPr>
        <w:t>20/20 Vision: A Clear View of Housing for All Members of Collier County</w:t>
      </w:r>
      <w:r>
        <w:rPr>
          <w:sz w:val="24"/>
          <w:szCs w:val="24"/>
        </w:rPr>
        <w:t xml:space="preserve"> were also used in determining priority homeless needs </w:t>
      </w:r>
      <w:r w:rsidR="009570B9">
        <w:rPr>
          <w:sz w:val="24"/>
          <w:szCs w:val="24"/>
        </w:rPr>
        <w:t>for ESG funding</w:t>
      </w:r>
      <w:r w:rsidR="00395BB7">
        <w:rPr>
          <w:sz w:val="24"/>
          <w:szCs w:val="24"/>
        </w:rPr>
        <w:t xml:space="preserve">. </w:t>
      </w:r>
      <w:r w:rsidR="001D682C">
        <w:rPr>
          <w:sz w:val="24"/>
          <w:szCs w:val="24"/>
        </w:rPr>
        <w:t>To determine funding allocations</w:t>
      </w:r>
      <w:r w:rsidR="009570B9">
        <w:rPr>
          <w:sz w:val="24"/>
          <w:szCs w:val="24"/>
        </w:rPr>
        <w:t xml:space="preserve"> and performance standards, the CoC</w:t>
      </w:r>
      <w:r w:rsidR="001D682C">
        <w:rPr>
          <w:sz w:val="24"/>
          <w:szCs w:val="24"/>
        </w:rPr>
        <w:t xml:space="preserve"> reviews </w:t>
      </w:r>
      <w:r w:rsidR="009570B9">
        <w:rPr>
          <w:sz w:val="24"/>
          <w:szCs w:val="24"/>
        </w:rPr>
        <w:t xml:space="preserve">ESG applications and anticipated outcomes and provides funding recommendations to Collier County. </w:t>
      </w:r>
    </w:p>
    <w:p w:rsidR="00395BB7" w:rsidRPr="009E6820" w:rsidRDefault="00395BB7" w:rsidP="004737FE">
      <w:pPr>
        <w:jc w:val="both"/>
        <w:rPr>
          <w:sz w:val="24"/>
          <w:szCs w:val="24"/>
        </w:rPr>
      </w:pPr>
      <w:r>
        <w:rPr>
          <w:sz w:val="24"/>
          <w:szCs w:val="24"/>
        </w:rPr>
        <w:t xml:space="preserve">As of May 2015, the Hunger &amp; Homeless Coalition was named as the HMIS Lead for the County, replacing Catholic Charities of Collier County. </w:t>
      </w:r>
      <w:r w:rsidR="00F2453C">
        <w:rPr>
          <w:sz w:val="24"/>
          <w:szCs w:val="24"/>
        </w:rPr>
        <w:t xml:space="preserve">In this role, CCHHC works with Collier County and local organizations to ensure that service usage by client is tracked over time, and that data is </w:t>
      </w:r>
      <w:r w:rsidR="00F2453C">
        <w:rPr>
          <w:sz w:val="24"/>
          <w:szCs w:val="24"/>
        </w:rPr>
        <w:lastRenderedPageBreak/>
        <w:t xml:space="preserve">shared between agencies to provide a complete look at service delivery in Collier County. HMIS data is also used by the County and the CoC to identify local homeless needs, resource gaps, and funding priorities. </w:t>
      </w:r>
    </w:p>
    <w:p w:rsidR="004737FE" w:rsidRDefault="004737FE" w:rsidP="004737FE">
      <w:pPr>
        <w:rPr>
          <w:b/>
          <w:sz w:val="24"/>
          <w:szCs w:val="24"/>
        </w:rPr>
      </w:pPr>
      <w:r>
        <w:rPr>
          <w:b/>
          <w:sz w:val="24"/>
          <w:szCs w:val="24"/>
        </w:rPr>
        <w:t>2.</w:t>
      </w:r>
      <w:r>
        <w:rPr>
          <w:b/>
          <w:sz w:val="24"/>
          <w:szCs w:val="24"/>
        </w:rPr>
        <w:tab/>
        <w:t>Describe Agencies, groups, organizations and others who participated in the process and describe the jurisdictions consultations with housing, social service agencies and other entities</w:t>
      </w:r>
    </w:p>
    <w:p w:rsidR="004737FE" w:rsidRDefault="004737FE" w:rsidP="004737FE">
      <w:pPr>
        <w:keepNext/>
        <w:widowControl w:val="0"/>
        <w:jc w:val="both"/>
        <w:rPr>
          <w:sz w:val="24"/>
          <w:szCs w:val="24"/>
        </w:rPr>
      </w:pPr>
      <w:r w:rsidRPr="00DA63B3">
        <w:rPr>
          <w:sz w:val="24"/>
          <w:szCs w:val="24"/>
        </w:rPr>
        <w:t xml:space="preserve">Collier County invited more than 50 local and regional agencies to provide input for the Consolidated Plan via focus groups, public meetings, in-person or telephone interviews, and/or participation in a survey regarding housing and community development needs. The County also advertised the planning process and ways to get involved through ads in the </w:t>
      </w:r>
      <w:r w:rsidRPr="00DA63B3">
        <w:rPr>
          <w:i/>
          <w:sz w:val="24"/>
          <w:szCs w:val="24"/>
        </w:rPr>
        <w:t>Naples Daily News</w:t>
      </w:r>
      <w:r w:rsidRPr="00DA63B3">
        <w:rPr>
          <w:sz w:val="24"/>
          <w:szCs w:val="24"/>
        </w:rPr>
        <w:t xml:space="preserve">, on the Community and Human Services division website, </w:t>
      </w:r>
      <w:r>
        <w:rPr>
          <w:sz w:val="24"/>
          <w:szCs w:val="24"/>
        </w:rPr>
        <w:t xml:space="preserve">on a website designed specifically for the project, </w:t>
      </w:r>
      <w:r w:rsidRPr="00DA63B3">
        <w:rPr>
          <w:sz w:val="24"/>
          <w:szCs w:val="24"/>
        </w:rPr>
        <w:t xml:space="preserve">and through flyers in English, Spanish, and Creole. </w:t>
      </w:r>
      <w:r>
        <w:rPr>
          <w:sz w:val="24"/>
          <w:szCs w:val="24"/>
        </w:rPr>
        <w:t xml:space="preserve"> Twenty-eight groups participated, and are listed in the table below, along with areas of the plan for which they provided input. </w:t>
      </w:r>
    </w:p>
    <w:p w:rsidR="00136FB7" w:rsidRDefault="00136FB7" w:rsidP="004737FE">
      <w:pPr>
        <w:rPr>
          <w:b/>
          <w:sz w:val="24"/>
          <w:szCs w:val="24"/>
        </w:rPr>
        <w:sectPr w:rsidR="00136FB7">
          <w:footerReference w:type="default" r:id="rId20"/>
          <w:pgSz w:w="12240" w:h="15840"/>
          <w:pgMar w:top="1440" w:right="1440" w:bottom="1440" w:left="1440" w:header="720" w:footer="720" w:gutter="0"/>
          <w:cols w:space="720"/>
          <w:docGrid w:linePitch="360"/>
        </w:sectPr>
      </w:pPr>
    </w:p>
    <w:tbl>
      <w:tblPr>
        <w:tblStyle w:val="TableGrid"/>
        <w:tblW w:w="12780" w:type="dxa"/>
        <w:tblInd w:w="-5" w:type="dxa"/>
        <w:tblLayout w:type="fixed"/>
        <w:tblLook w:val="04A0"/>
      </w:tblPr>
      <w:tblGrid>
        <w:gridCol w:w="4680"/>
        <w:gridCol w:w="3150"/>
        <w:gridCol w:w="4950"/>
      </w:tblGrid>
      <w:tr w:rsidR="00371014" w:rsidRPr="00371014" w:rsidTr="00371014">
        <w:trPr>
          <w:trHeight w:val="467"/>
        </w:trPr>
        <w:tc>
          <w:tcPr>
            <w:tcW w:w="4680" w:type="dxa"/>
            <w:tcBorders>
              <w:bottom w:val="single" w:sz="4" w:space="0" w:color="auto"/>
            </w:tcBorders>
            <w:shd w:val="clear" w:color="auto" w:fill="auto"/>
            <w:vAlign w:val="center"/>
          </w:tcPr>
          <w:p w:rsidR="00136FB7" w:rsidRPr="00371014" w:rsidRDefault="00136FB7" w:rsidP="00371014">
            <w:pPr>
              <w:spacing w:before="40" w:after="40"/>
              <w:jc w:val="center"/>
              <w:rPr>
                <w:rFonts w:asciiTheme="minorHAnsi" w:hAnsiTheme="minorHAnsi"/>
                <w:b/>
              </w:rPr>
            </w:pPr>
            <w:r w:rsidRPr="00371014">
              <w:rPr>
                <w:rFonts w:asciiTheme="minorHAnsi" w:hAnsiTheme="minorHAnsi"/>
                <w:b/>
              </w:rPr>
              <w:lastRenderedPageBreak/>
              <w:t>Agency/Group/Organization Name</w:t>
            </w:r>
          </w:p>
        </w:tc>
        <w:tc>
          <w:tcPr>
            <w:tcW w:w="3150" w:type="dxa"/>
            <w:tcBorders>
              <w:bottom w:val="single" w:sz="4" w:space="0" w:color="auto"/>
            </w:tcBorders>
            <w:shd w:val="clear" w:color="auto" w:fill="auto"/>
            <w:vAlign w:val="center"/>
          </w:tcPr>
          <w:p w:rsidR="00136FB7" w:rsidRPr="00371014" w:rsidRDefault="00136FB7" w:rsidP="00371014">
            <w:pPr>
              <w:spacing w:before="40" w:after="40"/>
              <w:jc w:val="center"/>
              <w:rPr>
                <w:rFonts w:asciiTheme="minorHAnsi" w:hAnsiTheme="minorHAnsi"/>
                <w:b/>
              </w:rPr>
            </w:pPr>
            <w:r w:rsidRPr="00371014">
              <w:rPr>
                <w:rFonts w:asciiTheme="minorHAnsi" w:hAnsiTheme="minorHAnsi"/>
                <w:b/>
              </w:rPr>
              <w:t>Type</w:t>
            </w:r>
          </w:p>
        </w:tc>
        <w:tc>
          <w:tcPr>
            <w:tcW w:w="4950" w:type="dxa"/>
            <w:tcBorders>
              <w:bottom w:val="single" w:sz="4" w:space="0" w:color="auto"/>
            </w:tcBorders>
            <w:shd w:val="clear" w:color="auto" w:fill="auto"/>
            <w:vAlign w:val="center"/>
          </w:tcPr>
          <w:p w:rsidR="00136FB7" w:rsidRPr="00371014" w:rsidRDefault="00136FB7" w:rsidP="00371014">
            <w:pPr>
              <w:spacing w:before="40" w:after="40"/>
              <w:jc w:val="center"/>
              <w:rPr>
                <w:rFonts w:asciiTheme="minorHAnsi" w:hAnsiTheme="minorHAnsi"/>
                <w:b/>
              </w:rPr>
            </w:pPr>
            <w:r w:rsidRPr="00371014">
              <w:rPr>
                <w:rFonts w:asciiTheme="minorHAnsi" w:hAnsiTheme="minorHAnsi"/>
                <w:b/>
              </w:rPr>
              <w:t>Relevant Plan Sections</w:t>
            </w:r>
          </w:p>
        </w:tc>
      </w:tr>
      <w:tr w:rsidR="00136FB7" w:rsidRPr="00371014" w:rsidTr="00AD7AEB">
        <w:trPr>
          <w:trHeight w:val="458"/>
        </w:trPr>
        <w:tc>
          <w:tcPr>
            <w:tcW w:w="12780" w:type="dxa"/>
            <w:gridSpan w:val="3"/>
            <w:tcBorders>
              <w:bottom w:val="single" w:sz="4" w:space="0" w:color="auto"/>
            </w:tcBorders>
            <w:shd w:val="clear" w:color="auto" w:fill="D9D9D9" w:themeFill="background1" w:themeFillShade="D9"/>
            <w:vAlign w:val="center"/>
          </w:tcPr>
          <w:p w:rsidR="00136FB7" w:rsidRPr="00371014" w:rsidRDefault="00136FB7" w:rsidP="00AD7AEB">
            <w:pPr>
              <w:spacing w:before="40" w:after="40"/>
              <w:rPr>
                <w:rFonts w:asciiTheme="minorHAnsi" w:hAnsiTheme="minorHAnsi"/>
                <w:b/>
              </w:rPr>
            </w:pPr>
            <w:r w:rsidRPr="00371014">
              <w:rPr>
                <w:rFonts w:asciiTheme="minorHAnsi" w:hAnsiTheme="minorHAnsi"/>
                <w:b/>
              </w:rPr>
              <w:t xml:space="preserve">Interview Participants </w:t>
            </w:r>
          </w:p>
        </w:tc>
      </w:tr>
      <w:tr w:rsidR="00136FB7" w:rsidRPr="00371014" w:rsidTr="00AD7AEB">
        <w:trPr>
          <w:trHeight w:val="485"/>
        </w:trPr>
        <w:tc>
          <w:tcPr>
            <w:tcW w:w="4680" w:type="dxa"/>
            <w:tcBorders>
              <w:top w:val="single" w:sz="4" w:space="0" w:color="auto"/>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Able Academy</w:t>
            </w:r>
          </w:p>
        </w:tc>
        <w:tc>
          <w:tcPr>
            <w:tcW w:w="3150" w:type="dxa"/>
            <w:tcBorders>
              <w:top w:val="single" w:sz="4" w:space="0" w:color="auto"/>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Children Services</w:t>
            </w:r>
          </w:p>
        </w:tc>
        <w:tc>
          <w:tcPr>
            <w:tcW w:w="4950" w:type="dxa"/>
            <w:tcBorders>
              <w:top w:val="single" w:sz="4" w:space="0" w:color="auto"/>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w:t>
            </w:r>
          </w:p>
        </w:tc>
      </w:tr>
      <w:tr w:rsidR="00136FB7" w:rsidRPr="00371014" w:rsidTr="00AD7AEB">
        <w:trPr>
          <w:trHeight w:val="450"/>
        </w:trPr>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 xml:space="preserve">AVOW Hospice </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Collier County Court Administration</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Local Government</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Homelessness Needs and Strategy, Non-Homeless Special Needs</w:t>
            </w:r>
          </w:p>
        </w:tc>
      </w:tr>
      <w:tr w:rsidR="00136FB7" w:rsidRPr="00371014" w:rsidTr="00AD7AEB">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Collier County Housing Authority</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Market Analysis, Other (Fair Housing)</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 xml:space="preserve">Collier County Hunger and Homeless Coalition </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Homeless Services</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Homelessness Needs and Strategy, Other (Community Development Needs)</w:t>
            </w:r>
          </w:p>
        </w:tc>
      </w:tr>
      <w:tr w:rsidR="00136FB7" w:rsidRPr="00371014" w:rsidTr="00AD7AEB">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Collier County Mental Health/Drug Court</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Local Government</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 Other (Community Development Needs)</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Collier County Planning</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Local Government</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Market Analysis</w:t>
            </w:r>
          </w:p>
        </w:tc>
      </w:tr>
      <w:tr w:rsidR="00136FB7" w:rsidRPr="00371014" w:rsidTr="00AD7AEB">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Collier County Sheriff’s Office</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Local Government</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Non-Homeless Special Needs</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Corizon</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Homelessness Needs and Strategy, Non-Homeless Special Needs</w:t>
            </w:r>
          </w:p>
        </w:tc>
      </w:tr>
      <w:tr w:rsidR="00136FB7" w:rsidRPr="00371014" w:rsidTr="00AD7AEB">
        <w:trPr>
          <w:trHeight w:val="513"/>
        </w:trPr>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David Lawrence Center</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w:t>
            </w:r>
          </w:p>
        </w:tc>
      </w:tr>
      <w:tr w:rsidR="00136FB7" w:rsidRPr="00371014" w:rsidTr="00AD7AEB">
        <w:trPr>
          <w:trHeight w:val="522"/>
        </w:trPr>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Drug Free Collier</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w:t>
            </w:r>
          </w:p>
        </w:tc>
      </w:tr>
      <w:tr w:rsidR="00136FB7" w:rsidRPr="00371014" w:rsidTr="00371014">
        <w:trPr>
          <w:trHeight w:val="558"/>
        </w:trPr>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Foundation for the Developmentally Disabled</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w:t>
            </w:r>
          </w:p>
        </w:tc>
      </w:tr>
      <w:tr w:rsidR="00136FB7" w:rsidRPr="00371014" w:rsidTr="00371014">
        <w:trPr>
          <w:trHeight w:val="432"/>
        </w:trPr>
        <w:tc>
          <w:tcPr>
            <w:tcW w:w="4680" w:type="dxa"/>
            <w:tcBorders>
              <w:top w:val="nil"/>
              <w:bottom w:val="single" w:sz="4" w:space="0" w:color="auto"/>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Goodwill</w:t>
            </w:r>
          </w:p>
        </w:tc>
        <w:tc>
          <w:tcPr>
            <w:tcW w:w="3150" w:type="dxa"/>
            <w:tcBorders>
              <w:top w:val="nil"/>
              <w:bottom w:val="single" w:sz="4" w:space="0" w:color="auto"/>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Community Services</w:t>
            </w:r>
          </w:p>
        </w:tc>
        <w:tc>
          <w:tcPr>
            <w:tcW w:w="4950" w:type="dxa"/>
            <w:tcBorders>
              <w:top w:val="nil"/>
              <w:bottom w:val="single" w:sz="4" w:space="0" w:color="auto"/>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Other (Community Development Needs)</w:t>
            </w:r>
          </w:p>
        </w:tc>
      </w:tr>
    </w:tbl>
    <w:p w:rsidR="00371014" w:rsidRDefault="00371014">
      <w:r>
        <w:br w:type="page"/>
      </w:r>
    </w:p>
    <w:tbl>
      <w:tblPr>
        <w:tblStyle w:val="TableGrid"/>
        <w:tblW w:w="12780" w:type="dxa"/>
        <w:tblInd w:w="-5" w:type="dxa"/>
        <w:tblLayout w:type="fixed"/>
        <w:tblLook w:val="04A0"/>
      </w:tblPr>
      <w:tblGrid>
        <w:gridCol w:w="4680"/>
        <w:gridCol w:w="3150"/>
        <w:gridCol w:w="4950"/>
      </w:tblGrid>
      <w:tr w:rsidR="00371014" w:rsidRPr="00371014" w:rsidTr="00371014">
        <w:trPr>
          <w:trHeight w:val="467"/>
        </w:trPr>
        <w:tc>
          <w:tcPr>
            <w:tcW w:w="4680" w:type="dxa"/>
            <w:tcBorders>
              <w:bottom w:val="single" w:sz="4" w:space="0" w:color="auto"/>
            </w:tcBorders>
            <w:shd w:val="clear" w:color="auto" w:fill="auto"/>
            <w:vAlign w:val="center"/>
          </w:tcPr>
          <w:p w:rsidR="00371014" w:rsidRPr="00371014" w:rsidRDefault="00371014" w:rsidP="00371014">
            <w:pPr>
              <w:spacing w:before="40" w:after="40"/>
              <w:jc w:val="center"/>
              <w:rPr>
                <w:rFonts w:asciiTheme="minorHAnsi" w:hAnsiTheme="minorHAnsi"/>
                <w:b/>
              </w:rPr>
            </w:pPr>
            <w:r w:rsidRPr="00371014">
              <w:rPr>
                <w:rFonts w:asciiTheme="minorHAnsi" w:hAnsiTheme="minorHAnsi"/>
                <w:b/>
              </w:rPr>
              <w:lastRenderedPageBreak/>
              <w:t>Agency/Group/Organization Name</w:t>
            </w:r>
          </w:p>
        </w:tc>
        <w:tc>
          <w:tcPr>
            <w:tcW w:w="3150" w:type="dxa"/>
            <w:tcBorders>
              <w:bottom w:val="single" w:sz="4" w:space="0" w:color="auto"/>
            </w:tcBorders>
            <w:shd w:val="clear" w:color="auto" w:fill="auto"/>
            <w:vAlign w:val="center"/>
          </w:tcPr>
          <w:p w:rsidR="00371014" w:rsidRPr="00371014" w:rsidRDefault="00371014" w:rsidP="00371014">
            <w:pPr>
              <w:spacing w:before="40" w:after="40"/>
              <w:jc w:val="center"/>
              <w:rPr>
                <w:rFonts w:asciiTheme="minorHAnsi" w:hAnsiTheme="minorHAnsi"/>
                <w:b/>
              </w:rPr>
            </w:pPr>
            <w:r w:rsidRPr="00371014">
              <w:rPr>
                <w:rFonts w:asciiTheme="minorHAnsi" w:hAnsiTheme="minorHAnsi"/>
                <w:b/>
              </w:rPr>
              <w:t>Type</w:t>
            </w:r>
          </w:p>
        </w:tc>
        <w:tc>
          <w:tcPr>
            <w:tcW w:w="4950" w:type="dxa"/>
            <w:tcBorders>
              <w:bottom w:val="single" w:sz="4" w:space="0" w:color="auto"/>
            </w:tcBorders>
            <w:shd w:val="clear" w:color="auto" w:fill="auto"/>
            <w:vAlign w:val="center"/>
          </w:tcPr>
          <w:p w:rsidR="00371014" w:rsidRPr="00371014" w:rsidRDefault="00371014" w:rsidP="00371014">
            <w:pPr>
              <w:spacing w:before="40" w:after="40"/>
              <w:jc w:val="center"/>
              <w:rPr>
                <w:rFonts w:asciiTheme="minorHAnsi" w:hAnsiTheme="minorHAnsi"/>
                <w:b/>
              </w:rPr>
            </w:pPr>
            <w:r w:rsidRPr="00371014">
              <w:rPr>
                <w:rFonts w:asciiTheme="minorHAnsi" w:hAnsiTheme="minorHAnsi"/>
                <w:b/>
              </w:rPr>
              <w:t>Relevant Plan Sections</w:t>
            </w:r>
          </w:p>
        </w:tc>
      </w:tr>
      <w:tr w:rsidR="00136FB7" w:rsidRPr="00371014" w:rsidTr="00371014">
        <w:trPr>
          <w:trHeight w:val="468"/>
        </w:trPr>
        <w:tc>
          <w:tcPr>
            <w:tcW w:w="4680" w:type="dxa"/>
            <w:tcBorders>
              <w:top w:val="single" w:sz="4" w:space="0" w:color="auto"/>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Habitat for Humanity of Collier County</w:t>
            </w:r>
          </w:p>
        </w:tc>
        <w:tc>
          <w:tcPr>
            <w:tcW w:w="3150" w:type="dxa"/>
            <w:tcBorders>
              <w:top w:val="single" w:sz="4" w:space="0" w:color="auto"/>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w:t>
            </w:r>
          </w:p>
        </w:tc>
        <w:tc>
          <w:tcPr>
            <w:tcW w:w="4950" w:type="dxa"/>
            <w:tcBorders>
              <w:top w:val="single" w:sz="4" w:space="0" w:color="auto"/>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Market Analysis, Anti-Poverty Strategy</w:t>
            </w:r>
          </w:p>
        </w:tc>
      </w:tr>
      <w:tr w:rsidR="00136FB7" w:rsidRPr="00371014" w:rsidTr="00371014">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eastAsia="Calibri" w:hAnsiTheme="minorHAnsi"/>
              </w:rPr>
              <w:br w:type="page"/>
            </w:r>
            <w:r w:rsidRPr="00371014">
              <w:rPr>
                <w:rFonts w:asciiTheme="minorHAnsi" w:hAnsiTheme="minorHAnsi"/>
              </w:rPr>
              <w:t>Harry Chapin Food Bank</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Community Services</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Other (Community Development Needs)</w:t>
            </w:r>
          </w:p>
        </w:tc>
      </w:tr>
      <w:tr w:rsidR="00136FB7" w:rsidRPr="00371014" w:rsidTr="00AD7AEB">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Immokalee Housing &amp; Family Services</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Market Analysis, Non-Homeless Special Needs, Other (Community Development Needs)</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Legal Aid</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Legal Services</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 Other (Fair Housing)</w:t>
            </w:r>
          </w:p>
        </w:tc>
      </w:tr>
      <w:tr w:rsidR="00136FB7" w:rsidRPr="00371014" w:rsidTr="00AD7AEB">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Lighthouse of Collier</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Rural Neighborhoods</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w:t>
            </w:r>
          </w:p>
        </w:tc>
        <w:tc>
          <w:tcPr>
            <w:tcW w:w="49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Market Analysis, Non-Homeless Special Needs, Anti-Poverty Strategy</w:t>
            </w:r>
          </w:p>
        </w:tc>
      </w:tr>
      <w:tr w:rsidR="00136FB7" w:rsidRPr="00371014" w:rsidTr="00AD7AEB">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St. Matthews House</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Homeless Services</w:t>
            </w:r>
          </w:p>
        </w:tc>
        <w:tc>
          <w:tcPr>
            <w:tcW w:w="49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Homelessness Needs and Strategy</w:t>
            </w:r>
          </w:p>
        </w:tc>
      </w:tr>
      <w:tr w:rsidR="00136FB7" w:rsidRPr="00371014" w:rsidTr="00AD7AEB">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Shelter for Abused Women and Children</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Homeless Services</w:t>
            </w:r>
          </w:p>
        </w:tc>
        <w:tc>
          <w:tcPr>
            <w:tcW w:w="4950" w:type="dxa"/>
            <w:tcBorders>
              <w:top w:val="nil"/>
              <w:bottom w:val="nil"/>
            </w:tcBorders>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Homelessness Needs and Strategy, Non-Homeless Special Needs, Anti-Poverty Strategy</w:t>
            </w:r>
          </w:p>
        </w:tc>
      </w:tr>
      <w:tr w:rsidR="00136FB7" w:rsidRPr="00371014" w:rsidTr="00AD7AEB">
        <w:tc>
          <w:tcPr>
            <w:tcW w:w="4680" w:type="dxa"/>
            <w:tcBorders>
              <w:top w:val="nil"/>
              <w:bottom w:val="single" w:sz="4" w:space="0" w:color="auto"/>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United Cerebral Palsy</w:t>
            </w:r>
          </w:p>
        </w:tc>
        <w:tc>
          <w:tcPr>
            <w:tcW w:w="3150" w:type="dxa"/>
            <w:tcBorders>
              <w:top w:val="nil"/>
              <w:bottom w:val="single" w:sz="4" w:space="0" w:color="auto"/>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Special Needs Services</w:t>
            </w:r>
          </w:p>
        </w:tc>
        <w:tc>
          <w:tcPr>
            <w:tcW w:w="4950" w:type="dxa"/>
            <w:tcBorders>
              <w:top w:val="nil"/>
              <w:bottom w:val="single" w:sz="4" w:space="0" w:color="auto"/>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Non-Homeless Special Needs</w:t>
            </w:r>
          </w:p>
        </w:tc>
      </w:tr>
      <w:tr w:rsidR="00136FB7" w:rsidRPr="00371014" w:rsidTr="00AD7AEB">
        <w:trPr>
          <w:trHeight w:val="458"/>
        </w:trPr>
        <w:tc>
          <w:tcPr>
            <w:tcW w:w="12780" w:type="dxa"/>
            <w:gridSpan w:val="3"/>
            <w:tcBorders>
              <w:top w:val="single" w:sz="4" w:space="0" w:color="auto"/>
              <w:bottom w:val="single" w:sz="4" w:space="0" w:color="auto"/>
            </w:tcBorders>
            <w:shd w:val="clear" w:color="auto" w:fill="D9D9D9" w:themeFill="background1" w:themeFillShade="D9"/>
            <w:vAlign w:val="center"/>
          </w:tcPr>
          <w:p w:rsidR="00136FB7" w:rsidRPr="00371014" w:rsidRDefault="00136FB7" w:rsidP="00AD7AEB">
            <w:pPr>
              <w:spacing w:before="40" w:after="40"/>
              <w:rPr>
                <w:rFonts w:asciiTheme="minorHAnsi" w:hAnsiTheme="minorHAnsi"/>
                <w:b/>
              </w:rPr>
            </w:pPr>
            <w:r w:rsidRPr="00371014">
              <w:rPr>
                <w:rFonts w:asciiTheme="minorHAnsi" w:hAnsiTheme="minorHAnsi"/>
                <w:b/>
              </w:rPr>
              <w:t xml:space="preserve">Community Meeting Participants </w:t>
            </w:r>
          </w:p>
        </w:tc>
      </w:tr>
      <w:tr w:rsidR="00136FB7" w:rsidRPr="00371014" w:rsidTr="00AD7AEB">
        <w:tc>
          <w:tcPr>
            <w:tcW w:w="4680" w:type="dxa"/>
            <w:tcBorders>
              <w:top w:val="single" w:sz="4" w:space="0" w:color="auto"/>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Collier Senior Resources</w:t>
            </w:r>
          </w:p>
        </w:tc>
        <w:tc>
          <w:tcPr>
            <w:tcW w:w="3150" w:type="dxa"/>
            <w:tcBorders>
              <w:top w:val="single" w:sz="4" w:space="0" w:color="auto"/>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Senior Services</w:t>
            </w:r>
          </w:p>
        </w:tc>
        <w:tc>
          <w:tcPr>
            <w:tcW w:w="4950" w:type="dxa"/>
            <w:tcBorders>
              <w:top w:val="single" w:sz="4" w:space="0" w:color="auto"/>
              <w:bottom w:val="nil"/>
            </w:tcBorders>
            <w:shd w:val="clear" w:color="auto" w:fill="auto"/>
          </w:tcPr>
          <w:p w:rsidR="00136FB7" w:rsidRPr="00371014" w:rsidRDefault="00136FB7" w:rsidP="00AD7AEB">
            <w:pPr>
              <w:spacing w:before="40" w:after="40"/>
              <w:rPr>
                <w:rFonts w:asciiTheme="minorHAnsi" w:hAnsiTheme="minorHAnsi"/>
              </w:rPr>
            </w:pPr>
            <w:r w:rsidRPr="00371014">
              <w:rPr>
                <w:rFonts w:asciiTheme="minorHAnsi" w:hAnsiTheme="minorHAnsi"/>
              </w:rPr>
              <w:t>Non-Homeless Special Needs, Other (Senior Service Needs)</w:t>
            </w:r>
          </w:p>
        </w:tc>
      </w:tr>
      <w:tr w:rsidR="00136FB7" w:rsidRPr="00371014" w:rsidTr="00371014">
        <w:tc>
          <w:tcPr>
            <w:tcW w:w="468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Community Assisted &amp; Supported Living</w:t>
            </w:r>
          </w:p>
        </w:tc>
        <w:tc>
          <w:tcPr>
            <w:tcW w:w="3150" w:type="dxa"/>
            <w:tcBorders>
              <w:top w:val="nil"/>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w:t>
            </w:r>
          </w:p>
        </w:tc>
        <w:tc>
          <w:tcPr>
            <w:tcW w:w="4950" w:type="dxa"/>
            <w:tcBorders>
              <w:top w:val="nil"/>
              <w:bottom w:val="nil"/>
            </w:tcBorders>
            <w:shd w:val="clear" w:color="auto" w:fill="F2F2F2" w:themeFill="background1" w:themeFillShade="F2"/>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Non-Homeless Special Needs Assessment</w:t>
            </w:r>
          </w:p>
        </w:tc>
      </w:tr>
      <w:tr w:rsidR="00136FB7" w:rsidRPr="00371014" w:rsidTr="00371014">
        <w:tc>
          <w:tcPr>
            <w:tcW w:w="4680" w:type="dxa"/>
            <w:tcBorders>
              <w:top w:val="nil"/>
              <w:bottom w:val="single" w:sz="4" w:space="0" w:color="auto"/>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Immokalee CRA</w:t>
            </w:r>
          </w:p>
        </w:tc>
        <w:tc>
          <w:tcPr>
            <w:tcW w:w="3150" w:type="dxa"/>
            <w:tcBorders>
              <w:top w:val="nil"/>
              <w:bottom w:val="single" w:sz="4" w:space="0" w:color="auto"/>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Neighborhood Organization</w:t>
            </w:r>
          </w:p>
        </w:tc>
        <w:tc>
          <w:tcPr>
            <w:tcW w:w="4950" w:type="dxa"/>
            <w:tcBorders>
              <w:top w:val="nil"/>
              <w:bottom w:val="single" w:sz="4" w:space="0" w:color="auto"/>
            </w:tcBorders>
            <w:shd w:val="clear" w:color="auto" w:fill="auto"/>
          </w:tcPr>
          <w:p w:rsidR="00136FB7" w:rsidRPr="00371014" w:rsidRDefault="00136FB7" w:rsidP="00AD7AEB">
            <w:pPr>
              <w:spacing w:before="40" w:after="40"/>
              <w:rPr>
                <w:rFonts w:asciiTheme="minorHAnsi" w:hAnsiTheme="minorHAnsi"/>
              </w:rPr>
            </w:pPr>
            <w:r w:rsidRPr="00371014">
              <w:rPr>
                <w:rFonts w:asciiTheme="minorHAnsi" w:hAnsiTheme="minorHAnsi"/>
              </w:rPr>
              <w:t xml:space="preserve">Housing Needs Assessment, Economic Development, Anti-Poverty Strategy, Other (Community Development Needs) </w:t>
            </w:r>
          </w:p>
        </w:tc>
      </w:tr>
    </w:tbl>
    <w:p w:rsidR="00371014" w:rsidRDefault="00371014">
      <w:r>
        <w:br w:type="page"/>
      </w:r>
    </w:p>
    <w:tbl>
      <w:tblPr>
        <w:tblStyle w:val="TableGrid"/>
        <w:tblW w:w="12780" w:type="dxa"/>
        <w:tblInd w:w="-5" w:type="dxa"/>
        <w:tblLayout w:type="fixed"/>
        <w:tblLook w:val="04A0"/>
      </w:tblPr>
      <w:tblGrid>
        <w:gridCol w:w="4680"/>
        <w:gridCol w:w="3150"/>
        <w:gridCol w:w="4950"/>
      </w:tblGrid>
      <w:tr w:rsidR="003D5394" w:rsidRPr="003D5394" w:rsidTr="003D5394">
        <w:trPr>
          <w:trHeight w:val="467"/>
        </w:trPr>
        <w:tc>
          <w:tcPr>
            <w:tcW w:w="4680" w:type="dxa"/>
            <w:tcBorders>
              <w:bottom w:val="single" w:sz="4" w:space="0" w:color="auto"/>
            </w:tcBorders>
            <w:shd w:val="clear" w:color="auto" w:fill="auto"/>
            <w:vAlign w:val="center"/>
          </w:tcPr>
          <w:p w:rsidR="00371014" w:rsidRPr="003D5394" w:rsidRDefault="00371014" w:rsidP="003D5394">
            <w:pPr>
              <w:spacing w:before="40" w:after="40"/>
              <w:jc w:val="center"/>
              <w:rPr>
                <w:rFonts w:asciiTheme="minorHAnsi" w:hAnsiTheme="minorHAnsi"/>
                <w:b/>
              </w:rPr>
            </w:pPr>
            <w:r w:rsidRPr="003D5394">
              <w:rPr>
                <w:rFonts w:asciiTheme="minorHAnsi" w:hAnsiTheme="minorHAnsi"/>
                <w:b/>
              </w:rPr>
              <w:lastRenderedPageBreak/>
              <w:t>Agency/Group/Organization Name</w:t>
            </w:r>
          </w:p>
        </w:tc>
        <w:tc>
          <w:tcPr>
            <w:tcW w:w="3150" w:type="dxa"/>
            <w:tcBorders>
              <w:bottom w:val="single" w:sz="4" w:space="0" w:color="auto"/>
            </w:tcBorders>
            <w:shd w:val="clear" w:color="auto" w:fill="auto"/>
            <w:vAlign w:val="center"/>
          </w:tcPr>
          <w:p w:rsidR="00371014" w:rsidRPr="003D5394" w:rsidRDefault="00371014" w:rsidP="003D5394">
            <w:pPr>
              <w:spacing w:before="40" w:after="40"/>
              <w:jc w:val="center"/>
              <w:rPr>
                <w:rFonts w:asciiTheme="minorHAnsi" w:hAnsiTheme="minorHAnsi"/>
                <w:b/>
              </w:rPr>
            </w:pPr>
            <w:r w:rsidRPr="003D5394">
              <w:rPr>
                <w:rFonts w:asciiTheme="minorHAnsi" w:hAnsiTheme="minorHAnsi"/>
                <w:b/>
              </w:rPr>
              <w:t>Type</w:t>
            </w:r>
          </w:p>
        </w:tc>
        <w:tc>
          <w:tcPr>
            <w:tcW w:w="4950" w:type="dxa"/>
            <w:tcBorders>
              <w:bottom w:val="single" w:sz="4" w:space="0" w:color="auto"/>
            </w:tcBorders>
            <w:shd w:val="clear" w:color="auto" w:fill="auto"/>
            <w:vAlign w:val="center"/>
          </w:tcPr>
          <w:p w:rsidR="00371014" w:rsidRPr="003D5394" w:rsidRDefault="00371014" w:rsidP="003D5394">
            <w:pPr>
              <w:spacing w:before="40" w:after="40"/>
              <w:jc w:val="center"/>
              <w:rPr>
                <w:rFonts w:asciiTheme="minorHAnsi" w:hAnsiTheme="minorHAnsi"/>
                <w:b/>
              </w:rPr>
            </w:pPr>
            <w:r w:rsidRPr="003D5394">
              <w:rPr>
                <w:rFonts w:asciiTheme="minorHAnsi" w:hAnsiTheme="minorHAnsi"/>
                <w:b/>
              </w:rPr>
              <w:t>Relevant Plan Sections</w:t>
            </w:r>
          </w:p>
        </w:tc>
      </w:tr>
      <w:tr w:rsidR="00136FB7" w:rsidRPr="00371014" w:rsidTr="00371014">
        <w:tc>
          <w:tcPr>
            <w:tcW w:w="4680" w:type="dxa"/>
            <w:tcBorders>
              <w:top w:val="single" w:sz="4" w:space="0" w:color="auto"/>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Immokalee Chamber of Commerce</w:t>
            </w:r>
          </w:p>
        </w:tc>
        <w:tc>
          <w:tcPr>
            <w:tcW w:w="3150" w:type="dxa"/>
            <w:tcBorders>
              <w:top w:val="single" w:sz="4" w:space="0" w:color="auto"/>
              <w:bottom w:val="nil"/>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Civic Organization</w:t>
            </w:r>
          </w:p>
        </w:tc>
        <w:tc>
          <w:tcPr>
            <w:tcW w:w="4950" w:type="dxa"/>
            <w:tcBorders>
              <w:top w:val="single" w:sz="4" w:space="0" w:color="auto"/>
              <w:bottom w:val="nil"/>
            </w:tcBorders>
            <w:shd w:val="clear" w:color="auto" w:fill="F2F2F2" w:themeFill="background1" w:themeFillShade="F2"/>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Economic Development, Anti-Poverty Strategy</w:t>
            </w:r>
          </w:p>
        </w:tc>
      </w:tr>
      <w:tr w:rsidR="00136FB7" w:rsidRPr="00371014" w:rsidTr="00371014">
        <w:tc>
          <w:tcPr>
            <w:tcW w:w="468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Golden Gate Estates Civic Association</w:t>
            </w:r>
          </w:p>
        </w:tc>
        <w:tc>
          <w:tcPr>
            <w:tcW w:w="3150" w:type="dxa"/>
            <w:tcBorders>
              <w:top w:val="nil"/>
              <w:bottom w:val="nil"/>
            </w:tcBorders>
            <w:shd w:val="clear" w:color="auto" w:fill="auto"/>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Neighborhood Organization</w:t>
            </w:r>
          </w:p>
        </w:tc>
        <w:tc>
          <w:tcPr>
            <w:tcW w:w="4950" w:type="dxa"/>
            <w:tcBorders>
              <w:top w:val="nil"/>
              <w:bottom w:val="nil"/>
            </w:tcBorders>
            <w:shd w:val="clear" w:color="auto" w:fill="auto"/>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Economic Development</w:t>
            </w:r>
          </w:p>
        </w:tc>
      </w:tr>
      <w:tr w:rsidR="00136FB7" w:rsidRPr="00371014" w:rsidTr="00AD7AEB">
        <w:tc>
          <w:tcPr>
            <w:tcW w:w="4680" w:type="dxa"/>
            <w:tcBorders>
              <w:top w:val="nil"/>
              <w:bottom w:val="single" w:sz="4" w:space="0" w:color="auto"/>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Residential Options of Florida</w:t>
            </w:r>
          </w:p>
        </w:tc>
        <w:tc>
          <w:tcPr>
            <w:tcW w:w="3150" w:type="dxa"/>
            <w:tcBorders>
              <w:top w:val="nil"/>
              <w:bottom w:val="single" w:sz="4" w:space="0" w:color="auto"/>
            </w:tcBorders>
            <w:shd w:val="clear" w:color="auto" w:fill="F2F2F2" w:themeFill="background1" w:themeFillShade="F2"/>
            <w:vAlign w:val="center"/>
          </w:tcPr>
          <w:p w:rsidR="00136FB7" w:rsidRPr="00371014" w:rsidRDefault="00136FB7" w:rsidP="00AD7AEB">
            <w:pPr>
              <w:spacing w:before="40" w:after="40"/>
              <w:rPr>
                <w:rFonts w:asciiTheme="minorHAnsi" w:hAnsiTheme="minorHAnsi"/>
              </w:rPr>
            </w:pPr>
            <w:r w:rsidRPr="00371014">
              <w:rPr>
                <w:rFonts w:asciiTheme="minorHAnsi" w:hAnsiTheme="minorHAnsi"/>
              </w:rPr>
              <w:t>Housing</w:t>
            </w:r>
          </w:p>
        </w:tc>
        <w:tc>
          <w:tcPr>
            <w:tcW w:w="4950" w:type="dxa"/>
            <w:tcBorders>
              <w:top w:val="nil"/>
              <w:bottom w:val="single" w:sz="4" w:space="0" w:color="auto"/>
            </w:tcBorders>
            <w:shd w:val="clear" w:color="auto" w:fill="F2F2F2" w:themeFill="background1" w:themeFillShade="F2"/>
          </w:tcPr>
          <w:p w:rsidR="00136FB7" w:rsidRPr="00371014" w:rsidRDefault="00136FB7" w:rsidP="00AD7AEB">
            <w:pPr>
              <w:spacing w:before="40" w:after="40"/>
              <w:rPr>
                <w:rFonts w:asciiTheme="minorHAnsi" w:hAnsiTheme="minorHAnsi"/>
              </w:rPr>
            </w:pPr>
            <w:r w:rsidRPr="00371014">
              <w:rPr>
                <w:rFonts w:asciiTheme="minorHAnsi" w:hAnsiTheme="minorHAnsi"/>
              </w:rPr>
              <w:t>Housing Needs Assessment, Non-Homeless Special Needs</w:t>
            </w:r>
          </w:p>
        </w:tc>
      </w:tr>
    </w:tbl>
    <w:p w:rsidR="00136FB7" w:rsidRDefault="00136FB7" w:rsidP="00136FB7">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w:t>
      </w:r>
      <w:r w:rsidR="0081140E">
        <w:rPr>
          <w:rFonts w:asciiTheme="minorHAnsi" w:hAnsiTheme="minorHAnsi"/>
        </w:rPr>
        <w:fldChar w:fldCharType="end"/>
      </w:r>
      <w:r>
        <w:rPr>
          <w:rFonts w:asciiTheme="minorHAnsi" w:hAnsiTheme="minorHAnsi"/>
        </w:rPr>
        <w:t xml:space="preserve"> – Agencies, groups, organizations who participated</w:t>
      </w:r>
    </w:p>
    <w:p w:rsidR="00136FB7" w:rsidRDefault="00136FB7" w:rsidP="00136FB7">
      <w:pPr>
        <w:rPr>
          <w:b/>
          <w:sz w:val="24"/>
          <w:szCs w:val="24"/>
        </w:rPr>
      </w:pPr>
    </w:p>
    <w:p w:rsidR="00136FB7" w:rsidRDefault="00136FB7" w:rsidP="004737FE">
      <w:pPr>
        <w:rPr>
          <w:b/>
          <w:sz w:val="24"/>
          <w:szCs w:val="24"/>
        </w:rPr>
        <w:sectPr w:rsidR="00136FB7" w:rsidSect="00136FB7">
          <w:pgSz w:w="15840" w:h="12240" w:orient="landscape"/>
          <w:pgMar w:top="1440" w:right="1440" w:bottom="1440" w:left="1440" w:header="720" w:footer="720" w:gutter="0"/>
          <w:cols w:space="720"/>
          <w:docGrid w:linePitch="360"/>
        </w:sectPr>
      </w:pPr>
    </w:p>
    <w:p w:rsidR="004737FE" w:rsidRDefault="004737FE" w:rsidP="004737FE">
      <w:pPr>
        <w:rPr>
          <w:b/>
          <w:sz w:val="24"/>
          <w:szCs w:val="24"/>
        </w:rPr>
      </w:pPr>
      <w:r>
        <w:rPr>
          <w:b/>
          <w:sz w:val="24"/>
          <w:szCs w:val="24"/>
        </w:rPr>
        <w:lastRenderedPageBreak/>
        <w:t>Identify any Agency Types not consulted and provide rationale for not consulting</w:t>
      </w:r>
    </w:p>
    <w:p w:rsidR="004737FE" w:rsidRPr="00ED7C00" w:rsidRDefault="004737FE" w:rsidP="004737FE">
      <w:pPr>
        <w:jc w:val="both"/>
        <w:rPr>
          <w:sz w:val="24"/>
          <w:szCs w:val="24"/>
        </w:rPr>
      </w:pPr>
      <w:r w:rsidRPr="00ED7C00">
        <w:rPr>
          <w:sz w:val="24"/>
          <w:szCs w:val="24"/>
        </w:rPr>
        <w:t xml:space="preserve">Efforts were made to consult as broad a group of community stakeholders as possible. Invitations to participated in the planning process were extended to housing developers/providers, homeless and other service providers, community organizations, neighborhood associations, real estate agencies, City of Naples staff, and other Collier County departments. Organizations choosing not to participate in an interview or community meeting had the option of completing an anonymous survey of local community development and housing needs. No agency types were excluded from participation. </w:t>
      </w:r>
    </w:p>
    <w:p w:rsidR="000A3F46" w:rsidRDefault="000A3F46" w:rsidP="000A3F46">
      <w:pPr>
        <w:keepNext/>
        <w:rPr>
          <w:b/>
          <w:sz w:val="24"/>
          <w:szCs w:val="24"/>
        </w:rPr>
      </w:pPr>
      <w:r>
        <w:rPr>
          <w:b/>
          <w:sz w:val="24"/>
          <w:szCs w:val="24"/>
        </w:rPr>
        <w:lastRenderedPageBreak/>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7"/>
        <w:gridCol w:w="3192"/>
        <w:gridCol w:w="3197"/>
      </w:tblGrid>
      <w:tr w:rsidR="000A3F46" w:rsidTr="00807D64">
        <w:trPr>
          <w:cantSplit/>
          <w:tblHeader/>
        </w:trPr>
        <w:tc>
          <w:tcPr>
            <w:tcW w:w="3111" w:type="dxa"/>
          </w:tcPr>
          <w:p w:rsidR="000A3F46" w:rsidRDefault="000A3F46" w:rsidP="00807D64">
            <w:pPr>
              <w:keepNext/>
              <w:widowControl w:val="0"/>
              <w:spacing w:after="0" w:line="240" w:lineRule="auto"/>
              <w:jc w:val="center"/>
              <w:rPr>
                <w:b/>
                <w:bCs/>
              </w:rPr>
            </w:pPr>
            <w:r>
              <w:rPr>
                <w:b/>
                <w:bCs/>
              </w:rPr>
              <w:t>Name of Plan</w:t>
            </w:r>
          </w:p>
        </w:tc>
        <w:tc>
          <w:tcPr>
            <w:tcW w:w="3117" w:type="dxa"/>
          </w:tcPr>
          <w:p w:rsidR="000A3F46" w:rsidRDefault="000A3F46" w:rsidP="00807D64">
            <w:pPr>
              <w:spacing w:after="0" w:line="240" w:lineRule="auto"/>
              <w:jc w:val="center"/>
              <w:rPr>
                <w:b/>
                <w:bCs/>
              </w:rPr>
            </w:pPr>
            <w:r>
              <w:rPr>
                <w:b/>
                <w:bCs/>
              </w:rPr>
              <w:t>Lead Organization</w:t>
            </w:r>
          </w:p>
        </w:tc>
        <w:tc>
          <w:tcPr>
            <w:tcW w:w="3122" w:type="dxa"/>
          </w:tcPr>
          <w:p w:rsidR="000A3F46" w:rsidRDefault="000A3F46" w:rsidP="00807D64">
            <w:pPr>
              <w:keepNext/>
              <w:widowControl w:val="0"/>
              <w:spacing w:after="0" w:line="240" w:lineRule="auto"/>
              <w:jc w:val="center"/>
              <w:rPr>
                <w:b/>
                <w:bCs/>
              </w:rPr>
            </w:pPr>
            <w:r>
              <w:rPr>
                <w:b/>
                <w:bCs/>
              </w:rPr>
              <w:t>How do the goals of your Strategic Plan overlap with the goals of each plan?</w:t>
            </w:r>
          </w:p>
        </w:tc>
      </w:tr>
      <w:tr w:rsidR="000A3F46" w:rsidTr="00807D64">
        <w:trPr>
          <w:cantSplit/>
          <w:trHeight w:val="2555"/>
          <w:tblHeader/>
        </w:trPr>
        <w:tc>
          <w:tcPr>
            <w:tcW w:w="3111" w:type="dxa"/>
          </w:tcPr>
          <w:p w:rsidR="000A3F46" w:rsidRPr="009D3D2A" w:rsidRDefault="000A3F46" w:rsidP="00807D64">
            <w:pPr>
              <w:keepNext/>
              <w:widowControl w:val="0"/>
              <w:spacing w:after="0" w:line="240" w:lineRule="auto"/>
              <w:rPr>
                <w:bCs/>
              </w:rPr>
            </w:pPr>
            <w:r>
              <w:rPr>
                <w:bCs/>
              </w:rPr>
              <w:t>20</w:t>
            </w:r>
            <w:r w:rsidRPr="004500BC">
              <w:rPr>
                <w:bCs/>
                <w:i/>
              </w:rPr>
              <w:t xml:space="preserve">/20 Vision: </w:t>
            </w:r>
            <w:r>
              <w:rPr>
                <w:bCs/>
                <w:i/>
              </w:rPr>
              <w:t>A Clear View of Housing for All Members of Collier County</w:t>
            </w:r>
            <w:r>
              <w:rPr>
                <w:bCs/>
              </w:rPr>
              <w:t>, December 2011 (prepared by the Hunger &amp; Homeless Coalition of Collier County)</w:t>
            </w:r>
          </w:p>
        </w:tc>
        <w:tc>
          <w:tcPr>
            <w:tcW w:w="3117" w:type="dxa"/>
          </w:tcPr>
          <w:p w:rsidR="000A3F46" w:rsidRDefault="000A3F46" w:rsidP="00807D64">
            <w:pPr>
              <w:keepNext/>
              <w:widowControl w:val="0"/>
              <w:spacing w:after="0" w:line="240" w:lineRule="auto"/>
              <w:rPr>
                <w:bCs/>
              </w:rPr>
            </w:pPr>
            <w:r>
              <w:rPr>
                <w:bCs/>
              </w:rPr>
              <w:t>Hunger and Homeless Coalition of Collier County</w:t>
            </w:r>
          </w:p>
        </w:tc>
        <w:tc>
          <w:tcPr>
            <w:tcW w:w="3122" w:type="dxa"/>
          </w:tcPr>
          <w:p w:rsidR="000A3F46" w:rsidRPr="00396C52" w:rsidRDefault="000A3F46" w:rsidP="00807D64">
            <w:pPr>
              <w:keepNext/>
              <w:widowControl w:val="0"/>
              <w:spacing w:after="0" w:line="240" w:lineRule="auto"/>
              <w:rPr>
                <w:bCs/>
              </w:rPr>
            </w:pPr>
            <w:r>
              <w:rPr>
                <w:bCs/>
              </w:rPr>
              <w:t xml:space="preserve">Goals for </w:t>
            </w:r>
            <w:r>
              <w:rPr>
                <w:bCs/>
                <w:i/>
              </w:rPr>
              <w:t>20/20 Vision</w:t>
            </w:r>
            <w:r>
              <w:rPr>
                <w:bCs/>
              </w:rPr>
              <w:t xml:space="preserve"> that overlap with the Strategic Plan include homelessness prevention, affordable housing, rapid re-housing, emergency shelter, transitional housing and services for youth, and employment assistance services. </w:t>
            </w:r>
          </w:p>
        </w:tc>
      </w:tr>
      <w:tr w:rsidR="000A3F46" w:rsidTr="00807D64">
        <w:trPr>
          <w:cantSplit/>
          <w:tblHeader/>
        </w:trPr>
        <w:tc>
          <w:tcPr>
            <w:tcW w:w="3111" w:type="dxa"/>
          </w:tcPr>
          <w:p w:rsidR="000A3F46" w:rsidRPr="004E1BA3" w:rsidRDefault="000A3F46" w:rsidP="00807D64">
            <w:pPr>
              <w:keepNext/>
              <w:widowControl w:val="0"/>
              <w:spacing w:after="0" w:line="240" w:lineRule="auto"/>
              <w:rPr>
                <w:bCs/>
              </w:rPr>
            </w:pPr>
            <w:r>
              <w:rPr>
                <w:bCs/>
                <w:i/>
              </w:rPr>
              <w:t xml:space="preserve">Collier County Housing Authority 2014-2019 Five Year PHA Plan </w:t>
            </w:r>
          </w:p>
        </w:tc>
        <w:tc>
          <w:tcPr>
            <w:tcW w:w="3117" w:type="dxa"/>
          </w:tcPr>
          <w:p w:rsidR="000A3F46" w:rsidRDefault="000A3F46" w:rsidP="00807D64">
            <w:pPr>
              <w:keepNext/>
              <w:widowControl w:val="0"/>
              <w:spacing w:after="0" w:line="240" w:lineRule="auto"/>
              <w:rPr>
                <w:bCs/>
              </w:rPr>
            </w:pPr>
            <w:r>
              <w:rPr>
                <w:bCs/>
              </w:rPr>
              <w:t xml:space="preserve">Collier County Housing Authority </w:t>
            </w:r>
          </w:p>
        </w:tc>
        <w:tc>
          <w:tcPr>
            <w:tcW w:w="3122" w:type="dxa"/>
          </w:tcPr>
          <w:p w:rsidR="000A3F46" w:rsidRPr="004E1BA3" w:rsidRDefault="000A3F46" w:rsidP="00807D64">
            <w:pPr>
              <w:keepNext/>
              <w:widowControl w:val="0"/>
              <w:spacing w:after="0" w:line="240" w:lineRule="auto"/>
              <w:rPr>
                <w:bCs/>
              </w:rPr>
            </w:pPr>
            <w:r>
              <w:rPr>
                <w:bCs/>
              </w:rPr>
              <w:t xml:space="preserve">Goals described in the </w:t>
            </w:r>
            <w:r>
              <w:rPr>
                <w:bCs/>
                <w:i/>
              </w:rPr>
              <w:t>PHA Plan</w:t>
            </w:r>
            <w:r>
              <w:rPr>
                <w:bCs/>
              </w:rPr>
              <w:t xml:space="preserve"> include expanding the supply of assisted housing, improving the quality of assisted housing, increasing assisted housing choices, providing an improved living environment, promoting self-sufficiency and personal development of assisted households, and affirmatively furthering fair housing. </w:t>
            </w:r>
          </w:p>
        </w:tc>
      </w:tr>
      <w:tr w:rsidR="000A3F46" w:rsidTr="00807D64">
        <w:trPr>
          <w:cantSplit/>
          <w:trHeight w:val="1502"/>
          <w:tblHeader/>
        </w:trPr>
        <w:tc>
          <w:tcPr>
            <w:tcW w:w="3111" w:type="dxa"/>
          </w:tcPr>
          <w:p w:rsidR="000A3F46" w:rsidRPr="009D3D2A" w:rsidRDefault="000A3F46" w:rsidP="00807D64">
            <w:pPr>
              <w:keepNext/>
              <w:widowControl w:val="0"/>
              <w:spacing w:after="0" w:line="240" w:lineRule="auto"/>
              <w:rPr>
                <w:bCs/>
              </w:rPr>
            </w:pPr>
            <w:r w:rsidRPr="009D3D2A">
              <w:rPr>
                <w:bCs/>
                <w:i/>
              </w:rPr>
              <w:t>Immokalee Walkable Community Study</w:t>
            </w:r>
            <w:r>
              <w:rPr>
                <w:bCs/>
              </w:rPr>
              <w:t>, December 2011 (prepared RWA, Inc.)</w:t>
            </w:r>
          </w:p>
        </w:tc>
        <w:tc>
          <w:tcPr>
            <w:tcW w:w="3117" w:type="dxa"/>
          </w:tcPr>
          <w:p w:rsidR="000A3F46" w:rsidRDefault="000A3F46" w:rsidP="00807D64">
            <w:pPr>
              <w:keepNext/>
              <w:widowControl w:val="0"/>
              <w:spacing w:after="0" w:line="240" w:lineRule="auto"/>
              <w:rPr>
                <w:bCs/>
              </w:rPr>
            </w:pPr>
            <w:r>
              <w:rPr>
                <w:bCs/>
              </w:rPr>
              <w:t xml:space="preserve">Collier Metropolitan Planning Organization </w:t>
            </w:r>
          </w:p>
        </w:tc>
        <w:tc>
          <w:tcPr>
            <w:tcW w:w="3122" w:type="dxa"/>
          </w:tcPr>
          <w:p w:rsidR="000A3F46" w:rsidRPr="009D3D2A" w:rsidRDefault="000A3F46" w:rsidP="00807D64">
            <w:pPr>
              <w:keepNext/>
              <w:widowControl w:val="0"/>
              <w:spacing w:after="0" w:line="240" w:lineRule="auto"/>
              <w:rPr>
                <w:bCs/>
              </w:rPr>
            </w:pPr>
            <w:r>
              <w:rPr>
                <w:bCs/>
              </w:rPr>
              <w:t xml:space="preserve">Findings from the </w:t>
            </w:r>
            <w:r>
              <w:rPr>
                <w:bCs/>
                <w:i/>
              </w:rPr>
              <w:t>Walkable Community Study</w:t>
            </w:r>
            <w:r>
              <w:rPr>
                <w:bCs/>
              </w:rPr>
              <w:t xml:space="preserve"> indicate a need for improvements in pedestrian and bicycle facilities in Immokalee. </w:t>
            </w:r>
          </w:p>
        </w:tc>
      </w:tr>
      <w:tr w:rsidR="000A3F46" w:rsidTr="00807D64">
        <w:trPr>
          <w:cantSplit/>
          <w:trHeight w:val="1988"/>
          <w:tblHeader/>
        </w:trPr>
        <w:tc>
          <w:tcPr>
            <w:tcW w:w="3111" w:type="dxa"/>
          </w:tcPr>
          <w:p w:rsidR="000A3F46" w:rsidRPr="00030645" w:rsidRDefault="000A3F46" w:rsidP="00807D64">
            <w:pPr>
              <w:keepNext/>
              <w:widowControl w:val="0"/>
              <w:spacing w:after="0" w:line="240" w:lineRule="auto"/>
              <w:rPr>
                <w:bCs/>
              </w:rPr>
            </w:pPr>
            <w:r w:rsidRPr="00030645">
              <w:rPr>
                <w:bCs/>
                <w:i/>
              </w:rPr>
              <w:t>Naples Manor Walkable Community Study</w:t>
            </w:r>
            <w:r>
              <w:rPr>
                <w:bCs/>
              </w:rPr>
              <w:t xml:space="preserve">, February 2010 (prepared by Collier County Transportation Planning) </w:t>
            </w:r>
          </w:p>
        </w:tc>
        <w:tc>
          <w:tcPr>
            <w:tcW w:w="3117" w:type="dxa"/>
          </w:tcPr>
          <w:p w:rsidR="000A3F46" w:rsidRDefault="000A3F46" w:rsidP="00807D64">
            <w:pPr>
              <w:keepNext/>
              <w:widowControl w:val="0"/>
              <w:spacing w:after="0" w:line="240" w:lineRule="auto"/>
              <w:rPr>
                <w:bCs/>
              </w:rPr>
            </w:pPr>
            <w:r>
              <w:rPr>
                <w:bCs/>
              </w:rPr>
              <w:t>Collier Metropolitan Planning Organization</w:t>
            </w:r>
          </w:p>
        </w:tc>
        <w:tc>
          <w:tcPr>
            <w:tcW w:w="3122" w:type="dxa"/>
          </w:tcPr>
          <w:p w:rsidR="000A3F46" w:rsidRPr="00030645" w:rsidRDefault="000A3F46" w:rsidP="00807D64">
            <w:pPr>
              <w:keepNext/>
              <w:widowControl w:val="0"/>
              <w:spacing w:after="0" w:line="240" w:lineRule="auto"/>
            </w:pPr>
            <w:r>
              <w:rPr>
                <w:bCs/>
              </w:rPr>
              <w:t xml:space="preserve">Findings from the </w:t>
            </w:r>
            <w:r>
              <w:rPr>
                <w:bCs/>
                <w:i/>
              </w:rPr>
              <w:t>Walkable Community Study</w:t>
            </w:r>
            <w:r>
              <w:t xml:space="preserve"> indicate a lack of pedestrian network in Naples Manor. The highest priority need for bicycle and pedestrian facilities are on Broward Street and Carolina Avenue. </w:t>
            </w:r>
          </w:p>
        </w:tc>
      </w:tr>
    </w:tbl>
    <w:p w:rsidR="000A3F46" w:rsidRDefault="000A3F46" w:rsidP="000A3F46">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w:t>
      </w:r>
      <w:r w:rsidR="0081140E">
        <w:rPr>
          <w:rFonts w:asciiTheme="minorHAnsi" w:hAnsiTheme="minorHAnsi"/>
        </w:rPr>
        <w:fldChar w:fldCharType="end"/>
      </w:r>
      <w:r>
        <w:rPr>
          <w:rFonts w:asciiTheme="minorHAnsi" w:hAnsiTheme="minorHAnsi"/>
        </w:rPr>
        <w:t xml:space="preserve"> – Other local / regional / federal planning efforts</w:t>
      </w:r>
    </w:p>
    <w:p w:rsidR="004737FE" w:rsidRPr="004737FE" w:rsidRDefault="004737FE" w:rsidP="004737FE">
      <w:pPr>
        <w:sectPr w:rsidR="004737FE" w:rsidRPr="004737FE">
          <w:pgSz w:w="12240" w:h="15840"/>
          <w:pgMar w:top="1440" w:right="1440" w:bottom="1440" w:left="1440" w:header="720" w:footer="720" w:gutter="0"/>
          <w:cols w:space="720"/>
          <w:docGrid w:linePitch="360"/>
        </w:sectPr>
      </w:pPr>
    </w:p>
    <w:p w:rsidR="000A3F46" w:rsidRDefault="000A3F46" w:rsidP="000A3F46">
      <w:pPr>
        <w:rPr>
          <w:b/>
          <w:sz w:val="24"/>
          <w:szCs w:val="24"/>
        </w:rPr>
      </w:pPr>
      <w:r>
        <w:rPr>
          <w:b/>
          <w:sz w:val="24"/>
          <w:szCs w:val="24"/>
        </w:rPr>
        <w:lastRenderedPageBreak/>
        <w:t>Describe cooperation and coordination with other public entities, including the State and any adjacent units of general local government, in the implementation of the Consolidated Plan (91.215(l))</w:t>
      </w:r>
    </w:p>
    <w:p w:rsidR="000A3F46" w:rsidRDefault="000A3F46" w:rsidP="000A3F46">
      <w:pPr>
        <w:jc w:val="both"/>
        <w:rPr>
          <w:sz w:val="24"/>
          <w:szCs w:val="24"/>
        </w:rPr>
      </w:pPr>
      <w:r>
        <w:rPr>
          <w:sz w:val="24"/>
          <w:szCs w:val="24"/>
        </w:rPr>
        <w:t>As Collier County implements its 2016-2020 Consolidated Plan, it will continue to work with local public and private entities, the City of Naples, public and private organizations working in the southwest Florida region, and state entities.</w:t>
      </w:r>
    </w:p>
    <w:p w:rsidR="000A3F46" w:rsidRPr="002A7DA9" w:rsidRDefault="000A3F46" w:rsidP="000A3F46">
      <w:pPr>
        <w:jc w:val="both"/>
        <w:rPr>
          <w:sz w:val="24"/>
          <w:szCs w:val="24"/>
        </w:rPr>
      </w:pPr>
      <w:r>
        <w:rPr>
          <w:sz w:val="24"/>
          <w:szCs w:val="24"/>
        </w:rPr>
        <w:t>Collier County will foster coordination and collaboration with public and private entities by making grants to organizations to achieve Consolidated Plan goals. Among the local, regional, and state organizations the County has worked with to implement their previous Consolidated Plan include the City of Naples, Habitat for Humanity of Collier County, Collier County Housing Authority, the State of Florida State Housing Initiative Partnership</w:t>
      </w:r>
      <w:r w:rsidR="000C00B0">
        <w:rPr>
          <w:sz w:val="24"/>
          <w:szCs w:val="24"/>
        </w:rPr>
        <w:t xml:space="preserve"> (SHIP)</w:t>
      </w:r>
      <w:r>
        <w:rPr>
          <w:sz w:val="24"/>
          <w:szCs w:val="24"/>
        </w:rPr>
        <w:t xml:space="preserve">, United Cerebral Palsy of Southwest Florida, and </w:t>
      </w:r>
      <w:r w:rsidR="00F2453C">
        <w:rPr>
          <w:sz w:val="24"/>
          <w:szCs w:val="24"/>
        </w:rPr>
        <w:t xml:space="preserve">many </w:t>
      </w:r>
      <w:r>
        <w:rPr>
          <w:sz w:val="24"/>
          <w:szCs w:val="24"/>
        </w:rPr>
        <w:t xml:space="preserve">others. </w:t>
      </w:r>
    </w:p>
    <w:p w:rsidR="004E4E5A" w:rsidRPr="000C00B0" w:rsidRDefault="00403AC0" w:rsidP="000C00B0">
      <w:pPr>
        <w:jc w:val="both"/>
        <w:rPr>
          <w:sz w:val="24"/>
          <w:szCs w:val="24"/>
        </w:rPr>
        <w:sectPr w:rsidR="004E4E5A" w:rsidRPr="000C00B0">
          <w:pgSz w:w="12240" w:h="15840"/>
          <w:pgMar w:top="1440" w:right="1440" w:bottom="1440" w:left="1440" w:header="720" w:footer="720" w:gutter="0"/>
          <w:cols w:space="720"/>
          <w:docGrid w:linePitch="360"/>
        </w:sectPr>
      </w:pPr>
      <w:r>
        <w:rPr>
          <w:sz w:val="24"/>
          <w:szCs w:val="24"/>
        </w:rPr>
        <w:t xml:space="preserve">Over the upcoming Consolidated Plan cycle, Collier County will continue collaboration with the Collier County Sherriff Office and the David Lawrence Center for the Forensic Intensive Reintegration Support Team (FIRST) grant received through the Florida Department of Children and Families. This program provides persons with substance abuse or mental health issues leaving the judicial system with assistance to prevent homelessness or re-incarceration. </w:t>
      </w:r>
      <w:r w:rsidR="000C00B0">
        <w:rPr>
          <w:sz w:val="24"/>
          <w:szCs w:val="24"/>
        </w:rPr>
        <w:t xml:space="preserve"> The County will also continue to offer purchase assistance funds for first time homebuyers available through the State of Florida S</w:t>
      </w:r>
      <w:r w:rsidR="004E4E5A">
        <w:rPr>
          <w:sz w:val="24"/>
          <w:szCs w:val="24"/>
        </w:rPr>
        <w:t>HIP program. Additionally, the CCHA has received a $9.25 million grant from USDA to fund renovation of 315 of its farmworker housing units. The 18-month renovation program is expected to be completed in 2017.</w:t>
      </w:r>
    </w:p>
    <w:p w:rsidR="000A3F46" w:rsidRDefault="000A3F46" w:rsidP="000A3F46">
      <w:pPr>
        <w:pStyle w:val="Heading2"/>
        <w:keepNext w:val="0"/>
        <w:pageBreakBefore/>
        <w:widowControl w:val="0"/>
        <w:rPr>
          <w:rFonts w:ascii="Calibri" w:hAnsi="Calibri"/>
          <w:i w:val="0"/>
        </w:rPr>
      </w:pPr>
      <w:bookmarkStart w:id="114" w:name="_Toc444611949"/>
      <w:r w:rsidRPr="00405046">
        <w:rPr>
          <w:rFonts w:ascii="Calibri" w:hAnsi="Calibri"/>
          <w:i w:val="0"/>
        </w:rPr>
        <w:lastRenderedPageBreak/>
        <w:t>PR-15 Citizen Participation</w:t>
      </w:r>
      <w:bookmarkEnd w:id="114"/>
    </w:p>
    <w:p w:rsidR="000A3F46" w:rsidRDefault="000A3F46" w:rsidP="000A3F46">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rsidR="000A3F46" w:rsidRDefault="000A3F46" w:rsidP="000A3F46">
      <w:pPr>
        <w:spacing w:after="0" w:line="240" w:lineRule="auto"/>
        <w:rPr>
          <w:b/>
          <w:sz w:val="24"/>
          <w:szCs w:val="24"/>
        </w:rPr>
      </w:pPr>
      <w:r>
        <w:rPr>
          <w:b/>
          <w:sz w:val="24"/>
          <w:szCs w:val="24"/>
        </w:rPr>
        <w:t>Summarize citizen participation process and how it impacted goal-setting</w:t>
      </w:r>
    </w:p>
    <w:p w:rsidR="000A3F46" w:rsidRDefault="000A3F46" w:rsidP="000A3F46">
      <w:pPr>
        <w:spacing w:after="0" w:line="240" w:lineRule="auto"/>
        <w:rPr>
          <w:b/>
          <w:sz w:val="24"/>
          <w:szCs w:val="24"/>
        </w:rPr>
      </w:pPr>
    </w:p>
    <w:p w:rsidR="000A3F46" w:rsidRDefault="000A3F46" w:rsidP="003D5394">
      <w:pPr>
        <w:keepNext/>
        <w:jc w:val="both"/>
        <w:rPr>
          <w:sz w:val="24"/>
          <w:szCs w:val="24"/>
        </w:rPr>
      </w:pPr>
      <w:r>
        <w:rPr>
          <w:sz w:val="24"/>
          <w:szCs w:val="24"/>
        </w:rPr>
        <w:t xml:space="preserve">Collier County residents were invited to attend four community meetings held in the evenings at a variety of locations throughout the county. The County also held two focus groups designed to gather input from low income and special needs populations. A community needs survey in English and Spanish was available to residents, housing service providers, and other community development practitioners via a weblink and in hard copy. The survey ran from October 19, 2015 through December 7, 2015, and was advertised along with the community meetings through a newspaper advertisement and English, Spanish, and Creole flyers. Dates, times, and locations for the community meetings and focus groups are shown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18"/>
        <w:gridCol w:w="28"/>
        <w:gridCol w:w="4729"/>
      </w:tblGrid>
      <w:tr w:rsidR="000A3F46" w:rsidTr="00AD7AEB">
        <w:trPr>
          <w:trHeight w:val="3987"/>
        </w:trPr>
        <w:tc>
          <w:tcPr>
            <w:tcW w:w="4746" w:type="dxa"/>
            <w:gridSpan w:val="2"/>
          </w:tcPr>
          <w:p w:rsidR="000A3F46" w:rsidRDefault="000A3F46" w:rsidP="00807D64">
            <w:pPr>
              <w:keepNext/>
              <w:spacing w:after="0" w:line="240" w:lineRule="auto"/>
              <w:rPr>
                <w:sz w:val="24"/>
                <w:szCs w:val="24"/>
              </w:rPr>
            </w:pPr>
            <w:r>
              <w:rPr>
                <w:b/>
                <w:sz w:val="24"/>
                <w:szCs w:val="24"/>
              </w:rPr>
              <w:t>Community Meeting #1</w:t>
            </w:r>
          </w:p>
          <w:p w:rsidR="000A3F46" w:rsidRDefault="000A3F46" w:rsidP="00807D64">
            <w:pPr>
              <w:keepNext/>
              <w:spacing w:after="0" w:line="240" w:lineRule="auto"/>
              <w:rPr>
                <w:sz w:val="24"/>
                <w:szCs w:val="24"/>
              </w:rPr>
            </w:pPr>
            <w:r>
              <w:rPr>
                <w:sz w:val="24"/>
                <w:szCs w:val="24"/>
              </w:rPr>
              <w:t>Estates Branch Library</w:t>
            </w:r>
          </w:p>
          <w:p w:rsidR="000A3F46" w:rsidRDefault="000A3F46" w:rsidP="00807D64">
            <w:pPr>
              <w:keepNext/>
              <w:spacing w:after="0" w:line="240" w:lineRule="auto"/>
              <w:rPr>
                <w:sz w:val="24"/>
                <w:szCs w:val="24"/>
              </w:rPr>
            </w:pPr>
            <w:r>
              <w:rPr>
                <w:sz w:val="24"/>
                <w:szCs w:val="24"/>
              </w:rPr>
              <w:t>1266 Golden Gate Boulevard</w:t>
            </w:r>
          </w:p>
          <w:p w:rsidR="000A3F46" w:rsidRDefault="000A3F46" w:rsidP="00807D64">
            <w:pPr>
              <w:keepNext/>
              <w:spacing w:after="0" w:line="240" w:lineRule="auto"/>
              <w:rPr>
                <w:sz w:val="24"/>
                <w:szCs w:val="24"/>
              </w:rPr>
            </w:pPr>
            <w:r>
              <w:rPr>
                <w:sz w:val="24"/>
                <w:szCs w:val="24"/>
              </w:rPr>
              <w:t>West Naples, Florida 34120</w:t>
            </w:r>
          </w:p>
          <w:p w:rsidR="000A3F46" w:rsidRDefault="000A3F46" w:rsidP="00807D64">
            <w:pPr>
              <w:keepNext/>
              <w:spacing w:after="0" w:line="240" w:lineRule="auto"/>
              <w:rPr>
                <w:sz w:val="24"/>
                <w:szCs w:val="24"/>
              </w:rPr>
            </w:pPr>
            <w:r>
              <w:rPr>
                <w:sz w:val="24"/>
                <w:szCs w:val="24"/>
              </w:rPr>
              <w:t>Tuesday, November 3, 2015</w:t>
            </w:r>
          </w:p>
          <w:p w:rsidR="000A3F46" w:rsidRDefault="000A3F46" w:rsidP="00807D64">
            <w:pPr>
              <w:keepNext/>
              <w:spacing w:after="0" w:line="240" w:lineRule="auto"/>
              <w:rPr>
                <w:sz w:val="24"/>
                <w:szCs w:val="24"/>
              </w:rPr>
            </w:pPr>
            <w:r>
              <w:rPr>
                <w:sz w:val="24"/>
                <w:szCs w:val="24"/>
              </w:rPr>
              <w:t>5:00 PM to 7:00 PM</w:t>
            </w:r>
          </w:p>
          <w:p w:rsidR="000A3F46" w:rsidRDefault="000A3F46" w:rsidP="00807D64">
            <w:pPr>
              <w:keepNext/>
              <w:spacing w:after="0" w:line="240" w:lineRule="auto"/>
              <w:rPr>
                <w:b/>
                <w:sz w:val="24"/>
                <w:szCs w:val="24"/>
              </w:rPr>
            </w:pPr>
          </w:p>
          <w:p w:rsidR="000A3F46" w:rsidRDefault="000A3F46" w:rsidP="00807D64">
            <w:pPr>
              <w:keepNext/>
              <w:spacing w:after="0" w:line="240" w:lineRule="auto"/>
              <w:rPr>
                <w:b/>
                <w:sz w:val="24"/>
                <w:szCs w:val="24"/>
              </w:rPr>
            </w:pPr>
            <w:r>
              <w:rPr>
                <w:b/>
                <w:sz w:val="24"/>
                <w:szCs w:val="24"/>
              </w:rPr>
              <w:t>Community Meeting #2</w:t>
            </w:r>
          </w:p>
          <w:p w:rsidR="000A3F46" w:rsidRDefault="000A3F46" w:rsidP="00807D64">
            <w:pPr>
              <w:keepNext/>
              <w:spacing w:after="0" w:line="240" w:lineRule="auto"/>
              <w:rPr>
                <w:sz w:val="24"/>
                <w:szCs w:val="24"/>
              </w:rPr>
            </w:pPr>
            <w:r>
              <w:rPr>
                <w:sz w:val="24"/>
                <w:szCs w:val="24"/>
              </w:rPr>
              <w:t>Naples Regional Library, Rees Meeting Room</w:t>
            </w:r>
          </w:p>
          <w:p w:rsidR="000A3F46" w:rsidRDefault="000A3F46" w:rsidP="00807D64">
            <w:pPr>
              <w:keepNext/>
              <w:spacing w:after="0" w:line="240" w:lineRule="auto"/>
              <w:rPr>
                <w:sz w:val="24"/>
                <w:szCs w:val="24"/>
              </w:rPr>
            </w:pPr>
            <w:r>
              <w:rPr>
                <w:sz w:val="24"/>
                <w:szCs w:val="24"/>
              </w:rPr>
              <w:t>650 Central Avenue</w:t>
            </w:r>
          </w:p>
          <w:p w:rsidR="000A3F46" w:rsidRDefault="000A3F46" w:rsidP="00807D64">
            <w:pPr>
              <w:keepNext/>
              <w:spacing w:after="0" w:line="240" w:lineRule="auto"/>
              <w:rPr>
                <w:sz w:val="24"/>
                <w:szCs w:val="24"/>
              </w:rPr>
            </w:pPr>
            <w:r>
              <w:rPr>
                <w:sz w:val="24"/>
                <w:szCs w:val="24"/>
              </w:rPr>
              <w:t>Naples, Florida 34102</w:t>
            </w:r>
          </w:p>
          <w:p w:rsidR="000A3F46" w:rsidRDefault="000A3F46" w:rsidP="00807D64">
            <w:pPr>
              <w:keepNext/>
              <w:spacing w:after="0" w:line="240" w:lineRule="auto"/>
              <w:rPr>
                <w:sz w:val="24"/>
                <w:szCs w:val="24"/>
              </w:rPr>
            </w:pPr>
            <w:r>
              <w:rPr>
                <w:sz w:val="24"/>
                <w:szCs w:val="24"/>
              </w:rPr>
              <w:t>Wednesday, November 4, 2015</w:t>
            </w:r>
          </w:p>
          <w:p w:rsidR="000A3F46" w:rsidRDefault="000A3F46" w:rsidP="00807D64">
            <w:pPr>
              <w:keepNext/>
              <w:spacing w:after="0" w:line="240" w:lineRule="auto"/>
              <w:rPr>
                <w:sz w:val="24"/>
                <w:szCs w:val="24"/>
              </w:rPr>
            </w:pPr>
            <w:r>
              <w:rPr>
                <w:sz w:val="24"/>
                <w:szCs w:val="24"/>
              </w:rPr>
              <w:t>6:00 PM to 7:00 PM</w:t>
            </w:r>
          </w:p>
        </w:tc>
        <w:tc>
          <w:tcPr>
            <w:tcW w:w="4729" w:type="dxa"/>
          </w:tcPr>
          <w:p w:rsidR="000A3F46" w:rsidRDefault="000A3F46" w:rsidP="00807D64">
            <w:pPr>
              <w:keepNext/>
              <w:spacing w:after="0" w:line="240" w:lineRule="auto"/>
              <w:rPr>
                <w:b/>
                <w:sz w:val="24"/>
                <w:szCs w:val="24"/>
              </w:rPr>
            </w:pPr>
            <w:r>
              <w:rPr>
                <w:b/>
                <w:sz w:val="24"/>
                <w:szCs w:val="24"/>
              </w:rPr>
              <w:t>Community Meeting #3</w:t>
            </w:r>
          </w:p>
          <w:p w:rsidR="000A3F46" w:rsidRDefault="000A3F46" w:rsidP="00807D64">
            <w:pPr>
              <w:keepNext/>
              <w:spacing w:after="0" w:line="240" w:lineRule="auto"/>
              <w:rPr>
                <w:sz w:val="24"/>
                <w:szCs w:val="24"/>
              </w:rPr>
            </w:pPr>
            <w:r>
              <w:rPr>
                <w:sz w:val="24"/>
                <w:szCs w:val="24"/>
              </w:rPr>
              <w:t>Immokalee Branch Library</w:t>
            </w:r>
          </w:p>
          <w:p w:rsidR="000A3F46" w:rsidRDefault="000A3F46" w:rsidP="00807D64">
            <w:pPr>
              <w:keepNext/>
              <w:spacing w:after="0" w:line="240" w:lineRule="auto"/>
              <w:rPr>
                <w:sz w:val="24"/>
                <w:szCs w:val="24"/>
              </w:rPr>
            </w:pPr>
            <w:r>
              <w:rPr>
                <w:sz w:val="24"/>
                <w:szCs w:val="24"/>
              </w:rPr>
              <w:t>417 North First Street</w:t>
            </w:r>
          </w:p>
          <w:p w:rsidR="000A3F46" w:rsidRDefault="000A3F46" w:rsidP="00807D64">
            <w:pPr>
              <w:keepNext/>
              <w:spacing w:after="0" w:line="240" w:lineRule="auto"/>
              <w:rPr>
                <w:sz w:val="24"/>
                <w:szCs w:val="24"/>
              </w:rPr>
            </w:pPr>
            <w:r>
              <w:rPr>
                <w:sz w:val="24"/>
                <w:szCs w:val="24"/>
              </w:rPr>
              <w:t>Immokalee, Florida 34142</w:t>
            </w:r>
          </w:p>
          <w:p w:rsidR="000A3F46" w:rsidRDefault="000A3F46" w:rsidP="00807D64">
            <w:pPr>
              <w:keepNext/>
              <w:spacing w:after="0" w:line="240" w:lineRule="auto"/>
              <w:rPr>
                <w:sz w:val="24"/>
                <w:szCs w:val="24"/>
              </w:rPr>
            </w:pPr>
            <w:r>
              <w:rPr>
                <w:sz w:val="24"/>
                <w:szCs w:val="24"/>
              </w:rPr>
              <w:t>Thursday, November 5, 2015</w:t>
            </w:r>
          </w:p>
          <w:p w:rsidR="000A3F46" w:rsidRDefault="000A3F46" w:rsidP="00807D64">
            <w:pPr>
              <w:keepNext/>
              <w:spacing w:after="0" w:line="240" w:lineRule="auto"/>
              <w:rPr>
                <w:sz w:val="24"/>
                <w:szCs w:val="24"/>
              </w:rPr>
            </w:pPr>
            <w:r>
              <w:rPr>
                <w:sz w:val="24"/>
                <w:szCs w:val="24"/>
              </w:rPr>
              <w:t>5:00 PM to 7:00 PM</w:t>
            </w:r>
          </w:p>
          <w:p w:rsidR="000A3F46" w:rsidRDefault="000A3F46" w:rsidP="00807D64">
            <w:pPr>
              <w:keepNext/>
              <w:spacing w:after="0" w:line="240" w:lineRule="auto"/>
              <w:rPr>
                <w:b/>
                <w:sz w:val="24"/>
                <w:szCs w:val="24"/>
              </w:rPr>
            </w:pPr>
          </w:p>
          <w:p w:rsidR="000A3F46" w:rsidRDefault="000A3F46" w:rsidP="00807D64">
            <w:pPr>
              <w:keepNext/>
              <w:spacing w:after="0" w:line="240" w:lineRule="auto"/>
              <w:rPr>
                <w:b/>
                <w:sz w:val="24"/>
                <w:szCs w:val="24"/>
              </w:rPr>
            </w:pPr>
            <w:r>
              <w:rPr>
                <w:b/>
                <w:sz w:val="24"/>
                <w:szCs w:val="24"/>
              </w:rPr>
              <w:t>Community Meeting #4</w:t>
            </w:r>
          </w:p>
          <w:p w:rsidR="000A3F46" w:rsidRDefault="000A3F46" w:rsidP="00807D64">
            <w:pPr>
              <w:keepNext/>
              <w:spacing w:after="0" w:line="240" w:lineRule="auto"/>
              <w:rPr>
                <w:sz w:val="24"/>
                <w:szCs w:val="24"/>
              </w:rPr>
            </w:pPr>
            <w:r>
              <w:rPr>
                <w:sz w:val="24"/>
                <w:szCs w:val="24"/>
              </w:rPr>
              <w:t>East Naples Branch Library</w:t>
            </w:r>
          </w:p>
          <w:p w:rsidR="000A3F46" w:rsidRDefault="000A3F46" w:rsidP="00807D64">
            <w:pPr>
              <w:keepNext/>
              <w:spacing w:after="0" w:line="240" w:lineRule="auto"/>
              <w:rPr>
                <w:sz w:val="24"/>
                <w:szCs w:val="24"/>
              </w:rPr>
            </w:pPr>
            <w:r>
              <w:rPr>
                <w:sz w:val="24"/>
                <w:szCs w:val="24"/>
              </w:rPr>
              <w:t>8787 Tamiami Trail East</w:t>
            </w:r>
          </w:p>
          <w:p w:rsidR="000A3F46" w:rsidRDefault="000A3F46" w:rsidP="00807D64">
            <w:pPr>
              <w:keepNext/>
              <w:spacing w:after="0" w:line="240" w:lineRule="auto"/>
              <w:rPr>
                <w:sz w:val="24"/>
                <w:szCs w:val="24"/>
              </w:rPr>
            </w:pPr>
            <w:r>
              <w:rPr>
                <w:sz w:val="24"/>
                <w:szCs w:val="24"/>
              </w:rPr>
              <w:t>Naples, Florida 34113</w:t>
            </w:r>
          </w:p>
          <w:p w:rsidR="000A3F46" w:rsidRDefault="000A3F46" w:rsidP="00807D64">
            <w:pPr>
              <w:keepNext/>
              <w:spacing w:after="0" w:line="240" w:lineRule="auto"/>
              <w:rPr>
                <w:sz w:val="24"/>
                <w:szCs w:val="24"/>
              </w:rPr>
            </w:pPr>
            <w:r>
              <w:rPr>
                <w:sz w:val="24"/>
                <w:szCs w:val="24"/>
              </w:rPr>
              <w:t>Tuesday, November 10, 2015</w:t>
            </w:r>
          </w:p>
          <w:p w:rsidR="000A3F46" w:rsidRDefault="000A3F46" w:rsidP="00807D64">
            <w:pPr>
              <w:keepNext/>
              <w:spacing w:after="0" w:line="240" w:lineRule="auto"/>
              <w:rPr>
                <w:sz w:val="24"/>
                <w:szCs w:val="24"/>
              </w:rPr>
            </w:pPr>
            <w:r>
              <w:rPr>
                <w:sz w:val="24"/>
                <w:szCs w:val="24"/>
              </w:rPr>
              <w:t>5:00 PM to 7:00 PM</w:t>
            </w:r>
          </w:p>
        </w:tc>
      </w:tr>
      <w:tr w:rsidR="000A3F46" w:rsidTr="00136FB7">
        <w:trPr>
          <w:trHeight w:val="1700"/>
        </w:trPr>
        <w:tc>
          <w:tcPr>
            <w:tcW w:w="4718" w:type="dxa"/>
          </w:tcPr>
          <w:p w:rsidR="000A3F46" w:rsidRDefault="000A3F46" w:rsidP="00807D64">
            <w:pPr>
              <w:keepNext/>
              <w:spacing w:after="0" w:line="240" w:lineRule="auto"/>
              <w:rPr>
                <w:b/>
                <w:sz w:val="24"/>
                <w:szCs w:val="24"/>
              </w:rPr>
            </w:pPr>
            <w:r>
              <w:rPr>
                <w:b/>
                <w:sz w:val="24"/>
                <w:szCs w:val="24"/>
              </w:rPr>
              <w:t>Focus Group #1</w:t>
            </w:r>
          </w:p>
          <w:p w:rsidR="000A3F46" w:rsidRDefault="000A3F46" w:rsidP="00807D64">
            <w:pPr>
              <w:keepNext/>
              <w:spacing w:after="0" w:line="240" w:lineRule="auto"/>
              <w:rPr>
                <w:sz w:val="24"/>
                <w:szCs w:val="24"/>
              </w:rPr>
            </w:pPr>
            <w:r>
              <w:rPr>
                <w:sz w:val="24"/>
                <w:szCs w:val="24"/>
              </w:rPr>
              <w:t>Shelter for Abused Women &amp; Children</w:t>
            </w:r>
          </w:p>
          <w:p w:rsidR="000A3F46" w:rsidRDefault="000A3F46" w:rsidP="00807D64">
            <w:pPr>
              <w:keepNext/>
              <w:spacing w:after="0" w:line="240" w:lineRule="auto"/>
              <w:rPr>
                <w:sz w:val="24"/>
                <w:szCs w:val="24"/>
              </w:rPr>
            </w:pPr>
            <w:r>
              <w:rPr>
                <w:sz w:val="24"/>
                <w:szCs w:val="24"/>
              </w:rPr>
              <w:t xml:space="preserve">Naples, Florida </w:t>
            </w:r>
          </w:p>
          <w:p w:rsidR="000A3F46" w:rsidRDefault="000A3F46" w:rsidP="00807D64">
            <w:pPr>
              <w:keepNext/>
              <w:spacing w:after="0" w:line="240" w:lineRule="auto"/>
              <w:rPr>
                <w:sz w:val="24"/>
                <w:szCs w:val="24"/>
              </w:rPr>
            </w:pPr>
            <w:r>
              <w:rPr>
                <w:sz w:val="24"/>
                <w:szCs w:val="24"/>
              </w:rPr>
              <w:t xml:space="preserve">Tuesday, November 3, 2015 </w:t>
            </w:r>
          </w:p>
          <w:p w:rsidR="000A3F46" w:rsidRDefault="000A3F46" w:rsidP="00807D64">
            <w:pPr>
              <w:keepNext/>
              <w:spacing w:after="0" w:line="240" w:lineRule="auto"/>
              <w:rPr>
                <w:sz w:val="24"/>
                <w:szCs w:val="24"/>
              </w:rPr>
            </w:pPr>
            <w:r>
              <w:rPr>
                <w:sz w:val="24"/>
                <w:szCs w:val="24"/>
              </w:rPr>
              <w:t>5:45 PM to 7:30 PM</w:t>
            </w:r>
          </w:p>
          <w:p w:rsidR="000A3F46" w:rsidRDefault="000A3F46" w:rsidP="00807D64">
            <w:pPr>
              <w:keepNext/>
              <w:spacing w:after="0" w:line="240" w:lineRule="auto"/>
              <w:rPr>
                <w:b/>
                <w:sz w:val="24"/>
                <w:szCs w:val="24"/>
              </w:rPr>
            </w:pPr>
          </w:p>
        </w:tc>
        <w:tc>
          <w:tcPr>
            <w:tcW w:w="4757" w:type="dxa"/>
            <w:gridSpan w:val="2"/>
          </w:tcPr>
          <w:p w:rsidR="000A3F46" w:rsidRDefault="000A3F46" w:rsidP="00807D64">
            <w:pPr>
              <w:keepNext/>
              <w:spacing w:after="0" w:line="240" w:lineRule="auto"/>
              <w:rPr>
                <w:sz w:val="24"/>
                <w:szCs w:val="24"/>
              </w:rPr>
            </w:pPr>
            <w:r>
              <w:rPr>
                <w:b/>
                <w:sz w:val="24"/>
                <w:szCs w:val="24"/>
              </w:rPr>
              <w:t>Focus Group #2</w:t>
            </w:r>
          </w:p>
          <w:p w:rsidR="000A3F46" w:rsidRDefault="000A3F46" w:rsidP="00807D64">
            <w:pPr>
              <w:keepNext/>
              <w:spacing w:after="0" w:line="240" w:lineRule="auto"/>
              <w:rPr>
                <w:sz w:val="24"/>
                <w:szCs w:val="24"/>
              </w:rPr>
            </w:pPr>
            <w:r>
              <w:rPr>
                <w:sz w:val="24"/>
                <w:szCs w:val="24"/>
              </w:rPr>
              <w:t>Immokalee Housing &amp; Family Services</w:t>
            </w:r>
          </w:p>
          <w:p w:rsidR="000A3F46" w:rsidRDefault="000A3F46" w:rsidP="00807D64">
            <w:pPr>
              <w:keepNext/>
              <w:spacing w:after="0" w:line="240" w:lineRule="auto"/>
              <w:rPr>
                <w:sz w:val="24"/>
                <w:szCs w:val="24"/>
              </w:rPr>
            </w:pPr>
            <w:r>
              <w:rPr>
                <w:sz w:val="24"/>
                <w:szCs w:val="24"/>
              </w:rPr>
              <w:t>2449 Sanders Pine Circle</w:t>
            </w:r>
          </w:p>
          <w:p w:rsidR="000A3F46" w:rsidRDefault="000A3F46" w:rsidP="00807D64">
            <w:pPr>
              <w:keepNext/>
              <w:spacing w:after="0" w:line="240" w:lineRule="auto"/>
              <w:rPr>
                <w:sz w:val="24"/>
                <w:szCs w:val="24"/>
              </w:rPr>
            </w:pPr>
            <w:r>
              <w:rPr>
                <w:sz w:val="24"/>
                <w:szCs w:val="24"/>
              </w:rPr>
              <w:t>Immokalee, Florida 34142</w:t>
            </w:r>
          </w:p>
          <w:p w:rsidR="000A3F46" w:rsidRDefault="000A3F46" w:rsidP="00807D64">
            <w:pPr>
              <w:keepNext/>
              <w:spacing w:after="0" w:line="240" w:lineRule="auto"/>
              <w:rPr>
                <w:sz w:val="24"/>
                <w:szCs w:val="24"/>
              </w:rPr>
            </w:pPr>
            <w:r>
              <w:rPr>
                <w:sz w:val="24"/>
                <w:szCs w:val="24"/>
              </w:rPr>
              <w:t>Thursday, November 5, 2015</w:t>
            </w:r>
          </w:p>
          <w:p w:rsidR="000A3F46" w:rsidRDefault="000A3F46" w:rsidP="00807D64">
            <w:pPr>
              <w:keepNext/>
              <w:spacing w:after="0" w:line="240" w:lineRule="auto"/>
              <w:rPr>
                <w:b/>
                <w:sz w:val="24"/>
                <w:szCs w:val="24"/>
              </w:rPr>
            </w:pPr>
            <w:r>
              <w:rPr>
                <w:sz w:val="24"/>
                <w:szCs w:val="24"/>
              </w:rPr>
              <w:t>2:30 PM to 4:00 PM</w:t>
            </w:r>
          </w:p>
        </w:tc>
      </w:tr>
    </w:tbl>
    <w:p w:rsidR="000A3F46" w:rsidRDefault="000A3F46" w:rsidP="000A3F46">
      <w:pPr>
        <w:keepNext/>
        <w:rPr>
          <w:sz w:val="24"/>
          <w:szCs w:val="24"/>
        </w:rPr>
      </w:pPr>
    </w:p>
    <w:p w:rsidR="000A3F46" w:rsidRPr="00C448C1" w:rsidRDefault="000A3F46" w:rsidP="003D5394">
      <w:pPr>
        <w:keepNext/>
        <w:jc w:val="both"/>
        <w:rPr>
          <w:sz w:val="24"/>
          <w:szCs w:val="24"/>
        </w:rPr>
      </w:pPr>
      <w:r>
        <w:rPr>
          <w:sz w:val="24"/>
          <w:szCs w:val="24"/>
        </w:rPr>
        <w:t>Following development of the draft 2016-2020 Consolidated Plan and 2016-2017 Annual Action Plan, Collier County will hold a 30-day public comment period in May 2016. During this time, copies of the draft reports will be available at the Community and Human Services Division, on the Division website, and on the project website (</w:t>
      </w:r>
      <w:hyperlink r:id="rId21" w:history="1">
        <w:r w:rsidRPr="00527F1C">
          <w:rPr>
            <w:rStyle w:val="Hyperlink"/>
            <w:sz w:val="24"/>
            <w:szCs w:val="24"/>
          </w:rPr>
          <w:t>www.colliercountyconplan.com</w:t>
        </w:r>
      </w:hyperlink>
      <w:r>
        <w:rPr>
          <w:sz w:val="24"/>
          <w:szCs w:val="24"/>
        </w:rPr>
        <w:t xml:space="preserve">). Written comments will be received by mail, by email, and through the project website. A public hearing will also be held to review findings, priorities, and projects, and to receive comments. Upon </w:t>
      </w:r>
      <w:r>
        <w:rPr>
          <w:sz w:val="24"/>
          <w:szCs w:val="24"/>
        </w:rPr>
        <w:lastRenderedPageBreak/>
        <w:t xml:space="preserve">completion of the public comment period and public hearing, a summary of comments will be incorporated in the Plan and complete comments will be included as an Appendix. </w:t>
      </w:r>
    </w:p>
    <w:p w:rsidR="003D5394" w:rsidRDefault="003D5394" w:rsidP="000A3F46">
      <w:pPr>
        <w:keepNext/>
        <w:rPr>
          <w:b/>
          <w:sz w:val="24"/>
          <w:szCs w:val="24"/>
        </w:rPr>
        <w:sectPr w:rsidR="003D5394">
          <w:pgSz w:w="12240" w:h="15840"/>
          <w:pgMar w:top="1440" w:right="1440" w:bottom="1440" w:left="1440" w:header="720" w:footer="720" w:gutter="0"/>
          <w:cols w:space="720"/>
          <w:docGrid w:linePitch="360"/>
        </w:sectPr>
      </w:pPr>
    </w:p>
    <w:p w:rsidR="000A3F46" w:rsidRDefault="000A3F46" w:rsidP="000A3F46">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820"/>
        <w:gridCol w:w="1374"/>
        <w:gridCol w:w="1926"/>
        <w:gridCol w:w="1467"/>
        <w:gridCol w:w="4034"/>
        <w:gridCol w:w="2015"/>
        <w:gridCol w:w="1554"/>
      </w:tblGrid>
      <w:tr w:rsidR="000A3F46" w:rsidTr="00807D64">
        <w:trPr>
          <w:cantSplit/>
          <w:tblHeader/>
        </w:trPr>
        <w:tc>
          <w:tcPr>
            <w:tcW w:w="311" w:type="pct"/>
            <w:vAlign w:val="center"/>
          </w:tcPr>
          <w:p w:rsidR="000A3F46" w:rsidRDefault="000A3F46" w:rsidP="00807D64">
            <w:pPr>
              <w:keepNext/>
              <w:spacing w:after="0" w:line="240" w:lineRule="auto"/>
              <w:jc w:val="center"/>
              <w:rPr>
                <w:b/>
                <w:bCs/>
              </w:rPr>
            </w:pPr>
            <w:r>
              <w:rPr>
                <w:b/>
                <w:bCs/>
              </w:rPr>
              <w:t>Sort</w:t>
            </w:r>
          </w:p>
          <w:p w:rsidR="000A3F46" w:rsidRDefault="000A3F46" w:rsidP="00807D64">
            <w:pPr>
              <w:keepNext/>
              <w:spacing w:after="0" w:line="240" w:lineRule="auto"/>
              <w:jc w:val="center"/>
              <w:rPr>
                <w:b/>
                <w:bCs/>
              </w:rPr>
            </w:pPr>
            <w:r>
              <w:rPr>
                <w:b/>
                <w:bCs/>
              </w:rPr>
              <w:t>Order</w:t>
            </w:r>
          </w:p>
        </w:tc>
        <w:tc>
          <w:tcPr>
            <w:tcW w:w="521" w:type="pct"/>
            <w:vAlign w:val="center"/>
          </w:tcPr>
          <w:p w:rsidR="000A3F46" w:rsidRDefault="000A3F46" w:rsidP="00807D64">
            <w:pPr>
              <w:keepNext/>
              <w:spacing w:after="0" w:line="240" w:lineRule="auto"/>
              <w:jc w:val="center"/>
              <w:rPr>
                <w:b/>
                <w:bCs/>
              </w:rPr>
            </w:pPr>
            <w:r>
              <w:rPr>
                <w:b/>
                <w:bCs/>
              </w:rPr>
              <w:t>Mode of</w:t>
            </w:r>
          </w:p>
          <w:p w:rsidR="000A3F46" w:rsidRDefault="000A3F46" w:rsidP="00807D64">
            <w:pPr>
              <w:keepNext/>
              <w:spacing w:after="0" w:line="240" w:lineRule="auto"/>
              <w:jc w:val="center"/>
              <w:rPr>
                <w:b/>
              </w:rPr>
            </w:pPr>
            <w:r>
              <w:rPr>
                <w:b/>
                <w:bCs/>
              </w:rPr>
              <w:t>Outreach</w:t>
            </w:r>
          </w:p>
        </w:tc>
        <w:tc>
          <w:tcPr>
            <w:tcW w:w="730" w:type="pct"/>
            <w:vAlign w:val="center"/>
          </w:tcPr>
          <w:p w:rsidR="000A3F46" w:rsidRDefault="000A3F46" w:rsidP="00807D64">
            <w:pPr>
              <w:keepNext/>
              <w:spacing w:after="0" w:line="240" w:lineRule="auto"/>
              <w:jc w:val="center"/>
              <w:rPr>
                <w:b/>
                <w:bCs/>
              </w:rPr>
            </w:pPr>
            <w:r>
              <w:rPr>
                <w:b/>
                <w:bCs/>
              </w:rPr>
              <w:t>Target of</w:t>
            </w:r>
          </w:p>
          <w:p w:rsidR="000A3F46" w:rsidRDefault="000A3F46" w:rsidP="00807D64">
            <w:pPr>
              <w:keepNext/>
              <w:spacing w:after="0" w:line="240" w:lineRule="auto"/>
              <w:jc w:val="center"/>
              <w:rPr>
                <w:b/>
              </w:rPr>
            </w:pPr>
            <w:r>
              <w:rPr>
                <w:b/>
                <w:bCs/>
              </w:rPr>
              <w:t>Outreach</w:t>
            </w:r>
          </w:p>
        </w:tc>
        <w:tc>
          <w:tcPr>
            <w:tcW w:w="556" w:type="pct"/>
            <w:vAlign w:val="center"/>
          </w:tcPr>
          <w:p w:rsidR="000A3F46" w:rsidRDefault="000A3F46" w:rsidP="00807D64">
            <w:pPr>
              <w:keepNext/>
              <w:spacing w:after="0" w:line="240" w:lineRule="auto"/>
              <w:jc w:val="center"/>
              <w:rPr>
                <w:b/>
                <w:bCs/>
              </w:rPr>
            </w:pPr>
            <w:r>
              <w:rPr>
                <w:b/>
                <w:bCs/>
              </w:rPr>
              <w:t>Summary of</w:t>
            </w:r>
          </w:p>
          <w:p w:rsidR="000A3F46" w:rsidRDefault="000A3F46" w:rsidP="00807D64">
            <w:pPr>
              <w:keepNext/>
              <w:spacing w:after="0" w:line="240" w:lineRule="auto"/>
              <w:jc w:val="center"/>
              <w:rPr>
                <w:b/>
                <w:bCs/>
              </w:rPr>
            </w:pPr>
            <w:r>
              <w:rPr>
                <w:b/>
                <w:bCs/>
              </w:rPr>
              <w:t>response/</w:t>
            </w:r>
          </w:p>
          <w:p w:rsidR="000A3F46" w:rsidRDefault="000A3F46" w:rsidP="00807D64">
            <w:pPr>
              <w:keepNext/>
              <w:spacing w:after="0" w:line="240" w:lineRule="auto"/>
              <w:jc w:val="center"/>
              <w:rPr>
                <w:b/>
              </w:rPr>
            </w:pPr>
            <w:r>
              <w:rPr>
                <w:b/>
                <w:bCs/>
              </w:rPr>
              <w:t>attendance</w:t>
            </w:r>
          </w:p>
        </w:tc>
        <w:tc>
          <w:tcPr>
            <w:tcW w:w="1529" w:type="pct"/>
            <w:vAlign w:val="center"/>
          </w:tcPr>
          <w:p w:rsidR="000A3F46" w:rsidRDefault="000A3F46" w:rsidP="00807D64">
            <w:pPr>
              <w:keepNext/>
              <w:spacing w:after="0" w:line="240" w:lineRule="auto"/>
              <w:jc w:val="center"/>
              <w:rPr>
                <w:b/>
                <w:bCs/>
              </w:rPr>
            </w:pPr>
            <w:r>
              <w:rPr>
                <w:b/>
                <w:bCs/>
              </w:rPr>
              <w:t>Summary of</w:t>
            </w:r>
          </w:p>
          <w:p w:rsidR="000A3F46" w:rsidRDefault="000A3F46" w:rsidP="00807D64">
            <w:pPr>
              <w:keepNext/>
              <w:spacing w:after="0" w:line="240" w:lineRule="auto"/>
              <w:jc w:val="center"/>
              <w:rPr>
                <w:b/>
                <w:bCs/>
              </w:rPr>
            </w:pPr>
            <w:r>
              <w:rPr>
                <w:b/>
                <w:bCs/>
              </w:rPr>
              <w:t>comments</w:t>
            </w:r>
          </w:p>
          <w:p w:rsidR="000A3F46" w:rsidRDefault="000A3F46" w:rsidP="00807D64">
            <w:pPr>
              <w:keepNext/>
              <w:spacing w:after="0" w:line="240" w:lineRule="auto"/>
              <w:jc w:val="center"/>
              <w:rPr>
                <w:b/>
              </w:rPr>
            </w:pPr>
            <w:r>
              <w:rPr>
                <w:b/>
                <w:bCs/>
              </w:rPr>
              <w:t>received: Top Needs</w:t>
            </w:r>
          </w:p>
        </w:tc>
        <w:tc>
          <w:tcPr>
            <w:tcW w:w="764" w:type="pct"/>
            <w:vAlign w:val="center"/>
          </w:tcPr>
          <w:p w:rsidR="000A3F46" w:rsidRDefault="000A3F46" w:rsidP="00807D64">
            <w:pPr>
              <w:keepNext/>
              <w:spacing w:after="0" w:line="240" w:lineRule="auto"/>
              <w:jc w:val="center"/>
              <w:rPr>
                <w:b/>
                <w:bCs/>
              </w:rPr>
            </w:pPr>
            <w:r>
              <w:rPr>
                <w:b/>
                <w:bCs/>
              </w:rPr>
              <w:t>Summary of</w:t>
            </w:r>
          </w:p>
          <w:p w:rsidR="000A3F46" w:rsidRDefault="000A3F46" w:rsidP="00807D64">
            <w:pPr>
              <w:keepNext/>
              <w:spacing w:after="0" w:line="240" w:lineRule="auto"/>
              <w:jc w:val="center"/>
              <w:rPr>
                <w:b/>
              </w:rPr>
            </w:pPr>
            <w:r>
              <w:rPr>
                <w:b/>
                <w:bCs/>
              </w:rPr>
              <w:t>comments not accepted and reasons</w:t>
            </w:r>
          </w:p>
        </w:tc>
        <w:tc>
          <w:tcPr>
            <w:tcW w:w="589" w:type="pct"/>
            <w:vAlign w:val="center"/>
          </w:tcPr>
          <w:p w:rsidR="000A3F46" w:rsidRDefault="000A3F46" w:rsidP="00807D64">
            <w:pPr>
              <w:keepNext/>
              <w:spacing w:after="0" w:line="240" w:lineRule="auto"/>
              <w:jc w:val="center"/>
              <w:rPr>
                <w:b/>
              </w:rPr>
            </w:pPr>
            <w:r>
              <w:rPr>
                <w:b/>
                <w:bCs/>
              </w:rPr>
              <w:t>URL (If applicable)</w:t>
            </w:r>
          </w:p>
        </w:tc>
      </w:tr>
      <w:tr w:rsidR="000A3F46" w:rsidTr="00807D64">
        <w:trPr>
          <w:cantSplit/>
        </w:trPr>
        <w:tc>
          <w:tcPr>
            <w:tcW w:w="311" w:type="pct"/>
          </w:tcPr>
          <w:p w:rsidR="000A3F46" w:rsidRDefault="000A3F46" w:rsidP="00807D64">
            <w:pPr>
              <w:keepNext/>
              <w:spacing w:after="0" w:line="240" w:lineRule="auto"/>
            </w:pPr>
            <w:r>
              <w:t>1</w:t>
            </w:r>
          </w:p>
        </w:tc>
        <w:tc>
          <w:tcPr>
            <w:tcW w:w="521" w:type="pct"/>
          </w:tcPr>
          <w:p w:rsidR="000A3F46" w:rsidRDefault="000A3F46" w:rsidP="00807D64">
            <w:pPr>
              <w:keepNext/>
              <w:spacing w:after="0" w:line="240" w:lineRule="auto"/>
            </w:pPr>
            <w:r>
              <w:t>Community Needs Survey</w:t>
            </w:r>
          </w:p>
        </w:tc>
        <w:tc>
          <w:tcPr>
            <w:tcW w:w="730" w:type="pct"/>
          </w:tcPr>
          <w:p w:rsidR="000A3F46" w:rsidRDefault="000A3F46" w:rsidP="00807D64">
            <w:pPr>
              <w:keepNext/>
              <w:spacing w:after="0" w:line="240" w:lineRule="auto"/>
            </w:pPr>
            <w:r>
              <w:t>Residents, Housing and service providers, Community development practitioners</w:t>
            </w:r>
          </w:p>
        </w:tc>
        <w:tc>
          <w:tcPr>
            <w:tcW w:w="556" w:type="pct"/>
          </w:tcPr>
          <w:p w:rsidR="000A3F46" w:rsidRDefault="000A3F46" w:rsidP="00807D64">
            <w:pPr>
              <w:keepNext/>
              <w:spacing w:after="0" w:line="240" w:lineRule="auto"/>
              <w:jc w:val="center"/>
            </w:pPr>
            <w:r>
              <w:t>91 respondents</w:t>
            </w:r>
          </w:p>
        </w:tc>
        <w:tc>
          <w:tcPr>
            <w:tcW w:w="1529" w:type="pct"/>
          </w:tcPr>
          <w:p w:rsidR="000A3F46" w:rsidRDefault="000A3F46" w:rsidP="00807D64">
            <w:pPr>
              <w:keepNext/>
              <w:spacing w:after="0" w:line="240" w:lineRule="auto"/>
            </w:pPr>
            <w:r>
              <w:t xml:space="preserve">Financial assistance to community organizations, Medical/dental services, Permanent and transitional housing for homeless persons, Homelessness prevention, New affordable rental housing, Tenant based rental assistance, First time homebuyer assistance, Housing for people with disabilities </w:t>
            </w:r>
          </w:p>
        </w:tc>
        <w:tc>
          <w:tcPr>
            <w:tcW w:w="764" w:type="pct"/>
          </w:tcPr>
          <w:p w:rsidR="000A3F46" w:rsidRDefault="000A3F46" w:rsidP="00807D64">
            <w:pPr>
              <w:keepNext/>
              <w:spacing w:after="0" w:line="240" w:lineRule="auto"/>
              <w:jc w:val="center"/>
            </w:pPr>
            <w:r>
              <w:t>None</w:t>
            </w:r>
          </w:p>
        </w:tc>
        <w:tc>
          <w:tcPr>
            <w:tcW w:w="589" w:type="pct"/>
          </w:tcPr>
          <w:p w:rsidR="000A3F46" w:rsidRDefault="000A3F46" w:rsidP="00807D64">
            <w:pPr>
              <w:keepNext/>
              <w:spacing w:after="0" w:line="240" w:lineRule="auto"/>
              <w:jc w:val="center"/>
            </w:pPr>
            <w:r>
              <w:t>Not Applicable</w:t>
            </w:r>
          </w:p>
        </w:tc>
      </w:tr>
      <w:tr w:rsidR="000A3F46" w:rsidTr="00807D64">
        <w:trPr>
          <w:cantSplit/>
        </w:trPr>
        <w:tc>
          <w:tcPr>
            <w:tcW w:w="311" w:type="pct"/>
            <w:vAlign w:val="center"/>
          </w:tcPr>
          <w:p w:rsidR="000A3F46" w:rsidRPr="00AD7AEB" w:rsidRDefault="000A3F46" w:rsidP="00807D64">
            <w:pPr>
              <w:keepNext/>
              <w:spacing w:after="0" w:line="240" w:lineRule="auto"/>
              <w:rPr>
                <w:bCs/>
              </w:rPr>
            </w:pPr>
            <w:r w:rsidRPr="00AD7AEB">
              <w:rPr>
                <w:bCs/>
              </w:rPr>
              <w:t>2</w:t>
            </w:r>
          </w:p>
        </w:tc>
        <w:tc>
          <w:tcPr>
            <w:tcW w:w="521" w:type="pct"/>
            <w:vAlign w:val="center"/>
          </w:tcPr>
          <w:p w:rsidR="000A3F46" w:rsidRPr="00E62AB4" w:rsidRDefault="000A3F46" w:rsidP="00807D64">
            <w:pPr>
              <w:keepNext/>
              <w:spacing w:after="0" w:line="240" w:lineRule="auto"/>
              <w:rPr>
                <w:bCs/>
              </w:rPr>
            </w:pPr>
            <w:r w:rsidRPr="00E62AB4">
              <w:rPr>
                <w:bCs/>
              </w:rPr>
              <w:t>Website</w:t>
            </w:r>
          </w:p>
        </w:tc>
        <w:tc>
          <w:tcPr>
            <w:tcW w:w="730" w:type="pct"/>
            <w:vAlign w:val="center"/>
          </w:tcPr>
          <w:p w:rsidR="000A3F46" w:rsidRPr="00E62AB4" w:rsidRDefault="000A3F46" w:rsidP="00807D64">
            <w:pPr>
              <w:keepNext/>
              <w:spacing w:after="0" w:line="240" w:lineRule="auto"/>
              <w:rPr>
                <w:bCs/>
              </w:rPr>
            </w:pPr>
            <w:r w:rsidRPr="00E62AB4">
              <w:rPr>
                <w:bCs/>
              </w:rPr>
              <w:t>Residents, Housing and service providers, Community development practitioners</w:t>
            </w:r>
          </w:p>
        </w:tc>
        <w:tc>
          <w:tcPr>
            <w:tcW w:w="556" w:type="pct"/>
          </w:tcPr>
          <w:p w:rsidR="000A3F46" w:rsidRPr="00E62AB4" w:rsidRDefault="000A3F46" w:rsidP="00807D64">
            <w:pPr>
              <w:keepNext/>
              <w:spacing w:after="0" w:line="240" w:lineRule="auto"/>
              <w:jc w:val="center"/>
              <w:rPr>
                <w:bCs/>
              </w:rPr>
            </w:pPr>
            <w:r w:rsidRPr="00E62AB4">
              <w:rPr>
                <w:bCs/>
              </w:rPr>
              <w:t>750</w:t>
            </w:r>
          </w:p>
          <w:p w:rsidR="000A3F46" w:rsidRPr="00E62AB4" w:rsidRDefault="000A3F46" w:rsidP="00807D64">
            <w:pPr>
              <w:keepNext/>
              <w:spacing w:after="0" w:line="240" w:lineRule="auto"/>
              <w:jc w:val="center"/>
              <w:rPr>
                <w:bCs/>
              </w:rPr>
            </w:pPr>
            <w:r w:rsidRPr="00E62AB4">
              <w:rPr>
                <w:bCs/>
              </w:rPr>
              <w:t>visitors</w:t>
            </w:r>
          </w:p>
        </w:tc>
        <w:tc>
          <w:tcPr>
            <w:tcW w:w="1529" w:type="pct"/>
          </w:tcPr>
          <w:p w:rsidR="000A3F46" w:rsidRPr="00E62AB4" w:rsidRDefault="000A3F46" w:rsidP="00807D64">
            <w:pPr>
              <w:keepNext/>
              <w:spacing w:after="0" w:line="240" w:lineRule="auto"/>
              <w:rPr>
                <w:bCs/>
              </w:rPr>
            </w:pPr>
            <w:r w:rsidRPr="00E62AB4">
              <w:rPr>
                <w:bCs/>
              </w:rPr>
              <w:t>None</w:t>
            </w:r>
          </w:p>
        </w:tc>
        <w:tc>
          <w:tcPr>
            <w:tcW w:w="764" w:type="pct"/>
          </w:tcPr>
          <w:p w:rsidR="000A3F46" w:rsidRPr="00E62AB4" w:rsidRDefault="000A3F46" w:rsidP="00807D64">
            <w:pPr>
              <w:keepNext/>
              <w:spacing w:after="0" w:line="240" w:lineRule="auto"/>
              <w:jc w:val="center"/>
              <w:rPr>
                <w:bCs/>
              </w:rPr>
            </w:pPr>
            <w:r w:rsidRPr="00E62AB4">
              <w:rPr>
                <w:bCs/>
              </w:rPr>
              <w:t>None</w:t>
            </w:r>
          </w:p>
        </w:tc>
        <w:tc>
          <w:tcPr>
            <w:tcW w:w="589" w:type="pct"/>
          </w:tcPr>
          <w:p w:rsidR="000A3F46" w:rsidRPr="00E62AB4" w:rsidRDefault="0081140E" w:rsidP="00807D64">
            <w:pPr>
              <w:keepNext/>
              <w:spacing w:after="0" w:line="240" w:lineRule="auto"/>
              <w:jc w:val="center"/>
              <w:rPr>
                <w:bCs/>
              </w:rPr>
            </w:pPr>
            <w:hyperlink r:id="rId22" w:history="1">
              <w:r w:rsidR="000A3F46" w:rsidRPr="00E62AB4">
                <w:rPr>
                  <w:rStyle w:val="Hyperlink"/>
                  <w:bCs/>
                </w:rPr>
                <w:t>www.colliercountyconplan.com</w:t>
              </w:r>
            </w:hyperlink>
          </w:p>
        </w:tc>
      </w:tr>
      <w:tr w:rsidR="000A3F46" w:rsidTr="00807D64">
        <w:trPr>
          <w:cantSplit/>
        </w:trPr>
        <w:tc>
          <w:tcPr>
            <w:tcW w:w="311" w:type="pct"/>
          </w:tcPr>
          <w:p w:rsidR="000A3F46" w:rsidRDefault="000A3F46" w:rsidP="00807D64">
            <w:pPr>
              <w:keepNext/>
              <w:spacing w:after="0" w:line="240" w:lineRule="auto"/>
            </w:pPr>
            <w:r>
              <w:t>3</w:t>
            </w:r>
          </w:p>
        </w:tc>
        <w:tc>
          <w:tcPr>
            <w:tcW w:w="521" w:type="pct"/>
          </w:tcPr>
          <w:p w:rsidR="000A3F46" w:rsidRDefault="000A3F46" w:rsidP="00807D64">
            <w:pPr>
              <w:keepNext/>
              <w:spacing w:after="0" w:line="240" w:lineRule="auto"/>
            </w:pPr>
            <w:r>
              <w:t>Focus Groups</w:t>
            </w:r>
          </w:p>
        </w:tc>
        <w:tc>
          <w:tcPr>
            <w:tcW w:w="730" w:type="pct"/>
          </w:tcPr>
          <w:p w:rsidR="000A3F46" w:rsidRDefault="000A3F46" w:rsidP="00807D64">
            <w:pPr>
              <w:keepNext/>
              <w:spacing w:after="0" w:line="240" w:lineRule="auto"/>
            </w:pPr>
            <w:r>
              <w:t xml:space="preserve">Low income households, Persons with limited English proficiency, Domestic violence survivors </w:t>
            </w:r>
          </w:p>
        </w:tc>
        <w:tc>
          <w:tcPr>
            <w:tcW w:w="556" w:type="pct"/>
          </w:tcPr>
          <w:p w:rsidR="000A3F46" w:rsidRDefault="000A3F46" w:rsidP="00807D64">
            <w:pPr>
              <w:keepNext/>
              <w:spacing w:after="0" w:line="240" w:lineRule="auto"/>
              <w:jc w:val="center"/>
            </w:pPr>
            <w:r>
              <w:t>13</w:t>
            </w:r>
          </w:p>
          <w:p w:rsidR="000A3F46" w:rsidRDefault="000A3F46" w:rsidP="00807D64">
            <w:pPr>
              <w:keepNext/>
              <w:spacing w:after="0" w:line="240" w:lineRule="auto"/>
              <w:jc w:val="center"/>
            </w:pPr>
            <w:r>
              <w:t>attendees</w:t>
            </w:r>
          </w:p>
        </w:tc>
        <w:tc>
          <w:tcPr>
            <w:tcW w:w="1529" w:type="pct"/>
          </w:tcPr>
          <w:p w:rsidR="000A3F46" w:rsidRDefault="000A3F46" w:rsidP="00807D64">
            <w:pPr>
              <w:keepNext/>
              <w:spacing w:after="0" w:line="240" w:lineRule="auto"/>
            </w:pPr>
            <w:r>
              <w:t>Transit/paratransit assistance, affordable childcare/after school care, Fair housing education and enforcement especially for persons with limited English proficiency, Healthcare, Affordable housing,  Assistance with rent/utility deposits</w:t>
            </w:r>
          </w:p>
        </w:tc>
        <w:tc>
          <w:tcPr>
            <w:tcW w:w="764" w:type="pct"/>
          </w:tcPr>
          <w:p w:rsidR="000A3F46" w:rsidRDefault="000A3F46" w:rsidP="00807D64">
            <w:pPr>
              <w:keepNext/>
              <w:spacing w:after="0" w:line="240" w:lineRule="auto"/>
              <w:jc w:val="center"/>
            </w:pPr>
            <w:r>
              <w:t>None</w:t>
            </w:r>
          </w:p>
        </w:tc>
        <w:tc>
          <w:tcPr>
            <w:tcW w:w="589" w:type="pct"/>
          </w:tcPr>
          <w:p w:rsidR="000A3F46" w:rsidRDefault="000A3F46" w:rsidP="00807D64">
            <w:pPr>
              <w:keepNext/>
              <w:spacing w:after="0" w:line="240" w:lineRule="auto"/>
              <w:jc w:val="center"/>
            </w:pPr>
            <w:r>
              <w:t>Not Applicable</w:t>
            </w:r>
          </w:p>
        </w:tc>
      </w:tr>
    </w:tbl>
    <w:p w:rsidR="003D5394" w:rsidRDefault="003D5394">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820"/>
        <w:gridCol w:w="1374"/>
        <w:gridCol w:w="1926"/>
        <w:gridCol w:w="1467"/>
        <w:gridCol w:w="4034"/>
        <w:gridCol w:w="2015"/>
        <w:gridCol w:w="1554"/>
      </w:tblGrid>
      <w:tr w:rsidR="003D5394" w:rsidTr="00AD7AEB">
        <w:trPr>
          <w:cantSplit/>
          <w:tblHeader/>
        </w:trPr>
        <w:tc>
          <w:tcPr>
            <w:tcW w:w="311" w:type="pct"/>
            <w:vAlign w:val="center"/>
          </w:tcPr>
          <w:p w:rsidR="003D5394" w:rsidRDefault="003D5394" w:rsidP="00AD7AEB">
            <w:pPr>
              <w:keepNext/>
              <w:spacing w:after="0" w:line="240" w:lineRule="auto"/>
              <w:jc w:val="center"/>
              <w:rPr>
                <w:b/>
                <w:bCs/>
              </w:rPr>
            </w:pPr>
            <w:r>
              <w:rPr>
                <w:b/>
                <w:bCs/>
              </w:rPr>
              <w:lastRenderedPageBreak/>
              <w:t>Sort</w:t>
            </w:r>
          </w:p>
          <w:p w:rsidR="003D5394" w:rsidRDefault="003D5394" w:rsidP="00AD7AEB">
            <w:pPr>
              <w:keepNext/>
              <w:spacing w:after="0" w:line="240" w:lineRule="auto"/>
              <w:jc w:val="center"/>
              <w:rPr>
                <w:b/>
                <w:bCs/>
              </w:rPr>
            </w:pPr>
            <w:r>
              <w:rPr>
                <w:b/>
                <w:bCs/>
              </w:rPr>
              <w:t>Order</w:t>
            </w:r>
          </w:p>
        </w:tc>
        <w:tc>
          <w:tcPr>
            <w:tcW w:w="521" w:type="pct"/>
            <w:vAlign w:val="center"/>
          </w:tcPr>
          <w:p w:rsidR="003D5394" w:rsidRDefault="003D5394" w:rsidP="00AD7AEB">
            <w:pPr>
              <w:keepNext/>
              <w:spacing w:after="0" w:line="240" w:lineRule="auto"/>
              <w:jc w:val="center"/>
              <w:rPr>
                <w:b/>
                <w:bCs/>
              </w:rPr>
            </w:pPr>
            <w:r>
              <w:rPr>
                <w:b/>
                <w:bCs/>
              </w:rPr>
              <w:t>Mode of</w:t>
            </w:r>
          </w:p>
          <w:p w:rsidR="003D5394" w:rsidRDefault="003D5394" w:rsidP="00AD7AEB">
            <w:pPr>
              <w:keepNext/>
              <w:spacing w:after="0" w:line="240" w:lineRule="auto"/>
              <w:jc w:val="center"/>
              <w:rPr>
                <w:b/>
              </w:rPr>
            </w:pPr>
            <w:r>
              <w:rPr>
                <w:b/>
                <w:bCs/>
              </w:rPr>
              <w:t>Outreach</w:t>
            </w:r>
          </w:p>
        </w:tc>
        <w:tc>
          <w:tcPr>
            <w:tcW w:w="730" w:type="pct"/>
            <w:vAlign w:val="center"/>
          </w:tcPr>
          <w:p w:rsidR="003D5394" w:rsidRDefault="003D5394" w:rsidP="00AD7AEB">
            <w:pPr>
              <w:keepNext/>
              <w:spacing w:after="0" w:line="240" w:lineRule="auto"/>
              <w:jc w:val="center"/>
              <w:rPr>
                <w:b/>
                <w:bCs/>
              </w:rPr>
            </w:pPr>
            <w:r>
              <w:rPr>
                <w:b/>
                <w:bCs/>
              </w:rPr>
              <w:t>Target of</w:t>
            </w:r>
          </w:p>
          <w:p w:rsidR="003D5394" w:rsidRDefault="003D5394" w:rsidP="00AD7AEB">
            <w:pPr>
              <w:keepNext/>
              <w:spacing w:after="0" w:line="240" w:lineRule="auto"/>
              <w:jc w:val="center"/>
              <w:rPr>
                <w:b/>
              </w:rPr>
            </w:pPr>
            <w:r>
              <w:rPr>
                <w:b/>
                <w:bCs/>
              </w:rPr>
              <w:t>Outreach</w:t>
            </w:r>
          </w:p>
        </w:tc>
        <w:tc>
          <w:tcPr>
            <w:tcW w:w="556" w:type="pct"/>
            <w:vAlign w:val="center"/>
          </w:tcPr>
          <w:p w:rsidR="003D5394" w:rsidRDefault="003D5394" w:rsidP="00AD7AEB">
            <w:pPr>
              <w:keepNext/>
              <w:spacing w:after="0" w:line="240" w:lineRule="auto"/>
              <w:jc w:val="center"/>
              <w:rPr>
                <w:b/>
                <w:bCs/>
              </w:rPr>
            </w:pPr>
            <w:r>
              <w:rPr>
                <w:b/>
                <w:bCs/>
              </w:rPr>
              <w:t>Summary of</w:t>
            </w:r>
          </w:p>
          <w:p w:rsidR="003D5394" w:rsidRDefault="003D5394" w:rsidP="00AD7AEB">
            <w:pPr>
              <w:keepNext/>
              <w:spacing w:after="0" w:line="240" w:lineRule="auto"/>
              <w:jc w:val="center"/>
              <w:rPr>
                <w:b/>
                <w:bCs/>
              </w:rPr>
            </w:pPr>
            <w:r>
              <w:rPr>
                <w:b/>
                <w:bCs/>
              </w:rPr>
              <w:t>response/</w:t>
            </w:r>
          </w:p>
          <w:p w:rsidR="003D5394" w:rsidRDefault="003D5394" w:rsidP="00AD7AEB">
            <w:pPr>
              <w:keepNext/>
              <w:spacing w:after="0" w:line="240" w:lineRule="auto"/>
              <w:jc w:val="center"/>
              <w:rPr>
                <w:b/>
              </w:rPr>
            </w:pPr>
            <w:r>
              <w:rPr>
                <w:b/>
                <w:bCs/>
              </w:rPr>
              <w:t>attendance</w:t>
            </w:r>
          </w:p>
        </w:tc>
        <w:tc>
          <w:tcPr>
            <w:tcW w:w="1529" w:type="pct"/>
            <w:vAlign w:val="center"/>
          </w:tcPr>
          <w:p w:rsidR="003D5394" w:rsidRDefault="003D5394" w:rsidP="00AD7AEB">
            <w:pPr>
              <w:keepNext/>
              <w:spacing w:after="0" w:line="240" w:lineRule="auto"/>
              <w:jc w:val="center"/>
              <w:rPr>
                <w:b/>
                <w:bCs/>
              </w:rPr>
            </w:pPr>
            <w:r>
              <w:rPr>
                <w:b/>
                <w:bCs/>
              </w:rPr>
              <w:t>Summary of</w:t>
            </w:r>
          </w:p>
          <w:p w:rsidR="003D5394" w:rsidRDefault="003D5394" w:rsidP="00AD7AEB">
            <w:pPr>
              <w:keepNext/>
              <w:spacing w:after="0" w:line="240" w:lineRule="auto"/>
              <w:jc w:val="center"/>
              <w:rPr>
                <w:b/>
                <w:bCs/>
              </w:rPr>
            </w:pPr>
            <w:r>
              <w:rPr>
                <w:b/>
                <w:bCs/>
              </w:rPr>
              <w:t>comments</w:t>
            </w:r>
          </w:p>
          <w:p w:rsidR="003D5394" w:rsidRDefault="003D5394" w:rsidP="00AD7AEB">
            <w:pPr>
              <w:keepNext/>
              <w:spacing w:after="0" w:line="240" w:lineRule="auto"/>
              <w:jc w:val="center"/>
              <w:rPr>
                <w:b/>
              </w:rPr>
            </w:pPr>
            <w:r>
              <w:rPr>
                <w:b/>
                <w:bCs/>
              </w:rPr>
              <w:t>received: Top Needs</w:t>
            </w:r>
          </w:p>
        </w:tc>
        <w:tc>
          <w:tcPr>
            <w:tcW w:w="764" w:type="pct"/>
            <w:vAlign w:val="center"/>
          </w:tcPr>
          <w:p w:rsidR="003D5394" w:rsidRDefault="003D5394" w:rsidP="00AD7AEB">
            <w:pPr>
              <w:keepNext/>
              <w:spacing w:after="0" w:line="240" w:lineRule="auto"/>
              <w:jc w:val="center"/>
              <w:rPr>
                <w:b/>
                <w:bCs/>
              </w:rPr>
            </w:pPr>
            <w:r>
              <w:rPr>
                <w:b/>
                <w:bCs/>
              </w:rPr>
              <w:t>Summary of</w:t>
            </w:r>
          </w:p>
          <w:p w:rsidR="003D5394" w:rsidRDefault="003D5394" w:rsidP="00AD7AEB">
            <w:pPr>
              <w:keepNext/>
              <w:spacing w:after="0" w:line="240" w:lineRule="auto"/>
              <w:jc w:val="center"/>
              <w:rPr>
                <w:b/>
              </w:rPr>
            </w:pPr>
            <w:r>
              <w:rPr>
                <w:b/>
                <w:bCs/>
              </w:rPr>
              <w:t>comments not accepted and reasons</w:t>
            </w:r>
          </w:p>
        </w:tc>
        <w:tc>
          <w:tcPr>
            <w:tcW w:w="589" w:type="pct"/>
            <w:vAlign w:val="center"/>
          </w:tcPr>
          <w:p w:rsidR="003D5394" w:rsidRDefault="003D5394" w:rsidP="00AD7AEB">
            <w:pPr>
              <w:keepNext/>
              <w:spacing w:after="0" w:line="240" w:lineRule="auto"/>
              <w:jc w:val="center"/>
              <w:rPr>
                <w:b/>
              </w:rPr>
            </w:pPr>
            <w:r>
              <w:rPr>
                <w:b/>
                <w:bCs/>
              </w:rPr>
              <w:t>URL (If applicable)</w:t>
            </w:r>
          </w:p>
        </w:tc>
      </w:tr>
      <w:tr w:rsidR="000A3F46" w:rsidTr="00807D64">
        <w:trPr>
          <w:cantSplit/>
          <w:trHeight w:val="1781"/>
        </w:trPr>
        <w:tc>
          <w:tcPr>
            <w:tcW w:w="311" w:type="pct"/>
          </w:tcPr>
          <w:p w:rsidR="000A3F46" w:rsidRDefault="000A3F46" w:rsidP="00807D64">
            <w:pPr>
              <w:keepNext/>
              <w:spacing w:after="0" w:line="240" w:lineRule="auto"/>
            </w:pPr>
            <w:r>
              <w:t>4</w:t>
            </w:r>
          </w:p>
        </w:tc>
        <w:tc>
          <w:tcPr>
            <w:tcW w:w="521" w:type="pct"/>
          </w:tcPr>
          <w:p w:rsidR="000A3F46" w:rsidRDefault="000A3F46" w:rsidP="00807D64">
            <w:pPr>
              <w:keepNext/>
              <w:spacing w:after="0" w:line="240" w:lineRule="auto"/>
            </w:pPr>
            <w:r>
              <w:t>Community Meetings</w:t>
            </w:r>
          </w:p>
        </w:tc>
        <w:tc>
          <w:tcPr>
            <w:tcW w:w="730" w:type="pct"/>
          </w:tcPr>
          <w:p w:rsidR="000A3F46" w:rsidRDefault="000A3F46" w:rsidP="00807D64">
            <w:pPr>
              <w:keepNext/>
              <w:spacing w:after="0" w:line="240" w:lineRule="auto"/>
            </w:pPr>
            <w:r>
              <w:t>Residents</w:t>
            </w:r>
          </w:p>
        </w:tc>
        <w:tc>
          <w:tcPr>
            <w:tcW w:w="556" w:type="pct"/>
          </w:tcPr>
          <w:p w:rsidR="000A3F46" w:rsidRDefault="000A3F46" w:rsidP="00807D64">
            <w:pPr>
              <w:keepNext/>
              <w:spacing w:after="0" w:line="240" w:lineRule="auto"/>
              <w:jc w:val="center"/>
            </w:pPr>
            <w:r>
              <w:t>55</w:t>
            </w:r>
          </w:p>
          <w:p w:rsidR="000A3F46" w:rsidRDefault="000A3F46" w:rsidP="00807D64">
            <w:pPr>
              <w:keepNext/>
              <w:spacing w:after="0" w:line="240" w:lineRule="auto"/>
              <w:jc w:val="center"/>
            </w:pPr>
            <w:r>
              <w:t>attendees</w:t>
            </w:r>
          </w:p>
        </w:tc>
        <w:tc>
          <w:tcPr>
            <w:tcW w:w="1529" w:type="pct"/>
          </w:tcPr>
          <w:p w:rsidR="000A3F46" w:rsidRDefault="000A3F46" w:rsidP="00807D64">
            <w:pPr>
              <w:keepNext/>
              <w:spacing w:after="0" w:line="240" w:lineRule="auto"/>
            </w:pPr>
            <w:r>
              <w:t>Affordable and workforce housing, Rental assistance, First time homebuyer assistance, Senior housing and services, Supportive housing, Transitional housing, Transit assistance, Infrastructure and public facility improvements in CRAs</w:t>
            </w:r>
          </w:p>
        </w:tc>
        <w:tc>
          <w:tcPr>
            <w:tcW w:w="764" w:type="pct"/>
          </w:tcPr>
          <w:p w:rsidR="000A3F46" w:rsidRDefault="000A3F46" w:rsidP="00807D64">
            <w:pPr>
              <w:keepNext/>
              <w:spacing w:after="0" w:line="240" w:lineRule="auto"/>
              <w:jc w:val="center"/>
            </w:pPr>
            <w:r>
              <w:t>None</w:t>
            </w:r>
          </w:p>
        </w:tc>
        <w:tc>
          <w:tcPr>
            <w:tcW w:w="589" w:type="pct"/>
          </w:tcPr>
          <w:p w:rsidR="000A3F46" w:rsidRDefault="000A3F46" w:rsidP="00807D64">
            <w:pPr>
              <w:keepNext/>
              <w:spacing w:after="0" w:line="240" w:lineRule="auto"/>
              <w:jc w:val="center"/>
            </w:pPr>
            <w:r>
              <w:t>Not Applicable</w:t>
            </w:r>
          </w:p>
        </w:tc>
      </w:tr>
      <w:tr w:rsidR="000A3F46" w:rsidTr="00807D64">
        <w:trPr>
          <w:cantSplit/>
        </w:trPr>
        <w:tc>
          <w:tcPr>
            <w:tcW w:w="311" w:type="pct"/>
          </w:tcPr>
          <w:p w:rsidR="000A3F46" w:rsidRDefault="000A3F46" w:rsidP="00807D64">
            <w:pPr>
              <w:keepNext/>
              <w:spacing w:after="0" w:line="240" w:lineRule="auto"/>
            </w:pPr>
            <w:r>
              <w:t>5</w:t>
            </w:r>
          </w:p>
        </w:tc>
        <w:tc>
          <w:tcPr>
            <w:tcW w:w="521" w:type="pct"/>
          </w:tcPr>
          <w:p w:rsidR="000A3F46" w:rsidRDefault="000A3F46" w:rsidP="00807D64">
            <w:pPr>
              <w:keepNext/>
              <w:spacing w:after="0" w:line="240" w:lineRule="auto"/>
            </w:pPr>
            <w:r>
              <w:t>Stakeholder Interviews</w:t>
            </w:r>
          </w:p>
        </w:tc>
        <w:tc>
          <w:tcPr>
            <w:tcW w:w="730" w:type="pct"/>
          </w:tcPr>
          <w:p w:rsidR="000A3F46" w:rsidRDefault="000A3F46" w:rsidP="00807D64">
            <w:pPr>
              <w:keepNext/>
              <w:spacing w:after="0" w:line="240" w:lineRule="auto"/>
            </w:pPr>
            <w:r>
              <w:t>Housing and service providers, Community development practitioners</w:t>
            </w:r>
          </w:p>
        </w:tc>
        <w:tc>
          <w:tcPr>
            <w:tcW w:w="556" w:type="pct"/>
          </w:tcPr>
          <w:p w:rsidR="000A3F46" w:rsidRDefault="000A3F46" w:rsidP="00807D64">
            <w:pPr>
              <w:keepNext/>
              <w:spacing w:after="0" w:line="240" w:lineRule="auto"/>
              <w:jc w:val="center"/>
            </w:pPr>
            <w:r>
              <w:t>36 interviewees</w:t>
            </w:r>
          </w:p>
        </w:tc>
        <w:tc>
          <w:tcPr>
            <w:tcW w:w="1529" w:type="pct"/>
          </w:tcPr>
          <w:p w:rsidR="000A3F46" w:rsidRDefault="000A3F46" w:rsidP="00807D64">
            <w:pPr>
              <w:keepNext/>
              <w:spacing w:after="0" w:line="240" w:lineRule="auto"/>
            </w:pPr>
            <w:r>
              <w:t>Affordable rental housing (including housing affordable to service industry employees), Accessible housing, Tenant based rental assistance and homelessness prevention, Address substandard housing in Immokalee, Senior housing, Transportation assistance, Healthcare access, Affordable childcare, Financial literacy /job training, Help navigating social assistance network, Fair housing resources</w:t>
            </w:r>
          </w:p>
        </w:tc>
        <w:tc>
          <w:tcPr>
            <w:tcW w:w="764" w:type="pct"/>
          </w:tcPr>
          <w:p w:rsidR="000A3F46" w:rsidRDefault="000A3F46" w:rsidP="00807D64">
            <w:pPr>
              <w:keepNext/>
              <w:spacing w:after="0" w:line="240" w:lineRule="auto"/>
              <w:jc w:val="center"/>
            </w:pPr>
            <w:r>
              <w:t>None</w:t>
            </w:r>
          </w:p>
        </w:tc>
        <w:tc>
          <w:tcPr>
            <w:tcW w:w="589" w:type="pct"/>
          </w:tcPr>
          <w:p w:rsidR="000A3F46" w:rsidRDefault="000A3F46" w:rsidP="00807D64">
            <w:pPr>
              <w:keepNext/>
              <w:spacing w:after="0" w:line="240" w:lineRule="auto"/>
              <w:jc w:val="center"/>
            </w:pPr>
            <w:r>
              <w:t xml:space="preserve">Not Applicable </w:t>
            </w:r>
          </w:p>
        </w:tc>
      </w:tr>
      <w:tr w:rsidR="000A3F46" w:rsidTr="00807D64">
        <w:trPr>
          <w:cantSplit/>
        </w:trPr>
        <w:tc>
          <w:tcPr>
            <w:tcW w:w="311" w:type="pct"/>
          </w:tcPr>
          <w:p w:rsidR="000A3F46" w:rsidRDefault="000A3F46" w:rsidP="00807D64">
            <w:pPr>
              <w:keepNext/>
              <w:spacing w:after="0" w:line="240" w:lineRule="auto"/>
            </w:pPr>
            <w:r>
              <w:t>6</w:t>
            </w:r>
          </w:p>
        </w:tc>
        <w:tc>
          <w:tcPr>
            <w:tcW w:w="521" w:type="pct"/>
          </w:tcPr>
          <w:p w:rsidR="000A3F46" w:rsidRDefault="000A3F46" w:rsidP="00807D64">
            <w:pPr>
              <w:keepNext/>
              <w:spacing w:after="0" w:line="240" w:lineRule="auto"/>
            </w:pPr>
            <w:r>
              <w:t>Public Hearing</w:t>
            </w:r>
          </w:p>
        </w:tc>
        <w:tc>
          <w:tcPr>
            <w:tcW w:w="730" w:type="pct"/>
          </w:tcPr>
          <w:p w:rsidR="000A3F46" w:rsidRDefault="000A3F46" w:rsidP="00807D64">
            <w:r w:rsidRPr="00273E69">
              <w:t>Residents, Housing and service providers, Community development practitioners</w:t>
            </w:r>
          </w:p>
        </w:tc>
        <w:tc>
          <w:tcPr>
            <w:tcW w:w="556" w:type="pct"/>
          </w:tcPr>
          <w:p w:rsidR="000A3F46" w:rsidRDefault="000A3F46" w:rsidP="00807D64">
            <w:pPr>
              <w:keepNext/>
              <w:spacing w:after="0" w:line="240" w:lineRule="auto"/>
              <w:jc w:val="center"/>
            </w:pPr>
            <w:r>
              <w:t>TBD</w:t>
            </w:r>
          </w:p>
        </w:tc>
        <w:tc>
          <w:tcPr>
            <w:tcW w:w="1529" w:type="pct"/>
          </w:tcPr>
          <w:p w:rsidR="000A3F46" w:rsidRDefault="000A3F46" w:rsidP="00807D64">
            <w:pPr>
              <w:keepNext/>
              <w:spacing w:after="0" w:line="240" w:lineRule="auto"/>
              <w:jc w:val="center"/>
            </w:pPr>
            <w:r>
              <w:t>TBD</w:t>
            </w:r>
          </w:p>
        </w:tc>
        <w:tc>
          <w:tcPr>
            <w:tcW w:w="764" w:type="pct"/>
          </w:tcPr>
          <w:p w:rsidR="000A3F46" w:rsidRDefault="000A3F46" w:rsidP="00807D64">
            <w:pPr>
              <w:keepNext/>
              <w:spacing w:after="0" w:line="240" w:lineRule="auto"/>
              <w:jc w:val="center"/>
            </w:pPr>
            <w:r>
              <w:t>TBD</w:t>
            </w:r>
          </w:p>
        </w:tc>
        <w:tc>
          <w:tcPr>
            <w:tcW w:w="589" w:type="pct"/>
          </w:tcPr>
          <w:p w:rsidR="000A3F46" w:rsidRDefault="000A3F46" w:rsidP="00807D64">
            <w:pPr>
              <w:keepNext/>
              <w:spacing w:after="0" w:line="240" w:lineRule="auto"/>
              <w:jc w:val="center"/>
            </w:pPr>
            <w:r>
              <w:t>Not Applicable</w:t>
            </w:r>
          </w:p>
        </w:tc>
      </w:tr>
      <w:tr w:rsidR="000A3F46" w:rsidTr="00807D64">
        <w:trPr>
          <w:cantSplit/>
        </w:trPr>
        <w:tc>
          <w:tcPr>
            <w:tcW w:w="311" w:type="pct"/>
          </w:tcPr>
          <w:p w:rsidR="000A3F46" w:rsidRDefault="000A3F46" w:rsidP="00807D64">
            <w:pPr>
              <w:keepNext/>
              <w:spacing w:after="0" w:line="240" w:lineRule="auto"/>
            </w:pPr>
            <w:r>
              <w:lastRenderedPageBreak/>
              <w:t>7</w:t>
            </w:r>
          </w:p>
        </w:tc>
        <w:tc>
          <w:tcPr>
            <w:tcW w:w="521" w:type="pct"/>
          </w:tcPr>
          <w:p w:rsidR="000A3F46" w:rsidRDefault="000A3F46" w:rsidP="00807D64">
            <w:pPr>
              <w:keepNext/>
              <w:spacing w:after="0" w:line="240" w:lineRule="auto"/>
            </w:pPr>
            <w:r>
              <w:t>Public Comment Period</w:t>
            </w:r>
          </w:p>
        </w:tc>
        <w:tc>
          <w:tcPr>
            <w:tcW w:w="730" w:type="pct"/>
          </w:tcPr>
          <w:p w:rsidR="000A3F46" w:rsidRDefault="000A3F46" w:rsidP="00807D64">
            <w:r w:rsidRPr="00273E69">
              <w:t>Residents, Housing and service providers, Community development practitioners</w:t>
            </w:r>
          </w:p>
        </w:tc>
        <w:tc>
          <w:tcPr>
            <w:tcW w:w="556" w:type="pct"/>
          </w:tcPr>
          <w:p w:rsidR="000A3F46" w:rsidRDefault="000A3F46" w:rsidP="00807D64">
            <w:pPr>
              <w:keepNext/>
              <w:spacing w:after="0" w:line="240" w:lineRule="auto"/>
              <w:jc w:val="center"/>
            </w:pPr>
            <w:r>
              <w:t>TBD</w:t>
            </w:r>
          </w:p>
        </w:tc>
        <w:tc>
          <w:tcPr>
            <w:tcW w:w="1529" w:type="pct"/>
          </w:tcPr>
          <w:p w:rsidR="000A3F46" w:rsidRDefault="000A3F46" w:rsidP="00807D64">
            <w:pPr>
              <w:keepNext/>
              <w:spacing w:after="0" w:line="240" w:lineRule="auto"/>
              <w:jc w:val="center"/>
            </w:pPr>
            <w:r>
              <w:t>TBD</w:t>
            </w:r>
          </w:p>
        </w:tc>
        <w:tc>
          <w:tcPr>
            <w:tcW w:w="764" w:type="pct"/>
          </w:tcPr>
          <w:p w:rsidR="000A3F46" w:rsidRDefault="000A3F46" w:rsidP="00807D64">
            <w:pPr>
              <w:keepNext/>
              <w:spacing w:after="0" w:line="240" w:lineRule="auto"/>
              <w:jc w:val="center"/>
            </w:pPr>
            <w:r>
              <w:t>TBD</w:t>
            </w:r>
          </w:p>
        </w:tc>
        <w:tc>
          <w:tcPr>
            <w:tcW w:w="589" w:type="pct"/>
          </w:tcPr>
          <w:p w:rsidR="000A3F46" w:rsidRDefault="000A3F46" w:rsidP="00807D64">
            <w:pPr>
              <w:keepNext/>
              <w:spacing w:after="0" w:line="240" w:lineRule="auto"/>
              <w:jc w:val="center"/>
            </w:pPr>
            <w:r>
              <w:t>Not Applicable</w:t>
            </w:r>
          </w:p>
        </w:tc>
      </w:tr>
    </w:tbl>
    <w:p w:rsidR="000A3F46" w:rsidRDefault="000A3F46" w:rsidP="000A3F46">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w:t>
      </w:r>
      <w:r w:rsidR="0081140E">
        <w:rPr>
          <w:rFonts w:asciiTheme="minorHAnsi" w:hAnsiTheme="minorHAnsi"/>
        </w:rPr>
        <w:fldChar w:fldCharType="end"/>
      </w:r>
      <w:r>
        <w:rPr>
          <w:rFonts w:asciiTheme="minorHAnsi" w:hAnsiTheme="minorHAnsi"/>
        </w:rPr>
        <w:t xml:space="preserve"> – Citizen Participation Outreach</w:t>
      </w:r>
    </w:p>
    <w:p w:rsidR="000A3F46" w:rsidRDefault="000A3F46" w:rsidP="000A3F46">
      <w:pPr>
        <w:keepNext/>
      </w:pPr>
    </w:p>
    <w:p w:rsidR="000A3F46" w:rsidRDefault="000A3F46" w:rsidP="000A3F46">
      <w:pPr>
        <w:rPr>
          <w:rFonts w:cs="Arial"/>
        </w:rPr>
      </w:pPr>
    </w:p>
    <w:p w:rsidR="00C52049" w:rsidRDefault="00C52049" w:rsidP="000A3F46">
      <w:pPr>
        <w:keepNext/>
        <w:rPr>
          <w:b/>
          <w:bCs/>
          <w:sz w:val="20"/>
          <w:szCs w:val="20"/>
        </w:rPr>
      </w:pPr>
    </w:p>
    <w:p w:rsidR="00C52049" w:rsidRDefault="00C52049">
      <w:pPr>
        <w:rPr>
          <w:rFonts w:cs="Arial"/>
        </w:rPr>
      </w:pPr>
    </w:p>
    <w:p w:rsidR="00C52049" w:rsidRDefault="00C52049" w:rsidP="00AD7AEB">
      <w:pPr>
        <w:pStyle w:val="Heading1"/>
        <w:sectPr w:rsidR="00C52049">
          <w:pgSz w:w="15840" w:h="12240" w:orient="landscape"/>
          <w:pgMar w:top="1440" w:right="1440" w:bottom="1440" w:left="1440" w:header="720" w:footer="720" w:gutter="0"/>
          <w:cols w:space="720"/>
          <w:docGrid w:linePitch="360"/>
        </w:sectPr>
      </w:pPr>
    </w:p>
    <w:p w:rsidR="00C52049" w:rsidRDefault="00697FA4" w:rsidP="00AD7AEB">
      <w:pPr>
        <w:pStyle w:val="Heading1"/>
      </w:pPr>
      <w:bookmarkStart w:id="115" w:name="_Toc444611950"/>
      <w:r>
        <w:lastRenderedPageBreak/>
        <w:t>Needs Assessment</w:t>
      </w:r>
      <w:bookmarkEnd w:id="115"/>
    </w:p>
    <w:p w:rsidR="00C52049" w:rsidRDefault="00697FA4">
      <w:pPr>
        <w:pStyle w:val="Heading2"/>
        <w:rPr>
          <w:rFonts w:ascii="Calibri" w:hAnsi="Calibri"/>
          <w:i w:val="0"/>
        </w:rPr>
      </w:pPr>
      <w:bookmarkStart w:id="116" w:name="_Toc444611951"/>
      <w:r w:rsidRPr="00F72555">
        <w:rPr>
          <w:rFonts w:ascii="Calibri" w:hAnsi="Calibri"/>
          <w:i w:val="0"/>
        </w:rPr>
        <w:t>NA-05 Overview</w:t>
      </w:r>
      <w:bookmarkEnd w:id="116"/>
    </w:p>
    <w:p w:rsidR="00C52049" w:rsidRDefault="00697FA4">
      <w:pPr>
        <w:rPr>
          <w:b/>
          <w:sz w:val="24"/>
          <w:szCs w:val="24"/>
        </w:rPr>
      </w:pPr>
      <w:r>
        <w:rPr>
          <w:b/>
          <w:sz w:val="24"/>
          <w:szCs w:val="24"/>
        </w:rPr>
        <w:t>Needs Assessment Overview</w:t>
      </w:r>
    </w:p>
    <w:p w:rsidR="00AB0B3D" w:rsidRPr="00F72555" w:rsidRDefault="00AB0B3D" w:rsidP="00AB0B3D">
      <w:pPr>
        <w:pStyle w:val="BodyTextIndent2"/>
        <w:spacing w:line="276" w:lineRule="auto"/>
        <w:ind w:left="0"/>
        <w:jc w:val="both"/>
        <w:rPr>
          <w:rFonts w:asciiTheme="minorHAnsi" w:hAnsiTheme="minorHAnsi"/>
          <w:sz w:val="24"/>
        </w:rPr>
      </w:pPr>
      <w:r w:rsidRPr="00F72555">
        <w:rPr>
          <w:rFonts w:asciiTheme="minorHAnsi" w:hAnsiTheme="minorHAnsi"/>
          <w:sz w:val="24"/>
        </w:rPr>
        <w:t xml:space="preserve">Based on HUD provided figures, the following data indicates the number and percentage of renters and homeowners who may be subject to housing problems, based on income level. The current economic recession has substantially increased the number of households experiencing housing problems and cost burdens.  </w:t>
      </w:r>
    </w:p>
    <w:p w:rsidR="00AB0B3D" w:rsidRPr="00F72555" w:rsidRDefault="00AB0B3D" w:rsidP="00AB0B3D">
      <w:pPr>
        <w:tabs>
          <w:tab w:val="left" w:pos="360"/>
        </w:tabs>
        <w:autoSpaceDE w:val="0"/>
        <w:autoSpaceDN w:val="0"/>
        <w:adjustRightInd w:val="0"/>
        <w:spacing w:after="0"/>
        <w:jc w:val="both"/>
        <w:rPr>
          <w:rFonts w:asciiTheme="minorHAnsi" w:hAnsiTheme="minorHAnsi"/>
          <w:sz w:val="24"/>
          <w:szCs w:val="24"/>
        </w:rPr>
      </w:pPr>
    </w:p>
    <w:p w:rsidR="00AB0B3D" w:rsidRPr="00F72555" w:rsidRDefault="00AB0B3D" w:rsidP="00AB0B3D">
      <w:pPr>
        <w:tabs>
          <w:tab w:val="left" w:pos="360"/>
        </w:tabs>
        <w:spacing w:after="0"/>
        <w:jc w:val="both"/>
        <w:rPr>
          <w:rFonts w:asciiTheme="minorHAnsi" w:hAnsiTheme="minorHAnsi"/>
          <w:sz w:val="24"/>
          <w:szCs w:val="24"/>
        </w:rPr>
      </w:pPr>
      <w:r w:rsidRPr="00F72555">
        <w:rPr>
          <w:rFonts w:asciiTheme="minorHAnsi" w:hAnsiTheme="minorHAnsi"/>
          <w:sz w:val="24"/>
          <w:szCs w:val="24"/>
        </w:rPr>
        <w:t xml:space="preserve">HUD receives a “special tabulation” of data from the U.S. Census Bureau’s American Community Survey (ACS) that is largely not available through standard Census products. These “special tabulation” data provide counts of the numbers of households that fit certain combinations of HUD-specified criteria such as housing needs, HUD-defined income limits (primarily 30, 50, and 80 percent of area median income) and household types of particular interest to planners and policy-makers. This data, known as the Comprehensive Housing Affordability Strategy (CHAS) data, is used by local governments for housing planning and as part of the Consolidated Planning process. </w:t>
      </w:r>
    </w:p>
    <w:p w:rsidR="00AB0B3D" w:rsidRPr="00F72555" w:rsidRDefault="00AB0B3D" w:rsidP="00AB0B3D">
      <w:pPr>
        <w:tabs>
          <w:tab w:val="left" w:pos="360"/>
        </w:tabs>
        <w:spacing w:after="0"/>
        <w:jc w:val="both"/>
        <w:rPr>
          <w:rFonts w:asciiTheme="minorHAnsi" w:hAnsiTheme="minorHAnsi"/>
          <w:sz w:val="24"/>
          <w:szCs w:val="24"/>
        </w:rPr>
      </w:pPr>
    </w:p>
    <w:p w:rsidR="00AB0B3D" w:rsidRPr="00F72555" w:rsidRDefault="00AB0B3D" w:rsidP="00AB0B3D">
      <w:pPr>
        <w:tabs>
          <w:tab w:val="left" w:pos="360"/>
        </w:tabs>
        <w:spacing w:after="0"/>
        <w:jc w:val="both"/>
        <w:rPr>
          <w:rFonts w:asciiTheme="minorHAnsi" w:hAnsiTheme="minorHAnsi"/>
          <w:sz w:val="24"/>
          <w:szCs w:val="24"/>
        </w:rPr>
      </w:pPr>
      <w:r w:rsidRPr="00F72555">
        <w:rPr>
          <w:rFonts w:asciiTheme="minorHAnsi" w:hAnsiTheme="minorHAnsi"/>
          <w:sz w:val="24"/>
          <w:szCs w:val="24"/>
        </w:rPr>
        <w:t>Assessing the specific housing needs of Collier County is critical to creating a realistic and responsive affordable housing strategy. As such, an assessment of the County’s affordable rental and single family homes was conducted based on available demographic, economic and housing data for Collier County utilizing HUD’s new eCon Planning Suite downloaded in the Integrated Disbursement and Information System (IDIS). The eCon Planning Suite pre-populates the most up-to-date housing and economic data available to assist jurisdictions identify funding priorities in the Consolidated Plan and Annual Action Plan. Highlights of this assessment are provided in this section.</w:t>
      </w:r>
    </w:p>
    <w:p w:rsidR="00AB0B3D" w:rsidRPr="00D91E6E" w:rsidRDefault="00AB0B3D" w:rsidP="00AB0B3D">
      <w:pPr>
        <w:spacing w:after="0"/>
        <w:jc w:val="both"/>
        <w:rPr>
          <w:rFonts w:ascii="Cambria" w:hAnsi="Cambria"/>
          <w:b/>
          <w:sz w:val="24"/>
          <w:szCs w:val="24"/>
        </w:rPr>
      </w:pPr>
    </w:p>
    <w:p w:rsidR="00AB0B3D" w:rsidRDefault="00AB0B3D">
      <w:pPr>
        <w:rPr>
          <w:b/>
          <w:sz w:val="24"/>
          <w:szCs w:val="24"/>
        </w:rPr>
      </w:pPr>
    </w:p>
    <w:p w:rsidR="000A3F46" w:rsidRPr="000A3F46" w:rsidRDefault="00697FA4" w:rsidP="000A3F46">
      <w:pPr>
        <w:pStyle w:val="Heading2"/>
        <w:pageBreakBefore/>
        <w:rPr>
          <w:rFonts w:ascii="Calibri" w:hAnsi="Calibri"/>
          <w:i w:val="0"/>
        </w:rPr>
      </w:pPr>
      <w:bookmarkStart w:id="117" w:name="_Toc444611952"/>
      <w:r>
        <w:rPr>
          <w:rFonts w:ascii="Calibri" w:hAnsi="Calibri"/>
          <w:i w:val="0"/>
        </w:rPr>
        <w:lastRenderedPageBreak/>
        <w:t>NA-10 Housing Needs Assessment - 24 CFR 91.205 (a,b,c)</w:t>
      </w:r>
      <w:bookmarkEnd w:id="117"/>
    </w:p>
    <w:p w:rsidR="00C52049" w:rsidRDefault="00697FA4">
      <w:pPr>
        <w:rPr>
          <w:b/>
          <w:sz w:val="24"/>
          <w:szCs w:val="24"/>
        </w:rPr>
      </w:pPr>
      <w:r>
        <w:rPr>
          <w:b/>
          <w:sz w:val="24"/>
          <w:szCs w:val="24"/>
        </w:rPr>
        <w:t>Summary of Housing Needs</w:t>
      </w:r>
    </w:p>
    <w:p w:rsidR="000A3F46" w:rsidRPr="006F4AA5" w:rsidRDefault="000A3F46" w:rsidP="000A3F46">
      <w:pPr>
        <w:jc w:val="both"/>
        <w:rPr>
          <w:sz w:val="24"/>
          <w:szCs w:val="24"/>
        </w:rPr>
      </w:pPr>
      <w:r>
        <w:rPr>
          <w:sz w:val="24"/>
          <w:szCs w:val="24"/>
        </w:rPr>
        <w:t xml:space="preserve">According to the 2010-2014 5-Year American Community Survey, Collier County is home to 334,474 residents living in 126,331 households, as shown in Table 5. Since the 2000 Census, the population grew by 33%, while the number of households expanded at a lower rate of 23%. The County’s population growth rate well outpaced that of both the state of Florida (21%) and the U.S. (26%) during that time period. Median household income increased by 17% from $48,289 in 2000 to $56,250 in the 2010-2014 ACS. Compared to state and national figures of $47,212 and $53,482, respectively, Collier County has a higher median income.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98"/>
        <w:gridCol w:w="3341"/>
        <w:gridCol w:w="3343"/>
        <w:gridCol w:w="1194"/>
      </w:tblGrid>
      <w:tr w:rsidR="00C52049" w:rsidTr="00C43315">
        <w:trPr>
          <w:cantSplit/>
          <w:tblHeader/>
        </w:trPr>
        <w:tc>
          <w:tcPr>
            <w:tcW w:w="1658" w:type="dxa"/>
          </w:tcPr>
          <w:p w:rsidR="00C52049" w:rsidRDefault="00697FA4">
            <w:pPr>
              <w:keepNext/>
              <w:widowControl w:val="0"/>
              <w:spacing w:after="0" w:line="240" w:lineRule="auto"/>
              <w:rPr>
                <w:b/>
              </w:rPr>
            </w:pPr>
            <w:r>
              <w:rPr>
                <w:b/>
                <w:bCs/>
              </w:rPr>
              <w:t>Demographics</w:t>
            </w:r>
          </w:p>
        </w:tc>
        <w:tc>
          <w:tcPr>
            <w:tcW w:w="3262" w:type="dxa"/>
          </w:tcPr>
          <w:p w:rsidR="00C52049" w:rsidRDefault="00697FA4">
            <w:pPr>
              <w:keepNext/>
              <w:widowControl w:val="0"/>
              <w:spacing w:beforeAutospacing="1" w:afterAutospacing="1"/>
              <w:jc w:val="center"/>
              <w:rPr>
                <w:b/>
                <w:bCs/>
              </w:rPr>
            </w:pPr>
            <w:r>
              <w:rPr>
                <w:b/>
              </w:rPr>
              <w:t>Base Year:  2000</w:t>
            </w:r>
          </w:p>
        </w:tc>
        <w:tc>
          <w:tcPr>
            <w:tcW w:w="3264" w:type="dxa"/>
          </w:tcPr>
          <w:p w:rsidR="00C52049" w:rsidRDefault="005137FA">
            <w:pPr>
              <w:keepNext/>
              <w:widowControl w:val="0"/>
              <w:spacing w:beforeAutospacing="1" w:afterAutospacing="1"/>
              <w:jc w:val="center"/>
              <w:rPr>
                <w:b/>
                <w:bCs/>
              </w:rPr>
            </w:pPr>
            <w:r>
              <w:rPr>
                <w:b/>
              </w:rPr>
              <w:t>Most Recent Year:  2014</w:t>
            </w:r>
          </w:p>
        </w:tc>
        <w:tc>
          <w:tcPr>
            <w:tcW w:w="1166" w:type="dxa"/>
          </w:tcPr>
          <w:p w:rsidR="00C52049" w:rsidRDefault="00697FA4">
            <w:pPr>
              <w:keepNext/>
              <w:widowControl w:val="0"/>
              <w:spacing w:after="0" w:line="240" w:lineRule="auto"/>
              <w:jc w:val="center"/>
              <w:rPr>
                <w:b/>
              </w:rPr>
            </w:pPr>
            <w:r>
              <w:rPr>
                <w:b/>
                <w:bCs/>
              </w:rPr>
              <w:t>% Change</w:t>
            </w:r>
          </w:p>
        </w:tc>
      </w:tr>
      <w:tr w:rsidR="00C52049" w:rsidTr="00C43315">
        <w:trPr>
          <w:cantSplit/>
        </w:trPr>
        <w:tc>
          <w:tcPr>
            <w:tcW w:w="1658" w:type="dxa"/>
          </w:tcPr>
          <w:p w:rsidR="00C52049" w:rsidRDefault="00697FA4">
            <w:pPr>
              <w:spacing w:beforeAutospacing="1" w:afterAutospacing="1"/>
            </w:pPr>
            <w:r>
              <w:rPr>
                <w:color w:val="000000"/>
              </w:rPr>
              <w:t>Population</w:t>
            </w:r>
          </w:p>
        </w:tc>
        <w:tc>
          <w:tcPr>
            <w:tcW w:w="3262" w:type="dxa"/>
            <w:vAlign w:val="bottom"/>
          </w:tcPr>
          <w:p w:rsidR="00C52049" w:rsidRPr="00E8386A" w:rsidRDefault="00697FA4">
            <w:pPr>
              <w:spacing w:beforeAutospacing="1" w:afterAutospacing="1"/>
              <w:jc w:val="right"/>
            </w:pPr>
            <w:r w:rsidRPr="00E8386A">
              <w:rPr>
                <w:color w:val="000000"/>
              </w:rPr>
              <w:t>251,377</w:t>
            </w:r>
          </w:p>
        </w:tc>
        <w:tc>
          <w:tcPr>
            <w:tcW w:w="3264" w:type="dxa"/>
            <w:vAlign w:val="bottom"/>
          </w:tcPr>
          <w:p w:rsidR="00C52049" w:rsidRPr="00E8386A" w:rsidRDefault="005137FA">
            <w:pPr>
              <w:spacing w:beforeAutospacing="1" w:afterAutospacing="1"/>
              <w:jc w:val="right"/>
            </w:pPr>
            <w:r w:rsidRPr="00E8386A">
              <w:t>334,474</w:t>
            </w:r>
          </w:p>
        </w:tc>
        <w:tc>
          <w:tcPr>
            <w:tcW w:w="1166" w:type="dxa"/>
            <w:vAlign w:val="bottom"/>
          </w:tcPr>
          <w:p w:rsidR="00C52049" w:rsidRPr="00E8386A" w:rsidRDefault="00CA7B86">
            <w:pPr>
              <w:spacing w:beforeAutospacing="1" w:afterAutospacing="1"/>
              <w:jc w:val="right"/>
            </w:pPr>
            <w:r w:rsidRPr="00E8386A">
              <w:t>33%</w:t>
            </w:r>
          </w:p>
        </w:tc>
      </w:tr>
      <w:tr w:rsidR="00C52049" w:rsidTr="00C43315">
        <w:trPr>
          <w:cantSplit/>
        </w:trPr>
        <w:tc>
          <w:tcPr>
            <w:tcW w:w="1658" w:type="dxa"/>
          </w:tcPr>
          <w:p w:rsidR="00C52049" w:rsidRDefault="00697FA4">
            <w:pPr>
              <w:spacing w:beforeAutospacing="1" w:afterAutospacing="1"/>
            </w:pPr>
            <w:r>
              <w:rPr>
                <w:color w:val="000000"/>
              </w:rPr>
              <w:t>Households</w:t>
            </w:r>
          </w:p>
        </w:tc>
        <w:tc>
          <w:tcPr>
            <w:tcW w:w="3262" w:type="dxa"/>
            <w:vAlign w:val="bottom"/>
          </w:tcPr>
          <w:p w:rsidR="00C52049" w:rsidRPr="00E8386A" w:rsidRDefault="00697FA4">
            <w:pPr>
              <w:spacing w:beforeAutospacing="1" w:afterAutospacing="1"/>
              <w:jc w:val="right"/>
            </w:pPr>
            <w:r w:rsidRPr="00E8386A">
              <w:rPr>
                <w:color w:val="000000"/>
              </w:rPr>
              <w:t>102,973</w:t>
            </w:r>
          </w:p>
        </w:tc>
        <w:tc>
          <w:tcPr>
            <w:tcW w:w="3264" w:type="dxa"/>
            <w:vAlign w:val="bottom"/>
          </w:tcPr>
          <w:p w:rsidR="00C52049" w:rsidRPr="00E8386A" w:rsidRDefault="005137FA">
            <w:pPr>
              <w:spacing w:beforeAutospacing="1" w:afterAutospacing="1"/>
              <w:jc w:val="right"/>
            </w:pPr>
            <w:r w:rsidRPr="00E8386A">
              <w:t>126,331</w:t>
            </w:r>
          </w:p>
        </w:tc>
        <w:tc>
          <w:tcPr>
            <w:tcW w:w="1166" w:type="dxa"/>
            <w:vAlign w:val="bottom"/>
          </w:tcPr>
          <w:p w:rsidR="00C52049" w:rsidRPr="00E8386A" w:rsidRDefault="00CA7B86">
            <w:pPr>
              <w:spacing w:beforeAutospacing="1" w:afterAutospacing="1"/>
              <w:jc w:val="right"/>
            </w:pPr>
            <w:r w:rsidRPr="00E8386A">
              <w:t>23%</w:t>
            </w:r>
          </w:p>
        </w:tc>
      </w:tr>
      <w:tr w:rsidR="00C52049" w:rsidTr="00C43315">
        <w:trPr>
          <w:cantSplit/>
        </w:trPr>
        <w:tc>
          <w:tcPr>
            <w:tcW w:w="1658" w:type="dxa"/>
          </w:tcPr>
          <w:p w:rsidR="00C52049" w:rsidRDefault="00697FA4">
            <w:pPr>
              <w:spacing w:beforeAutospacing="1" w:afterAutospacing="1"/>
            </w:pPr>
            <w:r>
              <w:rPr>
                <w:color w:val="000000"/>
              </w:rPr>
              <w:t>Median Income</w:t>
            </w:r>
          </w:p>
        </w:tc>
        <w:tc>
          <w:tcPr>
            <w:tcW w:w="3262" w:type="dxa"/>
            <w:vAlign w:val="bottom"/>
          </w:tcPr>
          <w:p w:rsidR="00C52049" w:rsidRPr="00E8386A" w:rsidRDefault="005137FA">
            <w:pPr>
              <w:spacing w:beforeAutospacing="1" w:afterAutospacing="1"/>
              <w:jc w:val="right"/>
            </w:pPr>
            <w:r w:rsidRPr="00E8386A">
              <w:rPr>
                <w:color w:val="000000"/>
              </w:rPr>
              <w:t>$48,289</w:t>
            </w:r>
          </w:p>
        </w:tc>
        <w:tc>
          <w:tcPr>
            <w:tcW w:w="3264" w:type="dxa"/>
            <w:vAlign w:val="bottom"/>
          </w:tcPr>
          <w:p w:rsidR="00C52049" w:rsidRPr="00E8386A" w:rsidRDefault="005137FA">
            <w:pPr>
              <w:spacing w:beforeAutospacing="1" w:afterAutospacing="1"/>
              <w:jc w:val="right"/>
            </w:pPr>
            <w:r w:rsidRPr="00E8386A">
              <w:t>$56,250</w:t>
            </w:r>
          </w:p>
        </w:tc>
        <w:tc>
          <w:tcPr>
            <w:tcW w:w="1166" w:type="dxa"/>
            <w:vAlign w:val="bottom"/>
          </w:tcPr>
          <w:p w:rsidR="00C52049" w:rsidRPr="00E8386A" w:rsidRDefault="00CA7B86">
            <w:pPr>
              <w:spacing w:beforeAutospacing="1" w:afterAutospacing="1"/>
              <w:jc w:val="right"/>
            </w:pPr>
            <w:r w:rsidRPr="00E8386A">
              <w:t>17%</w:t>
            </w:r>
          </w:p>
        </w:tc>
      </w:tr>
    </w:tbl>
    <w:p w:rsidR="00C52049" w:rsidRDefault="00697FA4">
      <w:pPr>
        <w:pStyle w:val="Caption"/>
        <w:jc w:val="center"/>
        <w:rPr>
          <w:rFonts w:asciiTheme="minorHAnsi" w:hAnsiTheme="minorHAnsi"/>
        </w:rPr>
      </w:pPr>
      <w:bookmarkStart w:id="118" w:name="_Toc307833501"/>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w:t>
      </w:r>
      <w:r w:rsidR="0081140E">
        <w:rPr>
          <w:rFonts w:asciiTheme="minorHAnsi" w:hAnsiTheme="minorHAnsi"/>
        </w:rPr>
        <w:fldChar w:fldCharType="end"/>
      </w:r>
      <w:r>
        <w:rPr>
          <w:rFonts w:asciiTheme="minorHAnsi" w:hAnsiTheme="minorHAnsi"/>
        </w:rPr>
        <w:t xml:space="preserve"> - Housing Needs Assessment Demographics</w:t>
      </w:r>
      <w:bookmarkEnd w:id="118"/>
    </w:p>
    <w:p w:rsidR="00C52049" w:rsidRDefault="00C52049">
      <w:pPr>
        <w:spacing w:after="0"/>
      </w:pPr>
    </w:p>
    <w:tbl>
      <w:tblPr>
        <w:tblW w:w="9560" w:type="dxa"/>
        <w:tblInd w:w="115" w:type="dxa"/>
        <w:tblLayout w:type="fixed"/>
        <w:tblLook w:val="01E0"/>
      </w:tblPr>
      <w:tblGrid>
        <w:gridCol w:w="1433"/>
        <w:gridCol w:w="8127"/>
      </w:tblGrid>
      <w:tr w:rsidR="00C52049">
        <w:trPr>
          <w:cantSplit/>
          <w:trHeight w:val="277"/>
        </w:trPr>
        <w:tc>
          <w:tcPr>
            <w:tcW w:w="1433" w:type="dxa"/>
            <w:hideMark/>
          </w:tcPr>
          <w:p w:rsidR="00C52049" w:rsidRDefault="00697FA4">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127" w:type="dxa"/>
            <w:hideMark/>
          </w:tcPr>
          <w:p w:rsidR="00C52049" w:rsidRDefault="005137FA">
            <w:pPr>
              <w:spacing w:beforeAutospacing="1" w:afterAutospacing="1"/>
              <w:contextualSpacing/>
              <w:rPr>
                <w:rFonts w:asciiTheme="minorHAnsi" w:hAnsiTheme="minorHAnsi" w:cs="Arial"/>
                <w:sz w:val="16"/>
                <w:szCs w:val="16"/>
              </w:rPr>
            </w:pPr>
            <w:r>
              <w:rPr>
                <w:rFonts w:asciiTheme="minorHAnsi" w:hAnsiTheme="minorHAnsi" w:cs="Arial"/>
                <w:sz w:val="16"/>
                <w:szCs w:val="16"/>
              </w:rPr>
              <w:t>2000 Census (Base Year), 2010-2014</w:t>
            </w:r>
            <w:r w:rsidR="00697FA4">
              <w:rPr>
                <w:rFonts w:asciiTheme="minorHAnsi" w:hAnsiTheme="minorHAnsi" w:cs="Arial"/>
                <w:sz w:val="16"/>
                <w:szCs w:val="16"/>
              </w:rPr>
              <w:t xml:space="preserve"> ACS (Most Recent Year)</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 w:rsidR="00C52049" w:rsidRDefault="00697FA4">
      <w:pPr>
        <w:keepNext/>
        <w:widowControl w:val="0"/>
        <w:rPr>
          <w:b/>
          <w:sz w:val="24"/>
          <w:szCs w:val="24"/>
        </w:rPr>
      </w:pPr>
      <w:r>
        <w:rPr>
          <w:b/>
          <w:sz w:val="24"/>
          <w:szCs w:val="24"/>
        </w:rPr>
        <w:t>Number of Households Table</w:t>
      </w:r>
    </w:p>
    <w:p w:rsidR="00B83E94" w:rsidRPr="00B83E94" w:rsidRDefault="00B83E94" w:rsidP="00B83E94">
      <w:pPr>
        <w:keepNext/>
        <w:widowControl w:val="0"/>
        <w:jc w:val="both"/>
        <w:rPr>
          <w:sz w:val="24"/>
          <w:szCs w:val="24"/>
        </w:rPr>
      </w:pPr>
      <w:r>
        <w:rPr>
          <w:sz w:val="24"/>
          <w:szCs w:val="24"/>
        </w:rPr>
        <w:t xml:space="preserve">Table 6 identifies income levels for a variety of household types, including small families (2-4 members) large families (5 or more members), households with young children, and households with seniors. As shown, 45,010 households in Collier County have low or moderate incomes (under 80% of HUD Area Median Family Income (HAMFI)), and together they comprise 37% of the County’s households. Looking at income level by household type shows that over half of large family households are low or moderate income (57% or 4,430 households), as are over half of households with one or more children under 6 (55% or 7,215 households). Of households with someone age 75 or over, 41% (or 10,311 households) are low or moderate income. Small families have the lowest share with low and moderate incomes at 29% (21,100 households).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3625"/>
        <w:gridCol w:w="1193"/>
        <w:gridCol w:w="1193"/>
        <w:gridCol w:w="1193"/>
        <w:gridCol w:w="1193"/>
        <w:gridCol w:w="1193"/>
      </w:tblGrid>
      <w:tr w:rsidR="00C52049">
        <w:trPr>
          <w:cantSplit/>
          <w:tblHeader/>
        </w:trPr>
        <w:tc>
          <w:tcPr>
            <w:tcW w:w="2005" w:type="dxa"/>
          </w:tcPr>
          <w:p w:rsidR="00C52049" w:rsidRDefault="00C52049">
            <w:pPr>
              <w:keepNext/>
              <w:widowControl w:val="0"/>
              <w:spacing w:after="0" w:line="240" w:lineRule="auto"/>
              <w:rPr>
                <w:b/>
              </w:rPr>
            </w:pPr>
          </w:p>
        </w:tc>
        <w:tc>
          <w:tcPr>
            <w:tcW w:w="1517" w:type="dxa"/>
          </w:tcPr>
          <w:p w:rsidR="00C52049" w:rsidRDefault="00697FA4">
            <w:pPr>
              <w:keepNext/>
              <w:widowControl w:val="0"/>
              <w:spacing w:after="0" w:line="240" w:lineRule="auto"/>
              <w:jc w:val="center"/>
              <w:rPr>
                <w:rFonts w:cs="Arial"/>
                <w:b/>
              </w:rPr>
            </w:pPr>
            <w:r>
              <w:rPr>
                <w:b/>
                <w:bCs/>
              </w:rPr>
              <w:t xml:space="preserve">0-30% </w:t>
            </w:r>
            <w:r>
              <w:rPr>
                <w:b/>
              </w:rPr>
              <w:t>HAMFI</w:t>
            </w:r>
          </w:p>
        </w:tc>
        <w:tc>
          <w:tcPr>
            <w:tcW w:w="1517" w:type="dxa"/>
          </w:tcPr>
          <w:p w:rsidR="00C52049" w:rsidRDefault="00697FA4">
            <w:pPr>
              <w:keepNext/>
              <w:widowControl w:val="0"/>
              <w:spacing w:after="0" w:line="240" w:lineRule="auto"/>
              <w:jc w:val="center"/>
              <w:rPr>
                <w:rFonts w:cs="Arial"/>
                <w:b/>
              </w:rPr>
            </w:pPr>
            <w:r>
              <w:rPr>
                <w:b/>
                <w:bCs/>
              </w:rPr>
              <w:t xml:space="preserve">&gt;30-50% </w:t>
            </w:r>
            <w:r>
              <w:rPr>
                <w:b/>
              </w:rPr>
              <w:t>HAMFI</w:t>
            </w:r>
          </w:p>
        </w:tc>
        <w:tc>
          <w:tcPr>
            <w:tcW w:w="1517" w:type="dxa"/>
          </w:tcPr>
          <w:p w:rsidR="00C52049" w:rsidRDefault="00697FA4">
            <w:pPr>
              <w:keepNext/>
              <w:widowControl w:val="0"/>
              <w:spacing w:after="0" w:line="240" w:lineRule="auto"/>
              <w:jc w:val="center"/>
              <w:rPr>
                <w:rFonts w:cs="Arial"/>
                <w:b/>
              </w:rPr>
            </w:pPr>
            <w:r>
              <w:rPr>
                <w:b/>
                <w:bCs/>
              </w:rPr>
              <w:t xml:space="preserve">&gt;50-80% </w:t>
            </w:r>
            <w:r>
              <w:rPr>
                <w:b/>
              </w:rPr>
              <w:t>HAMFI</w:t>
            </w:r>
          </w:p>
        </w:tc>
        <w:tc>
          <w:tcPr>
            <w:tcW w:w="1517" w:type="dxa"/>
          </w:tcPr>
          <w:p w:rsidR="00C52049" w:rsidRDefault="00697FA4">
            <w:pPr>
              <w:keepNext/>
              <w:widowControl w:val="0"/>
              <w:spacing w:after="0" w:line="240" w:lineRule="auto"/>
              <w:jc w:val="center"/>
              <w:rPr>
                <w:rFonts w:cs="Arial"/>
                <w:b/>
              </w:rPr>
            </w:pPr>
            <w:r>
              <w:rPr>
                <w:b/>
                <w:bCs/>
              </w:rPr>
              <w:t xml:space="preserve">&gt;80-100% </w:t>
            </w:r>
            <w:r>
              <w:rPr>
                <w:b/>
              </w:rPr>
              <w:t>HAMFI</w:t>
            </w:r>
          </w:p>
        </w:tc>
        <w:tc>
          <w:tcPr>
            <w:tcW w:w="1517" w:type="dxa"/>
          </w:tcPr>
          <w:p w:rsidR="00C52049" w:rsidRDefault="00697FA4">
            <w:pPr>
              <w:keepNext/>
              <w:widowControl w:val="0"/>
              <w:spacing w:after="0" w:line="240" w:lineRule="auto"/>
              <w:rPr>
                <w:b/>
              </w:rPr>
            </w:pPr>
            <w:r>
              <w:rPr>
                <w:b/>
              </w:rPr>
              <w:t>&gt;100% HAMFI</w:t>
            </w:r>
          </w:p>
        </w:tc>
      </w:tr>
      <w:tr w:rsidR="00C52049">
        <w:trPr>
          <w:cantSplit/>
        </w:trPr>
        <w:tc>
          <w:tcPr>
            <w:tcW w:w="0" w:type="auto"/>
          </w:tcPr>
          <w:p w:rsidR="00C52049" w:rsidRDefault="00697FA4">
            <w:pPr>
              <w:spacing w:beforeAutospacing="1" w:afterAutospacing="1"/>
            </w:pPr>
            <w:r>
              <w:rPr>
                <w:color w:val="000000"/>
              </w:rPr>
              <w:t>Total Households *</w:t>
            </w:r>
          </w:p>
        </w:tc>
        <w:tc>
          <w:tcPr>
            <w:tcW w:w="0" w:type="auto"/>
            <w:vAlign w:val="bottom"/>
          </w:tcPr>
          <w:p w:rsidR="00C52049" w:rsidRPr="00E8386A" w:rsidRDefault="00AC5B7A">
            <w:pPr>
              <w:spacing w:beforeAutospacing="1" w:afterAutospacing="1"/>
              <w:jc w:val="right"/>
            </w:pPr>
            <w:r w:rsidRPr="00E8386A">
              <w:t>12,000</w:t>
            </w:r>
          </w:p>
        </w:tc>
        <w:tc>
          <w:tcPr>
            <w:tcW w:w="0" w:type="auto"/>
            <w:vAlign w:val="bottom"/>
          </w:tcPr>
          <w:p w:rsidR="00C52049" w:rsidRPr="00E8386A" w:rsidRDefault="00AC5B7A">
            <w:pPr>
              <w:spacing w:beforeAutospacing="1" w:afterAutospacing="1"/>
              <w:jc w:val="right"/>
            </w:pPr>
            <w:r w:rsidRPr="00E8386A">
              <w:t>12,785</w:t>
            </w:r>
          </w:p>
        </w:tc>
        <w:tc>
          <w:tcPr>
            <w:tcW w:w="0" w:type="auto"/>
            <w:vAlign w:val="bottom"/>
          </w:tcPr>
          <w:p w:rsidR="00C52049" w:rsidRPr="00E8386A" w:rsidRDefault="00AC5B7A">
            <w:pPr>
              <w:spacing w:beforeAutospacing="1" w:afterAutospacing="1"/>
              <w:jc w:val="right"/>
            </w:pPr>
            <w:r w:rsidRPr="00E8386A">
              <w:t>20,225</w:t>
            </w:r>
          </w:p>
        </w:tc>
        <w:tc>
          <w:tcPr>
            <w:tcW w:w="0" w:type="auto"/>
            <w:vAlign w:val="bottom"/>
          </w:tcPr>
          <w:p w:rsidR="00C52049" w:rsidRPr="00E8386A" w:rsidRDefault="00AC5B7A">
            <w:pPr>
              <w:spacing w:beforeAutospacing="1" w:afterAutospacing="1"/>
              <w:jc w:val="right"/>
            </w:pPr>
            <w:r w:rsidRPr="00E8386A">
              <w:t>12,120</w:t>
            </w:r>
          </w:p>
        </w:tc>
        <w:tc>
          <w:tcPr>
            <w:tcW w:w="0" w:type="auto"/>
            <w:vAlign w:val="bottom"/>
          </w:tcPr>
          <w:p w:rsidR="00C52049" w:rsidRPr="00E8386A" w:rsidRDefault="00AC5B7A">
            <w:pPr>
              <w:spacing w:beforeAutospacing="1" w:afterAutospacing="1"/>
              <w:jc w:val="right"/>
            </w:pPr>
            <w:r w:rsidRPr="00E8386A">
              <w:t>63,805</w:t>
            </w:r>
          </w:p>
        </w:tc>
      </w:tr>
      <w:tr w:rsidR="00C52049">
        <w:trPr>
          <w:cantSplit/>
        </w:trPr>
        <w:tc>
          <w:tcPr>
            <w:tcW w:w="0" w:type="auto"/>
          </w:tcPr>
          <w:p w:rsidR="00C52049" w:rsidRDefault="00697FA4">
            <w:pPr>
              <w:spacing w:beforeAutospacing="1" w:afterAutospacing="1"/>
            </w:pPr>
            <w:r>
              <w:rPr>
                <w:color w:val="000000"/>
              </w:rPr>
              <w:t>Small Family Households *</w:t>
            </w:r>
          </w:p>
        </w:tc>
        <w:tc>
          <w:tcPr>
            <w:tcW w:w="0" w:type="auto"/>
            <w:vAlign w:val="bottom"/>
          </w:tcPr>
          <w:p w:rsidR="00C52049" w:rsidRPr="00E8386A" w:rsidRDefault="00AC5B7A">
            <w:pPr>
              <w:spacing w:beforeAutospacing="1" w:afterAutospacing="1"/>
              <w:jc w:val="right"/>
            </w:pPr>
            <w:r w:rsidRPr="00E8386A">
              <w:t>4,655</w:t>
            </w:r>
          </w:p>
        </w:tc>
        <w:tc>
          <w:tcPr>
            <w:tcW w:w="0" w:type="auto"/>
            <w:vAlign w:val="bottom"/>
          </w:tcPr>
          <w:p w:rsidR="00C52049" w:rsidRPr="00E8386A" w:rsidRDefault="00AC5B7A">
            <w:pPr>
              <w:spacing w:beforeAutospacing="1" w:afterAutospacing="1"/>
              <w:jc w:val="right"/>
            </w:pPr>
            <w:r w:rsidRPr="00E8386A">
              <w:t>5,755</w:t>
            </w:r>
          </w:p>
        </w:tc>
        <w:tc>
          <w:tcPr>
            <w:tcW w:w="0" w:type="auto"/>
            <w:vAlign w:val="bottom"/>
          </w:tcPr>
          <w:p w:rsidR="00C52049" w:rsidRPr="00E8386A" w:rsidRDefault="00AC5B7A">
            <w:pPr>
              <w:spacing w:beforeAutospacing="1" w:afterAutospacing="1"/>
              <w:jc w:val="right"/>
            </w:pPr>
            <w:r w:rsidRPr="00E8386A">
              <w:t>10,690</w:t>
            </w:r>
          </w:p>
        </w:tc>
        <w:tc>
          <w:tcPr>
            <w:tcW w:w="0" w:type="auto"/>
            <w:vAlign w:val="bottom"/>
          </w:tcPr>
          <w:p w:rsidR="00C52049" w:rsidRPr="00E8386A" w:rsidRDefault="00AC5B7A">
            <w:pPr>
              <w:spacing w:beforeAutospacing="1" w:afterAutospacing="1"/>
              <w:jc w:val="right"/>
            </w:pPr>
            <w:r w:rsidRPr="00E8386A">
              <w:t>7,090</w:t>
            </w:r>
          </w:p>
        </w:tc>
        <w:tc>
          <w:tcPr>
            <w:tcW w:w="0" w:type="auto"/>
            <w:vAlign w:val="bottom"/>
          </w:tcPr>
          <w:p w:rsidR="00C52049" w:rsidRPr="00E8386A" w:rsidRDefault="00AC5B7A">
            <w:pPr>
              <w:spacing w:beforeAutospacing="1" w:afterAutospacing="1"/>
              <w:jc w:val="right"/>
            </w:pPr>
            <w:r w:rsidRPr="00E8386A">
              <w:t>45,555</w:t>
            </w:r>
          </w:p>
        </w:tc>
      </w:tr>
      <w:tr w:rsidR="00C52049">
        <w:trPr>
          <w:cantSplit/>
        </w:trPr>
        <w:tc>
          <w:tcPr>
            <w:tcW w:w="0" w:type="auto"/>
          </w:tcPr>
          <w:p w:rsidR="00C52049" w:rsidRDefault="00697FA4">
            <w:pPr>
              <w:spacing w:beforeAutospacing="1" w:afterAutospacing="1"/>
            </w:pPr>
            <w:r>
              <w:rPr>
                <w:color w:val="000000"/>
              </w:rPr>
              <w:t>Large Family Households *</w:t>
            </w:r>
          </w:p>
        </w:tc>
        <w:tc>
          <w:tcPr>
            <w:tcW w:w="0" w:type="auto"/>
            <w:vAlign w:val="bottom"/>
          </w:tcPr>
          <w:p w:rsidR="00C52049" w:rsidRPr="00E8386A" w:rsidRDefault="00AC5B7A">
            <w:pPr>
              <w:spacing w:beforeAutospacing="1" w:afterAutospacing="1"/>
              <w:jc w:val="right"/>
            </w:pPr>
            <w:r w:rsidRPr="00E8386A">
              <w:t>1,130</w:t>
            </w:r>
          </w:p>
        </w:tc>
        <w:tc>
          <w:tcPr>
            <w:tcW w:w="0" w:type="auto"/>
            <w:vAlign w:val="bottom"/>
          </w:tcPr>
          <w:p w:rsidR="00C52049" w:rsidRPr="00E8386A" w:rsidRDefault="00AC5B7A">
            <w:pPr>
              <w:spacing w:beforeAutospacing="1" w:afterAutospacing="1"/>
              <w:jc w:val="right"/>
            </w:pPr>
            <w:r w:rsidRPr="00E8386A">
              <w:t>1,560</w:t>
            </w:r>
          </w:p>
        </w:tc>
        <w:tc>
          <w:tcPr>
            <w:tcW w:w="0" w:type="auto"/>
            <w:vAlign w:val="bottom"/>
          </w:tcPr>
          <w:p w:rsidR="00C52049" w:rsidRPr="00E8386A" w:rsidRDefault="00AC5B7A">
            <w:pPr>
              <w:spacing w:beforeAutospacing="1" w:afterAutospacing="1"/>
              <w:jc w:val="right"/>
            </w:pPr>
            <w:r w:rsidRPr="00E8386A">
              <w:t>1,740</w:t>
            </w:r>
          </w:p>
        </w:tc>
        <w:tc>
          <w:tcPr>
            <w:tcW w:w="0" w:type="auto"/>
            <w:vAlign w:val="bottom"/>
          </w:tcPr>
          <w:p w:rsidR="00C52049" w:rsidRPr="00E8386A" w:rsidRDefault="00AC5B7A">
            <w:pPr>
              <w:spacing w:beforeAutospacing="1" w:afterAutospacing="1"/>
              <w:jc w:val="right"/>
            </w:pPr>
            <w:r w:rsidRPr="00E8386A">
              <w:t>805</w:t>
            </w:r>
          </w:p>
        </w:tc>
        <w:tc>
          <w:tcPr>
            <w:tcW w:w="0" w:type="auto"/>
            <w:vAlign w:val="bottom"/>
          </w:tcPr>
          <w:p w:rsidR="00C52049" w:rsidRPr="00E8386A" w:rsidRDefault="00AC5B7A">
            <w:pPr>
              <w:spacing w:beforeAutospacing="1" w:afterAutospacing="1"/>
              <w:jc w:val="right"/>
            </w:pPr>
            <w:r w:rsidRPr="00E8386A">
              <w:t>2,565</w:t>
            </w:r>
          </w:p>
        </w:tc>
      </w:tr>
      <w:tr w:rsidR="00C52049">
        <w:trPr>
          <w:cantSplit/>
        </w:trPr>
        <w:tc>
          <w:tcPr>
            <w:tcW w:w="0" w:type="auto"/>
          </w:tcPr>
          <w:p w:rsidR="00C52049" w:rsidRDefault="00697FA4">
            <w:pPr>
              <w:spacing w:beforeAutospacing="1" w:afterAutospacing="1"/>
            </w:pPr>
            <w:r>
              <w:rPr>
                <w:color w:val="000000"/>
              </w:rPr>
              <w:t>Household contains at least one person 62-74 years of age</w:t>
            </w:r>
          </w:p>
        </w:tc>
        <w:tc>
          <w:tcPr>
            <w:tcW w:w="0" w:type="auto"/>
            <w:vAlign w:val="bottom"/>
          </w:tcPr>
          <w:p w:rsidR="00C52049" w:rsidRPr="00E8386A" w:rsidRDefault="00A521A5">
            <w:pPr>
              <w:spacing w:beforeAutospacing="1" w:afterAutospacing="1"/>
              <w:jc w:val="right"/>
            </w:pPr>
            <w:r w:rsidRPr="00E8386A">
              <w:t>2,705</w:t>
            </w:r>
          </w:p>
        </w:tc>
        <w:tc>
          <w:tcPr>
            <w:tcW w:w="0" w:type="auto"/>
            <w:vAlign w:val="bottom"/>
          </w:tcPr>
          <w:p w:rsidR="00C52049" w:rsidRPr="00E8386A" w:rsidRDefault="00A521A5">
            <w:pPr>
              <w:spacing w:beforeAutospacing="1" w:afterAutospacing="1"/>
              <w:jc w:val="right"/>
            </w:pPr>
            <w:r w:rsidRPr="00E8386A">
              <w:t>2,982</w:t>
            </w:r>
          </w:p>
        </w:tc>
        <w:tc>
          <w:tcPr>
            <w:tcW w:w="0" w:type="auto"/>
            <w:vAlign w:val="bottom"/>
          </w:tcPr>
          <w:p w:rsidR="00C52049" w:rsidRPr="00E8386A" w:rsidRDefault="00A521A5">
            <w:pPr>
              <w:spacing w:beforeAutospacing="1" w:afterAutospacing="1"/>
              <w:jc w:val="right"/>
            </w:pPr>
            <w:r w:rsidRPr="00E8386A">
              <w:t>5,455</w:t>
            </w:r>
          </w:p>
        </w:tc>
        <w:tc>
          <w:tcPr>
            <w:tcW w:w="0" w:type="auto"/>
            <w:vAlign w:val="bottom"/>
          </w:tcPr>
          <w:p w:rsidR="00C52049" w:rsidRPr="00E8386A" w:rsidRDefault="00A521A5">
            <w:pPr>
              <w:spacing w:beforeAutospacing="1" w:afterAutospacing="1"/>
              <w:jc w:val="right"/>
            </w:pPr>
            <w:r w:rsidRPr="00E8386A">
              <w:t>3,345</w:t>
            </w:r>
          </w:p>
        </w:tc>
        <w:tc>
          <w:tcPr>
            <w:tcW w:w="0" w:type="auto"/>
            <w:vAlign w:val="bottom"/>
          </w:tcPr>
          <w:p w:rsidR="00C52049" w:rsidRPr="00E8386A" w:rsidRDefault="00A521A5">
            <w:pPr>
              <w:spacing w:beforeAutospacing="1" w:afterAutospacing="1"/>
              <w:jc w:val="right"/>
            </w:pPr>
            <w:r w:rsidRPr="00E8386A">
              <w:t>22,250</w:t>
            </w:r>
          </w:p>
        </w:tc>
      </w:tr>
      <w:tr w:rsidR="00C52049">
        <w:trPr>
          <w:cantSplit/>
        </w:trPr>
        <w:tc>
          <w:tcPr>
            <w:tcW w:w="0" w:type="auto"/>
          </w:tcPr>
          <w:p w:rsidR="00C52049" w:rsidRDefault="00697FA4">
            <w:pPr>
              <w:spacing w:beforeAutospacing="1" w:afterAutospacing="1"/>
            </w:pPr>
            <w:r>
              <w:rPr>
                <w:color w:val="000000"/>
              </w:rPr>
              <w:lastRenderedPageBreak/>
              <w:t>Household contains at least one person age 75 or older</w:t>
            </w:r>
          </w:p>
        </w:tc>
        <w:tc>
          <w:tcPr>
            <w:tcW w:w="0" w:type="auto"/>
            <w:vAlign w:val="bottom"/>
          </w:tcPr>
          <w:p w:rsidR="00C52049" w:rsidRPr="00E8386A" w:rsidRDefault="00A521A5">
            <w:pPr>
              <w:spacing w:beforeAutospacing="1" w:afterAutospacing="1"/>
              <w:jc w:val="right"/>
            </w:pPr>
            <w:r w:rsidRPr="00E8386A">
              <w:t>2,656</w:t>
            </w:r>
          </w:p>
        </w:tc>
        <w:tc>
          <w:tcPr>
            <w:tcW w:w="0" w:type="auto"/>
            <w:vAlign w:val="bottom"/>
          </w:tcPr>
          <w:p w:rsidR="00C52049" w:rsidRPr="00E8386A" w:rsidRDefault="00A521A5">
            <w:pPr>
              <w:spacing w:beforeAutospacing="1" w:afterAutospacing="1"/>
              <w:jc w:val="right"/>
            </w:pPr>
            <w:r w:rsidRPr="00E8386A">
              <w:t>3,135</w:t>
            </w:r>
          </w:p>
        </w:tc>
        <w:tc>
          <w:tcPr>
            <w:tcW w:w="0" w:type="auto"/>
            <w:vAlign w:val="bottom"/>
          </w:tcPr>
          <w:p w:rsidR="00C52049" w:rsidRPr="00E8386A" w:rsidRDefault="00A521A5">
            <w:pPr>
              <w:spacing w:beforeAutospacing="1" w:afterAutospacing="1"/>
              <w:jc w:val="right"/>
            </w:pPr>
            <w:r w:rsidRPr="00E8386A">
              <w:t>4,520</w:t>
            </w:r>
          </w:p>
        </w:tc>
        <w:tc>
          <w:tcPr>
            <w:tcW w:w="0" w:type="auto"/>
            <w:vAlign w:val="bottom"/>
          </w:tcPr>
          <w:p w:rsidR="00C52049" w:rsidRPr="00E8386A" w:rsidRDefault="00A521A5">
            <w:pPr>
              <w:spacing w:beforeAutospacing="1" w:afterAutospacing="1"/>
              <w:jc w:val="right"/>
            </w:pPr>
            <w:r w:rsidRPr="00E8386A">
              <w:t>2,385</w:t>
            </w:r>
          </w:p>
        </w:tc>
        <w:tc>
          <w:tcPr>
            <w:tcW w:w="0" w:type="auto"/>
            <w:vAlign w:val="bottom"/>
          </w:tcPr>
          <w:p w:rsidR="00C52049" w:rsidRPr="00E8386A" w:rsidRDefault="00A521A5">
            <w:pPr>
              <w:spacing w:beforeAutospacing="1" w:afterAutospacing="1"/>
              <w:jc w:val="right"/>
            </w:pPr>
            <w:r w:rsidRPr="00E8386A">
              <w:t>12,675</w:t>
            </w:r>
          </w:p>
        </w:tc>
      </w:tr>
      <w:tr w:rsidR="00C52049">
        <w:trPr>
          <w:cantSplit/>
        </w:trPr>
        <w:tc>
          <w:tcPr>
            <w:tcW w:w="0" w:type="auto"/>
          </w:tcPr>
          <w:p w:rsidR="00C52049" w:rsidRDefault="00697FA4">
            <w:pPr>
              <w:spacing w:beforeAutospacing="1" w:afterAutospacing="1"/>
            </w:pPr>
            <w:r>
              <w:rPr>
                <w:color w:val="000000"/>
              </w:rPr>
              <w:t>Households with one or more children 6 years old or younger *</w:t>
            </w:r>
          </w:p>
        </w:tc>
        <w:tc>
          <w:tcPr>
            <w:tcW w:w="0" w:type="auto"/>
            <w:vAlign w:val="bottom"/>
          </w:tcPr>
          <w:p w:rsidR="00C52049" w:rsidRPr="00E8386A" w:rsidRDefault="00A91049">
            <w:pPr>
              <w:spacing w:beforeAutospacing="1" w:afterAutospacing="1"/>
              <w:jc w:val="right"/>
            </w:pPr>
            <w:r w:rsidRPr="00E8386A">
              <w:t>1,895</w:t>
            </w:r>
          </w:p>
        </w:tc>
        <w:tc>
          <w:tcPr>
            <w:tcW w:w="0" w:type="auto"/>
            <w:vAlign w:val="bottom"/>
          </w:tcPr>
          <w:p w:rsidR="00C52049" w:rsidRPr="00E8386A" w:rsidRDefault="00A91049">
            <w:pPr>
              <w:spacing w:beforeAutospacing="1" w:afterAutospacing="1"/>
              <w:jc w:val="right"/>
            </w:pPr>
            <w:r w:rsidRPr="00E8386A">
              <w:t>2,390</w:t>
            </w:r>
          </w:p>
        </w:tc>
        <w:tc>
          <w:tcPr>
            <w:tcW w:w="0" w:type="auto"/>
            <w:vAlign w:val="bottom"/>
          </w:tcPr>
          <w:p w:rsidR="00C52049" w:rsidRPr="00E8386A" w:rsidRDefault="00A91049">
            <w:pPr>
              <w:spacing w:beforeAutospacing="1" w:afterAutospacing="1"/>
              <w:jc w:val="right"/>
            </w:pPr>
            <w:r w:rsidRPr="00E8386A">
              <w:t>2,930</w:t>
            </w:r>
          </w:p>
        </w:tc>
        <w:tc>
          <w:tcPr>
            <w:tcW w:w="0" w:type="auto"/>
            <w:vAlign w:val="bottom"/>
          </w:tcPr>
          <w:p w:rsidR="00C52049" w:rsidRPr="00E8386A" w:rsidRDefault="00A91049">
            <w:pPr>
              <w:spacing w:beforeAutospacing="1" w:afterAutospacing="1"/>
              <w:jc w:val="right"/>
            </w:pPr>
            <w:r w:rsidRPr="00E8386A">
              <w:t>1,439</w:t>
            </w:r>
          </w:p>
        </w:tc>
        <w:tc>
          <w:tcPr>
            <w:tcW w:w="0" w:type="auto"/>
            <w:vAlign w:val="bottom"/>
          </w:tcPr>
          <w:p w:rsidR="00C52049" w:rsidRPr="00E8386A" w:rsidRDefault="00A91049">
            <w:pPr>
              <w:spacing w:beforeAutospacing="1" w:afterAutospacing="1"/>
              <w:jc w:val="right"/>
            </w:pPr>
            <w:r w:rsidRPr="00E8386A">
              <w:t>4,475</w:t>
            </w:r>
          </w:p>
        </w:tc>
      </w:tr>
    </w:tbl>
    <w:p w:rsidR="00C52049" w:rsidRDefault="00C52049">
      <w:pPr>
        <w:pStyle w:val="Caption"/>
        <w:keepNext/>
        <w:widowControl w:val="0"/>
        <w:rPr>
          <w:rFonts w:ascii="Calibri" w:hAnsi="Calibri"/>
          <w:vanish/>
          <w:sz w:val="10"/>
          <w:szCs w:val="10"/>
        </w:rPr>
      </w:pPr>
      <w:bookmarkStart w:id="119" w:name="_Toc307833504"/>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76"/>
      </w:tblGrid>
      <w:tr w:rsidR="00C52049">
        <w:trPr>
          <w:cantSplit/>
        </w:trPr>
        <w:tc>
          <w:tcPr>
            <w:tcW w:w="9576" w:type="dxa"/>
            <w:shd w:val="clear" w:color="000000" w:fill="auto"/>
          </w:tcPr>
          <w:p w:rsidR="00C52049" w:rsidRDefault="00697FA4">
            <w:pPr>
              <w:keepNext/>
              <w:widowControl w:val="0"/>
              <w:spacing w:after="0" w:line="240" w:lineRule="auto"/>
              <w:jc w:val="center"/>
              <w:rPr>
                <w:rFonts w:cs="Arial"/>
              </w:rPr>
            </w:pPr>
            <w:r>
              <w:rPr>
                <w:rFonts w:cs="Arial"/>
              </w:rPr>
              <w:t>* the highest income category for these family types is &gt;80% HAMFI</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6</w:t>
      </w:r>
      <w:r w:rsidR="0081140E">
        <w:rPr>
          <w:rFonts w:asciiTheme="minorHAnsi" w:hAnsiTheme="minorHAnsi"/>
        </w:rPr>
        <w:fldChar w:fldCharType="end"/>
      </w:r>
      <w:r>
        <w:rPr>
          <w:rFonts w:asciiTheme="minorHAnsi" w:hAnsiTheme="minorHAnsi"/>
        </w:rPr>
        <w:t xml:space="preserve"> - Total Households Table</w:t>
      </w:r>
      <w:bookmarkEnd w:id="119"/>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rsidP="00020C8F">
            <w:pPr>
              <w:tabs>
                <w:tab w:val="left" w:pos="2475"/>
              </w:tabs>
              <w:spacing w:beforeAutospacing="1" w:afterAutospacing="1"/>
              <w:rPr>
                <w:sz w:val="16"/>
                <w:szCs w:val="16"/>
              </w:rPr>
            </w:pPr>
            <w:r>
              <w:rPr>
                <w:sz w:val="16"/>
                <w:szCs w:val="16"/>
              </w:rPr>
              <w:t>2008-2012 CHAS</w:t>
            </w:r>
            <w:r w:rsidR="00A91049">
              <w:rPr>
                <w:sz w:val="16"/>
                <w:szCs w:val="16"/>
              </w:rPr>
              <w:t xml:space="preserve"> Tables </w:t>
            </w:r>
            <w:r w:rsidR="00020C8F">
              <w:rPr>
                <w:sz w:val="16"/>
                <w:szCs w:val="16"/>
              </w:rPr>
              <w:t xml:space="preserve">5, 7, and </w:t>
            </w:r>
            <w:r w:rsidR="00A91049">
              <w:rPr>
                <w:sz w:val="16"/>
                <w:szCs w:val="16"/>
              </w:rPr>
              <w:t>13</w:t>
            </w:r>
            <w:r w:rsidR="00020C8F">
              <w:rPr>
                <w:sz w:val="16"/>
                <w:szCs w:val="16"/>
              </w:rPr>
              <w:tab/>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43315" w:rsidRDefault="00C43315">
      <w:pPr>
        <w:keepNext/>
      </w:pPr>
    </w:p>
    <w:p w:rsidR="00C52049" w:rsidRDefault="00697FA4">
      <w:pPr>
        <w:keepNext/>
        <w:rPr>
          <w:b/>
          <w:sz w:val="24"/>
          <w:szCs w:val="24"/>
        </w:rPr>
      </w:pPr>
      <w:r>
        <w:rPr>
          <w:b/>
          <w:sz w:val="24"/>
          <w:szCs w:val="24"/>
        </w:rPr>
        <w:t>Housing Needs Summary Tables</w:t>
      </w:r>
    </w:p>
    <w:p w:rsidR="00B83E94" w:rsidRDefault="00B83E94" w:rsidP="00B83E94">
      <w:pPr>
        <w:keepNext/>
        <w:rPr>
          <w:sz w:val="24"/>
          <w:szCs w:val="24"/>
        </w:rPr>
      </w:pPr>
      <w:r>
        <w:rPr>
          <w:sz w:val="24"/>
          <w:szCs w:val="24"/>
        </w:rPr>
        <w:t>Housing needs by tenure and household income are provided in tables 7 through 12, with a discussion following. HUD defines four housing needs that are quantified in the proceeding tables:</w:t>
      </w:r>
    </w:p>
    <w:p w:rsidR="00B83E94" w:rsidRDefault="00B83E94" w:rsidP="00B83E94">
      <w:pPr>
        <w:pStyle w:val="ListParagraph"/>
        <w:keepNext/>
        <w:numPr>
          <w:ilvl w:val="0"/>
          <w:numId w:val="25"/>
        </w:numPr>
        <w:rPr>
          <w:sz w:val="24"/>
          <w:szCs w:val="24"/>
        </w:rPr>
      </w:pPr>
      <w:r>
        <w:rPr>
          <w:sz w:val="24"/>
          <w:szCs w:val="24"/>
        </w:rPr>
        <w:t>Housing units lacking complete kitchen facilities;</w:t>
      </w:r>
    </w:p>
    <w:p w:rsidR="00B83E94" w:rsidRDefault="00B83E94" w:rsidP="00B83E94">
      <w:pPr>
        <w:pStyle w:val="ListParagraph"/>
        <w:keepNext/>
        <w:numPr>
          <w:ilvl w:val="0"/>
          <w:numId w:val="25"/>
        </w:numPr>
        <w:rPr>
          <w:sz w:val="24"/>
          <w:szCs w:val="24"/>
        </w:rPr>
      </w:pPr>
      <w:r>
        <w:rPr>
          <w:sz w:val="24"/>
          <w:szCs w:val="24"/>
        </w:rPr>
        <w:t xml:space="preserve">Housing units lacking completed plumbing facilities; </w:t>
      </w:r>
    </w:p>
    <w:p w:rsidR="00B83E94" w:rsidRDefault="00B83E94" w:rsidP="00B83E94">
      <w:pPr>
        <w:pStyle w:val="ListParagraph"/>
        <w:keepNext/>
        <w:numPr>
          <w:ilvl w:val="0"/>
          <w:numId w:val="25"/>
        </w:numPr>
        <w:rPr>
          <w:sz w:val="24"/>
          <w:szCs w:val="24"/>
        </w:rPr>
      </w:pPr>
      <w:r>
        <w:rPr>
          <w:sz w:val="24"/>
          <w:szCs w:val="24"/>
        </w:rPr>
        <w:t xml:space="preserve">Overcrowded households (households with more than one person per room); and </w:t>
      </w:r>
    </w:p>
    <w:p w:rsidR="00B83E94" w:rsidRDefault="00B83E94" w:rsidP="00B83E94">
      <w:pPr>
        <w:pStyle w:val="ListParagraph"/>
        <w:keepNext/>
        <w:numPr>
          <w:ilvl w:val="0"/>
          <w:numId w:val="25"/>
        </w:numPr>
        <w:rPr>
          <w:sz w:val="24"/>
          <w:szCs w:val="24"/>
        </w:rPr>
      </w:pPr>
      <w:r>
        <w:rPr>
          <w:sz w:val="24"/>
          <w:szCs w:val="24"/>
        </w:rPr>
        <w:t>Cost burdened households (households spending more than 30% of their monthly income on monthly housing costs, including utilities).</w:t>
      </w:r>
    </w:p>
    <w:p w:rsidR="00B83E94" w:rsidRDefault="00B83E94" w:rsidP="00B83E94">
      <w:pPr>
        <w:keepNext/>
        <w:rPr>
          <w:sz w:val="24"/>
          <w:szCs w:val="24"/>
        </w:rPr>
      </w:pPr>
      <w:r>
        <w:rPr>
          <w:sz w:val="24"/>
          <w:szCs w:val="24"/>
        </w:rPr>
        <w:t>Additionally, HUD identifies the following four severe housing needs:</w:t>
      </w:r>
    </w:p>
    <w:p w:rsidR="00B83E94" w:rsidRDefault="00B83E94" w:rsidP="00B83E94">
      <w:pPr>
        <w:pStyle w:val="ListParagraph"/>
        <w:keepNext/>
        <w:numPr>
          <w:ilvl w:val="0"/>
          <w:numId w:val="26"/>
        </w:numPr>
        <w:rPr>
          <w:sz w:val="24"/>
          <w:szCs w:val="24"/>
        </w:rPr>
      </w:pPr>
      <w:r>
        <w:rPr>
          <w:sz w:val="24"/>
          <w:szCs w:val="24"/>
        </w:rPr>
        <w:t>Housing units lacking complete kitchen facilities;</w:t>
      </w:r>
    </w:p>
    <w:p w:rsidR="00B83E94" w:rsidRDefault="00B83E94" w:rsidP="00B83E94">
      <w:pPr>
        <w:pStyle w:val="ListParagraph"/>
        <w:keepNext/>
        <w:numPr>
          <w:ilvl w:val="0"/>
          <w:numId w:val="26"/>
        </w:numPr>
        <w:rPr>
          <w:sz w:val="24"/>
          <w:szCs w:val="24"/>
        </w:rPr>
      </w:pPr>
      <w:r>
        <w:rPr>
          <w:sz w:val="24"/>
          <w:szCs w:val="24"/>
        </w:rPr>
        <w:t>Housing units lacking complete plumbing facilities;</w:t>
      </w:r>
    </w:p>
    <w:p w:rsidR="00B83E94" w:rsidRDefault="00B83E94" w:rsidP="00B83E94">
      <w:pPr>
        <w:pStyle w:val="ListParagraph"/>
        <w:keepNext/>
        <w:numPr>
          <w:ilvl w:val="0"/>
          <w:numId w:val="26"/>
        </w:numPr>
        <w:rPr>
          <w:sz w:val="24"/>
          <w:szCs w:val="24"/>
        </w:rPr>
      </w:pPr>
      <w:r>
        <w:rPr>
          <w:sz w:val="24"/>
          <w:szCs w:val="24"/>
        </w:rPr>
        <w:t xml:space="preserve">Severely overcrowded households (households with more than 1.5 persons per room); and </w:t>
      </w:r>
    </w:p>
    <w:p w:rsidR="00B83E94" w:rsidRPr="00B83E94" w:rsidRDefault="00B83E94" w:rsidP="00B83E94">
      <w:pPr>
        <w:pStyle w:val="ListParagraph"/>
        <w:keepNext/>
        <w:numPr>
          <w:ilvl w:val="0"/>
          <w:numId w:val="26"/>
        </w:numPr>
        <w:rPr>
          <w:sz w:val="24"/>
          <w:szCs w:val="24"/>
        </w:rPr>
      </w:pPr>
      <w:r>
        <w:rPr>
          <w:sz w:val="24"/>
          <w:szCs w:val="24"/>
        </w:rPr>
        <w:t xml:space="preserve">Severe cost burdened households (households spending more than 50% of their monthly income on monthly housing costs, including utilities). </w:t>
      </w:r>
    </w:p>
    <w:p w:rsidR="00C52049" w:rsidRDefault="00697FA4">
      <w:pPr>
        <w:keepNext/>
        <w:widowControl w:val="0"/>
        <w:rPr>
          <w:bCs/>
          <w:sz w:val="24"/>
          <w:szCs w:val="24"/>
        </w:rPr>
      </w:pPr>
      <w:r>
        <w:rPr>
          <w:sz w:val="24"/>
          <w:szCs w:val="24"/>
        </w:rPr>
        <w:t xml:space="preserve">1. </w:t>
      </w:r>
      <w:r>
        <w:rPr>
          <w:bCs/>
          <w:sz w:val="24"/>
          <w:szCs w:val="24"/>
        </w:rPr>
        <w:t>Housing Problems (Households with one of the listed needs)</w:t>
      </w:r>
    </w:p>
    <w:tbl>
      <w:tblPr>
        <w:tblW w:w="504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3"/>
        <w:gridCol w:w="813"/>
        <w:gridCol w:w="790"/>
        <w:gridCol w:w="790"/>
        <w:gridCol w:w="790"/>
        <w:gridCol w:w="790"/>
        <w:gridCol w:w="790"/>
        <w:gridCol w:w="790"/>
        <w:gridCol w:w="790"/>
        <w:gridCol w:w="790"/>
        <w:gridCol w:w="869"/>
      </w:tblGrid>
      <w:tr w:rsidR="00C52049" w:rsidTr="00E8386A">
        <w:trPr>
          <w:cantSplit/>
          <w:tblHeader/>
        </w:trPr>
        <w:tc>
          <w:tcPr>
            <w:tcW w:w="1615" w:type="dxa"/>
            <w:vMerge w:val="restart"/>
          </w:tcPr>
          <w:p w:rsidR="00C52049" w:rsidRDefault="00C52049">
            <w:pPr>
              <w:pStyle w:val="Caption"/>
              <w:keepNext/>
              <w:widowControl w:val="0"/>
              <w:jc w:val="center"/>
              <w:rPr>
                <w:rFonts w:ascii="Calibri" w:hAnsi="Calibri"/>
              </w:rPr>
            </w:pPr>
            <w:bookmarkStart w:id="120" w:name="_Toc307833507"/>
          </w:p>
        </w:tc>
        <w:tc>
          <w:tcPr>
            <w:tcW w:w="3880" w:type="dxa"/>
            <w:gridSpan w:val="5"/>
          </w:tcPr>
          <w:p w:rsidR="00C52049" w:rsidRDefault="00697FA4">
            <w:pPr>
              <w:keepNext/>
              <w:widowControl w:val="0"/>
              <w:spacing w:after="0" w:line="240" w:lineRule="auto"/>
              <w:jc w:val="center"/>
              <w:rPr>
                <w:sz w:val="20"/>
                <w:szCs w:val="20"/>
              </w:rPr>
            </w:pPr>
            <w:r>
              <w:rPr>
                <w:b/>
                <w:bCs/>
                <w:sz w:val="20"/>
                <w:szCs w:val="20"/>
              </w:rPr>
              <w:t>Renter</w:t>
            </w:r>
          </w:p>
        </w:tc>
        <w:tc>
          <w:tcPr>
            <w:tcW w:w="3932" w:type="dxa"/>
            <w:gridSpan w:val="5"/>
          </w:tcPr>
          <w:p w:rsidR="00C52049" w:rsidRDefault="00697FA4">
            <w:pPr>
              <w:keepNext/>
              <w:widowControl w:val="0"/>
              <w:spacing w:after="0" w:line="240" w:lineRule="auto"/>
              <w:jc w:val="center"/>
              <w:rPr>
                <w:sz w:val="20"/>
                <w:szCs w:val="20"/>
              </w:rPr>
            </w:pPr>
            <w:r>
              <w:rPr>
                <w:b/>
                <w:bCs/>
                <w:sz w:val="20"/>
                <w:szCs w:val="20"/>
              </w:rPr>
              <w:t>Owner</w:t>
            </w:r>
          </w:p>
        </w:tc>
      </w:tr>
      <w:tr w:rsidR="00C52049" w:rsidTr="00E8386A">
        <w:trPr>
          <w:cantSplit/>
          <w:tblHeader/>
        </w:trPr>
        <w:tc>
          <w:tcPr>
            <w:tcW w:w="1615" w:type="dxa"/>
            <w:vMerge/>
          </w:tcPr>
          <w:p w:rsidR="00C52049" w:rsidRDefault="00C52049">
            <w:pPr>
              <w:pStyle w:val="Caption"/>
              <w:keepNext/>
              <w:widowControl w:val="0"/>
              <w:jc w:val="center"/>
              <w:rPr>
                <w:rFonts w:ascii="Calibri" w:hAnsi="Calibri"/>
              </w:rPr>
            </w:pPr>
          </w:p>
        </w:tc>
        <w:tc>
          <w:tcPr>
            <w:tcW w:w="795" w:type="dxa"/>
          </w:tcPr>
          <w:p w:rsidR="00C52049" w:rsidRDefault="00697FA4">
            <w:pPr>
              <w:keepNext/>
              <w:widowControl w:val="0"/>
              <w:spacing w:after="0" w:line="240" w:lineRule="auto"/>
              <w:jc w:val="center"/>
              <w:rPr>
                <w:sz w:val="20"/>
                <w:szCs w:val="20"/>
              </w:rPr>
            </w:pPr>
            <w:r>
              <w:rPr>
                <w:b/>
                <w:sz w:val="20"/>
                <w:szCs w:val="20"/>
              </w:rPr>
              <w:t>0-30% AMI</w:t>
            </w:r>
          </w:p>
        </w:tc>
        <w:tc>
          <w:tcPr>
            <w:tcW w:w="772" w:type="dxa"/>
          </w:tcPr>
          <w:p w:rsidR="00C52049" w:rsidRDefault="00697FA4">
            <w:pPr>
              <w:keepNext/>
              <w:widowControl w:val="0"/>
              <w:spacing w:after="0" w:line="240" w:lineRule="auto"/>
              <w:jc w:val="center"/>
              <w:rPr>
                <w:sz w:val="20"/>
                <w:szCs w:val="20"/>
              </w:rPr>
            </w:pPr>
            <w:r>
              <w:rPr>
                <w:b/>
                <w:sz w:val="20"/>
                <w:szCs w:val="20"/>
              </w:rPr>
              <w:t>&gt;30-50% AMI</w:t>
            </w:r>
          </w:p>
        </w:tc>
        <w:tc>
          <w:tcPr>
            <w:tcW w:w="771" w:type="dxa"/>
          </w:tcPr>
          <w:p w:rsidR="00C52049" w:rsidRDefault="00697FA4">
            <w:pPr>
              <w:keepNext/>
              <w:widowControl w:val="0"/>
              <w:spacing w:after="0" w:line="240" w:lineRule="auto"/>
              <w:jc w:val="center"/>
              <w:rPr>
                <w:sz w:val="20"/>
                <w:szCs w:val="20"/>
              </w:rPr>
            </w:pPr>
            <w:r>
              <w:rPr>
                <w:b/>
                <w:sz w:val="20"/>
                <w:szCs w:val="20"/>
              </w:rPr>
              <w:t>&gt;50-80% AMI</w:t>
            </w:r>
          </w:p>
        </w:tc>
        <w:tc>
          <w:tcPr>
            <w:tcW w:w="771" w:type="dxa"/>
          </w:tcPr>
          <w:p w:rsidR="00C52049" w:rsidRDefault="00697FA4">
            <w:pPr>
              <w:keepNext/>
              <w:widowControl w:val="0"/>
              <w:spacing w:after="0" w:line="240" w:lineRule="auto"/>
              <w:jc w:val="center"/>
              <w:rPr>
                <w:sz w:val="20"/>
                <w:szCs w:val="20"/>
              </w:rPr>
            </w:pPr>
            <w:r>
              <w:rPr>
                <w:b/>
                <w:sz w:val="20"/>
                <w:szCs w:val="20"/>
              </w:rPr>
              <w:t>&gt;80-100% AMI</w:t>
            </w:r>
          </w:p>
        </w:tc>
        <w:tc>
          <w:tcPr>
            <w:tcW w:w="771" w:type="dxa"/>
          </w:tcPr>
          <w:p w:rsidR="00C52049" w:rsidRDefault="00697FA4">
            <w:pPr>
              <w:keepNext/>
              <w:widowControl w:val="0"/>
              <w:spacing w:after="0" w:line="240" w:lineRule="auto"/>
              <w:jc w:val="center"/>
              <w:rPr>
                <w:sz w:val="20"/>
                <w:szCs w:val="20"/>
              </w:rPr>
            </w:pPr>
            <w:r>
              <w:rPr>
                <w:b/>
                <w:sz w:val="20"/>
                <w:szCs w:val="20"/>
              </w:rPr>
              <w:t>Total</w:t>
            </w:r>
          </w:p>
        </w:tc>
        <w:tc>
          <w:tcPr>
            <w:tcW w:w="771" w:type="dxa"/>
          </w:tcPr>
          <w:p w:rsidR="00C52049" w:rsidRDefault="00697FA4">
            <w:pPr>
              <w:keepNext/>
              <w:widowControl w:val="0"/>
              <w:spacing w:after="0" w:line="240" w:lineRule="auto"/>
              <w:jc w:val="center"/>
              <w:rPr>
                <w:sz w:val="20"/>
                <w:szCs w:val="20"/>
              </w:rPr>
            </w:pPr>
            <w:r>
              <w:rPr>
                <w:b/>
                <w:sz w:val="20"/>
                <w:szCs w:val="20"/>
              </w:rPr>
              <w:t>0-30% AMI</w:t>
            </w:r>
          </w:p>
        </w:tc>
        <w:tc>
          <w:tcPr>
            <w:tcW w:w="771" w:type="dxa"/>
          </w:tcPr>
          <w:p w:rsidR="00C52049" w:rsidRDefault="00697FA4">
            <w:pPr>
              <w:keepNext/>
              <w:widowControl w:val="0"/>
              <w:spacing w:after="0" w:line="240" w:lineRule="auto"/>
              <w:jc w:val="center"/>
              <w:rPr>
                <w:sz w:val="20"/>
                <w:szCs w:val="20"/>
              </w:rPr>
            </w:pPr>
            <w:r>
              <w:rPr>
                <w:b/>
                <w:sz w:val="20"/>
                <w:szCs w:val="20"/>
              </w:rPr>
              <w:t>&gt;30-50% AMI</w:t>
            </w:r>
          </w:p>
        </w:tc>
        <w:tc>
          <w:tcPr>
            <w:tcW w:w="771" w:type="dxa"/>
          </w:tcPr>
          <w:p w:rsidR="00C52049" w:rsidRDefault="00697FA4">
            <w:pPr>
              <w:keepNext/>
              <w:widowControl w:val="0"/>
              <w:spacing w:after="0" w:line="240" w:lineRule="auto"/>
              <w:jc w:val="center"/>
              <w:rPr>
                <w:sz w:val="20"/>
                <w:szCs w:val="20"/>
              </w:rPr>
            </w:pPr>
            <w:r>
              <w:rPr>
                <w:b/>
                <w:sz w:val="20"/>
                <w:szCs w:val="20"/>
              </w:rPr>
              <w:t>&gt;50-80% AMI</w:t>
            </w:r>
          </w:p>
        </w:tc>
        <w:tc>
          <w:tcPr>
            <w:tcW w:w="771" w:type="dxa"/>
          </w:tcPr>
          <w:p w:rsidR="00C52049" w:rsidRDefault="00697FA4">
            <w:pPr>
              <w:keepNext/>
              <w:widowControl w:val="0"/>
              <w:spacing w:after="0" w:line="240" w:lineRule="auto"/>
              <w:jc w:val="center"/>
              <w:rPr>
                <w:sz w:val="20"/>
                <w:szCs w:val="20"/>
              </w:rPr>
            </w:pPr>
            <w:r>
              <w:rPr>
                <w:b/>
                <w:sz w:val="20"/>
                <w:szCs w:val="20"/>
              </w:rPr>
              <w:t>&gt;80-100% AMI</w:t>
            </w:r>
          </w:p>
        </w:tc>
        <w:tc>
          <w:tcPr>
            <w:tcW w:w="848" w:type="dxa"/>
          </w:tcPr>
          <w:p w:rsidR="00C52049" w:rsidRDefault="00697FA4">
            <w:pPr>
              <w:keepNext/>
              <w:widowControl w:val="0"/>
              <w:spacing w:after="0" w:line="240" w:lineRule="auto"/>
              <w:jc w:val="center"/>
              <w:rPr>
                <w:sz w:val="20"/>
                <w:szCs w:val="20"/>
              </w:rPr>
            </w:pPr>
            <w:r>
              <w:rPr>
                <w:b/>
                <w:sz w:val="20"/>
                <w:szCs w:val="20"/>
              </w:rPr>
              <w:t>Total</w:t>
            </w:r>
          </w:p>
        </w:tc>
      </w:tr>
      <w:tr w:rsidR="00C52049" w:rsidTr="00E8386A">
        <w:trPr>
          <w:cantSplit/>
        </w:trPr>
        <w:tc>
          <w:tcPr>
            <w:tcW w:w="9427" w:type="dxa"/>
            <w:gridSpan w:val="11"/>
          </w:tcPr>
          <w:p w:rsidR="00C52049" w:rsidRDefault="00697FA4">
            <w:pPr>
              <w:keepNext/>
              <w:widowControl w:val="0"/>
              <w:spacing w:after="0" w:line="240" w:lineRule="auto"/>
            </w:pPr>
            <w:r>
              <w:t>NUMBER OF HOUSEHOLDS</w:t>
            </w:r>
          </w:p>
        </w:tc>
      </w:tr>
      <w:tr w:rsidR="00C52049" w:rsidTr="00E8386A">
        <w:trPr>
          <w:cantSplit/>
        </w:trPr>
        <w:tc>
          <w:tcPr>
            <w:tcW w:w="1615" w:type="dxa"/>
          </w:tcPr>
          <w:p w:rsidR="00C52049" w:rsidRDefault="00697FA4">
            <w:pPr>
              <w:spacing w:beforeAutospacing="1" w:afterAutospacing="1"/>
            </w:pPr>
            <w:r>
              <w:rPr>
                <w:color w:val="000000"/>
              </w:rPr>
              <w:t>Substandard Housing - Lacking complete plumbing or kitchen facilities</w:t>
            </w:r>
          </w:p>
        </w:tc>
        <w:tc>
          <w:tcPr>
            <w:tcW w:w="795" w:type="dxa"/>
            <w:vAlign w:val="bottom"/>
          </w:tcPr>
          <w:p w:rsidR="00C52049" w:rsidRPr="00E8386A" w:rsidRDefault="000C7CC7">
            <w:pPr>
              <w:spacing w:beforeAutospacing="1" w:afterAutospacing="1"/>
              <w:jc w:val="right"/>
            </w:pPr>
            <w:r w:rsidRPr="00E8386A">
              <w:t>165</w:t>
            </w:r>
          </w:p>
        </w:tc>
        <w:tc>
          <w:tcPr>
            <w:tcW w:w="772" w:type="dxa"/>
            <w:vAlign w:val="bottom"/>
          </w:tcPr>
          <w:p w:rsidR="00C52049" w:rsidRPr="00E8386A" w:rsidRDefault="000C7CC7">
            <w:pPr>
              <w:spacing w:beforeAutospacing="1" w:afterAutospacing="1"/>
              <w:jc w:val="right"/>
            </w:pPr>
            <w:r w:rsidRPr="00E8386A">
              <w:t>110</w:t>
            </w:r>
          </w:p>
        </w:tc>
        <w:tc>
          <w:tcPr>
            <w:tcW w:w="771" w:type="dxa"/>
            <w:vAlign w:val="bottom"/>
          </w:tcPr>
          <w:p w:rsidR="00C52049" w:rsidRPr="00E8386A" w:rsidRDefault="000C7CC7">
            <w:pPr>
              <w:spacing w:beforeAutospacing="1" w:afterAutospacing="1"/>
              <w:jc w:val="right"/>
            </w:pPr>
            <w:r w:rsidRPr="00E8386A">
              <w:t>40</w:t>
            </w:r>
          </w:p>
        </w:tc>
        <w:tc>
          <w:tcPr>
            <w:tcW w:w="771" w:type="dxa"/>
            <w:vAlign w:val="bottom"/>
          </w:tcPr>
          <w:p w:rsidR="00C52049" w:rsidRPr="00E8386A" w:rsidRDefault="000C7CC7">
            <w:pPr>
              <w:spacing w:beforeAutospacing="1" w:afterAutospacing="1"/>
              <w:jc w:val="right"/>
            </w:pPr>
            <w:r w:rsidRPr="00E8386A">
              <w:t>85</w:t>
            </w:r>
          </w:p>
        </w:tc>
        <w:tc>
          <w:tcPr>
            <w:tcW w:w="771" w:type="dxa"/>
            <w:vAlign w:val="bottom"/>
          </w:tcPr>
          <w:p w:rsidR="00C52049" w:rsidRPr="00E8386A" w:rsidRDefault="000C7CC7">
            <w:pPr>
              <w:spacing w:beforeAutospacing="1" w:afterAutospacing="1"/>
              <w:jc w:val="right"/>
            </w:pPr>
            <w:r w:rsidRPr="00E8386A">
              <w:t>400</w:t>
            </w:r>
          </w:p>
        </w:tc>
        <w:tc>
          <w:tcPr>
            <w:tcW w:w="771" w:type="dxa"/>
            <w:vAlign w:val="bottom"/>
          </w:tcPr>
          <w:p w:rsidR="00C52049" w:rsidRPr="00E8386A" w:rsidRDefault="00C7632C">
            <w:pPr>
              <w:spacing w:beforeAutospacing="1" w:afterAutospacing="1"/>
              <w:jc w:val="right"/>
            </w:pPr>
            <w:r w:rsidRPr="00E8386A">
              <w:rPr>
                <w:color w:val="000000"/>
              </w:rPr>
              <w:t>105</w:t>
            </w:r>
          </w:p>
        </w:tc>
        <w:tc>
          <w:tcPr>
            <w:tcW w:w="771" w:type="dxa"/>
            <w:vAlign w:val="bottom"/>
          </w:tcPr>
          <w:p w:rsidR="00C52049" w:rsidRPr="00E8386A" w:rsidRDefault="00C7632C">
            <w:pPr>
              <w:spacing w:beforeAutospacing="1" w:afterAutospacing="1"/>
              <w:jc w:val="right"/>
            </w:pPr>
            <w:r w:rsidRPr="00E8386A">
              <w:t>35</w:t>
            </w:r>
          </w:p>
        </w:tc>
        <w:tc>
          <w:tcPr>
            <w:tcW w:w="771" w:type="dxa"/>
            <w:vAlign w:val="bottom"/>
          </w:tcPr>
          <w:p w:rsidR="00C52049" w:rsidRPr="00E8386A" w:rsidRDefault="00C7632C">
            <w:pPr>
              <w:spacing w:beforeAutospacing="1" w:afterAutospacing="1"/>
              <w:jc w:val="right"/>
            </w:pPr>
            <w:r w:rsidRPr="00E8386A">
              <w:t>130</w:t>
            </w:r>
          </w:p>
        </w:tc>
        <w:tc>
          <w:tcPr>
            <w:tcW w:w="771" w:type="dxa"/>
            <w:vAlign w:val="bottom"/>
          </w:tcPr>
          <w:p w:rsidR="00C52049" w:rsidRPr="00E8386A" w:rsidRDefault="00C7632C">
            <w:pPr>
              <w:spacing w:beforeAutospacing="1" w:afterAutospacing="1"/>
              <w:jc w:val="right"/>
            </w:pPr>
            <w:r w:rsidRPr="00E8386A">
              <w:t>35</w:t>
            </w:r>
          </w:p>
        </w:tc>
        <w:tc>
          <w:tcPr>
            <w:tcW w:w="848" w:type="dxa"/>
            <w:vAlign w:val="bottom"/>
          </w:tcPr>
          <w:p w:rsidR="00C52049" w:rsidRPr="00E8386A" w:rsidRDefault="00C7632C">
            <w:pPr>
              <w:spacing w:beforeAutospacing="1" w:afterAutospacing="1"/>
              <w:jc w:val="right"/>
            </w:pPr>
            <w:r w:rsidRPr="00E8386A">
              <w:rPr>
                <w:color w:val="000000"/>
              </w:rPr>
              <w:t>305</w:t>
            </w:r>
          </w:p>
        </w:tc>
      </w:tr>
      <w:tr w:rsidR="00C52049" w:rsidTr="00E8386A">
        <w:trPr>
          <w:cantSplit/>
        </w:trPr>
        <w:tc>
          <w:tcPr>
            <w:tcW w:w="1615" w:type="dxa"/>
          </w:tcPr>
          <w:p w:rsidR="00C52049" w:rsidRDefault="00697FA4">
            <w:pPr>
              <w:spacing w:beforeAutospacing="1" w:afterAutospacing="1"/>
            </w:pPr>
            <w:r>
              <w:rPr>
                <w:color w:val="000000"/>
              </w:rPr>
              <w:lastRenderedPageBreak/>
              <w:t>Severely Overcrowded - With &gt;1.51 people per room (and complete kitchen and plumbing)</w:t>
            </w:r>
          </w:p>
        </w:tc>
        <w:tc>
          <w:tcPr>
            <w:tcW w:w="795" w:type="dxa"/>
            <w:vAlign w:val="bottom"/>
          </w:tcPr>
          <w:p w:rsidR="00C52049" w:rsidRPr="00E8386A" w:rsidRDefault="00234458">
            <w:pPr>
              <w:spacing w:beforeAutospacing="1" w:afterAutospacing="1"/>
              <w:jc w:val="right"/>
            </w:pPr>
            <w:r w:rsidRPr="00E8386A">
              <w:t>300</w:t>
            </w:r>
          </w:p>
        </w:tc>
        <w:tc>
          <w:tcPr>
            <w:tcW w:w="772" w:type="dxa"/>
            <w:vAlign w:val="bottom"/>
          </w:tcPr>
          <w:p w:rsidR="00C52049" w:rsidRPr="00E8386A" w:rsidRDefault="00234458">
            <w:pPr>
              <w:spacing w:beforeAutospacing="1" w:afterAutospacing="1"/>
              <w:jc w:val="right"/>
            </w:pPr>
            <w:r w:rsidRPr="00E8386A">
              <w:t>135</w:t>
            </w:r>
          </w:p>
        </w:tc>
        <w:tc>
          <w:tcPr>
            <w:tcW w:w="771" w:type="dxa"/>
            <w:vAlign w:val="bottom"/>
          </w:tcPr>
          <w:p w:rsidR="00C52049" w:rsidRPr="00E8386A" w:rsidRDefault="00234458">
            <w:pPr>
              <w:spacing w:beforeAutospacing="1" w:afterAutospacing="1"/>
              <w:jc w:val="right"/>
            </w:pPr>
            <w:r w:rsidRPr="00E8386A">
              <w:t>70</w:t>
            </w:r>
          </w:p>
        </w:tc>
        <w:tc>
          <w:tcPr>
            <w:tcW w:w="771" w:type="dxa"/>
            <w:vAlign w:val="bottom"/>
          </w:tcPr>
          <w:p w:rsidR="00C52049" w:rsidRPr="00E8386A" w:rsidRDefault="00234458">
            <w:pPr>
              <w:spacing w:beforeAutospacing="1" w:afterAutospacing="1"/>
              <w:jc w:val="right"/>
            </w:pPr>
            <w:r w:rsidRPr="00E8386A">
              <w:t>30</w:t>
            </w:r>
          </w:p>
        </w:tc>
        <w:tc>
          <w:tcPr>
            <w:tcW w:w="771" w:type="dxa"/>
            <w:vAlign w:val="bottom"/>
          </w:tcPr>
          <w:p w:rsidR="00C52049" w:rsidRPr="00E8386A" w:rsidRDefault="00234458">
            <w:pPr>
              <w:spacing w:beforeAutospacing="1" w:afterAutospacing="1"/>
              <w:jc w:val="right"/>
            </w:pPr>
            <w:r w:rsidRPr="00E8386A">
              <w:t>535</w:t>
            </w:r>
          </w:p>
        </w:tc>
        <w:tc>
          <w:tcPr>
            <w:tcW w:w="771" w:type="dxa"/>
            <w:vAlign w:val="bottom"/>
          </w:tcPr>
          <w:p w:rsidR="00C52049" w:rsidRPr="00E8386A" w:rsidRDefault="00C7632C">
            <w:pPr>
              <w:spacing w:beforeAutospacing="1" w:afterAutospacing="1"/>
              <w:jc w:val="right"/>
            </w:pPr>
            <w:r w:rsidRPr="00E8386A">
              <w:t>110</w:t>
            </w:r>
          </w:p>
        </w:tc>
        <w:tc>
          <w:tcPr>
            <w:tcW w:w="771" w:type="dxa"/>
            <w:vAlign w:val="bottom"/>
          </w:tcPr>
          <w:p w:rsidR="00C52049" w:rsidRPr="00E8386A" w:rsidRDefault="00C7632C">
            <w:pPr>
              <w:spacing w:beforeAutospacing="1" w:afterAutospacing="1"/>
              <w:jc w:val="right"/>
            </w:pPr>
            <w:r w:rsidRPr="00E8386A">
              <w:t>120</w:t>
            </w:r>
          </w:p>
        </w:tc>
        <w:tc>
          <w:tcPr>
            <w:tcW w:w="771" w:type="dxa"/>
            <w:vAlign w:val="bottom"/>
          </w:tcPr>
          <w:p w:rsidR="00C52049" w:rsidRPr="00E8386A" w:rsidRDefault="00C7632C">
            <w:pPr>
              <w:spacing w:beforeAutospacing="1" w:afterAutospacing="1"/>
              <w:jc w:val="right"/>
            </w:pPr>
            <w:r w:rsidRPr="00E8386A">
              <w:t>80</w:t>
            </w:r>
          </w:p>
        </w:tc>
        <w:tc>
          <w:tcPr>
            <w:tcW w:w="771" w:type="dxa"/>
            <w:vAlign w:val="bottom"/>
          </w:tcPr>
          <w:p w:rsidR="00C52049" w:rsidRPr="00E8386A" w:rsidRDefault="00C7632C">
            <w:pPr>
              <w:spacing w:beforeAutospacing="1" w:afterAutospacing="1"/>
              <w:jc w:val="right"/>
            </w:pPr>
            <w:r w:rsidRPr="00E8386A">
              <w:t>30</w:t>
            </w:r>
          </w:p>
        </w:tc>
        <w:tc>
          <w:tcPr>
            <w:tcW w:w="848" w:type="dxa"/>
            <w:vAlign w:val="bottom"/>
          </w:tcPr>
          <w:p w:rsidR="00C52049" w:rsidRPr="00E8386A" w:rsidRDefault="00C7632C">
            <w:pPr>
              <w:spacing w:beforeAutospacing="1" w:afterAutospacing="1"/>
              <w:jc w:val="right"/>
            </w:pPr>
            <w:r w:rsidRPr="00E8386A">
              <w:t>340</w:t>
            </w:r>
          </w:p>
        </w:tc>
      </w:tr>
      <w:tr w:rsidR="00C52049" w:rsidTr="00E8386A">
        <w:trPr>
          <w:cantSplit/>
        </w:trPr>
        <w:tc>
          <w:tcPr>
            <w:tcW w:w="1615" w:type="dxa"/>
          </w:tcPr>
          <w:p w:rsidR="00C52049" w:rsidRDefault="00697FA4">
            <w:pPr>
              <w:spacing w:beforeAutospacing="1" w:afterAutospacing="1"/>
            </w:pPr>
            <w:r>
              <w:rPr>
                <w:color w:val="000000"/>
              </w:rPr>
              <w:t>Overcrowded - With 1.01-1.5 people per room (and none of the above problems)</w:t>
            </w:r>
          </w:p>
        </w:tc>
        <w:tc>
          <w:tcPr>
            <w:tcW w:w="795" w:type="dxa"/>
            <w:vAlign w:val="bottom"/>
          </w:tcPr>
          <w:p w:rsidR="00C52049" w:rsidRPr="00E8386A" w:rsidRDefault="00234458">
            <w:pPr>
              <w:spacing w:beforeAutospacing="1" w:afterAutospacing="1"/>
              <w:jc w:val="right"/>
            </w:pPr>
            <w:r w:rsidRPr="00E8386A">
              <w:t>470</w:t>
            </w:r>
          </w:p>
        </w:tc>
        <w:tc>
          <w:tcPr>
            <w:tcW w:w="772" w:type="dxa"/>
            <w:vAlign w:val="bottom"/>
          </w:tcPr>
          <w:p w:rsidR="00C52049" w:rsidRPr="00E8386A" w:rsidRDefault="00234458">
            <w:pPr>
              <w:spacing w:beforeAutospacing="1" w:afterAutospacing="1"/>
              <w:jc w:val="right"/>
            </w:pPr>
            <w:r w:rsidRPr="00E8386A">
              <w:t>495</w:t>
            </w:r>
          </w:p>
        </w:tc>
        <w:tc>
          <w:tcPr>
            <w:tcW w:w="771" w:type="dxa"/>
            <w:vAlign w:val="bottom"/>
          </w:tcPr>
          <w:p w:rsidR="00C52049" w:rsidRPr="00E8386A" w:rsidRDefault="00234458">
            <w:pPr>
              <w:spacing w:beforeAutospacing="1" w:afterAutospacing="1"/>
              <w:jc w:val="right"/>
            </w:pPr>
            <w:r w:rsidRPr="00E8386A">
              <w:t>360</w:t>
            </w:r>
          </w:p>
        </w:tc>
        <w:tc>
          <w:tcPr>
            <w:tcW w:w="771" w:type="dxa"/>
            <w:vAlign w:val="bottom"/>
          </w:tcPr>
          <w:p w:rsidR="00C52049" w:rsidRPr="00E8386A" w:rsidRDefault="00234458">
            <w:pPr>
              <w:spacing w:beforeAutospacing="1" w:afterAutospacing="1"/>
              <w:jc w:val="right"/>
            </w:pPr>
            <w:r w:rsidRPr="00E8386A">
              <w:t>75</w:t>
            </w:r>
          </w:p>
        </w:tc>
        <w:tc>
          <w:tcPr>
            <w:tcW w:w="771" w:type="dxa"/>
            <w:vAlign w:val="bottom"/>
          </w:tcPr>
          <w:p w:rsidR="00C52049" w:rsidRPr="00E8386A" w:rsidRDefault="00234458">
            <w:pPr>
              <w:spacing w:beforeAutospacing="1" w:afterAutospacing="1"/>
              <w:jc w:val="right"/>
            </w:pPr>
            <w:r w:rsidRPr="00E8386A">
              <w:t>1,400</w:t>
            </w:r>
          </w:p>
        </w:tc>
        <w:tc>
          <w:tcPr>
            <w:tcW w:w="771" w:type="dxa"/>
            <w:vAlign w:val="bottom"/>
          </w:tcPr>
          <w:p w:rsidR="00C52049" w:rsidRPr="00E8386A" w:rsidRDefault="00C7632C">
            <w:pPr>
              <w:spacing w:beforeAutospacing="1" w:afterAutospacing="1"/>
              <w:jc w:val="right"/>
            </w:pPr>
            <w:r w:rsidRPr="00E8386A">
              <w:t>180</w:t>
            </w:r>
          </w:p>
        </w:tc>
        <w:tc>
          <w:tcPr>
            <w:tcW w:w="771" w:type="dxa"/>
            <w:vAlign w:val="bottom"/>
          </w:tcPr>
          <w:p w:rsidR="00C52049" w:rsidRPr="00E8386A" w:rsidRDefault="00C7632C">
            <w:pPr>
              <w:spacing w:beforeAutospacing="1" w:afterAutospacing="1"/>
              <w:jc w:val="right"/>
            </w:pPr>
            <w:r w:rsidRPr="00E8386A">
              <w:t>325</w:t>
            </w:r>
          </w:p>
        </w:tc>
        <w:tc>
          <w:tcPr>
            <w:tcW w:w="771" w:type="dxa"/>
            <w:vAlign w:val="bottom"/>
          </w:tcPr>
          <w:p w:rsidR="00C52049" w:rsidRPr="00E8386A" w:rsidRDefault="00C7632C">
            <w:pPr>
              <w:spacing w:beforeAutospacing="1" w:afterAutospacing="1"/>
              <w:jc w:val="right"/>
            </w:pPr>
            <w:r w:rsidRPr="00E8386A">
              <w:t>260</w:t>
            </w:r>
          </w:p>
        </w:tc>
        <w:tc>
          <w:tcPr>
            <w:tcW w:w="771" w:type="dxa"/>
            <w:vAlign w:val="bottom"/>
          </w:tcPr>
          <w:p w:rsidR="00C52049" w:rsidRPr="00E8386A" w:rsidRDefault="00C7632C">
            <w:pPr>
              <w:spacing w:beforeAutospacing="1" w:afterAutospacing="1"/>
              <w:jc w:val="right"/>
            </w:pPr>
            <w:r w:rsidRPr="00E8386A">
              <w:t>165</w:t>
            </w:r>
          </w:p>
        </w:tc>
        <w:tc>
          <w:tcPr>
            <w:tcW w:w="848" w:type="dxa"/>
            <w:vAlign w:val="bottom"/>
          </w:tcPr>
          <w:p w:rsidR="00C52049" w:rsidRPr="00E8386A" w:rsidRDefault="00C7632C">
            <w:pPr>
              <w:spacing w:beforeAutospacing="1" w:afterAutospacing="1"/>
              <w:jc w:val="right"/>
            </w:pPr>
            <w:r w:rsidRPr="00E8386A">
              <w:t>930</w:t>
            </w:r>
          </w:p>
        </w:tc>
      </w:tr>
      <w:tr w:rsidR="000C7CC7" w:rsidTr="00E8386A">
        <w:trPr>
          <w:cantSplit/>
        </w:trPr>
        <w:tc>
          <w:tcPr>
            <w:tcW w:w="1615" w:type="dxa"/>
          </w:tcPr>
          <w:p w:rsidR="000C7CC7" w:rsidRDefault="000C7CC7" w:rsidP="000C7CC7">
            <w:pPr>
              <w:spacing w:beforeAutospacing="1" w:afterAutospacing="1"/>
            </w:pPr>
            <w:r>
              <w:rPr>
                <w:color w:val="000000"/>
              </w:rPr>
              <w:t>Housing cost burden greater than 50% of income (and none of the above problems)</w:t>
            </w:r>
          </w:p>
        </w:tc>
        <w:tc>
          <w:tcPr>
            <w:tcW w:w="795" w:type="dxa"/>
            <w:vAlign w:val="bottom"/>
          </w:tcPr>
          <w:p w:rsidR="000C7CC7" w:rsidRPr="00E8386A" w:rsidRDefault="00EC40EB" w:rsidP="000C7CC7">
            <w:pPr>
              <w:spacing w:beforeAutospacing="1" w:afterAutospacing="1"/>
              <w:jc w:val="right"/>
            </w:pPr>
            <w:r w:rsidRPr="00E8386A">
              <w:t>3,225</w:t>
            </w:r>
          </w:p>
        </w:tc>
        <w:tc>
          <w:tcPr>
            <w:tcW w:w="772" w:type="dxa"/>
            <w:vAlign w:val="bottom"/>
          </w:tcPr>
          <w:p w:rsidR="000C7CC7" w:rsidRPr="00E8386A" w:rsidRDefault="00EC40EB" w:rsidP="000C7CC7">
            <w:pPr>
              <w:spacing w:beforeAutospacing="1" w:afterAutospacing="1"/>
              <w:jc w:val="right"/>
            </w:pPr>
            <w:r w:rsidRPr="00E8386A">
              <w:t>1,630</w:t>
            </w:r>
          </w:p>
        </w:tc>
        <w:tc>
          <w:tcPr>
            <w:tcW w:w="771" w:type="dxa"/>
            <w:vAlign w:val="bottom"/>
          </w:tcPr>
          <w:p w:rsidR="000C7CC7" w:rsidRPr="00E8386A" w:rsidRDefault="00EC40EB" w:rsidP="000C7CC7">
            <w:pPr>
              <w:spacing w:beforeAutospacing="1" w:afterAutospacing="1"/>
              <w:jc w:val="right"/>
            </w:pPr>
            <w:r w:rsidRPr="00E8386A">
              <w:t>990</w:t>
            </w:r>
          </w:p>
        </w:tc>
        <w:tc>
          <w:tcPr>
            <w:tcW w:w="771" w:type="dxa"/>
            <w:vAlign w:val="bottom"/>
          </w:tcPr>
          <w:p w:rsidR="000C7CC7" w:rsidRPr="00E8386A" w:rsidRDefault="00EC40EB" w:rsidP="000C7CC7">
            <w:pPr>
              <w:spacing w:beforeAutospacing="1" w:afterAutospacing="1"/>
              <w:jc w:val="right"/>
            </w:pPr>
            <w:r w:rsidRPr="00E8386A">
              <w:t>275</w:t>
            </w:r>
          </w:p>
        </w:tc>
        <w:tc>
          <w:tcPr>
            <w:tcW w:w="771" w:type="dxa"/>
            <w:vAlign w:val="bottom"/>
          </w:tcPr>
          <w:p w:rsidR="000C7CC7" w:rsidRPr="00E8386A" w:rsidRDefault="00EC40EB" w:rsidP="000C7CC7">
            <w:pPr>
              <w:spacing w:beforeAutospacing="1" w:afterAutospacing="1"/>
              <w:jc w:val="right"/>
            </w:pPr>
            <w:r w:rsidRPr="00E8386A">
              <w:t>6,120</w:t>
            </w:r>
          </w:p>
        </w:tc>
        <w:tc>
          <w:tcPr>
            <w:tcW w:w="771" w:type="dxa"/>
            <w:vAlign w:val="bottom"/>
          </w:tcPr>
          <w:p w:rsidR="000C7CC7" w:rsidRPr="00E8386A" w:rsidRDefault="000C7CC7" w:rsidP="000C7CC7">
            <w:pPr>
              <w:spacing w:beforeAutospacing="1" w:afterAutospacing="1"/>
              <w:jc w:val="right"/>
            </w:pPr>
            <w:r w:rsidRPr="00E8386A">
              <w:t>4,055</w:t>
            </w:r>
          </w:p>
        </w:tc>
        <w:tc>
          <w:tcPr>
            <w:tcW w:w="771" w:type="dxa"/>
            <w:vAlign w:val="bottom"/>
          </w:tcPr>
          <w:p w:rsidR="000C7CC7" w:rsidRPr="00E8386A" w:rsidRDefault="000C7CC7" w:rsidP="000C7CC7">
            <w:pPr>
              <w:spacing w:beforeAutospacing="1" w:afterAutospacing="1"/>
              <w:jc w:val="right"/>
            </w:pPr>
            <w:r w:rsidRPr="00E8386A">
              <w:t>3,410</w:t>
            </w:r>
          </w:p>
        </w:tc>
        <w:tc>
          <w:tcPr>
            <w:tcW w:w="771" w:type="dxa"/>
            <w:vAlign w:val="bottom"/>
          </w:tcPr>
          <w:p w:rsidR="000C7CC7" w:rsidRPr="00E8386A" w:rsidRDefault="000C7CC7" w:rsidP="000C7CC7">
            <w:pPr>
              <w:spacing w:beforeAutospacing="1" w:afterAutospacing="1"/>
              <w:jc w:val="right"/>
            </w:pPr>
            <w:r w:rsidRPr="00E8386A">
              <w:t>3,635</w:t>
            </w:r>
          </w:p>
        </w:tc>
        <w:tc>
          <w:tcPr>
            <w:tcW w:w="771" w:type="dxa"/>
            <w:vAlign w:val="bottom"/>
          </w:tcPr>
          <w:p w:rsidR="000C7CC7" w:rsidRPr="00E8386A" w:rsidRDefault="000C7CC7" w:rsidP="000C7CC7">
            <w:pPr>
              <w:spacing w:beforeAutospacing="1" w:afterAutospacing="1"/>
              <w:jc w:val="right"/>
            </w:pPr>
            <w:r w:rsidRPr="00E8386A">
              <w:t>1,670</w:t>
            </w:r>
          </w:p>
        </w:tc>
        <w:tc>
          <w:tcPr>
            <w:tcW w:w="848" w:type="dxa"/>
            <w:vAlign w:val="bottom"/>
          </w:tcPr>
          <w:p w:rsidR="000C7CC7" w:rsidRPr="00E8386A" w:rsidRDefault="000C7CC7" w:rsidP="000C7CC7">
            <w:pPr>
              <w:spacing w:beforeAutospacing="1" w:afterAutospacing="1"/>
              <w:jc w:val="right"/>
            </w:pPr>
            <w:r w:rsidRPr="00E8386A">
              <w:t>12,770</w:t>
            </w:r>
          </w:p>
        </w:tc>
      </w:tr>
      <w:tr w:rsidR="00C52049" w:rsidTr="00E8386A">
        <w:trPr>
          <w:cantSplit/>
        </w:trPr>
        <w:tc>
          <w:tcPr>
            <w:tcW w:w="1615" w:type="dxa"/>
          </w:tcPr>
          <w:p w:rsidR="00C52049" w:rsidRDefault="00697FA4">
            <w:pPr>
              <w:spacing w:beforeAutospacing="1" w:afterAutospacing="1"/>
            </w:pPr>
            <w:r>
              <w:rPr>
                <w:color w:val="000000"/>
              </w:rPr>
              <w:t>Housing cost burden greater than 30% of income (and none of the above problems)</w:t>
            </w:r>
          </w:p>
        </w:tc>
        <w:tc>
          <w:tcPr>
            <w:tcW w:w="795" w:type="dxa"/>
            <w:shd w:val="clear" w:color="auto" w:fill="auto"/>
            <w:vAlign w:val="bottom"/>
          </w:tcPr>
          <w:p w:rsidR="00C52049" w:rsidRPr="00E8386A" w:rsidRDefault="00EC40EB">
            <w:pPr>
              <w:spacing w:beforeAutospacing="1" w:afterAutospacing="1"/>
              <w:jc w:val="right"/>
            </w:pPr>
            <w:r w:rsidRPr="00E8386A">
              <w:t>335</w:t>
            </w:r>
          </w:p>
        </w:tc>
        <w:tc>
          <w:tcPr>
            <w:tcW w:w="772" w:type="dxa"/>
            <w:shd w:val="clear" w:color="auto" w:fill="auto"/>
            <w:vAlign w:val="bottom"/>
          </w:tcPr>
          <w:p w:rsidR="00C52049" w:rsidRPr="00E8386A" w:rsidRDefault="00EC40EB">
            <w:pPr>
              <w:spacing w:beforeAutospacing="1" w:afterAutospacing="1"/>
              <w:jc w:val="right"/>
            </w:pPr>
            <w:r w:rsidRPr="00E8386A">
              <w:t>1,815</w:t>
            </w:r>
          </w:p>
        </w:tc>
        <w:tc>
          <w:tcPr>
            <w:tcW w:w="771" w:type="dxa"/>
            <w:shd w:val="clear" w:color="auto" w:fill="auto"/>
            <w:vAlign w:val="bottom"/>
          </w:tcPr>
          <w:p w:rsidR="00C52049" w:rsidRPr="00E8386A" w:rsidRDefault="00EC40EB">
            <w:pPr>
              <w:spacing w:beforeAutospacing="1" w:afterAutospacing="1"/>
              <w:jc w:val="right"/>
            </w:pPr>
            <w:r w:rsidRPr="00E8386A">
              <w:t>3,600</w:t>
            </w:r>
          </w:p>
        </w:tc>
        <w:tc>
          <w:tcPr>
            <w:tcW w:w="771" w:type="dxa"/>
            <w:shd w:val="clear" w:color="auto" w:fill="auto"/>
            <w:vAlign w:val="bottom"/>
          </w:tcPr>
          <w:p w:rsidR="00C52049" w:rsidRPr="00E8386A" w:rsidRDefault="00EC40EB">
            <w:pPr>
              <w:spacing w:beforeAutospacing="1" w:afterAutospacing="1"/>
              <w:jc w:val="right"/>
            </w:pPr>
            <w:r w:rsidRPr="00E8386A">
              <w:t>865</w:t>
            </w:r>
          </w:p>
        </w:tc>
        <w:tc>
          <w:tcPr>
            <w:tcW w:w="771" w:type="dxa"/>
            <w:shd w:val="clear" w:color="auto" w:fill="auto"/>
            <w:vAlign w:val="bottom"/>
          </w:tcPr>
          <w:p w:rsidR="00C52049" w:rsidRPr="00E8386A" w:rsidRDefault="00EC40EB">
            <w:pPr>
              <w:spacing w:beforeAutospacing="1" w:afterAutospacing="1"/>
              <w:jc w:val="right"/>
            </w:pPr>
            <w:r w:rsidRPr="00E8386A">
              <w:t>6,615</w:t>
            </w:r>
          </w:p>
        </w:tc>
        <w:tc>
          <w:tcPr>
            <w:tcW w:w="771" w:type="dxa"/>
            <w:shd w:val="clear" w:color="auto" w:fill="auto"/>
            <w:vAlign w:val="bottom"/>
          </w:tcPr>
          <w:p w:rsidR="00C52049" w:rsidRPr="00E8386A" w:rsidRDefault="000C7CC7">
            <w:pPr>
              <w:spacing w:beforeAutospacing="1" w:afterAutospacing="1"/>
              <w:jc w:val="right"/>
            </w:pPr>
            <w:r w:rsidRPr="00E8386A">
              <w:t>515</w:t>
            </w:r>
          </w:p>
        </w:tc>
        <w:tc>
          <w:tcPr>
            <w:tcW w:w="771" w:type="dxa"/>
            <w:shd w:val="clear" w:color="auto" w:fill="auto"/>
            <w:vAlign w:val="bottom"/>
          </w:tcPr>
          <w:p w:rsidR="00C52049" w:rsidRPr="00E8386A" w:rsidRDefault="000C7CC7">
            <w:pPr>
              <w:spacing w:beforeAutospacing="1" w:afterAutospacing="1"/>
              <w:jc w:val="right"/>
            </w:pPr>
            <w:r w:rsidRPr="00E8386A">
              <w:t>1,800</w:t>
            </w:r>
          </w:p>
        </w:tc>
        <w:tc>
          <w:tcPr>
            <w:tcW w:w="771" w:type="dxa"/>
            <w:shd w:val="clear" w:color="auto" w:fill="auto"/>
            <w:vAlign w:val="bottom"/>
          </w:tcPr>
          <w:p w:rsidR="00C52049" w:rsidRPr="00E8386A" w:rsidRDefault="000C7CC7">
            <w:pPr>
              <w:spacing w:beforeAutospacing="1" w:afterAutospacing="1"/>
              <w:jc w:val="right"/>
            </w:pPr>
            <w:r w:rsidRPr="00E8386A">
              <w:t>3,440</w:t>
            </w:r>
          </w:p>
        </w:tc>
        <w:tc>
          <w:tcPr>
            <w:tcW w:w="771" w:type="dxa"/>
            <w:shd w:val="clear" w:color="auto" w:fill="auto"/>
            <w:vAlign w:val="bottom"/>
          </w:tcPr>
          <w:p w:rsidR="00C52049" w:rsidRPr="00E8386A" w:rsidRDefault="000C7CC7">
            <w:pPr>
              <w:spacing w:beforeAutospacing="1" w:afterAutospacing="1"/>
              <w:jc w:val="right"/>
            </w:pPr>
            <w:r w:rsidRPr="00E8386A">
              <w:t>1,985</w:t>
            </w:r>
          </w:p>
        </w:tc>
        <w:tc>
          <w:tcPr>
            <w:tcW w:w="848" w:type="dxa"/>
            <w:shd w:val="clear" w:color="auto" w:fill="auto"/>
            <w:vAlign w:val="bottom"/>
          </w:tcPr>
          <w:p w:rsidR="00C52049" w:rsidRPr="00E8386A" w:rsidRDefault="000C7CC7">
            <w:pPr>
              <w:spacing w:beforeAutospacing="1" w:afterAutospacing="1"/>
              <w:jc w:val="right"/>
            </w:pPr>
            <w:r w:rsidRPr="00E8386A">
              <w:t>7,740</w:t>
            </w:r>
          </w:p>
        </w:tc>
      </w:tr>
      <w:tr w:rsidR="00C52049" w:rsidTr="00E8386A">
        <w:trPr>
          <w:cantSplit/>
        </w:trPr>
        <w:tc>
          <w:tcPr>
            <w:tcW w:w="1615" w:type="dxa"/>
          </w:tcPr>
          <w:p w:rsidR="00C52049" w:rsidRDefault="00697FA4">
            <w:pPr>
              <w:spacing w:beforeAutospacing="1" w:afterAutospacing="1"/>
            </w:pPr>
            <w:r>
              <w:rPr>
                <w:color w:val="000000"/>
              </w:rPr>
              <w:t>Zero/negative Income (and none of the above problems)</w:t>
            </w:r>
          </w:p>
        </w:tc>
        <w:tc>
          <w:tcPr>
            <w:tcW w:w="795" w:type="dxa"/>
            <w:shd w:val="clear" w:color="auto" w:fill="auto"/>
            <w:vAlign w:val="bottom"/>
          </w:tcPr>
          <w:p w:rsidR="00C52049" w:rsidRPr="00E8386A" w:rsidRDefault="00EC40EB">
            <w:pPr>
              <w:spacing w:beforeAutospacing="1" w:afterAutospacing="1"/>
              <w:jc w:val="right"/>
            </w:pPr>
            <w:r w:rsidRPr="00E8386A">
              <w:rPr>
                <w:color w:val="000000"/>
              </w:rPr>
              <w:t>620</w:t>
            </w:r>
          </w:p>
        </w:tc>
        <w:tc>
          <w:tcPr>
            <w:tcW w:w="772" w:type="dxa"/>
            <w:shd w:val="clear" w:color="auto" w:fill="auto"/>
            <w:vAlign w:val="bottom"/>
          </w:tcPr>
          <w:p w:rsidR="00C52049" w:rsidRPr="00E8386A" w:rsidRDefault="00697FA4">
            <w:pPr>
              <w:spacing w:beforeAutospacing="1" w:afterAutospacing="1"/>
              <w:jc w:val="right"/>
            </w:pPr>
            <w:r w:rsidRPr="00E8386A">
              <w:rPr>
                <w:color w:val="000000"/>
              </w:rPr>
              <w:t>0</w:t>
            </w:r>
          </w:p>
        </w:tc>
        <w:tc>
          <w:tcPr>
            <w:tcW w:w="771" w:type="dxa"/>
            <w:shd w:val="clear" w:color="auto" w:fill="auto"/>
            <w:vAlign w:val="bottom"/>
          </w:tcPr>
          <w:p w:rsidR="00C52049" w:rsidRPr="00E8386A" w:rsidRDefault="00697FA4">
            <w:pPr>
              <w:spacing w:beforeAutospacing="1" w:afterAutospacing="1"/>
              <w:jc w:val="right"/>
            </w:pPr>
            <w:r w:rsidRPr="00E8386A">
              <w:rPr>
                <w:color w:val="000000"/>
              </w:rPr>
              <w:t>0</w:t>
            </w:r>
          </w:p>
        </w:tc>
        <w:tc>
          <w:tcPr>
            <w:tcW w:w="771" w:type="dxa"/>
            <w:shd w:val="clear" w:color="auto" w:fill="auto"/>
            <w:vAlign w:val="bottom"/>
          </w:tcPr>
          <w:p w:rsidR="00C52049" w:rsidRPr="00E8386A" w:rsidRDefault="00697FA4">
            <w:pPr>
              <w:spacing w:beforeAutospacing="1" w:afterAutospacing="1"/>
              <w:jc w:val="right"/>
            </w:pPr>
            <w:r w:rsidRPr="00E8386A">
              <w:rPr>
                <w:color w:val="000000"/>
              </w:rPr>
              <w:t>0</w:t>
            </w:r>
          </w:p>
        </w:tc>
        <w:tc>
          <w:tcPr>
            <w:tcW w:w="771" w:type="dxa"/>
            <w:shd w:val="clear" w:color="auto" w:fill="auto"/>
            <w:vAlign w:val="bottom"/>
          </w:tcPr>
          <w:p w:rsidR="00C52049" w:rsidRPr="00E8386A" w:rsidRDefault="00EC40EB">
            <w:pPr>
              <w:spacing w:beforeAutospacing="1" w:afterAutospacing="1"/>
              <w:jc w:val="right"/>
            </w:pPr>
            <w:r w:rsidRPr="00E8386A">
              <w:rPr>
                <w:color w:val="000000"/>
              </w:rPr>
              <w:t>620</w:t>
            </w:r>
          </w:p>
        </w:tc>
        <w:tc>
          <w:tcPr>
            <w:tcW w:w="771" w:type="dxa"/>
            <w:shd w:val="clear" w:color="auto" w:fill="auto"/>
            <w:vAlign w:val="bottom"/>
          </w:tcPr>
          <w:p w:rsidR="00C52049" w:rsidRPr="00E8386A" w:rsidRDefault="000C7CC7">
            <w:pPr>
              <w:spacing w:beforeAutospacing="1" w:afterAutospacing="1"/>
              <w:jc w:val="right"/>
            </w:pPr>
            <w:r w:rsidRPr="00E8386A">
              <w:t>970</w:t>
            </w:r>
          </w:p>
        </w:tc>
        <w:tc>
          <w:tcPr>
            <w:tcW w:w="771" w:type="dxa"/>
            <w:shd w:val="clear" w:color="auto" w:fill="auto"/>
            <w:vAlign w:val="bottom"/>
          </w:tcPr>
          <w:p w:rsidR="00C52049" w:rsidRPr="00E8386A" w:rsidRDefault="000C7CC7">
            <w:pPr>
              <w:spacing w:beforeAutospacing="1" w:afterAutospacing="1"/>
              <w:jc w:val="right"/>
            </w:pPr>
            <w:r w:rsidRPr="00E8386A">
              <w:t>0</w:t>
            </w:r>
          </w:p>
        </w:tc>
        <w:tc>
          <w:tcPr>
            <w:tcW w:w="771" w:type="dxa"/>
            <w:shd w:val="clear" w:color="auto" w:fill="auto"/>
            <w:vAlign w:val="bottom"/>
          </w:tcPr>
          <w:p w:rsidR="00C52049" w:rsidRPr="00E8386A" w:rsidRDefault="000C7CC7">
            <w:pPr>
              <w:spacing w:beforeAutospacing="1" w:afterAutospacing="1"/>
              <w:jc w:val="right"/>
            </w:pPr>
            <w:r w:rsidRPr="00E8386A">
              <w:t>0</w:t>
            </w:r>
          </w:p>
        </w:tc>
        <w:tc>
          <w:tcPr>
            <w:tcW w:w="771" w:type="dxa"/>
            <w:shd w:val="clear" w:color="auto" w:fill="auto"/>
            <w:vAlign w:val="bottom"/>
          </w:tcPr>
          <w:p w:rsidR="00C52049" w:rsidRPr="00E8386A" w:rsidRDefault="000C7CC7">
            <w:pPr>
              <w:spacing w:beforeAutospacing="1" w:afterAutospacing="1"/>
              <w:jc w:val="right"/>
            </w:pPr>
            <w:r w:rsidRPr="00E8386A">
              <w:t>0</w:t>
            </w:r>
          </w:p>
        </w:tc>
        <w:tc>
          <w:tcPr>
            <w:tcW w:w="848" w:type="dxa"/>
            <w:shd w:val="clear" w:color="auto" w:fill="auto"/>
            <w:vAlign w:val="bottom"/>
          </w:tcPr>
          <w:p w:rsidR="00C52049" w:rsidRPr="00E8386A" w:rsidRDefault="000C7CC7">
            <w:pPr>
              <w:spacing w:beforeAutospacing="1" w:afterAutospacing="1"/>
              <w:jc w:val="right"/>
            </w:pPr>
            <w:r w:rsidRPr="00E8386A">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7</w:t>
      </w:r>
      <w:r w:rsidR="0081140E">
        <w:rPr>
          <w:rFonts w:asciiTheme="minorHAnsi" w:hAnsiTheme="minorHAnsi"/>
        </w:rPr>
        <w:fldChar w:fldCharType="end"/>
      </w:r>
      <w:r>
        <w:rPr>
          <w:rFonts w:asciiTheme="minorHAnsi" w:hAnsiTheme="minorHAnsi"/>
        </w:rPr>
        <w:t xml:space="preserve"> – Housing Problems Table</w:t>
      </w:r>
      <w:bookmarkEnd w:id="120"/>
    </w:p>
    <w:tbl>
      <w:tblPr>
        <w:tblW w:w="5000" w:type="pct"/>
        <w:tblInd w:w="115" w:type="dxa"/>
        <w:tblCellMar>
          <w:left w:w="115" w:type="dxa"/>
          <w:right w:w="115" w:type="dxa"/>
        </w:tblCellMar>
        <w:tblLook w:val="01E0"/>
      </w:tblPr>
      <w:tblGrid>
        <w:gridCol w:w="973"/>
        <w:gridCol w:w="8617"/>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12110" w:type="dxa"/>
          </w:tcPr>
          <w:p w:rsidR="00C52049" w:rsidRDefault="00697FA4">
            <w:pPr>
              <w:spacing w:beforeAutospacing="1" w:afterAutospacing="1"/>
              <w:rPr>
                <w:sz w:val="16"/>
                <w:szCs w:val="16"/>
              </w:rPr>
            </w:pPr>
            <w:r>
              <w:rPr>
                <w:sz w:val="16"/>
                <w:szCs w:val="16"/>
              </w:rPr>
              <w:t>2008-2012 CHAS</w:t>
            </w:r>
            <w:r w:rsidR="00007D65">
              <w:rPr>
                <w:sz w:val="16"/>
                <w:szCs w:val="16"/>
              </w:rPr>
              <w:t xml:space="preserve"> Table 3</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 w:rsidR="00C52049" w:rsidRDefault="00697FA4">
      <w:pPr>
        <w:keepNext/>
        <w:widowControl w:val="0"/>
        <w:rPr>
          <w:bCs/>
          <w:sz w:val="24"/>
          <w:szCs w:val="24"/>
        </w:rPr>
      </w:pPr>
      <w:r>
        <w:rPr>
          <w:sz w:val="24"/>
          <w:szCs w:val="24"/>
        </w:rPr>
        <w:lastRenderedPageBreak/>
        <w:t xml:space="preserve">2. </w:t>
      </w:r>
      <w:r>
        <w:rPr>
          <w:bCs/>
          <w:sz w:val="24"/>
          <w:szCs w:val="24"/>
        </w:rPr>
        <w:t>Housing Problems 2 (Households with one or more Severe Housing Problems: Lacks kitchen or complete plumbing, severe overcrowding, severe cost burden)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6"/>
        <w:gridCol w:w="757"/>
        <w:gridCol w:w="757"/>
        <w:gridCol w:w="757"/>
        <w:gridCol w:w="757"/>
        <w:gridCol w:w="857"/>
        <w:gridCol w:w="757"/>
        <w:gridCol w:w="757"/>
        <w:gridCol w:w="757"/>
        <w:gridCol w:w="757"/>
        <w:gridCol w:w="857"/>
      </w:tblGrid>
      <w:tr w:rsidR="00C52049">
        <w:trPr>
          <w:cantSplit/>
          <w:tblHeader/>
        </w:trPr>
        <w:tc>
          <w:tcPr>
            <w:tcW w:w="2432" w:type="dxa"/>
            <w:vMerge w:val="restart"/>
          </w:tcPr>
          <w:p w:rsidR="00C52049" w:rsidRDefault="00C52049">
            <w:pPr>
              <w:pStyle w:val="Caption"/>
              <w:keepNext/>
              <w:widowControl w:val="0"/>
              <w:jc w:val="center"/>
              <w:rPr>
                <w:rFonts w:ascii="Calibri" w:hAnsi="Calibri"/>
              </w:rPr>
            </w:pPr>
          </w:p>
        </w:tc>
        <w:tc>
          <w:tcPr>
            <w:tcW w:w="5372" w:type="dxa"/>
            <w:gridSpan w:val="5"/>
          </w:tcPr>
          <w:p w:rsidR="00C52049" w:rsidRDefault="00697FA4">
            <w:pPr>
              <w:keepNext/>
              <w:widowControl w:val="0"/>
              <w:spacing w:after="0" w:line="240" w:lineRule="auto"/>
              <w:jc w:val="center"/>
              <w:rPr>
                <w:sz w:val="20"/>
                <w:szCs w:val="20"/>
              </w:rPr>
            </w:pPr>
            <w:r>
              <w:rPr>
                <w:b/>
                <w:bCs/>
                <w:sz w:val="20"/>
                <w:szCs w:val="20"/>
              </w:rPr>
              <w:t>Renter</w:t>
            </w:r>
          </w:p>
        </w:tc>
        <w:tc>
          <w:tcPr>
            <w:tcW w:w="5372" w:type="dxa"/>
            <w:gridSpan w:val="5"/>
          </w:tcPr>
          <w:p w:rsidR="00C52049" w:rsidRDefault="00697FA4">
            <w:pPr>
              <w:keepNext/>
              <w:widowControl w:val="0"/>
              <w:spacing w:after="0" w:line="240" w:lineRule="auto"/>
              <w:jc w:val="center"/>
              <w:rPr>
                <w:sz w:val="20"/>
                <w:szCs w:val="20"/>
              </w:rPr>
            </w:pPr>
            <w:r>
              <w:rPr>
                <w:b/>
                <w:bCs/>
                <w:sz w:val="20"/>
                <w:szCs w:val="20"/>
              </w:rPr>
              <w:t>Owner</w:t>
            </w:r>
          </w:p>
        </w:tc>
      </w:tr>
      <w:tr w:rsidR="00213463">
        <w:trPr>
          <w:cantSplit/>
          <w:tblHeader/>
        </w:trPr>
        <w:tc>
          <w:tcPr>
            <w:tcW w:w="2432" w:type="dxa"/>
            <w:vMerge/>
          </w:tcPr>
          <w:p w:rsidR="00C52049" w:rsidRDefault="00C52049">
            <w:pPr>
              <w:pStyle w:val="Caption"/>
              <w:keepNext/>
              <w:widowControl w:val="0"/>
              <w:jc w:val="center"/>
              <w:rPr>
                <w:rFonts w:ascii="Calibri" w:hAnsi="Calibri"/>
              </w:rPr>
            </w:pPr>
          </w:p>
        </w:tc>
        <w:tc>
          <w:tcPr>
            <w:tcW w:w="1074" w:type="dxa"/>
          </w:tcPr>
          <w:p w:rsidR="00C52049" w:rsidRDefault="00697FA4">
            <w:pPr>
              <w:keepNext/>
              <w:widowControl w:val="0"/>
              <w:spacing w:after="0" w:line="240" w:lineRule="auto"/>
              <w:jc w:val="center"/>
              <w:rPr>
                <w:sz w:val="20"/>
                <w:szCs w:val="20"/>
              </w:rPr>
            </w:pPr>
            <w:r>
              <w:rPr>
                <w:b/>
                <w:sz w:val="20"/>
                <w:szCs w:val="20"/>
              </w:rPr>
              <w:t>0-30% AMI</w:t>
            </w:r>
          </w:p>
        </w:tc>
        <w:tc>
          <w:tcPr>
            <w:tcW w:w="1074" w:type="dxa"/>
          </w:tcPr>
          <w:p w:rsidR="00C52049" w:rsidRDefault="00697FA4">
            <w:pPr>
              <w:keepNext/>
              <w:widowControl w:val="0"/>
              <w:spacing w:after="0" w:line="240" w:lineRule="auto"/>
              <w:jc w:val="center"/>
              <w:rPr>
                <w:sz w:val="20"/>
                <w:szCs w:val="20"/>
              </w:rPr>
            </w:pPr>
            <w:r>
              <w:rPr>
                <w:b/>
                <w:sz w:val="20"/>
                <w:szCs w:val="20"/>
              </w:rPr>
              <w:t>&gt;30-50% AMI</w:t>
            </w:r>
          </w:p>
        </w:tc>
        <w:tc>
          <w:tcPr>
            <w:tcW w:w="1074" w:type="dxa"/>
          </w:tcPr>
          <w:p w:rsidR="00C52049" w:rsidRDefault="00697FA4">
            <w:pPr>
              <w:keepNext/>
              <w:widowControl w:val="0"/>
              <w:spacing w:after="0" w:line="240" w:lineRule="auto"/>
              <w:jc w:val="center"/>
              <w:rPr>
                <w:sz w:val="20"/>
                <w:szCs w:val="20"/>
              </w:rPr>
            </w:pPr>
            <w:r>
              <w:rPr>
                <w:b/>
                <w:sz w:val="20"/>
                <w:szCs w:val="20"/>
              </w:rPr>
              <w:t>&gt;50-80% AMI</w:t>
            </w:r>
          </w:p>
        </w:tc>
        <w:tc>
          <w:tcPr>
            <w:tcW w:w="1075" w:type="dxa"/>
          </w:tcPr>
          <w:p w:rsidR="00C52049" w:rsidRDefault="00697FA4">
            <w:pPr>
              <w:keepNext/>
              <w:widowControl w:val="0"/>
              <w:spacing w:after="0" w:line="240" w:lineRule="auto"/>
              <w:jc w:val="center"/>
              <w:rPr>
                <w:sz w:val="20"/>
                <w:szCs w:val="20"/>
              </w:rPr>
            </w:pPr>
            <w:r>
              <w:rPr>
                <w:b/>
                <w:sz w:val="20"/>
                <w:szCs w:val="20"/>
              </w:rPr>
              <w:t>&gt;80-100% AMI</w:t>
            </w:r>
          </w:p>
        </w:tc>
        <w:tc>
          <w:tcPr>
            <w:tcW w:w="1075" w:type="dxa"/>
          </w:tcPr>
          <w:p w:rsidR="00C52049" w:rsidRDefault="00697FA4">
            <w:pPr>
              <w:keepNext/>
              <w:widowControl w:val="0"/>
              <w:spacing w:after="0" w:line="240" w:lineRule="auto"/>
              <w:jc w:val="center"/>
              <w:rPr>
                <w:sz w:val="20"/>
                <w:szCs w:val="20"/>
              </w:rPr>
            </w:pPr>
            <w:r>
              <w:rPr>
                <w:b/>
                <w:sz w:val="20"/>
                <w:szCs w:val="20"/>
              </w:rPr>
              <w:t>Total</w:t>
            </w:r>
          </w:p>
        </w:tc>
        <w:tc>
          <w:tcPr>
            <w:tcW w:w="1074" w:type="dxa"/>
          </w:tcPr>
          <w:p w:rsidR="00C52049" w:rsidRDefault="00697FA4">
            <w:pPr>
              <w:keepNext/>
              <w:widowControl w:val="0"/>
              <w:spacing w:after="0" w:line="240" w:lineRule="auto"/>
              <w:jc w:val="center"/>
              <w:rPr>
                <w:sz w:val="20"/>
                <w:szCs w:val="20"/>
              </w:rPr>
            </w:pPr>
            <w:r>
              <w:rPr>
                <w:b/>
                <w:sz w:val="20"/>
                <w:szCs w:val="20"/>
              </w:rPr>
              <w:t>0-30% AMI</w:t>
            </w:r>
          </w:p>
        </w:tc>
        <w:tc>
          <w:tcPr>
            <w:tcW w:w="1074" w:type="dxa"/>
          </w:tcPr>
          <w:p w:rsidR="00C52049" w:rsidRDefault="00697FA4">
            <w:pPr>
              <w:keepNext/>
              <w:widowControl w:val="0"/>
              <w:spacing w:after="0" w:line="240" w:lineRule="auto"/>
              <w:jc w:val="center"/>
              <w:rPr>
                <w:sz w:val="20"/>
                <w:szCs w:val="20"/>
              </w:rPr>
            </w:pPr>
            <w:r>
              <w:rPr>
                <w:b/>
                <w:sz w:val="20"/>
                <w:szCs w:val="20"/>
              </w:rPr>
              <w:t>&gt;30-50% AMI</w:t>
            </w:r>
          </w:p>
        </w:tc>
        <w:tc>
          <w:tcPr>
            <w:tcW w:w="1074" w:type="dxa"/>
          </w:tcPr>
          <w:p w:rsidR="00C52049" w:rsidRDefault="00697FA4">
            <w:pPr>
              <w:keepNext/>
              <w:widowControl w:val="0"/>
              <w:spacing w:after="0" w:line="240" w:lineRule="auto"/>
              <w:jc w:val="center"/>
              <w:rPr>
                <w:sz w:val="20"/>
                <w:szCs w:val="20"/>
              </w:rPr>
            </w:pPr>
            <w:r>
              <w:rPr>
                <w:b/>
                <w:sz w:val="20"/>
                <w:szCs w:val="20"/>
              </w:rPr>
              <w:t>&gt;50-80% AMI</w:t>
            </w:r>
          </w:p>
        </w:tc>
        <w:tc>
          <w:tcPr>
            <w:tcW w:w="1075" w:type="dxa"/>
          </w:tcPr>
          <w:p w:rsidR="00C52049" w:rsidRDefault="00697FA4">
            <w:pPr>
              <w:keepNext/>
              <w:widowControl w:val="0"/>
              <w:spacing w:after="0" w:line="240" w:lineRule="auto"/>
              <w:jc w:val="center"/>
              <w:rPr>
                <w:sz w:val="20"/>
                <w:szCs w:val="20"/>
              </w:rPr>
            </w:pPr>
            <w:r>
              <w:rPr>
                <w:b/>
                <w:sz w:val="20"/>
                <w:szCs w:val="20"/>
              </w:rPr>
              <w:t>&gt;80-100% AMI</w:t>
            </w:r>
          </w:p>
        </w:tc>
        <w:tc>
          <w:tcPr>
            <w:tcW w:w="1075" w:type="dxa"/>
          </w:tcPr>
          <w:p w:rsidR="00C52049" w:rsidRDefault="00697FA4">
            <w:pPr>
              <w:keepNext/>
              <w:widowControl w:val="0"/>
              <w:spacing w:after="0" w:line="240" w:lineRule="auto"/>
              <w:jc w:val="center"/>
              <w:rPr>
                <w:sz w:val="20"/>
                <w:szCs w:val="20"/>
              </w:rPr>
            </w:pPr>
            <w:r>
              <w:rPr>
                <w:b/>
                <w:sz w:val="20"/>
                <w:szCs w:val="20"/>
              </w:rPr>
              <w:t>Total</w:t>
            </w:r>
          </w:p>
        </w:tc>
      </w:tr>
      <w:tr w:rsidR="00C52049">
        <w:trPr>
          <w:cantSplit/>
        </w:trPr>
        <w:tc>
          <w:tcPr>
            <w:tcW w:w="13176" w:type="dxa"/>
            <w:gridSpan w:val="11"/>
          </w:tcPr>
          <w:p w:rsidR="00C52049" w:rsidRDefault="00697FA4">
            <w:pPr>
              <w:keepNext/>
              <w:widowControl w:val="0"/>
              <w:spacing w:after="0" w:line="240" w:lineRule="auto"/>
            </w:pPr>
            <w:r>
              <w:t>NUMBER OF HOUSEHOLDS</w:t>
            </w:r>
          </w:p>
        </w:tc>
      </w:tr>
      <w:tr w:rsidR="00213463">
        <w:trPr>
          <w:cantSplit/>
        </w:trPr>
        <w:tc>
          <w:tcPr>
            <w:tcW w:w="0" w:type="auto"/>
          </w:tcPr>
          <w:p w:rsidR="00C52049" w:rsidRDefault="00697FA4">
            <w:pPr>
              <w:spacing w:beforeAutospacing="1" w:afterAutospacing="1"/>
            </w:pPr>
            <w:r>
              <w:rPr>
                <w:color w:val="000000"/>
              </w:rPr>
              <w:t>Having 1 or more of four housing problems</w:t>
            </w:r>
          </w:p>
        </w:tc>
        <w:tc>
          <w:tcPr>
            <w:tcW w:w="0" w:type="auto"/>
            <w:vAlign w:val="bottom"/>
          </w:tcPr>
          <w:p w:rsidR="00C52049" w:rsidRPr="00E8386A" w:rsidRDefault="00213463">
            <w:pPr>
              <w:spacing w:beforeAutospacing="1" w:afterAutospacing="1"/>
              <w:jc w:val="right"/>
            </w:pPr>
            <w:r w:rsidRPr="00E8386A">
              <w:t>4,160</w:t>
            </w:r>
          </w:p>
        </w:tc>
        <w:tc>
          <w:tcPr>
            <w:tcW w:w="0" w:type="auto"/>
            <w:vAlign w:val="bottom"/>
          </w:tcPr>
          <w:p w:rsidR="00C52049" w:rsidRPr="00E8386A" w:rsidRDefault="00213463">
            <w:pPr>
              <w:spacing w:beforeAutospacing="1" w:afterAutospacing="1"/>
              <w:jc w:val="right"/>
            </w:pPr>
            <w:r w:rsidRPr="00E8386A">
              <w:t>2,370</w:t>
            </w:r>
          </w:p>
        </w:tc>
        <w:tc>
          <w:tcPr>
            <w:tcW w:w="0" w:type="auto"/>
            <w:vAlign w:val="bottom"/>
          </w:tcPr>
          <w:p w:rsidR="00C52049" w:rsidRPr="00E8386A" w:rsidRDefault="00213463">
            <w:pPr>
              <w:spacing w:beforeAutospacing="1" w:afterAutospacing="1"/>
              <w:jc w:val="right"/>
            </w:pPr>
            <w:r w:rsidRPr="00E8386A">
              <w:t>1,460</w:t>
            </w:r>
          </w:p>
        </w:tc>
        <w:tc>
          <w:tcPr>
            <w:tcW w:w="0" w:type="auto"/>
            <w:vAlign w:val="bottom"/>
          </w:tcPr>
          <w:p w:rsidR="00C52049" w:rsidRPr="00E8386A" w:rsidRDefault="00213463">
            <w:pPr>
              <w:spacing w:beforeAutospacing="1" w:afterAutospacing="1"/>
              <w:jc w:val="right"/>
            </w:pPr>
            <w:r w:rsidRPr="00E8386A">
              <w:t>465</w:t>
            </w:r>
          </w:p>
        </w:tc>
        <w:tc>
          <w:tcPr>
            <w:tcW w:w="0" w:type="auto"/>
            <w:vAlign w:val="bottom"/>
          </w:tcPr>
          <w:p w:rsidR="00C52049" w:rsidRPr="00E8386A" w:rsidRDefault="00213463">
            <w:pPr>
              <w:spacing w:beforeAutospacing="1" w:afterAutospacing="1"/>
              <w:jc w:val="right"/>
            </w:pPr>
            <w:r w:rsidRPr="00E8386A">
              <w:t>8,455</w:t>
            </w:r>
          </w:p>
        </w:tc>
        <w:tc>
          <w:tcPr>
            <w:tcW w:w="0" w:type="auto"/>
            <w:vAlign w:val="bottom"/>
          </w:tcPr>
          <w:p w:rsidR="00C52049" w:rsidRPr="00E8386A" w:rsidRDefault="00213463">
            <w:pPr>
              <w:spacing w:beforeAutospacing="1" w:afterAutospacing="1"/>
              <w:jc w:val="right"/>
            </w:pPr>
            <w:r w:rsidRPr="00E8386A">
              <w:t>4,450</w:t>
            </w:r>
          </w:p>
        </w:tc>
        <w:tc>
          <w:tcPr>
            <w:tcW w:w="0" w:type="auto"/>
            <w:vAlign w:val="bottom"/>
          </w:tcPr>
          <w:p w:rsidR="00C52049" w:rsidRPr="00E8386A" w:rsidRDefault="00213463">
            <w:pPr>
              <w:spacing w:beforeAutospacing="1" w:afterAutospacing="1"/>
              <w:jc w:val="right"/>
            </w:pPr>
            <w:r w:rsidRPr="00E8386A">
              <w:t>3,890</w:t>
            </w:r>
          </w:p>
        </w:tc>
        <w:tc>
          <w:tcPr>
            <w:tcW w:w="0" w:type="auto"/>
            <w:vAlign w:val="bottom"/>
          </w:tcPr>
          <w:p w:rsidR="00C52049" w:rsidRPr="00E8386A" w:rsidRDefault="00213463">
            <w:pPr>
              <w:spacing w:beforeAutospacing="1" w:afterAutospacing="1"/>
              <w:jc w:val="right"/>
            </w:pPr>
            <w:r w:rsidRPr="00E8386A">
              <w:t>4,105</w:t>
            </w:r>
          </w:p>
        </w:tc>
        <w:tc>
          <w:tcPr>
            <w:tcW w:w="0" w:type="auto"/>
            <w:vAlign w:val="bottom"/>
          </w:tcPr>
          <w:p w:rsidR="00C52049" w:rsidRPr="00E8386A" w:rsidRDefault="00213463">
            <w:pPr>
              <w:spacing w:beforeAutospacing="1" w:afterAutospacing="1"/>
              <w:jc w:val="right"/>
            </w:pPr>
            <w:r w:rsidRPr="00E8386A">
              <w:t>1,900</w:t>
            </w:r>
          </w:p>
        </w:tc>
        <w:tc>
          <w:tcPr>
            <w:tcW w:w="0" w:type="auto"/>
            <w:vAlign w:val="bottom"/>
          </w:tcPr>
          <w:p w:rsidR="00C52049" w:rsidRPr="00E8386A" w:rsidRDefault="00213463">
            <w:pPr>
              <w:spacing w:beforeAutospacing="1" w:afterAutospacing="1"/>
              <w:jc w:val="right"/>
            </w:pPr>
            <w:r w:rsidRPr="00E8386A">
              <w:t>14,345</w:t>
            </w:r>
          </w:p>
        </w:tc>
      </w:tr>
      <w:tr w:rsidR="00213463">
        <w:trPr>
          <w:cantSplit/>
        </w:trPr>
        <w:tc>
          <w:tcPr>
            <w:tcW w:w="0" w:type="auto"/>
          </w:tcPr>
          <w:p w:rsidR="00C52049" w:rsidRDefault="00697FA4">
            <w:pPr>
              <w:spacing w:beforeAutospacing="1" w:afterAutospacing="1"/>
            </w:pPr>
            <w:r>
              <w:rPr>
                <w:color w:val="000000"/>
              </w:rPr>
              <w:t>Having none of four housing problems</w:t>
            </w:r>
          </w:p>
        </w:tc>
        <w:tc>
          <w:tcPr>
            <w:tcW w:w="0" w:type="auto"/>
            <w:vAlign w:val="bottom"/>
          </w:tcPr>
          <w:p w:rsidR="00C52049" w:rsidRPr="00E8386A" w:rsidRDefault="00213463">
            <w:pPr>
              <w:spacing w:beforeAutospacing="1" w:afterAutospacing="1"/>
              <w:jc w:val="right"/>
            </w:pPr>
            <w:r w:rsidRPr="00E8386A">
              <w:t>840</w:t>
            </w:r>
          </w:p>
        </w:tc>
        <w:tc>
          <w:tcPr>
            <w:tcW w:w="0" w:type="auto"/>
            <w:vAlign w:val="bottom"/>
          </w:tcPr>
          <w:p w:rsidR="00C52049" w:rsidRPr="00E8386A" w:rsidRDefault="00213463">
            <w:pPr>
              <w:spacing w:beforeAutospacing="1" w:afterAutospacing="1"/>
              <w:jc w:val="right"/>
            </w:pPr>
            <w:r w:rsidRPr="00E8386A">
              <w:t>2,655</w:t>
            </w:r>
          </w:p>
        </w:tc>
        <w:tc>
          <w:tcPr>
            <w:tcW w:w="0" w:type="auto"/>
            <w:vAlign w:val="bottom"/>
          </w:tcPr>
          <w:p w:rsidR="00C52049" w:rsidRPr="00E8386A" w:rsidRDefault="00213463">
            <w:pPr>
              <w:spacing w:beforeAutospacing="1" w:afterAutospacing="1"/>
              <w:jc w:val="right"/>
            </w:pPr>
            <w:r w:rsidRPr="00E8386A">
              <w:t>5,535</w:t>
            </w:r>
          </w:p>
        </w:tc>
        <w:tc>
          <w:tcPr>
            <w:tcW w:w="0" w:type="auto"/>
            <w:vAlign w:val="bottom"/>
          </w:tcPr>
          <w:p w:rsidR="00C52049" w:rsidRPr="00E8386A" w:rsidRDefault="00213463">
            <w:pPr>
              <w:spacing w:beforeAutospacing="1" w:afterAutospacing="1"/>
              <w:jc w:val="right"/>
            </w:pPr>
            <w:r w:rsidRPr="00E8386A">
              <w:t>2,915</w:t>
            </w:r>
          </w:p>
        </w:tc>
        <w:tc>
          <w:tcPr>
            <w:tcW w:w="0" w:type="auto"/>
            <w:vAlign w:val="bottom"/>
          </w:tcPr>
          <w:p w:rsidR="00C52049" w:rsidRPr="00E8386A" w:rsidRDefault="00213463">
            <w:pPr>
              <w:spacing w:beforeAutospacing="1" w:afterAutospacing="1"/>
              <w:jc w:val="right"/>
            </w:pPr>
            <w:r w:rsidRPr="00E8386A">
              <w:t>11,945</w:t>
            </w:r>
          </w:p>
        </w:tc>
        <w:tc>
          <w:tcPr>
            <w:tcW w:w="0" w:type="auto"/>
            <w:vAlign w:val="bottom"/>
          </w:tcPr>
          <w:p w:rsidR="00C52049" w:rsidRPr="00E8386A" w:rsidRDefault="00213463">
            <w:pPr>
              <w:spacing w:beforeAutospacing="1" w:afterAutospacing="1"/>
              <w:jc w:val="right"/>
            </w:pPr>
            <w:r w:rsidRPr="00E8386A">
              <w:t>965</w:t>
            </w:r>
          </w:p>
        </w:tc>
        <w:tc>
          <w:tcPr>
            <w:tcW w:w="0" w:type="auto"/>
            <w:vAlign w:val="bottom"/>
          </w:tcPr>
          <w:p w:rsidR="00C52049" w:rsidRPr="00E8386A" w:rsidRDefault="00213463">
            <w:pPr>
              <w:spacing w:beforeAutospacing="1" w:afterAutospacing="1"/>
              <w:jc w:val="right"/>
            </w:pPr>
            <w:r w:rsidRPr="00E8386A">
              <w:t>3,870</w:t>
            </w:r>
          </w:p>
        </w:tc>
        <w:tc>
          <w:tcPr>
            <w:tcW w:w="0" w:type="auto"/>
            <w:vAlign w:val="bottom"/>
          </w:tcPr>
          <w:p w:rsidR="00C52049" w:rsidRPr="00E8386A" w:rsidRDefault="00213463">
            <w:pPr>
              <w:spacing w:beforeAutospacing="1" w:afterAutospacing="1"/>
              <w:jc w:val="right"/>
            </w:pPr>
            <w:r w:rsidRPr="00E8386A">
              <w:t>9,125</w:t>
            </w:r>
          </w:p>
        </w:tc>
        <w:tc>
          <w:tcPr>
            <w:tcW w:w="0" w:type="auto"/>
            <w:vAlign w:val="bottom"/>
          </w:tcPr>
          <w:p w:rsidR="00C52049" w:rsidRPr="00E8386A" w:rsidRDefault="00213463">
            <w:pPr>
              <w:spacing w:beforeAutospacing="1" w:afterAutospacing="1"/>
              <w:jc w:val="right"/>
            </w:pPr>
            <w:r w:rsidRPr="00E8386A">
              <w:t>6,840</w:t>
            </w:r>
          </w:p>
        </w:tc>
        <w:tc>
          <w:tcPr>
            <w:tcW w:w="0" w:type="auto"/>
            <w:vAlign w:val="bottom"/>
          </w:tcPr>
          <w:p w:rsidR="00C52049" w:rsidRPr="00E8386A" w:rsidRDefault="00213463">
            <w:pPr>
              <w:spacing w:beforeAutospacing="1" w:afterAutospacing="1"/>
              <w:jc w:val="right"/>
            </w:pPr>
            <w:r w:rsidRPr="00E8386A">
              <w:t>20,800</w:t>
            </w:r>
          </w:p>
        </w:tc>
      </w:tr>
      <w:tr w:rsidR="00213463">
        <w:trPr>
          <w:cantSplit/>
        </w:trPr>
        <w:tc>
          <w:tcPr>
            <w:tcW w:w="0" w:type="auto"/>
          </w:tcPr>
          <w:p w:rsidR="00C52049" w:rsidRDefault="00697FA4">
            <w:pPr>
              <w:spacing w:beforeAutospacing="1" w:afterAutospacing="1"/>
            </w:pPr>
            <w:r>
              <w:rPr>
                <w:color w:val="000000"/>
              </w:rPr>
              <w:t>Household has negative income, but none of the other housing problems</w:t>
            </w:r>
          </w:p>
        </w:tc>
        <w:tc>
          <w:tcPr>
            <w:tcW w:w="0" w:type="auto"/>
            <w:vAlign w:val="bottom"/>
          </w:tcPr>
          <w:p w:rsidR="00C52049" w:rsidRPr="00E8386A" w:rsidRDefault="00213463">
            <w:pPr>
              <w:spacing w:beforeAutospacing="1" w:afterAutospacing="1"/>
              <w:jc w:val="right"/>
            </w:pPr>
            <w:r w:rsidRPr="00E8386A">
              <w:t>620</w:t>
            </w:r>
          </w:p>
        </w:tc>
        <w:tc>
          <w:tcPr>
            <w:tcW w:w="0" w:type="auto"/>
            <w:vAlign w:val="bottom"/>
          </w:tcPr>
          <w:p w:rsidR="00C52049" w:rsidRPr="00E8386A" w:rsidRDefault="00213463">
            <w:pPr>
              <w:spacing w:beforeAutospacing="1" w:afterAutospacing="1"/>
              <w:jc w:val="right"/>
            </w:pPr>
            <w:r w:rsidRPr="00E8386A">
              <w:t>0</w:t>
            </w:r>
          </w:p>
        </w:tc>
        <w:tc>
          <w:tcPr>
            <w:tcW w:w="0" w:type="auto"/>
            <w:vAlign w:val="bottom"/>
          </w:tcPr>
          <w:p w:rsidR="00C52049" w:rsidRPr="00E8386A" w:rsidRDefault="00213463">
            <w:pPr>
              <w:spacing w:beforeAutospacing="1" w:afterAutospacing="1"/>
              <w:jc w:val="right"/>
            </w:pPr>
            <w:r w:rsidRPr="00E8386A">
              <w:t>0</w:t>
            </w:r>
          </w:p>
        </w:tc>
        <w:tc>
          <w:tcPr>
            <w:tcW w:w="0" w:type="auto"/>
            <w:vAlign w:val="bottom"/>
          </w:tcPr>
          <w:p w:rsidR="00C52049" w:rsidRPr="00E8386A" w:rsidRDefault="00213463">
            <w:pPr>
              <w:spacing w:beforeAutospacing="1" w:afterAutospacing="1"/>
              <w:jc w:val="right"/>
            </w:pPr>
            <w:r w:rsidRPr="00E8386A">
              <w:t>0</w:t>
            </w:r>
          </w:p>
        </w:tc>
        <w:tc>
          <w:tcPr>
            <w:tcW w:w="0" w:type="auto"/>
            <w:vAlign w:val="bottom"/>
          </w:tcPr>
          <w:p w:rsidR="00C52049" w:rsidRPr="00E8386A" w:rsidRDefault="00213463">
            <w:pPr>
              <w:spacing w:beforeAutospacing="1" w:afterAutospacing="1"/>
              <w:jc w:val="right"/>
            </w:pPr>
            <w:r w:rsidRPr="00E8386A">
              <w:t>620</w:t>
            </w:r>
          </w:p>
        </w:tc>
        <w:tc>
          <w:tcPr>
            <w:tcW w:w="0" w:type="auto"/>
            <w:vAlign w:val="bottom"/>
          </w:tcPr>
          <w:p w:rsidR="00C52049" w:rsidRPr="00E8386A" w:rsidRDefault="00213463">
            <w:pPr>
              <w:spacing w:beforeAutospacing="1" w:afterAutospacing="1"/>
              <w:jc w:val="right"/>
            </w:pPr>
            <w:r w:rsidRPr="00E8386A">
              <w:t>970</w:t>
            </w:r>
          </w:p>
        </w:tc>
        <w:tc>
          <w:tcPr>
            <w:tcW w:w="0" w:type="auto"/>
            <w:vAlign w:val="bottom"/>
          </w:tcPr>
          <w:p w:rsidR="00C52049" w:rsidRPr="00E8386A" w:rsidRDefault="00213463">
            <w:pPr>
              <w:spacing w:beforeAutospacing="1" w:afterAutospacing="1"/>
              <w:jc w:val="right"/>
            </w:pPr>
            <w:r w:rsidRPr="00E8386A">
              <w:t>0</w:t>
            </w:r>
          </w:p>
        </w:tc>
        <w:tc>
          <w:tcPr>
            <w:tcW w:w="0" w:type="auto"/>
            <w:vAlign w:val="bottom"/>
          </w:tcPr>
          <w:p w:rsidR="00C52049" w:rsidRPr="00E8386A" w:rsidRDefault="00213463">
            <w:pPr>
              <w:spacing w:beforeAutospacing="1" w:afterAutospacing="1"/>
              <w:jc w:val="right"/>
            </w:pPr>
            <w:r w:rsidRPr="00E8386A">
              <w:t>0</w:t>
            </w:r>
          </w:p>
        </w:tc>
        <w:tc>
          <w:tcPr>
            <w:tcW w:w="0" w:type="auto"/>
            <w:vAlign w:val="bottom"/>
          </w:tcPr>
          <w:p w:rsidR="00C52049" w:rsidRPr="00E8386A" w:rsidRDefault="00213463">
            <w:pPr>
              <w:spacing w:beforeAutospacing="1" w:afterAutospacing="1"/>
              <w:jc w:val="right"/>
            </w:pPr>
            <w:r w:rsidRPr="00E8386A">
              <w:t>0</w:t>
            </w:r>
          </w:p>
        </w:tc>
        <w:tc>
          <w:tcPr>
            <w:tcW w:w="0" w:type="auto"/>
            <w:vAlign w:val="bottom"/>
          </w:tcPr>
          <w:p w:rsidR="00C52049" w:rsidRPr="00E8386A" w:rsidRDefault="00213463">
            <w:pPr>
              <w:spacing w:beforeAutospacing="1" w:afterAutospacing="1"/>
              <w:jc w:val="right"/>
            </w:pPr>
            <w:r w:rsidRPr="00E8386A">
              <w:t>970</w:t>
            </w:r>
          </w:p>
        </w:tc>
      </w:tr>
    </w:tbl>
    <w:p w:rsidR="00C52049" w:rsidRDefault="00697FA4">
      <w:pPr>
        <w:pStyle w:val="Caption"/>
        <w:jc w:val="center"/>
        <w:rPr>
          <w:rFonts w:asciiTheme="minorHAnsi" w:hAnsiTheme="minorHAnsi"/>
        </w:rPr>
      </w:pPr>
      <w:bookmarkStart w:id="121" w:name="_Toc307833510"/>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8</w:t>
      </w:r>
      <w:r w:rsidR="0081140E">
        <w:rPr>
          <w:rFonts w:asciiTheme="minorHAnsi" w:hAnsiTheme="minorHAnsi"/>
        </w:rPr>
        <w:fldChar w:fldCharType="end"/>
      </w:r>
      <w:r>
        <w:rPr>
          <w:rFonts w:asciiTheme="minorHAnsi" w:hAnsiTheme="minorHAnsi"/>
        </w:rPr>
        <w:t xml:space="preserve"> – Housing Problems 2</w:t>
      </w:r>
      <w:bookmarkEnd w:id="121"/>
    </w:p>
    <w:tbl>
      <w:tblPr>
        <w:tblW w:w="5000" w:type="pct"/>
        <w:tblInd w:w="115" w:type="dxa"/>
        <w:tblCellMar>
          <w:left w:w="115" w:type="dxa"/>
          <w:right w:w="115" w:type="dxa"/>
        </w:tblCellMar>
        <w:tblLook w:val="01E0"/>
      </w:tblPr>
      <w:tblGrid>
        <w:gridCol w:w="973"/>
        <w:gridCol w:w="8617"/>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12110" w:type="dxa"/>
          </w:tcPr>
          <w:p w:rsidR="00C52049" w:rsidRDefault="00697FA4">
            <w:pPr>
              <w:spacing w:beforeAutospacing="1" w:afterAutospacing="1"/>
              <w:rPr>
                <w:sz w:val="16"/>
                <w:szCs w:val="16"/>
              </w:rPr>
            </w:pPr>
            <w:r>
              <w:rPr>
                <w:sz w:val="16"/>
                <w:szCs w:val="16"/>
              </w:rPr>
              <w:t>2008-2012 CHAS</w:t>
            </w:r>
            <w:r w:rsidR="00213463">
              <w:rPr>
                <w:sz w:val="16"/>
                <w:szCs w:val="16"/>
              </w:rPr>
              <w:t xml:space="preserve"> Table 2</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rPr>
          <w:rFonts w:cs="Arial"/>
          <w:sz w:val="16"/>
          <w:szCs w:val="16"/>
        </w:rPr>
      </w:pPr>
    </w:p>
    <w:p w:rsidR="00C52049" w:rsidRDefault="00697FA4">
      <w:pPr>
        <w:keepNext/>
        <w:widowControl w:val="0"/>
        <w:rPr>
          <w:sz w:val="24"/>
          <w:szCs w:val="24"/>
        </w:rPr>
      </w:pPr>
      <w:r>
        <w:rPr>
          <w:sz w:val="24"/>
          <w:szCs w:val="24"/>
        </w:rPr>
        <w:t xml:space="preserve">3. </w:t>
      </w:r>
      <w:r>
        <w:rPr>
          <w:bCs/>
          <w:sz w:val="24"/>
          <w:szCs w:val="24"/>
        </w:rPr>
        <w:t>Cost Burden &gt; 30%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60"/>
        <w:gridCol w:w="947"/>
        <w:gridCol w:w="948"/>
        <w:gridCol w:w="948"/>
        <w:gridCol w:w="1165"/>
        <w:gridCol w:w="947"/>
        <w:gridCol w:w="948"/>
        <w:gridCol w:w="948"/>
        <w:gridCol w:w="1165"/>
      </w:tblGrid>
      <w:tr w:rsidR="00C52049">
        <w:trPr>
          <w:cantSplit/>
          <w:tblHeader/>
        </w:trPr>
        <w:tc>
          <w:tcPr>
            <w:tcW w:w="2432" w:type="dxa"/>
            <w:vMerge w:val="restart"/>
          </w:tcPr>
          <w:p w:rsidR="00C52049" w:rsidRDefault="00C52049">
            <w:pPr>
              <w:keepNext/>
              <w:widowControl w:val="0"/>
              <w:spacing w:after="0" w:line="240" w:lineRule="auto"/>
              <w:jc w:val="center"/>
              <w:rPr>
                <w:sz w:val="20"/>
                <w:szCs w:val="20"/>
              </w:rPr>
            </w:pPr>
          </w:p>
        </w:tc>
        <w:tc>
          <w:tcPr>
            <w:tcW w:w="5372" w:type="dxa"/>
            <w:gridSpan w:val="4"/>
          </w:tcPr>
          <w:p w:rsidR="00C52049" w:rsidRDefault="00697FA4">
            <w:pPr>
              <w:keepNext/>
              <w:widowControl w:val="0"/>
              <w:spacing w:after="0" w:line="240" w:lineRule="auto"/>
              <w:jc w:val="center"/>
              <w:rPr>
                <w:sz w:val="20"/>
                <w:szCs w:val="20"/>
              </w:rPr>
            </w:pPr>
            <w:r>
              <w:rPr>
                <w:b/>
                <w:bCs/>
                <w:sz w:val="20"/>
                <w:szCs w:val="20"/>
              </w:rPr>
              <w:t>Renter</w:t>
            </w:r>
          </w:p>
        </w:tc>
        <w:tc>
          <w:tcPr>
            <w:tcW w:w="5372" w:type="dxa"/>
            <w:gridSpan w:val="4"/>
          </w:tcPr>
          <w:p w:rsidR="00C52049" w:rsidRDefault="00697FA4">
            <w:pPr>
              <w:keepNext/>
              <w:widowControl w:val="0"/>
              <w:spacing w:after="0" w:line="240" w:lineRule="auto"/>
              <w:jc w:val="center"/>
              <w:rPr>
                <w:sz w:val="20"/>
                <w:szCs w:val="20"/>
              </w:rPr>
            </w:pPr>
            <w:r>
              <w:rPr>
                <w:b/>
                <w:bCs/>
                <w:sz w:val="20"/>
                <w:szCs w:val="20"/>
              </w:rPr>
              <w:t>Owner</w:t>
            </w:r>
          </w:p>
        </w:tc>
      </w:tr>
      <w:tr w:rsidR="009E25DB">
        <w:trPr>
          <w:cantSplit/>
          <w:tblHeader/>
        </w:trPr>
        <w:tc>
          <w:tcPr>
            <w:tcW w:w="2432" w:type="dxa"/>
            <w:vMerge/>
          </w:tcPr>
          <w:p w:rsidR="00C52049" w:rsidRDefault="00C52049">
            <w:pPr>
              <w:keepNext/>
              <w:widowControl w:val="0"/>
              <w:spacing w:after="0" w:line="240" w:lineRule="auto"/>
              <w:rPr>
                <w:sz w:val="20"/>
                <w:szCs w:val="20"/>
              </w:rPr>
            </w:pPr>
          </w:p>
        </w:tc>
        <w:tc>
          <w:tcPr>
            <w:tcW w:w="1253" w:type="dxa"/>
          </w:tcPr>
          <w:p w:rsidR="00C52049" w:rsidRDefault="00697FA4">
            <w:pPr>
              <w:keepNext/>
              <w:widowControl w:val="0"/>
              <w:spacing w:after="0" w:line="240" w:lineRule="auto"/>
              <w:jc w:val="center"/>
              <w:rPr>
                <w:sz w:val="20"/>
                <w:szCs w:val="20"/>
              </w:rPr>
            </w:pPr>
            <w:r>
              <w:rPr>
                <w:b/>
                <w:sz w:val="20"/>
                <w:szCs w:val="20"/>
              </w:rPr>
              <w:t>0-30% AMI</w:t>
            </w:r>
          </w:p>
        </w:tc>
        <w:tc>
          <w:tcPr>
            <w:tcW w:w="1254" w:type="dxa"/>
          </w:tcPr>
          <w:p w:rsidR="00C52049" w:rsidRDefault="00697FA4">
            <w:pPr>
              <w:keepNext/>
              <w:widowControl w:val="0"/>
              <w:spacing w:after="0" w:line="240" w:lineRule="auto"/>
              <w:jc w:val="center"/>
              <w:rPr>
                <w:sz w:val="20"/>
                <w:szCs w:val="20"/>
              </w:rPr>
            </w:pPr>
            <w:r>
              <w:rPr>
                <w:b/>
                <w:sz w:val="20"/>
                <w:szCs w:val="20"/>
              </w:rPr>
              <w:t>&gt;30-50% AMI</w:t>
            </w:r>
          </w:p>
        </w:tc>
        <w:tc>
          <w:tcPr>
            <w:tcW w:w="1254" w:type="dxa"/>
          </w:tcPr>
          <w:p w:rsidR="00C52049" w:rsidRDefault="00697FA4">
            <w:pPr>
              <w:keepNext/>
              <w:widowControl w:val="0"/>
              <w:spacing w:after="0" w:line="240" w:lineRule="auto"/>
              <w:jc w:val="center"/>
              <w:rPr>
                <w:sz w:val="20"/>
                <w:szCs w:val="20"/>
              </w:rPr>
            </w:pPr>
            <w:r>
              <w:rPr>
                <w:b/>
                <w:sz w:val="20"/>
                <w:szCs w:val="20"/>
              </w:rPr>
              <w:t>&gt;50-80% AMI</w:t>
            </w:r>
          </w:p>
        </w:tc>
        <w:tc>
          <w:tcPr>
            <w:tcW w:w="1611" w:type="dxa"/>
          </w:tcPr>
          <w:p w:rsidR="00C52049" w:rsidRDefault="00697FA4">
            <w:pPr>
              <w:keepNext/>
              <w:widowControl w:val="0"/>
              <w:spacing w:after="0" w:line="240" w:lineRule="auto"/>
              <w:jc w:val="center"/>
              <w:rPr>
                <w:sz w:val="20"/>
                <w:szCs w:val="20"/>
              </w:rPr>
            </w:pPr>
            <w:r>
              <w:rPr>
                <w:b/>
                <w:sz w:val="20"/>
                <w:szCs w:val="20"/>
              </w:rPr>
              <w:t>Total</w:t>
            </w:r>
          </w:p>
        </w:tc>
        <w:tc>
          <w:tcPr>
            <w:tcW w:w="1253" w:type="dxa"/>
          </w:tcPr>
          <w:p w:rsidR="00C52049" w:rsidRDefault="00697FA4">
            <w:pPr>
              <w:keepNext/>
              <w:widowControl w:val="0"/>
              <w:spacing w:after="0" w:line="240" w:lineRule="auto"/>
              <w:jc w:val="center"/>
              <w:rPr>
                <w:sz w:val="20"/>
                <w:szCs w:val="20"/>
              </w:rPr>
            </w:pPr>
            <w:r>
              <w:rPr>
                <w:b/>
                <w:sz w:val="20"/>
                <w:szCs w:val="20"/>
              </w:rPr>
              <w:t>0-30% AMI</w:t>
            </w:r>
          </w:p>
        </w:tc>
        <w:tc>
          <w:tcPr>
            <w:tcW w:w="1254" w:type="dxa"/>
          </w:tcPr>
          <w:p w:rsidR="00C52049" w:rsidRDefault="00697FA4">
            <w:pPr>
              <w:keepNext/>
              <w:widowControl w:val="0"/>
              <w:spacing w:after="0" w:line="240" w:lineRule="auto"/>
              <w:jc w:val="center"/>
              <w:rPr>
                <w:sz w:val="20"/>
                <w:szCs w:val="20"/>
              </w:rPr>
            </w:pPr>
            <w:r>
              <w:rPr>
                <w:b/>
                <w:sz w:val="20"/>
                <w:szCs w:val="20"/>
              </w:rPr>
              <w:t>&gt;30-50% AMI</w:t>
            </w:r>
          </w:p>
        </w:tc>
        <w:tc>
          <w:tcPr>
            <w:tcW w:w="1254" w:type="dxa"/>
          </w:tcPr>
          <w:p w:rsidR="00C52049" w:rsidRDefault="00697FA4">
            <w:pPr>
              <w:keepNext/>
              <w:widowControl w:val="0"/>
              <w:spacing w:after="0" w:line="240" w:lineRule="auto"/>
              <w:jc w:val="center"/>
              <w:rPr>
                <w:sz w:val="20"/>
                <w:szCs w:val="20"/>
              </w:rPr>
            </w:pPr>
            <w:r>
              <w:rPr>
                <w:b/>
                <w:sz w:val="20"/>
                <w:szCs w:val="20"/>
              </w:rPr>
              <w:t>&gt;50-80% AMI</w:t>
            </w:r>
          </w:p>
        </w:tc>
        <w:tc>
          <w:tcPr>
            <w:tcW w:w="1611" w:type="dxa"/>
          </w:tcPr>
          <w:p w:rsidR="00C52049" w:rsidRDefault="00697FA4">
            <w:pPr>
              <w:keepNext/>
              <w:widowControl w:val="0"/>
              <w:spacing w:after="0" w:line="240" w:lineRule="auto"/>
              <w:jc w:val="center"/>
              <w:rPr>
                <w:sz w:val="20"/>
                <w:szCs w:val="20"/>
              </w:rPr>
            </w:pPr>
            <w:r>
              <w:rPr>
                <w:b/>
                <w:sz w:val="20"/>
                <w:szCs w:val="20"/>
              </w:rPr>
              <w:t>Total</w:t>
            </w:r>
          </w:p>
        </w:tc>
      </w:tr>
      <w:tr w:rsidR="00C52049">
        <w:trPr>
          <w:cantSplit/>
        </w:trPr>
        <w:tc>
          <w:tcPr>
            <w:tcW w:w="13176" w:type="dxa"/>
            <w:gridSpan w:val="9"/>
          </w:tcPr>
          <w:p w:rsidR="00C52049" w:rsidRDefault="00697FA4">
            <w:pPr>
              <w:keepNext/>
              <w:widowControl w:val="0"/>
              <w:spacing w:after="0" w:line="240" w:lineRule="auto"/>
            </w:pPr>
            <w:r>
              <w:t>NUMBER OF HOUSEHOLDS</w:t>
            </w:r>
          </w:p>
        </w:tc>
      </w:tr>
      <w:tr w:rsidR="009E25DB">
        <w:trPr>
          <w:cantSplit/>
        </w:trPr>
        <w:tc>
          <w:tcPr>
            <w:tcW w:w="0" w:type="auto"/>
          </w:tcPr>
          <w:p w:rsidR="00C52049" w:rsidRDefault="00697FA4">
            <w:pPr>
              <w:spacing w:beforeAutospacing="1" w:afterAutospacing="1"/>
            </w:pPr>
            <w:r>
              <w:rPr>
                <w:color w:val="000000"/>
              </w:rPr>
              <w:t>Small Related</w:t>
            </w:r>
          </w:p>
        </w:tc>
        <w:tc>
          <w:tcPr>
            <w:tcW w:w="0" w:type="auto"/>
            <w:vAlign w:val="bottom"/>
          </w:tcPr>
          <w:p w:rsidR="00C52049" w:rsidRPr="00E8386A" w:rsidRDefault="00AD13B3">
            <w:pPr>
              <w:spacing w:beforeAutospacing="1" w:afterAutospacing="1"/>
              <w:jc w:val="right"/>
            </w:pPr>
            <w:r w:rsidRPr="00E8386A">
              <w:t>1,770</w:t>
            </w:r>
          </w:p>
        </w:tc>
        <w:tc>
          <w:tcPr>
            <w:tcW w:w="0" w:type="auto"/>
            <w:vAlign w:val="bottom"/>
          </w:tcPr>
          <w:p w:rsidR="00C52049" w:rsidRPr="00E8386A" w:rsidRDefault="00AD13B3">
            <w:pPr>
              <w:spacing w:beforeAutospacing="1" w:afterAutospacing="1"/>
              <w:jc w:val="right"/>
            </w:pPr>
            <w:r w:rsidRPr="00E8386A">
              <w:t>1,870</w:t>
            </w:r>
          </w:p>
        </w:tc>
        <w:tc>
          <w:tcPr>
            <w:tcW w:w="0" w:type="auto"/>
            <w:vAlign w:val="bottom"/>
          </w:tcPr>
          <w:p w:rsidR="00C52049" w:rsidRPr="00E8386A" w:rsidRDefault="00AD13B3">
            <w:pPr>
              <w:spacing w:beforeAutospacing="1" w:afterAutospacing="1"/>
              <w:jc w:val="right"/>
            </w:pPr>
            <w:r w:rsidRPr="00E8386A">
              <w:t>1,960</w:t>
            </w:r>
          </w:p>
        </w:tc>
        <w:tc>
          <w:tcPr>
            <w:tcW w:w="0" w:type="auto"/>
            <w:vAlign w:val="bottom"/>
          </w:tcPr>
          <w:p w:rsidR="00C52049" w:rsidRPr="00E8386A" w:rsidRDefault="009E25DB">
            <w:pPr>
              <w:spacing w:beforeAutospacing="1" w:afterAutospacing="1"/>
              <w:jc w:val="right"/>
            </w:pPr>
            <w:r w:rsidRPr="00E8386A">
              <w:t>5,600</w:t>
            </w:r>
          </w:p>
        </w:tc>
        <w:tc>
          <w:tcPr>
            <w:tcW w:w="0" w:type="auto"/>
            <w:vAlign w:val="bottom"/>
          </w:tcPr>
          <w:p w:rsidR="00C52049" w:rsidRPr="00E8386A" w:rsidRDefault="00AD13B3">
            <w:pPr>
              <w:spacing w:beforeAutospacing="1" w:afterAutospacing="1"/>
              <w:jc w:val="right"/>
            </w:pPr>
            <w:r w:rsidRPr="00E8386A">
              <w:t>995</w:t>
            </w:r>
          </w:p>
        </w:tc>
        <w:tc>
          <w:tcPr>
            <w:tcW w:w="0" w:type="auto"/>
            <w:vAlign w:val="bottom"/>
          </w:tcPr>
          <w:p w:rsidR="00C52049" w:rsidRPr="00E8386A" w:rsidRDefault="00AD13B3">
            <w:pPr>
              <w:spacing w:beforeAutospacing="1" w:afterAutospacing="1"/>
              <w:jc w:val="right"/>
            </w:pPr>
            <w:r w:rsidRPr="00E8386A">
              <w:t>1,140</w:t>
            </w:r>
          </w:p>
        </w:tc>
        <w:tc>
          <w:tcPr>
            <w:tcW w:w="0" w:type="auto"/>
            <w:vAlign w:val="bottom"/>
          </w:tcPr>
          <w:p w:rsidR="00C52049" w:rsidRPr="00E8386A" w:rsidRDefault="00AD13B3">
            <w:pPr>
              <w:spacing w:beforeAutospacing="1" w:afterAutospacing="1"/>
              <w:jc w:val="right"/>
            </w:pPr>
            <w:r w:rsidRPr="00E8386A">
              <w:t>2,295</w:t>
            </w:r>
          </w:p>
        </w:tc>
        <w:tc>
          <w:tcPr>
            <w:tcW w:w="0" w:type="auto"/>
            <w:vAlign w:val="bottom"/>
          </w:tcPr>
          <w:p w:rsidR="00C52049" w:rsidRPr="00E8386A" w:rsidRDefault="009E25DB">
            <w:pPr>
              <w:spacing w:beforeAutospacing="1" w:afterAutospacing="1"/>
              <w:jc w:val="right"/>
            </w:pPr>
            <w:r w:rsidRPr="00E8386A">
              <w:t>4,430</w:t>
            </w:r>
          </w:p>
        </w:tc>
      </w:tr>
      <w:tr w:rsidR="009E25DB">
        <w:trPr>
          <w:cantSplit/>
        </w:trPr>
        <w:tc>
          <w:tcPr>
            <w:tcW w:w="0" w:type="auto"/>
          </w:tcPr>
          <w:p w:rsidR="00C52049" w:rsidRDefault="00697FA4">
            <w:pPr>
              <w:spacing w:beforeAutospacing="1" w:afterAutospacing="1"/>
            </w:pPr>
            <w:r>
              <w:rPr>
                <w:color w:val="000000"/>
              </w:rPr>
              <w:t>Large Related</w:t>
            </w:r>
          </w:p>
        </w:tc>
        <w:tc>
          <w:tcPr>
            <w:tcW w:w="0" w:type="auto"/>
            <w:vAlign w:val="bottom"/>
          </w:tcPr>
          <w:p w:rsidR="00C52049" w:rsidRPr="00E8386A" w:rsidRDefault="00AD13B3">
            <w:pPr>
              <w:spacing w:beforeAutospacing="1" w:afterAutospacing="1"/>
              <w:jc w:val="right"/>
            </w:pPr>
            <w:r w:rsidRPr="00E8386A">
              <w:t>545</w:t>
            </w:r>
          </w:p>
        </w:tc>
        <w:tc>
          <w:tcPr>
            <w:tcW w:w="0" w:type="auto"/>
            <w:vAlign w:val="bottom"/>
          </w:tcPr>
          <w:p w:rsidR="00C52049" w:rsidRPr="00E8386A" w:rsidRDefault="00AD13B3">
            <w:pPr>
              <w:spacing w:beforeAutospacing="1" w:afterAutospacing="1"/>
              <w:jc w:val="right"/>
            </w:pPr>
            <w:r w:rsidRPr="00E8386A">
              <w:t>500</w:t>
            </w:r>
          </w:p>
        </w:tc>
        <w:tc>
          <w:tcPr>
            <w:tcW w:w="0" w:type="auto"/>
            <w:vAlign w:val="bottom"/>
          </w:tcPr>
          <w:p w:rsidR="00C52049" w:rsidRPr="00E8386A" w:rsidRDefault="00AD13B3">
            <w:pPr>
              <w:spacing w:beforeAutospacing="1" w:afterAutospacing="1"/>
              <w:jc w:val="right"/>
            </w:pPr>
            <w:r w:rsidRPr="00E8386A">
              <w:t>325</w:t>
            </w:r>
          </w:p>
        </w:tc>
        <w:tc>
          <w:tcPr>
            <w:tcW w:w="0" w:type="auto"/>
            <w:vAlign w:val="bottom"/>
          </w:tcPr>
          <w:p w:rsidR="00C52049" w:rsidRPr="00E8386A" w:rsidRDefault="009E25DB">
            <w:pPr>
              <w:spacing w:beforeAutospacing="1" w:afterAutospacing="1"/>
              <w:jc w:val="right"/>
            </w:pPr>
            <w:r w:rsidRPr="00E8386A">
              <w:t>1,370</w:t>
            </w:r>
          </w:p>
        </w:tc>
        <w:tc>
          <w:tcPr>
            <w:tcW w:w="0" w:type="auto"/>
            <w:vAlign w:val="bottom"/>
          </w:tcPr>
          <w:p w:rsidR="00C52049" w:rsidRPr="00E8386A" w:rsidRDefault="00AD13B3">
            <w:pPr>
              <w:spacing w:beforeAutospacing="1" w:afterAutospacing="1"/>
              <w:jc w:val="right"/>
            </w:pPr>
            <w:r w:rsidRPr="00E8386A">
              <w:t>415</w:t>
            </w:r>
          </w:p>
        </w:tc>
        <w:tc>
          <w:tcPr>
            <w:tcW w:w="0" w:type="auto"/>
            <w:vAlign w:val="bottom"/>
          </w:tcPr>
          <w:p w:rsidR="00C52049" w:rsidRPr="00E8386A" w:rsidRDefault="00AD13B3">
            <w:pPr>
              <w:spacing w:beforeAutospacing="1" w:afterAutospacing="1"/>
              <w:jc w:val="right"/>
            </w:pPr>
            <w:r w:rsidRPr="00E8386A">
              <w:t>645</w:t>
            </w:r>
          </w:p>
        </w:tc>
        <w:tc>
          <w:tcPr>
            <w:tcW w:w="0" w:type="auto"/>
            <w:vAlign w:val="bottom"/>
          </w:tcPr>
          <w:p w:rsidR="00C52049" w:rsidRPr="00E8386A" w:rsidRDefault="00AD13B3">
            <w:pPr>
              <w:spacing w:beforeAutospacing="1" w:afterAutospacing="1"/>
              <w:jc w:val="right"/>
            </w:pPr>
            <w:r w:rsidRPr="00E8386A">
              <w:t>530</w:t>
            </w:r>
          </w:p>
        </w:tc>
        <w:tc>
          <w:tcPr>
            <w:tcW w:w="0" w:type="auto"/>
            <w:vAlign w:val="bottom"/>
          </w:tcPr>
          <w:p w:rsidR="00C52049" w:rsidRPr="00E8386A" w:rsidRDefault="009E25DB">
            <w:pPr>
              <w:spacing w:beforeAutospacing="1" w:afterAutospacing="1"/>
              <w:jc w:val="right"/>
            </w:pPr>
            <w:r w:rsidRPr="00E8386A">
              <w:t>1,590</w:t>
            </w:r>
          </w:p>
        </w:tc>
      </w:tr>
      <w:tr w:rsidR="009E25DB">
        <w:trPr>
          <w:cantSplit/>
        </w:trPr>
        <w:tc>
          <w:tcPr>
            <w:tcW w:w="0" w:type="auto"/>
          </w:tcPr>
          <w:p w:rsidR="00C52049" w:rsidRDefault="00697FA4">
            <w:pPr>
              <w:spacing w:beforeAutospacing="1" w:afterAutospacing="1"/>
            </w:pPr>
            <w:r>
              <w:rPr>
                <w:color w:val="000000"/>
              </w:rPr>
              <w:t>Elderly</w:t>
            </w:r>
          </w:p>
        </w:tc>
        <w:tc>
          <w:tcPr>
            <w:tcW w:w="0" w:type="auto"/>
            <w:vAlign w:val="bottom"/>
          </w:tcPr>
          <w:p w:rsidR="00C52049" w:rsidRPr="00E8386A" w:rsidRDefault="00AD13B3">
            <w:pPr>
              <w:spacing w:beforeAutospacing="1" w:afterAutospacing="1"/>
              <w:jc w:val="right"/>
            </w:pPr>
            <w:r w:rsidRPr="00E8386A">
              <w:t>930</w:t>
            </w:r>
          </w:p>
        </w:tc>
        <w:tc>
          <w:tcPr>
            <w:tcW w:w="0" w:type="auto"/>
            <w:vAlign w:val="bottom"/>
          </w:tcPr>
          <w:p w:rsidR="00C52049" w:rsidRPr="00E8386A" w:rsidRDefault="00AD13B3">
            <w:pPr>
              <w:spacing w:beforeAutospacing="1" w:afterAutospacing="1"/>
              <w:jc w:val="right"/>
            </w:pPr>
            <w:r w:rsidRPr="00E8386A">
              <w:t>550</w:t>
            </w:r>
          </w:p>
        </w:tc>
        <w:tc>
          <w:tcPr>
            <w:tcW w:w="0" w:type="auto"/>
            <w:vAlign w:val="bottom"/>
          </w:tcPr>
          <w:p w:rsidR="00C52049" w:rsidRPr="00E8386A" w:rsidRDefault="00AD13B3">
            <w:pPr>
              <w:spacing w:beforeAutospacing="1" w:afterAutospacing="1"/>
              <w:jc w:val="right"/>
            </w:pPr>
            <w:r w:rsidRPr="00E8386A">
              <w:t>885</w:t>
            </w:r>
          </w:p>
        </w:tc>
        <w:tc>
          <w:tcPr>
            <w:tcW w:w="0" w:type="auto"/>
            <w:vAlign w:val="bottom"/>
          </w:tcPr>
          <w:p w:rsidR="00C52049" w:rsidRPr="00E8386A" w:rsidRDefault="009E25DB">
            <w:pPr>
              <w:spacing w:beforeAutospacing="1" w:afterAutospacing="1"/>
              <w:jc w:val="right"/>
            </w:pPr>
            <w:r w:rsidRPr="00E8386A">
              <w:t>2,365</w:t>
            </w:r>
          </w:p>
        </w:tc>
        <w:tc>
          <w:tcPr>
            <w:tcW w:w="0" w:type="auto"/>
            <w:vAlign w:val="bottom"/>
          </w:tcPr>
          <w:p w:rsidR="00C52049" w:rsidRPr="00E8386A" w:rsidRDefault="00AD13B3">
            <w:pPr>
              <w:spacing w:beforeAutospacing="1" w:afterAutospacing="1"/>
              <w:jc w:val="right"/>
            </w:pPr>
            <w:r w:rsidRPr="00E8386A">
              <w:t>2,620</w:t>
            </w:r>
          </w:p>
        </w:tc>
        <w:tc>
          <w:tcPr>
            <w:tcW w:w="0" w:type="auto"/>
            <w:vAlign w:val="bottom"/>
          </w:tcPr>
          <w:p w:rsidR="00C52049" w:rsidRPr="00E8386A" w:rsidRDefault="00AD13B3">
            <w:pPr>
              <w:spacing w:beforeAutospacing="1" w:afterAutospacing="1"/>
              <w:jc w:val="right"/>
            </w:pPr>
            <w:r w:rsidRPr="00E8386A">
              <w:t>3,165</w:t>
            </w:r>
          </w:p>
        </w:tc>
        <w:tc>
          <w:tcPr>
            <w:tcW w:w="0" w:type="auto"/>
            <w:vAlign w:val="bottom"/>
          </w:tcPr>
          <w:p w:rsidR="00C52049" w:rsidRPr="00E8386A" w:rsidRDefault="00AD13B3">
            <w:pPr>
              <w:spacing w:beforeAutospacing="1" w:afterAutospacing="1"/>
              <w:jc w:val="right"/>
            </w:pPr>
            <w:r w:rsidRPr="00E8386A">
              <w:t>3,715</w:t>
            </w:r>
          </w:p>
        </w:tc>
        <w:tc>
          <w:tcPr>
            <w:tcW w:w="0" w:type="auto"/>
            <w:vAlign w:val="bottom"/>
          </w:tcPr>
          <w:p w:rsidR="00C52049" w:rsidRPr="00E8386A" w:rsidRDefault="009E25DB">
            <w:pPr>
              <w:spacing w:beforeAutospacing="1" w:afterAutospacing="1"/>
              <w:jc w:val="right"/>
            </w:pPr>
            <w:r w:rsidRPr="00E8386A">
              <w:t>9,500</w:t>
            </w:r>
          </w:p>
        </w:tc>
      </w:tr>
      <w:tr w:rsidR="009E25DB">
        <w:trPr>
          <w:cantSplit/>
        </w:trPr>
        <w:tc>
          <w:tcPr>
            <w:tcW w:w="0" w:type="auto"/>
          </w:tcPr>
          <w:p w:rsidR="00C52049" w:rsidRDefault="00697FA4">
            <w:pPr>
              <w:spacing w:beforeAutospacing="1" w:afterAutospacing="1"/>
            </w:pPr>
            <w:r>
              <w:rPr>
                <w:color w:val="000000"/>
              </w:rPr>
              <w:t>Other</w:t>
            </w:r>
          </w:p>
        </w:tc>
        <w:tc>
          <w:tcPr>
            <w:tcW w:w="0" w:type="auto"/>
            <w:vAlign w:val="bottom"/>
          </w:tcPr>
          <w:p w:rsidR="00C52049" w:rsidRPr="00E8386A" w:rsidRDefault="00AD13B3">
            <w:pPr>
              <w:spacing w:beforeAutospacing="1" w:afterAutospacing="1"/>
              <w:jc w:val="right"/>
            </w:pPr>
            <w:r w:rsidRPr="00E8386A">
              <w:t>1,060</w:t>
            </w:r>
          </w:p>
        </w:tc>
        <w:tc>
          <w:tcPr>
            <w:tcW w:w="0" w:type="auto"/>
            <w:vAlign w:val="bottom"/>
          </w:tcPr>
          <w:p w:rsidR="00C52049" w:rsidRPr="00E8386A" w:rsidRDefault="00AD13B3">
            <w:pPr>
              <w:spacing w:beforeAutospacing="1" w:afterAutospacing="1"/>
              <w:jc w:val="right"/>
            </w:pPr>
            <w:r w:rsidRPr="00E8386A">
              <w:t>1,005</w:t>
            </w:r>
          </w:p>
        </w:tc>
        <w:tc>
          <w:tcPr>
            <w:tcW w:w="0" w:type="auto"/>
            <w:vAlign w:val="bottom"/>
          </w:tcPr>
          <w:p w:rsidR="00C52049" w:rsidRPr="00E8386A" w:rsidRDefault="00AD13B3">
            <w:pPr>
              <w:spacing w:beforeAutospacing="1" w:afterAutospacing="1"/>
              <w:jc w:val="right"/>
            </w:pPr>
            <w:r w:rsidRPr="00E8386A">
              <w:t>1,505</w:t>
            </w:r>
          </w:p>
        </w:tc>
        <w:tc>
          <w:tcPr>
            <w:tcW w:w="0" w:type="auto"/>
            <w:vAlign w:val="bottom"/>
          </w:tcPr>
          <w:p w:rsidR="00C52049" w:rsidRPr="00E8386A" w:rsidRDefault="009E25DB">
            <w:pPr>
              <w:spacing w:beforeAutospacing="1" w:afterAutospacing="1"/>
              <w:jc w:val="right"/>
            </w:pPr>
            <w:r w:rsidRPr="00E8386A">
              <w:t>3,570</w:t>
            </w:r>
          </w:p>
        </w:tc>
        <w:tc>
          <w:tcPr>
            <w:tcW w:w="0" w:type="auto"/>
            <w:vAlign w:val="bottom"/>
          </w:tcPr>
          <w:p w:rsidR="00C52049" w:rsidRPr="00E8386A" w:rsidRDefault="00AD13B3">
            <w:pPr>
              <w:spacing w:beforeAutospacing="1" w:afterAutospacing="1"/>
              <w:jc w:val="right"/>
            </w:pPr>
            <w:r w:rsidRPr="00E8386A">
              <w:t>895</w:t>
            </w:r>
          </w:p>
        </w:tc>
        <w:tc>
          <w:tcPr>
            <w:tcW w:w="0" w:type="auto"/>
            <w:vAlign w:val="bottom"/>
          </w:tcPr>
          <w:p w:rsidR="00C52049" w:rsidRPr="00E8386A" w:rsidRDefault="00AD13B3">
            <w:pPr>
              <w:spacing w:beforeAutospacing="1" w:afterAutospacing="1"/>
              <w:jc w:val="right"/>
            </w:pPr>
            <w:r w:rsidRPr="00E8386A">
              <w:t>630</w:t>
            </w:r>
          </w:p>
        </w:tc>
        <w:tc>
          <w:tcPr>
            <w:tcW w:w="0" w:type="auto"/>
            <w:vAlign w:val="bottom"/>
          </w:tcPr>
          <w:p w:rsidR="00C52049" w:rsidRPr="00E8386A" w:rsidRDefault="00AD13B3">
            <w:pPr>
              <w:spacing w:beforeAutospacing="1" w:afterAutospacing="1"/>
              <w:jc w:val="right"/>
            </w:pPr>
            <w:r w:rsidRPr="00E8386A">
              <w:t>770</w:t>
            </w:r>
          </w:p>
        </w:tc>
        <w:tc>
          <w:tcPr>
            <w:tcW w:w="0" w:type="auto"/>
            <w:vAlign w:val="bottom"/>
          </w:tcPr>
          <w:p w:rsidR="00C52049" w:rsidRPr="00E8386A" w:rsidRDefault="009E25DB">
            <w:pPr>
              <w:spacing w:beforeAutospacing="1" w:afterAutospacing="1"/>
              <w:jc w:val="right"/>
            </w:pPr>
            <w:r w:rsidRPr="00E8386A">
              <w:t>2,295</w:t>
            </w:r>
          </w:p>
        </w:tc>
      </w:tr>
      <w:tr w:rsidR="009E25DB">
        <w:trPr>
          <w:cantSplit/>
        </w:trPr>
        <w:tc>
          <w:tcPr>
            <w:tcW w:w="0" w:type="auto"/>
          </w:tcPr>
          <w:p w:rsidR="00C52049" w:rsidRDefault="00697FA4">
            <w:pPr>
              <w:spacing w:beforeAutospacing="1" w:afterAutospacing="1"/>
            </w:pPr>
            <w:r>
              <w:rPr>
                <w:color w:val="000000"/>
              </w:rPr>
              <w:t>Total need by income</w:t>
            </w:r>
          </w:p>
        </w:tc>
        <w:tc>
          <w:tcPr>
            <w:tcW w:w="0" w:type="auto"/>
          </w:tcPr>
          <w:p w:rsidR="00C52049" w:rsidRPr="00E8386A" w:rsidRDefault="009E25DB">
            <w:pPr>
              <w:spacing w:beforeAutospacing="1" w:afterAutospacing="1"/>
              <w:jc w:val="right"/>
            </w:pPr>
            <w:r w:rsidRPr="00E8386A">
              <w:t>4,305</w:t>
            </w:r>
          </w:p>
        </w:tc>
        <w:tc>
          <w:tcPr>
            <w:tcW w:w="0" w:type="auto"/>
          </w:tcPr>
          <w:p w:rsidR="00C52049" w:rsidRPr="00E8386A" w:rsidRDefault="009E25DB">
            <w:pPr>
              <w:spacing w:beforeAutospacing="1" w:afterAutospacing="1"/>
              <w:jc w:val="right"/>
            </w:pPr>
            <w:r w:rsidRPr="00E8386A">
              <w:t>3,925</w:t>
            </w:r>
          </w:p>
        </w:tc>
        <w:tc>
          <w:tcPr>
            <w:tcW w:w="0" w:type="auto"/>
          </w:tcPr>
          <w:p w:rsidR="00C52049" w:rsidRPr="00E8386A" w:rsidRDefault="009E25DB">
            <w:pPr>
              <w:spacing w:beforeAutospacing="1" w:afterAutospacing="1"/>
              <w:jc w:val="right"/>
            </w:pPr>
            <w:r w:rsidRPr="00E8386A">
              <w:t>4,675</w:t>
            </w:r>
          </w:p>
        </w:tc>
        <w:tc>
          <w:tcPr>
            <w:tcW w:w="0" w:type="auto"/>
          </w:tcPr>
          <w:p w:rsidR="00C52049" w:rsidRPr="00E8386A" w:rsidRDefault="009E25DB">
            <w:pPr>
              <w:spacing w:beforeAutospacing="1" w:afterAutospacing="1"/>
              <w:jc w:val="right"/>
            </w:pPr>
            <w:r w:rsidRPr="00E8386A">
              <w:t>12,905</w:t>
            </w:r>
          </w:p>
        </w:tc>
        <w:tc>
          <w:tcPr>
            <w:tcW w:w="0" w:type="auto"/>
          </w:tcPr>
          <w:p w:rsidR="00C52049" w:rsidRPr="00E8386A" w:rsidRDefault="009E25DB">
            <w:pPr>
              <w:spacing w:beforeAutospacing="1" w:afterAutospacing="1"/>
              <w:jc w:val="right"/>
            </w:pPr>
            <w:r w:rsidRPr="00E8386A">
              <w:t>4,925</w:t>
            </w:r>
          </w:p>
        </w:tc>
        <w:tc>
          <w:tcPr>
            <w:tcW w:w="0" w:type="auto"/>
          </w:tcPr>
          <w:p w:rsidR="00C52049" w:rsidRPr="00E8386A" w:rsidRDefault="009E25DB">
            <w:pPr>
              <w:spacing w:beforeAutospacing="1" w:afterAutospacing="1"/>
              <w:jc w:val="right"/>
            </w:pPr>
            <w:r w:rsidRPr="00E8386A">
              <w:t>5,580</w:t>
            </w:r>
          </w:p>
        </w:tc>
        <w:tc>
          <w:tcPr>
            <w:tcW w:w="0" w:type="auto"/>
          </w:tcPr>
          <w:p w:rsidR="00C52049" w:rsidRPr="00E8386A" w:rsidRDefault="009E25DB">
            <w:pPr>
              <w:spacing w:beforeAutospacing="1" w:afterAutospacing="1"/>
              <w:jc w:val="right"/>
            </w:pPr>
            <w:r w:rsidRPr="00E8386A">
              <w:t>7,310</w:t>
            </w:r>
          </w:p>
        </w:tc>
        <w:tc>
          <w:tcPr>
            <w:tcW w:w="0" w:type="auto"/>
          </w:tcPr>
          <w:p w:rsidR="00C52049" w:rsidRPr="00E8386A" w:rsidRDefault="009E25DB">
            <w:pPr>
              <w:spacing w:beforeAutospacing="1" w:afterAutospacing="1"/>
              <w:jc w:val="right"/>
            </w:pPr>
            <w:r w:rsidRPr="00E8386A">
              <w:t>17,815</w:t>
            </w:r>
          </w:p>
        </w:tc>
      </w:tr>
    </w:tbl>
    <w:p w:rsidR="00C52049" w:rsidRDefault="00697FA4">
      <w:pPr>
        <w:pStyle w:val="Caption"/>
        <w:jc w:val="center"/>
        <w:rPr>
          <w:rFonts w:asciiTheme="minorHAnsi" w:hAnsiTheme="minorHAnsi"/>
        </w:rPr>
      </w:pPr>
      <w:bookmarkStart w:id="122" w:name="_Toc307833513"/>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9</w:t>
      </w:r>
      <w:r w:rsidR="0081140E">
        <w:rPr>
          <w:rFonts w:asciiTheme="minorHAnsi" w:hAnsiTheme="minorHAnsi"/>
        </w:rPr>
        <w:fldChar w:fldCharType="end"/>
      </w:r>
      <w:r>
        <w:rPr>
          <w:rFonts w:asciiTheme="minorHAnsi" w:hAnsiTheme="minorHAnsi"/>
        </w:rPr>
        <w:t xml:space="preserve"> – Cost Burden &gt; 30%</w:t>
      </w:r>
      <w:bookmarkEnd w:id="122"/>
    </w:p>
    <w:tbl>
      <w:tblPr>
        <w:tblW w:w="5000" w:type="pct"/>
        <w:tblInd w:w="115" w:type="dxa"/>
        <w:tblCellMar>
          <w:left w:w="115" w:type="dxa"/>
          <w:right w:w="115" w:type="dxa"/>
        </w:tblCellMar>
        <w:tblLook w:val="01E0"/>
      </w:tblPr>
      <w:tblGrid>
        <w:gridCol w:w="973"/>
        <w:gridCol w:w="8617"/>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12110" w:type="dxa"/>
          </w:tcPr>
          <w:p w:rsidR="00C52049" w:rsidRDefault="00697FA4">
            <w:pPr>
              <w:spacing w:beforeAutospacing="1" w:afterAutospacing="1"/>
              <w:rPr>
                <w:sz w:val="16"/>
                <w:szCs w:val="16"/>
              </w:rPr>
            </w:pPr>
            <w:r>
              <w:rPr>
                <w:sz w:val="16"/>
                <w:szCs w:val="16"/>
              </w:rPr>
              <w:t>2008-2012 CHAS</w:t>
            </w:r>
            <w:r w:rsidR="00EE0E8F">
              <w:rPr>
                <w:sz w:val="16"/>
                <w:szCs w:val="16"/>
              </w:rPr>
              <w:t xml:space="preserve"> Table 7</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 w:rsidR="00C52049" w:rsidRDefault="00697FA4">
      <w:pPr>
        <w:keepNext/>
        <w:widowControl w:val="0"/>
        <w:rPr>
          <w:sz w:val="24"/>
          <w:szCs w:val="24"/>
        </w:rPr>
      </w:pPr>
      <w:r>
        <w:rPr>
          <w:sz w:val="24"/>
          <w:szCs w:val="24"/>
        </w:rPr>
        <w:lastRenderedPageBreak/>
        <w:t xml:space="preserve">4. </w:t>
      </w:r>
      <w:r>
        <w:rPr>
          <w:bCs/>
          <w:sz w:val="24"/>
          <w:szCs w:val="24"/>
        </w:rPr>
        <w:t>Cost Burden &gt; 50%</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1"/>
        <w:gridCol w:w="959"/>
        <w:gridCol w:w="960"/>
        <w:gridCol w:w="884"/>
        <w:gridCol w:w="1121"/>
        <w:gridCol w:w="959"/>
        <w:gridCol w:w="960"/>
        <w:gridCol w:w="960"/>
        <w:gridCol w:w="1182"/>
      </w:tblGrid>
      <w:tr w:rsidR="00C52049">
        <w:trPr>
          <w:cantSplit/>
          <w:tblHeader/>
        </w:trPr>
        <w:tc>
          <w:tcPr>
            <w:tcW w:w="2432" w:type="dxa"/>
            <w:vMerge w:val="restart"/>
          </w:tcPr>
          <w:p w:rsidR="00C52049" w:rsidRDefault="00C52049">
            <w:pPr>
              <w:keepNext/>
              <w:widowControl w:val="0"/>
              <w:spacing w:after="0" w:line="240" w:lineRule="auto"/>
              <w:jc w:val="center"/>
              <w:rPr>
                <w:sz w:val="20"/>
                <w:szCs w:val="20"/>
              </w:rPr>
            </w:pPr>
          </w:p>
        </w:tc>
        <w:tc>
          <w:tcPr>
            <w:tcW w:w="5372" w:type="dxa"/>
            <w:gridSpan w:val="4"/>
          </w:tcPr>
          <w:p w:rsidR="00C52049" w:rsidRDefault="00697FA4">
            <w:pPr>
              <w:keepNext/>
              <w:widowControl w:val="0"/>
              <w:spacing w:after="0" w:line="240" w:lineRule="auto"/>
              <w:jc w:val="center"/>
              <w:rPr>
                <w:sz w:val="20"/>
                <w:szCs w:val="20"/>
              </w:rPr>
            </w:pPr>
            <w:r>
              <w:rPr>
                <w:b/>
                <w:bCs/>
                <w:sz w:val="20"/>
                <w:szCs w:val="20"/>
              </w:rPr>
              <w:t>Renter</w:t>
            </w:r>
          </w:p>
        </w:tc>
        <w:tc>
          <w:tcPr>
            <w:tcW w:w="5372" w:type="dxa"/>
            <w:gridSpan w:val="4"/>
          </w:tcPr>
          <w:p w:rsidR="00C52049" w:rsidRDefault="00697FA4">
            <w:pPr>
              <w:keepNext/>
              <w:widowControl w:val="0"/>
              <w:spacing w:after="0" w:line="240" w:lineRule="auto"/>
              <w:jc w:val="center"/>
              <w:rPr>
                <w:sz w:val="20"/>
                <w:szCs w:val="20"/>
              </w:rPr>
            </w:pPr>
            <w:r>
              <w:rPr>
                <w:b/>
                <w:bCs/>
                <w:sz w:val="20"/>
                <w:szCs w:val="20"/>
              </w:rPr>
              <w:t>Owner</w:t>
            </w:r>
          </w:p>
        </w:tc>
      </w:tr>
      <w:tr w:rsidR="006A4891">
        <w:trPr>
          <w:cantSplit/>
          <w:tblHeader/>
        </w:trPr>
        <w:tc>
          <w:tcPr>
            <w:tcW w:w="2432" w:type="dxa"/>
            <w:vMerge/>
          </w:tcPr>
          <w:p w:rsidR="00C52049" w:rsidRDefault="00C52049">
            <w:pPr>
              <w:keepNext/>
              <w:widowControl w:val="0"/>
              <w:spacing w:after="0" w:line="240" w:lineRule="auto"/>
              <w:rPr>
                <w:sz w:val="20"/>
                <w:szCs w:val="20"/>
              </w:rPr>
            </w:pPr>
          </w:p>
        </w:tc>
        <w:tc>
          <w:tcPr>
            <w:tcW w:w="1253" w:type="dxa"/>
          </w:tcPr>
          <w:p w:rsidR="00C52049" w:rsidRDefault="00697FA4">
            <w:pPr>
              <w:keepNext/>
              <w:widowControl w:val="0"/>
              <w:spacing w:after="0" w:line="240" w:lineRule="auto"/>
              <w:jc w:val="center"/>
              <w:rPr>
                <w:sz w:val="20"/>
                <w:szCs w:val="20"/>
              </w:rPr>
            </w:pPr>
            <w:r>
              <w:rPr>
                <w:b/>
                <w:sz w:val="20"/>
                <w:szCs w:val="20"/>
              </w:rPr>
              <w:t>0-30% AMI</w:t>
            </w:r>
          </w:p>
        </w:tc>
        <w:tc>
          <w:tcPr>
            <w:tcW w:w="1254" w:type="dxa"/>
          </w:tcPr>
          <w:p w:rsidR="00C52049" w:rsidRDefault="00697FA4">
            <w:pPr>
              <w:keepNext/>
              <w:widowControl w:val="0"/>
              <w:spacing w:after="0" w:line="240" w:lineRule="auto"/>
              <w:jc w:val="center"/>
              <w:rPr>
                <w:sz w:val="20"/>
                <w:szCs w:val="20"/>
              </w:rPr>
            </w:pPr>
            <w:r>
              <w:rPr>
                <w:b/>
                <w:sz w:val="20"/>
                <w:szCs w:val="20"/>
              </w:rPr>
              <w:t>&gt;30-50% AMI</w:t>
            </w:r>
          </w:p>
        </w:tc>
        <w:tc>
          <w:tcPr>
            <w:tcW w:w="1254" w:type="dxa"/>
          </w:tcPr>
          <w:p w:rsidR="00C52049" w:rsidRDefault="00697FA4">
            <w:pPr>
              <w:keepNext/>
              <w:widowControl w:val="0"/>
              <w:spacing w:after="0" w:line="240" w:lineRule="auto"/>
              <w:jc w:val="center"/>
              <w:rPr>
                <w:sz w:val="20"/>
                <w:szCs w:val="20"/>
              </w:rPr>
            </w:pPr>
            <w:r>
              <w:rPr>
                <w:b/>
                <w:sz w:val="20"/>
                <w:szCs w:val="20"/>
              </w:rPr>
              <w:t>&gt;50-80% AMI</w:t>
            </w:r>
          </w:p>
        </w:tc>
        <w:tc>
          <w:tcPr>
            <w:tcW w:w="1611" w:type="dxa"/>
          </w:tcPr>
          <w:p w:rsidR="00C52049" w:rsidRDefault="00697FA4">
            <w:pPr>
              <w:keepNext/>
              <w:widowControl w:val="0"/>
              <w:spacing w:after="0" w:line="240" w:lineRule="auto"/>
              <w:jc w:val="center"/>
              <w:rPr>
                <w:sz w:val="20"/>
                <w:szCs w:val="20"/>
              </w:rPr>
            </w:pPr>
            <w:r>
              <w:rPr>
                <w:b/>
                <w:sz w:val="20"/>
                <w:szCs w:val="20"/>
              </w:rPr>
              <w:t>Total</w:t>
            </w:r>
          </w:p>
        </w:tc>
        <w:tc>
          <w:tcPr>
            <w:tcW w:w="1253" w:type="dxa"/>
          </w:tcPr>
          <w:p w:rsidR="00C52049" w:rsidRDefault="00697FA4">
            <w:pPr>
              <w:keepNext/>
              <w:widowControl w:val="0"/>
              <w:spacing w:after="0" w:line="240" w:lineRule="auto"/>
              <w:jc w:val="center"/>
              <w:rPr>
                <w:sz w:val="20"/>
                <w:szCs w:val="20"/>
              </w:rPr>
            </w:pPr>
            <w:r>
              <w:rPr>
                <w:b/>
                <w:sz w:val="20"/>
                <w:szCs w:val="20"/>
              </w:rPr>
              <w:t>0-30% AMI</w:t>
            </w:r>
          </w:p>
        </w:tc>
        <w:tc>
          <w:tcPr>
            <w:tcW w:w="1254" w:type="dxa"/>
          </w:tcPr>
          <w:p w:rsidR="00C52049" w:rsidRDefault="00697FA4">
            <w:pPr>
              <w:keepNext/>
              <w:widowControl w:val="0"/>
              <w:spacing w:after="0" w:line="240" w:lineRule="auto"/>
              <w:jc w:val="center"/>
              <w:rPr>
                <w:sz w:val="20"/>
                <w:szCs w:val="20"/>
              </w:rPr>
            </w:pPr>
            <w:r>
              <w:rPr>
                <w:b/>
                <w:sz w:val="20"/>
                <w:szCs w:val="20"/>
              </w:rPr>
              <w:t>&gt;30-50% AMI</w:t>
            </w:r>
          </w:p>
        </w:tc>
        <w:tc>
          <w:tcPr>
            <w:tcW w:w="1254" w:type="dxa"/>
          </w:tcPr>
          <w:p w:rsidR="00C52049" w:rsidRDefault="00697FA4">
            <w:pPr>
              <w:keepNext/>
              <w:widowControl w:val="0"/>
              <w:spacing w:after="0" w:line="240" w:lineRule="auto"/>
              <w:jc w:val="center"/>
              <w:rPr>
                <w:sz w:val="20"/>
                <w:szCs w:val="20"/>
              </w:rPr>
            </w:pPr>
            <w:r>
              <w:rPr>
                <w:b/>
                <w:sz w:val="20"/>
                <w:szCs w:val="20"/>
              </w:rPr>
              <w:t>&gt;50-80% AMI</w:t>
            </w:r>
          </w:p>
        </w:tc>
        <w:tc>
          <w:tcPr>
            <w:tcW w:w="1611" w:type="dxa"/>
          </w:tcPr>
          <w:p w:rsidR="00C52049" w:rsidRDefault="00697FA4">
            <w:pPr>
              <w:keepNext/>
              <w:widowControl w:val="0"/>
              <w:spacing w:after="0" w:line="240" w:lineRule="auto"/>
              <w:jc w:val="center"/>
              <w:rPr>
                <w:sz w:val="20"/>
                <w:szCs w:val="20"/>
              </w:rPr>
            </w:pPr>
            <w:r>
              <w:rPr>
                <w:b/>
                <w:sz w:val="20"/>
                <w:szCs w:val="20"/>
              </w:rPr>
              <w:t>Total</w:t>
            </w:r>
          </w:p>
        </w:tc>
      </w:tr>
      <w:tr w:rsidR="00C52049">
        <w:trPr>
          <w:cantSplit/>
        </w:trPr>
        <w:tc>
          <w:tcPr>
            <w:tcW w:w="13176" w:type="dxa"/>
            <w:gridSpan w:val="9"/>
          </w:tcPr>
          <w:p w:rsidR="00C52049" w:rsidRDefault="00697FA4">
            <w:pPr>
              <w:keepNext/>
              <w:widowControl w:val="0"/>
              <w:spacing w:after="0" w:line="240" w:lineRule="auto"/>
            </w:pPr>
            <w:r>
              <w:t>NUMBER OF HOUSEHOLDS</w:t>
            </w:r>
          </w:p>
        </w:tc>
      </w:tr>
      <w:tr w:rsidR="006A4891">
        <w:trPr>
          <w:cantSplit/>
        </w:trPr>
        <w:tc>
          <w:tcPr>
            <w:tcW w:w="0" w:type="auto"/>
          </w:tcPr>
          <w:p w:rsidR="00C52049" w:rsidRDefault="00697FA4">
            <w:pPr>
              <w:spacing w:beforeAutospacing="1" w:afterAutospacing="1"/>
            </w:pPr>
            <w:r>
              <w:rPr>
                <w:color w:val="000000"/>
              </w:rPr>
              <w:t>Small Related</w:t>
            </w:r>
          </w:p>
        </w:tc>
        <w:tc>
          <w:tcPr>
            <w:tcW w:w="0" w:type="auto"/>
            <w:vAlign w:val="bottom"/>
          </w:tcPr>
          <w:p w:rsidR="00C52049" w:rsidRPr="00E8386A" w:rsidRDefault="006A4891">
            <w:pPr>
              <w:spacing w:beforeAutospacing="1" w:afterAutospacing="1"/>
              <w:jc w:val="right"/>
            </w:pPr>
            <w:r w:rsidRPr="00E8386A">
              <w:t>1,645</w:t>
            </w:r>
          </w:p>
        </w:tc>
        <w:tc>
          <w:tcPr>
            <w:tcW w:w="0" w:type="auto"/>
            <w:vAlign w:val="bottom"/>
          </w:tcPr>
          <w:p w:rsidR="00C52049" w:rsidRPr="00E8386A" w:rsidRDefault="006A4891">
            <w:pPr>
              <w:spacing w:beforeAutospacing="1" w:afterAutospacing="1"/>
              <w:jc w:val="right"/>
            </w:pPr>
            <w:r w:rsidRPr="00E8386A">
              <w:t>600</w:t>
            </w:r>
          </w:p>
        </w:tc>
        <w:tc>
          <w:tcPr>
            <w:tcW w:w="0" w:type="auto"/>
            <w:vAlign w:val="bottom"/>
          </w:tcPr>
          <w:p w:rsidR="00C52049" w:rsidRPr="00E8386A" w:rsidRDefault="006A4891">
            <w:pPr>
              <w:spacing w:beforeAutospacing="1" w:afterAutospacing="1"/>
              <w:jc w:val="right"/>
            </w:pPr>
            <w:r w:rsidRPr="00E8386A">
              <w:t>410</w:t>
            </w:r>
          </w:p>
        </w:tc>
        <w:tc>
          <w:tcPr>
            <w:tcW w:w="0" w:type="auto"/>
            <w:vAlign w:val="bottom"/>
          </w:tcPr>
          <w:p w:rsidR="00C52049" w:rsidRPr="00E8386A" w:rsidRDefault="006A4891">
            <w:pPr>
              <w:spacing w:beforeAutospacing="1" w:afterAutospacing="1"/>
              <w:jc w:val="right"/>
            </w:pPr>
            <w:r w:rsidRPr="00E8386A">
              <w:t>2,655</w:t>
            </w:r>
          </w:p>
        </w:tc>
        <w:tc>
          <w:tcPr>
            <w:tcW w:w="0" w:type="auto"/>
            <w:vAlign w:val="bottom"/>
          </w:tcPr>
          <w:p w:rsidR="00C52049" w:rsidRPr="00E8386A" w:rsidRDefault="006A4891">
            <w:pPr>
              <w:spacing w:beforeAutospacing="1" w:afterAutospacing="1"/>
              <w:jc w:val="right"/>
            </w:pPr>
            <w:r w:rsidRPr="00E8386A">
              <w:t>930</w:t>
            </w:r>
          </w:p>
        </w:tc>
        <w:tc>
          <w:tcPr>
            <w:tcW w:w="0" w:type="auto"/>
            <w:vAlign w:val="bottom"/>
          </w:tcPr>
          <w:p w:rsidR="00C52049" w:rsidRPr="00E8386A" w:rsidRDefault="006A4891">
            <w:pPr>
              <w:spacing w:beforeAutospacing="1" w:afterAutospacing="1"/>
              <w:jc w:val="right"/>
            </w:pPr>
            <w:r w:rsidRPr="00E8386A">
              <w:t>860</w:t>
            </w:r>
          </w:p>
        </w:tc>
        <w:tc>
          <w:tcPr>
            <w:tcW w:w="0" w:type="auto"/>
            <w:vAlign w:val="bottom"/>
          </w:tcPr>
          <w:p w:rsidR="00C52049" w:rsidRPr="00E8386A" w:rsidRDefault="006A4891">
            <w:pPr>
              <w:spacing w:beforeAutospacing="1" w:afterAutospacing="1"/>
              <w:jc w:val="right"/>
            </w:pPr>
            <w:r w:rsidRPr="00E8386A">
              <w:t>1,355</w:t>
            </w:r>
          </w:p>
        </w:tc>
        <w:tc>
          <w:tcPr>
            <w:tcW w:w="0" w:type="auto"/>
            <w:vAlign w:val="bottom"/>
          </w:tcPr>
          <w:p w:rsidR="00C52049" w:rsidRPr="00E8386A" w:rsidRDefault="006A4891">
            <w:pPr>
              <w:spacing w:beforeAutospacing="1" w:afterAutospacing="1"/>
              <w:jc w:val="right"/>
            </w:pPr>
            <w:r w:rsidRPr="00E8386A">
              <w:t>3,145</w:t>
            </w:r>
          </w:p>
        </w:tc>
      </w:tr>
      <w:tr w:rsidR="006A4891">
        <w:trPr>
          <w:cantSplit/>
        </w:trPr>
        <w:tc>
          <w:tcPr>
            <w:tcW w:w="0" w:type="auto"/>
          </w:tcPr>
          <w:p w:rsidR="00C52049" w:rsidRDefault="00697FA4">
            <w:pPr>
              <w:spacing w:beforeAutospacing="1" w:afterAutospacing="1"/>
            </w:pPr>
            <w:r>
              <w:rPr>
                <w:color w:val="000000"/>
              </w:rPr>
              <w:t>Large Related</w:t>
            </w:r>
          </w:p>
        </w:tc>
        <w:tc>
          <w:tcPr>
            <w:tcW w:w="0" w:type="auto"/>
            <w:vAlign w:val="bottom"/>
          </w:tcPr>
          <w:p w:rsidR="00C52049" w:rsidRPr="00E8386A" w:rsidRDefault="006A4891">
            <w:pPr>
              <w:spacing w:beforeAutospacing="1" w:afterAutospacing="1"/>
              <w:jc w:val="right"/>
            </w:pPr>
            <w:r w:rsidRPr="00E8386A">
              <w:t>405</w:t>
            </w:r>
          </w:p>
        </w:tc>
        <w:tc>
          <w:tcPr>
            <w:tcW w:w="0" w:type="auto"/>
            <w:vAlign w:val="bottom"/>
          </w:tcPr>
          <w:p w:rsidR="00C52049" w:rsidRPr="00E8386A" w:rsidRDefault="006A4891">
            <w:pPr>
              <w:spacing w:beforeAutospacing="1" w:afterAutospacing="1"/>
              <w:jc w:val="right"/>
            </w:pPr>
            <w:r w:rsidRPr="00E8386A">
              <w:t>125</w:t>
            </w:r>
          </w:p>
        </w:tc>
        <w:tc>
          <w:tcPr>
            <w:tcW w:w="0" w:type="auto"/>
            <w:vAlign w:val="bottom"/>
          </w:tcPr>
          <w:p w:rsidR="00C52049" w:rsidRPr="00E8386A" w:rsidRDefault="006A4891">
            <w:pPr>
              <w:spacing w:beforeAutospacing="1" w:afterAutospacing="1"/>
              <w:jc w:val="right"/>
            </w:pPr>
            <w:r w:rsidRPr="00E8386A">
              <w:t>20</w:t>
            </w:r>
          </w:p>
        </w:tc>
        <w:tc>
          <w:tcPr>
            <w:tcW w:w="0" w:type="auto"/>
            <w:vAlign w:val="bottom"/>
          </w:tcPr>
          <w:p w:rsidR="00C52049" w:rsidRPr="00E8386A" w:rsidRDefault="006A4891">
            <w:pPr>
              <w:spacing w:beforeAutospacing="1" w:afterAutospacing="1"/>
              <w:jc w:val="right"/>
            </w:pPr>
            <w:r w:rsidRPr="00E8386A">
              <w:t>550</w:t>
            </w:r>
          </w:p>
        </w:tc>
        <w:tc>
          <w:tcPr>
            <w:tcW w:w="0" w:type="auto"/>
            <w:vAlign w:val="bottom"/>
          </w:tcPr>
          <w:p w:rsidR="00C52049" w:rsidRPr="00E8386A" w:rsidRDefault="006A4891">
            <w:pPr>
              <w:spacing w:beforeAutospacing="1" w:afterAutospacing="1"/>
              <w:jc w:val="right"/>
            </w:pPr>
            <w:r w:rsidRPr="00E8386A">
              <w:t>250</w:t>
            </w:r>
          </w:p>
        </w:tc>
        <w:tc>
          <w:tcPr>
            <w:tcW w:w="0" w:type="auto"/>
            <w:vAlign w:val="bottom"/>
          </w:tcPr>
          <w:p w:rsidR="00C52049" w:rsidRPr="00E8386A" w:rsidRDefault="006A4891">
            <w:pPr>
              <w:spacing w:beforeAutospacing="1" w:afterAutospacing="1"/>
              <w:jc w:val="right"/>
            </w:pPr>
            <w:r w:rsidRPr="00E8386A">
              <w:t>335</w:t>
            </w:r>
          </w:p>
        </w:tc>
        <w:tc>
          <w:tcPr>
            <w:tcW w:w="0" w:type="auto"/>
            <w:vAlign w:val="bottom"/>
          </w:tcPr>
          <w:p w:rsidR="00C52049" w:rsidRPr="00E8386A" w:rsidRDefault="006A4891">
            <w:pPr>
              <w:spacing w:beforeAutospacing="1" w:afterAutospacing="1"/>
              <w:jc w:val="right"/>
            </w:pPr>
            <w:r w:rsidRPr="00E8386A">
              <w:t>135</w:t>
            </w:r>
          </w:p>
        </w:tc>
        <w:tc>
          <w:tcPr>
            <w:tcW w:w="0" w:type="auto"/>
            <w:vAlign w:val="bottom"/>
          </w:tcPr>
          <w:p w:rsidR="00C52049" w:rsidRPr="00E8386A" w:rsidRDefault="006A4891">
            <w:pPr>
              <w:spacing w:beforeAutospacing="1" w:afterAutospacing="1"/>
              <w:jc w:val="right"/>
            </w:pPr>
            <w:r w:rsidRPr="00E8386A">
              <w:t>720</w:t>
            </w:r>
          </w:p>
        </w:tc>
      </w:tr>
      <w:tr w:rsidR="006A4891">
        <w:trPr>
          <w:cantSplit/>
        </w:trPr>
        <w:tc>
          <w:tcPr>
            <w:tcW w:w="0" w:type="auto"/>
          </w:tcPr>
          <w:p w:rsidR="00C52049" w:rsidRDefault="00697FA4">
            <w:pPr>
              <w:spacing w:beforeAutospacing="1" w:afterAutospacing="1"/>
            </w:pPr>
            <w:r>
              <w:rPr>
                <w:color w:val="000000"/>
              </w:rPr>
              <w:t>Elderly</w:t>
            </w:r>
          </w:p>
        </w:tc>
        <w:tc>
          <w:tcPr>
            <w:tcW w:w="0" w:type="auto"/>
            <w:vAlign w:val="bottom"/>
          </w:tcPr>
          <w:p w:rsidR="00C52049" w:rsidRPr="00E8386A" w:rsidRDefault="006A4891">
            <w:pPr>
              <w:spacing w:beforeAutospacing="1" w:afterAutospacing="1"/>
              <w:jc w:val="right"/>
            </w:pPr>
            <w:r w:rsidRPr="00E8386A">
              <w:t>705</w:t>
            </w:r>
          </w:p>
        </w:tc>
        <w:tc>
          <w:tcPr>
            <w:tcW w:w="0" w:type="auto"/>
            <w:vAlign w:val="bottom"/>
          </w:tcPr>
          <w:p w:rsidR="00C52049" w:rsidRPr="00E8386A" w:rsidRDefault="006A4891">
            <w:pPr>
              <w:spacing w:beforeAutospacing="1" w:afterAutospacing="1"/>
              <w:jc w:val="right"/>
            </w:pPr>
            <w:r w:rsidRPr="00E8386A">
              <w:t>450</w:t>
            </w:r>
          </w:p>
        </w:tc>
        <w:tc>
          <w:tcPr>
            <w:tcW w:w="0" w:type="auto"/>
            <w:vAlign w:val="bottom"/>
          </w:tcPr>
          <w:p w:rsidR="00C52049" w:rsidRPr="00E8386A" w:rsidRDefault="006A4891">
            <w:pPr>
              <w:spacing w:beforeAutospacing="1" w:afterAutospacing="1"/>
              <w:jc w:val="right"/>
            </w:pPr>
            <w:r w:rsidRPr="00E8386A">
              <w:t>345</w:t>
            </w:r>
          </w:p>
        </w:tc>
        <w:tc>
          <w:tcPr>
            <w:tcW w:w="0" w:type="auto"/>
            <w:vAlign w:val="bottom"/>
          </w:tcPr>
          <w:p w:rsidR="00C52049" w:rsidRPr="00E8386A" w:rsidRDefault="006A4891">
            <w:pPr>
              <w:spacing w:beforeAutospacing="1" w:afterAutospacing="1"/>
              <w:jc w:val="right"/>
            </w:pPr>
            <w:r w:rsidRPr="00E8386A">
              <w:t>1,500</w:t>
            </w:r>
          </w:p>
        </w:tc>
        <w:tc>
          <w:tcPr>
            <w:tcW w:w="0" w:type="auto"/>
            <w:vAlign w:val="bottom"/>
          </w:tcPr>
          <w:p w:rsidR="00C52049" w:rsidRPr="00E8386A" w:rsidRDefault="006A4891">
            <w:pPr>
              <w:spacing w:beforeAutospacing="1" w:afterAutospacing="1"/>
              <w:jc w:val="right"/>
            </w:pPr>
            <w:r w:rsidRPr="00E8386A">
              <w:t>2,280</w:t>
            </w:r>
          </w:p>
        </w:tc>
        <w:tc>
          <w:tcPr>
            <w:tcW w:w="0" w:type="auto"/>
            <w:vAlign w:val="bottom"/>
          </w:tcPr>
          <w:p w:rsidR="00C52049" w:rsidRPr="00E8386A" w:rsidRDefault="006A4891">
            <w:pPr>
              <w:spacing w:beforeAutospacing="1" w:afterAutospacing="1"/>
              <w:jc w:val="right"/>
            </w:pPr>
            <w:r w:rsidRPr="00E8386A">
              <w:t>1,845</w:t>
            </w:r>
          </w:p>
        </w:tc>
        <w:tc>
          <w:tcPr>
            <w:tcW w:w="0" w:type="auto"/>
            <w:vAlign w:val="bottom"/>
          </w:tcPr>
          <w:p w:rsidR="00C52049" w:rsidRPr="00E8386A" w:rsidRDefault="006A4891">
            <w:pPr>
              <w:spacing w:beforeAutospacing="1" w:afterAutospacing="1"/>
              <w:jc w:val="right"/>
            </w:pPr>
            <w:r w:rsidRPr="00E8386A">
              <w:t>1,705</w:t>
            </w:r>
          </w:p>
        </w:tc>
        <w:tc>
          <w:tcPr>
            <w:tcW w:w="0" w:type="auto"/>
            <w:vAlign w:val="bottom"/>
          </w:tcPr>
          <w:p w:rsidR="00C52049" w:rsidRPr="00E8386A" w:rsidRDefault="006A4891">
            <w:pPr>
              <w:spacing w:beforeAutospacing="1" w:afterAutospacing="1"/>
              <w:jc w:val="right"/>
            </w:pPr>
            <w:r w:rsidRPr="00E8386A">
              <w:t>5,830</w:t>
            </w:r>
          </w:p>
        </w:tc>
      </w:tr>
      <w:tr w:rsidR="006A4891">
        <w:trPr>
          <w:cantSplit/>
        </w:trPr>
        <w:tc>
          <w:tcPr>
            <w:tcW w:w="0" w:type="auto"/>
          </w:tcPr>
          <w:p w:rsidR="00C52049" w:rsidRDefault="00697FA4">
            <w:pPr>
              <w:spacing w:beforeAutospacing="1" w:afterAutospacing="1"/>
            </w:pPr>
            <w:r>
              <w:rPr>
                <w:color w:val="000000"/>
              </w:rPr>
              <w:t>Other</w:t>
            </w:r>
          </w:p>
        </w:tc>
        <w:tc>
          <w:tcPr>
            <w:tcW w:w="0" w:type="auto"/>
            <w:vAlign w:val="bottom"/>
          </w:tcPr>
          <w:p w:rsidR="00C52049" w:rsidRPr="00E8386A" w:rsidRDefault="006A4891">
            <w:pPr>
              <w:spacing w:beforeAutospacing="1" w:afterAutospacing="1"/>
              <w:jc w:val="right"/>
            </w:pPr>
            <w:r w:rsidRPr="00E8386A">
              <w:t>1,030</w:t>
            </w:r>
          </w:p>
        </w:tc>
        <w:tc>
          <w:tcPr>
            <w:tcW w:w="0" w:type="auto"/>
            <w:vAlign w:val="bottom"/>
          </w:tcPr>
          <w:p w:rsidR="00C52049" w:rsidRPr="00E8386A" w:rsidRDefault="006A4891">
            <w:pPr>
              <w:spacing w:beforeAutospacing="1" w:afterAutospacing="1"/>
              <w:jc w:val="right"/>
            </w:pPr>
            <w:r w:rsidRPr="00E8386A">
              <w:t>580</w:t>
            </w:r>
          </w:p>
        </w:tc>
        <w:tc>
          <w:tcPr>
            <w:tcW w:w="0" w:type="auto"/>
            <w:vAlign w:val="bottom"/>
          </w:tcPr>
          <w:p w:rsidR="00C52049" w:rsidRPr="00E8386A" w:rsidRDefault="006A4891">
            <w:pPr>
              <w:spacing w:beforeAutospacing="1" w:afterAutospacing="1"/>
              <w:jc w:val="right"/>
            </w:pPr>
            <w:r w:rsidRPr="00E8386A">
              <w:t>215</w:t>
            </w:r>
          </w:p>
        </w:tc>
        <w:tc>
          <w:tcPr>
            <w:tcW w:w="0" w:type="auto"/>
            <w:vAlign w:val="bottom"/>
          </w:tcPr>
          <w:p w:rsidR="00C52049" w:rsidRPr="00E8386A" w:rsidRDefault="006A4891">
            <w:pPr>
              <w:spacing w:beforeAutospacing="1" w:afterAutospacing="1"/>
              <w:jc w:val="right"/>
            </w:pPr>
            <w:r w:rsidRPr="00E8386A">
              <w:t>1,825</w:t>
            </w:r>
          </w:p>
        </w:tc>
        <w:tc>
          <w:tcPr>
            <w:tcW w:w="0" w:type="auto"/>
            <w:vAlign w:val="bottom"/>
          </w:tcPr>
          <w:p w:rsidR="00C52049" w:rsidRPr="00E8386A" w:rsidRDefault="006A4891">
            <w:pPr>
              <w:spacing w:beforeAutospacing="1" w:afterAutospacing="1"/>
              <w:jc w:val="right"/>
            </w:pPr>
            <w:r w:rsidRPr="00E8386A">
              <w:t>815</w:t>
            </w:r>
          </w:p>
        </w:tc>
        <w:tc>
          <w:tcPr>
            <w:tcW w:w="0" w:type="auto"/>
            <w:vAlign w:val="bottom"/>
          </w:tcPr>
          <w:p w:rsidR="00C52049" w:rsidRPr="00E8386A" w:rsidRDefault="006A4891">
            <w:pPr>
              <w:spacing w:beforeAutospacing="1" w:afterAutospacing="1"/>
              <w:jc w:val="right"/>
            </w:pPr>
            <w:r w:rsidRPr="00E8386A">
              <w:t>525</w:t>
            </w:r>
          </w:p>
        </w:tc>
        <w:tc>
          <w:tcPr>
            <w:tcW w:w="0" w:type="auto"/>
            <w:vAlign w:val="bottom"/>
          </w:tcPr>
          <w:p w:rsidR="00C52049" w:rsidRPr="00E8386A" w:rsidRDefault="006A4891">
            <w:pPr>
              <w:spacing w:beforeAutospacing="1" w:afterAutospacing="1"/>
              <w:jc w:val="right"/>
            </w:pPr>
            <w:r w:rsidRPr="00E8386A">
              <w:t>475</w:t>
            </w:r>
          </w:p>
        </w:tc>
        <w:tc>
          <w:tcPr>
            <w:tcW w:w="0" w:type="auto"/>
            <w:vAlign w:val="bottom"/>
          </w:tcPr>
          <w:p w:rsidR="00C52049" w:rsidRPr="00E8386A" w:rsidRDefault="006A4891">
            <w:pPr>
              <w:spacing w:beforeAutospacing="1" w:afterAutospacing="1"/>
              <w:jc w:val="right"/>
            </w:pPr>
            <w:r w:rsidRPr="00E8386A">
              <w:t>1,765</w:t>
            </w:r>
          </w:p>
        </w:tc>
      </w:tr>
      <w:tr w:rsidR="006A4891">
        <w:trPr>
          <w:cantSplit/>
        </w:trPr>
        <w:tc>
          <w:tcPr>
            <w:tcW w:w="0" w:type="auto"/>
          </w:tcPr>
          <w:p w:rsidR="00C52049" w:rsidRDefault="00697FA4">
            <w:pPr>
              <w:spacing w:beforeAutospacing="1" w:afterAutospacing="1"/>
            </w:pPr>
            <w:r>
              <w:rPr>
                <w:color w:val="000000"/>
              </w:rPr>
              <w:t>Total need by income</w:t>
            </w:r>
          </w:p>
        </w:tc>
        <w:tc>
          <w:tcPr>
            <w:tcW w:w="0" w:type="auto"/>
          </w:tcPr>
          <w:p w:rsidR="00C52049" w:rsidRPr="00E8386A" w:rsidRDefault="006A4891">
            <w:pPr>
              <w:spacing w:beforeAutospacing="1" w:afterAutospacing="1"/>
              <w:jc w:val="right"/>
            </w:pPr>
            <w:r w:rsidRPr="00E8386A">
              <w:t>3,785</w:t>
            </w:r>
          </w:p>
        </w:tc>
        <w:tc>
          <w:tcPr>
            <w:tcW w:w="0" w:type="auto"/>
          </w:tcPr>
          <w:p w:rsidR="00C52049" w:rsidRPr="00E8386A" w:rsidRDefault="006A4891">
            <w:pPr>
              <w:spacing w:beforeAutospacing="1" w:afterAutospacing="1"/>
              <w:jc w:val="right"/>
            </w:pPr>
            <w:r w:rsidRPr="00E8386A">
              <w:t>1,755</w:t>
            </w:r>
          </w:p>
        </w:tc>
        <w:tc>
          <w:tcPr>
            <w:tcW w:w="0" w:type="auto"/>
          </w:tcPr>
          <w:p w:rsidR="00C52049" w:rsidRPr="00E8386A" w:rsidRDefault="006A4891">
            <w:pPr>
              <w:spacing w:beforeAutospacing="1" w:afterAutospacing="1"/>
              <w:jc w:val="right"/>
            </w:pPr>
            <w:r w:rsidRPr="00E8386A">
              <w:t>990</w:t>
            </w:r>
          </w:p>
        </w:tc>
        <w:tc>
          <w:tcPr>
            <w:tcW w:w="0" w:type="auto"/>
          </w:tcPr>
          <w:p w:rsidR="00C52049" w:rsidRPr="00E8386A" w:rsidRDefault="006A4891">
            <w:pPr>
              <w:spacing w:beforeAutospacing="1" w:afterAutospacing="1"/>
              <w:jc w:val="right"/>
            </w:pPr>
            <w:r w:rsidRPr="00E8386A">
              <w:t>6,530</w:t>
            </w:r>
          </w:p>
        </w:tc>
        <w:tc>
          <w:tcPr>
            <w:tcW w:w="0" w:type="auto"/>
          </w:tcPr>
          <w:p w:rsidR="00C52049" w:rsidRPr="00E8386A" w:rsidRDefault="006A4891">
            <w:pPr>
              <w:spacing w:beforeAutospacing="1" w:afterAutospacing="1"/>
              <w:jc w:val="right"/>
            </w:pPr>
            <w:r w:rsidRPr="00E8386A">
              <w:t>4,275</w:t>
            </w:r>
          </w:p>
        </w:tc>
        <w:tc>
          <w:tcPr>
            <w:tcW w:w="0" w:type="auto"/>
          </w:tcPr>
          <w:p w:rsidR="00C52049" w:rsidRPr="00E8386A" w:rsidRDefault="006A4891">
            <w:pPr>
              <w:spacing w:beforeAutospacing="1" w:afterAutospacing="1"/>
              <w:jc w:val="right"/>
            </w:pPr>
            <w:r w:rsidRPr="00E8386A">
              <w:t>3,515</w:t>
            </w:r>
          </w:p>
        </w:tc>
        <w:tc>
          <w:tcPr>
            <w:tcW w:w="0" w:type="auto"/>
          </w:tcPr>
          <w:p w:rsidR="00C52049" w:rsidRPr="00E8386A" w:rsidRDefault="006A4891">
            <w:pPr>
              <w:spacing w:beforeAutospacing="1" w:afterAutospacing="1"/>
              <w:jc w:val="right"/>
            </w:pPr>
            <w:r w:rsidRPr="00E8386A">
              <w:t>3,670</w:t>
            </w:r>
          </w:p>
        </w:tc>
        <w:tc>
          <w:tcPr>
            <w:tcW w:w="0" w:type="auto"/>
          </w:tcPr>
          <w:p w:rsidR="00C52049" w:rsidRPr="00E8386A" w:rsidRDefault="006A4891">
            <w:pPr>
              <w:spacing w:beforeAutospacing="1" w:afterAutospacing="1"/>
              <w:jc w:val="right"/>
            </w:pPr>
            <w:r w:rsidRPr="00E8386A">
              <w:t>11,460</w:t>
            </w:r>
          </w:p>
        </w:tc>
      </w:tr>
    </w:tbl>
    <w:p w:rsidR="00C52049" w:rsidRDefault="00697FA4">
      <w:pPr>
        <w:pStyle w:val="Caption"/>
        <w:jc w:val="center"/>
        <w:rPr>
          <w:rFonts w:asciiTheme="minorHAnsi" w:hAnsiTheme="minorHAnsi"/>
        </w:rPr>
      </w:pPr>
      <w:bookmarkStart w:id="123" w:name="_Toc307833516"/>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10</w:t>
      </w:r>
      <w:r w:rsidR="0081140E">
        <w:rPr>
          <w:rFonts w:asciiTheme="minorHAnsi" w:hAnsiTheme="minorHAnsi"/>
        </w:rPr>
        <w:fldChar w:fldCharType="end"/>
      </w:r>
      <w:r>
        <w:rPr>
          <w:rFonts w:asciiTheme="minorHAnsi" w:hAnsiTheme="minorHAnsi"/>
        </w:rPr>
        <w:t xml:space="preserve"> – Cost Burden &gt; 50%</w:t>
      </w:r>
      <w:bookmarkEnd w:id="123"/>
    </w:p>
    <w:tbl>
      <w:tblPr>
        <w:tblW w:w="5000" w:type="pct"/>
        <w:tblInd w:w="115" w:type="dxa"/>
        <w:tblCellMar>
          <w:left w:w="115" w:type="dxa"/>
          <w:right w:w="115" w:type="dxa"/>
        </w:tblCellMar>
        <w:tblLook w:val="01E0"/>
      </w:tblPr>
      <w:tblGrid>
        <w:gridCol w:w="973"/>
        <w:gridCol w:w="8617"/>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12110" w:type="dxa"/>
          </w:tcPr>
          <w:p w:rsidR="00C52049" w:rsidRDefault="00697FA4" w:rsidP="00EE0E8F">
            <w:pPr>
              <w:tabs>
                <w:tab w:val="left" w:pos="1665"/>
              </w:tabs>
              <w:spacing w:beforeAutospacing="1" w:afterAutospacing="1"/>
              <w:rPr>
                <w:sz w:val="16"/>
                <w:szCs w:val="16"/>
              </w:rPr>
            </w:pPr>
            <w:r>
              <w:rPr>
                <w:rFonts w:cs="Arial"/>
                <w:sz w:val="16"/>
                <w:szCs w:val="16"/>
              </w:rPr>
              <w:t>2008-2012 CHAS</w:t>
            </w:r>
            <w:r w:rsidR="00EE0E8F">
              <w:rPr>
                <w:rFonts w:cs="Arial"/>
                <w:sz w:val="16"/>
                <w:szCs w:val="16"/>
              </w:rPr>
              <w:t xml:space="preserve"> Table 7</w:t>
            </w:r>
            <w:r w:rsidR="00EE0E8F">
              <w:rPr>
                <w:rFonts w:cs="Arial"/>
                <w:sz w:val="16"/>
                <w:szCs w:val="16"/>
              </w:rPr>
              <w:tab/>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 w:rsidR="00C52049" w:rsidRDefault="00697FA4">
      <w:pPr>
        <w:keepNext/>
        <w:widowControl w:val="0"/>
        <w:rPr>
          <w:bCs/>
          <w:sz w:val="24"/>
          <w:szCs w:val="24"/>
        </w:rPr>
      </w:pPr>
      <w:r>
        <w:rPr>
          <w:sz w:val="24"/>
          <w:szCs w:val="24"/>
        </w:rPr>
        <w:t xml:space="preserve">5. </w:t>
      </w:r>
      <w:r>
        <w:rPr>
          <w:bCs/>
          <w:sz w:val="24"/>
          <w:szCs w:val="24"/>
        </w:rPr>
        <w:t>Crowding (More than one person per room)</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72"/>
        <w:gridCol w:w="722"/>
        <w:gridCol w:w="731"/>
        <w:gridCol w:w="731"/>
        <w:gridCol w:w="791"/>
        <w:gridCol w:w="827"/>
        <w:gridCol w:w="722"/>
        <w:gridCol w:w="731"/>
        <w:gridCol w:w="731"/>
        <w:gridCol w:w="791"/>
        <w:gridCol w:w="827"/>
      </w:tblGrid>
      <w:tr w:rsidR="00C52049">
        <w:trPr>
          <w:cantSplit/>
          <w:tblHeader/>
        </w:trPr>
        <w:tc>
          <w:tcPr>
            <w:tcW w:w="2432" w:type="dxa"/>
            <w:vMerge w:val="restart"/>
          </w:tcPr>
          <w:p w:rsidR="00C52049" w:rsidRDefault="00C52049">
            <w:pPr>
              <w:pStyle w:val="Caption"/>
              <w:keepNext/>
              <w:widowControl w:val="0"/>
              <w:jc w:val="center"/>
              <w:rPr>
                <w:rFonts w:ascii="Calibri" w:hAnsi="Calibri"/>
              </w:rPr>
            </w:pPr>
          </w:p>
        </w:tc>
        <w:tc>
          <w:tcPr>
            <w:tcW w:w="5372" w:type="dxa"/>
            <w:gridSpan w:val="5"/>
          </w:tcPr>
          <w:p w:rsidR="00C52049" w:rsidRDefault="00697FA4">
            <w:pPr>
              <w:keepNext/>
              <w:widowControl w:val="0"/>
              <w:spacing w:after="0" w:line="240" w:lineRule="auto"/>
              <w:jc w:val="center"/>
              <w:rPr>
                <w:sz w:val="20"/>
                <w:szCs w:val="20"/>
              </w:rPr>
            </w:pPr>
            <w:r>
              <w:rPr>
                <w:b/>
                <w:bCs/>
                <w:sz w:val="20"/>
                <w:szCs w:val="20"/>
              </w:rPr>
              <w:t>Renter</w:t>
            </w:r>
          </w:p>
        </w:tc>
        <w:tc>
          <w:tcPr>
            <w:tcW w:w="5372" w:type="dxa"/>
            <w:gridSpan w:val="5"/>
          </w:tcPr>
          <w:p w:rsidR="00C52049" w:rsidRDefault="00697FA4">
            <w:pPr>
              <w:keepNext/>
              <w:widowControl w:val="0"/>
              <w:spacing w:after="0" w:line="240" w:lineRule="auto"/>
              <w:jc w:val="center"/>
              <w:rPr>
                <w:sz w:val="20"/>
                <w:szCs w:val="20"/>
              </w:rPr>
            </w:pPr>
            <w:r>
              <w:rPr>
                <w:b/>
                <w:bCs/>
                <w:sz w:val="20"/>
                <w:szCs w:val="20"/>
              </w:rPr>
              <w:t>Owner</w:t>
            </w:r>
          </w:p>
        </w:tc>
      </w:tr>
      <w:tr w:rsidR="00C52049">
        <w:trPr>
          <w:cantSplit/>
          <w:tblHeader/>
        </w:trPr>
        <w:tc>
          <w:tcPr>
            <w:tcW w:w="2432" w:type="dxa"/>
            <w:vMerge/>
          </w:tcPr>
          <w:p w:rsidR="00C52049" w:rsidRDefault="00C52049">
            <w:pPr>
              <w:pStyle w:val="Caption"/>
              <w:keepNext/>
              <w:widowControl w:val="0"/>
              <w:jc w:val="center"/>
              <w:rPr>
                <w:rFonts w:ascii="Calibri" w:hAnsi="Calibri"/>
              </w:rPr>
            </w:pPr>
          </w:p>
        </w:tc>
        <w:tc>
          <w:tcPr>
            <w:tcW w:w="1074" w:type="dxa"/>
          </w:tcPr>
          <w:p w:rsidR="00C52049" w:rsidRDefault="00697FA4">
            <w:pPr>
              <w:keepNext/>
              <w:widowControl w:val="0"/>
              <w:spacing w:after="0" w:line="240" w:lineRule="auto"/>
              <w:jc w:val="center"/>
              <w:rPr>
                <w:sz w:val="20"/>
                <w:szCs w:val="20"/>
              </w:rPr>
            </w:pPr>
            <w:r>
              <w:rPr>
                <w:b/>
                <w:sz w:val="20"/>
                <w:szCs w:val="20"/>
              </w:rPr>
              <w:t>0-30% AMI</w:t>
            </w:r>
          </w:p>
        </w:tc>
        <w:tc>
          <w:tcPr>
            <w:tcW w:w="1074" w:type="dxa"/>
          </w:tcPr>
          <w:p w:rsidR="00C52049" w:rsidRDefault="00697FA4">
            <w:pPr>
              <w:keepNext/>
              <w:widowControl w:val="0"/>
              <w:spacing w:after="0" w:line="240" w:lineRule="auto"/>
              <w:jc w:val="center"/>
              <w:rPr>
                <w:sz w:val="20"/>
                <w:szCs w:val="20"/>
              </w:rPr>
            </w:pPr>
            <w:r>
              <w:rPr>
                <w:b/>
                <w:sz w:val="20"/>
                <w:szCs w:val="20"/>
              </w:rPr>
              <w:t>&gt;30-50% AMI</w:t>
            </w:r>
          </w:p>
        </w:tc>
        <w:tc>
          <w:tcPr>
            <w:tcW w:w="1074" w:type="dxa"/>
          </w:tcPr>
          <w:p w:rsidR="00C52049" w:rsidRDefault="00697FA4">
            <w:pPr>
              <w:keepNext/>
              <w:widowControl w:val="0"/>
              <w:spacing w:after="0" w:line="240" w:lineRule="auto"/>
              <w:jc w:val="center"/>
              <w:rPr>
                <w:sz w:val="20"/>
                <w:szCs w:val="20"/>
              </w:rPr>
            </w:pPr>
            <w:r>
              <w:rPr>
                <w:b/>
                <w:sz w:val="20"/>
                <w:szCs w:val="20"/>
              </w:rPr>
              <w:t>&gt;50-80% AMI</w:t>
            </w:r>
          </w:p>
        </w:tc>
        <w:tc>
          <w:tcPr>
            <w:tcW w:w="1075" w:type="dxa"/>
          </w:tcPr>
          <w:p w:rsidR="00C52049" w:rsidRDefault="00697FA4">
            <w:pPr>
              <w:keepNext/>
              <w:widowControl w:val="0"/>
              <w:spacing w:after="0" w:line="240" w:lineRule="auto"/>
              <w:jc w:val="center"/>
              <w:rPr>
                <w:sz w:val="20"/>
                <w:szCs w:val="20"/>
              </w:rPr>
            </w:pPr>
            <w:r>
              <w:rPr>
                <w:b/>
                <w:sz w:val="20"/>
                <w:szCs w:val="20"/>
              </w:rPr>
              <w:t>&gt;80-100% AMI</w:t>
            </w:r>
          </w:p>
        </w:tc>
        <w:tc>
          <w:tcPr>
            <w:tcW w:w="1075" w:type="dxa"/>
          </w:tcPr>
          <w:p w:rsidR="00C52049" w:rsidRDefault="00697FA4">
            <w:pPr>
              <w:keepNext/>
              <w:widowControl w:val="0"/>
              <w:spacing w:after="0" w:line="240" w:lineRule="auto"/>
              <w:jc w:val="center"/>
              <w:rPr>
                <w:sz w:val="20"/>
                <w:szCs w:val="20"/>
              </w:rPr>
            </w:pPr>
            <w:r>
              <w:rPr>
                <w:b/>
                <w:sz w:val="20"/>
                <w:szCs w:val="20"/>
              </w:rPr>
              <w:t>Total</w:t>
            </w:r>
          </w:p>
        </w:tc>
        <w:tc>
          <w:tcPr>
            <w:tcW w:w="1074" w:type="dxa"/>
          </w:tcPr>
          <w:p w:rsidR="00C52049" w:rsidRDefault="00697FA4">
            <w:pPr>
              <w:keepNext/>
              <w:widowControl w:val="0"/>
              <w:spacing w:after="0" w:line="240" w:lineRule="auto"/>
              <w:jc w:val="center"/>
              <w:rPr>
                <w:sz w:val="20"/>
                <w:szCs w:val="20"/>
              </w:rPr>
            </w:pPr>
            <w:r>
              <w:rPr>
                <w:b/>
                <w:sz w:val="20"/>
                <w:szCs w:val="20"/>
              </w:rPr>
              <w:t>0-30% AMI</w:t>
            </w:r>
          </w:p>
        </w:tc>
        <w:tc>
          <w:tcPr>
            <w:tcW w:w="1074" w:type="dxa"/>
          </w:tcPr>
          <w:p w:rsidR="00C52049" w:rsidRDefault="00697FA4">
            <w:pPr>
              <w:keepNext/>
              <w:widowControl w:val="0"/>
              <w:spacing w:after="0" w:line="240" w:lineRule="auto"/>
              <w:jc w:val="center"/>
              <w:rPr>
                <w:sz w:val="20"/>
                <w:szCs w:val="20"/>
              </w:rPr>
            </w:pPr>
            <w:r>
              <w:rPr>
                <w:b/>
                <w:sz w:val="20"/>
                <w:szCs w:val="20"/>
              </w:rPr>
              <w:t>&gt;30-50% AMI</w:t>
            </w:r>
          </w:p>
        </w:tc>
        <w:tc>
          <w:tcPr>
            <w:tcW w:w="1074" w:type="dxa"/>
          </w:tcPr>
          <w:p w:rsidR="00C52049" w:rsidRDefault="00697FA4">
            <w:pPr>
              <w:keepNext/>
              <w:widowControl w:val="0"/>
              <w:spacing w:after="0" w:line="240" w:lineRule="auto"/>
              <w:jc w:val="center"/>
              <w:rPr>
                <w:sz w:val="20"/>
                <w:szCs w:val="20"/>
              </w:rPr>
            </w:pPr>
            <w:r>
              <w:rPr>
                <w:b/>
                <w:sz w:val="20"/>
                <w:szCs w:val="20"/>
              </w:rPr>
              <w:t>&gt;50-80% AMI</w:t>
            </w:r>
          </w:p>
        </w:tc>
        <w:tc>
          <w:tcPr>
            <w:tcW w:w="1075" w:type="dxa"/>
          </w:tcPr>
          <w:p w:rsidR="00C52049" w:rsidRDefault="00697FA4">
            <w:pPr>
              <w:keepNext/>
              <w:widowControl w:val="0"/>
              <w:spacing w:after="0" w:line="240" w:lineRule="auto"/>
              <w:jc w:val="center"/>
              <w:rPr>
                <w:sz w:val="20"/>
                <w:szCs w:val="20"/>
              </w:rPr>
            </w:pPr>
            <w:r>
              <w:rPr>
                <w:b/>
                <w:sz w:val="20"/>
                <w:szCs w:val="20"/>
              </w:rPr>
              <w:t>&gt;80-100% AMI</w:t>
            </w:r>
          </w:p>
        </w:tc>
        <w:tc>
          <w:tcPr>
            <w:tcW w:w="1075" w:type="dxa"/>
          </w:tcPr>
          <w:p w:rsidR="00C52049" w:rsidRDefault="00697FA4">
            <w:pPr>
              <w:keepNext/>
              <w:widowControl w:val="0"/>
              <w:spacing w:after="0" w:line="240" w:lineRule="auto"/>
              <w:jc w:val="center"/>
              <w:rPr>
                <w:sz w:val="20"/>
                <w:szCs w:val="20"/>
              </w:rPr>
            </w:pPr>
            <w:r>
              <w:rPr>
                <w:b/>
                <w:sz w:val="20"/>
                <w:szCs w:val="20"/>
              </w:rPr>
              <w:t>Total</w:t>
            </w:r>
          </w:p>
        </w:tc>
      </w:tr>
      <w:tr w:rsidR="00C52049">
        <w:trPr>
          <w:cantSplit/>
        </w:trPr>
        <w:tc>
          <w:tcPr>
            <w:tcW w:w="13176" w:type="dxa"/>
            <w:gridSpan w:val="11"/>
          </w:tcPr>
          <w:p w:rsidR="00C52049" w:rsidRDefault="00697FA4">
            <w:pPr>
              <w:keepNext/>
              <w:widowControl w:val="0"/>
              <w:spacing w:after="0" w:line="240" w:lineRule="auto"/>
            </w:pPr>
            <w:r>
              <w:t>NUMBER OF HOUSEHOLDS</w:t>
            </w:r>
          </w:p>
        </w:tc>
      </w:tr>
      <w:tr w:rsidR="00C52049">
        <w:trPr>
          <w:cantSplit/>
        </w:trPr>
        <w:tc>
          <w:tcPr>
            <w:tcW w:w="0" w:type="auto"/>
          </w:tcPr>
          <w:p w:rsidR="00C52049" w:rsidRDefault="00697FA4">
            <w:pPr>
              <w:spacing w:beforeAutospacing="1" w:afterAutospacing="1"/>
            </w:pPr>
            <w:r>
              <w:rPr>
                <w:color w:val="000000"/>
              </w:rPr>
              <w:t>Single family households</w:t>
            </w:r>
          </w:p>
        </w:tc>
        <w:tc>
          <w:tcPr>
            <w:tcW w:w="0" w:type="auto"/>
            <w:vAlign w:val="bottom"/>
          </w:tcPr>
          <w:p w:rsidR="00C52049" w:rsidRPr="00E8386A" w:rsidRDefault="00F5018D">
            <w:pPr>
              <w:spacing w:beforeAutospacing="1" w:afterAutospacing="1"/>
              <w:jc w:val="right"/>
            </w:pPr>
            <w:r w:rsidRPr="00E8386A">
              <w:t>680</w:t>
            </w:r>
          </w:p>
        </w:tc>
        <w:tc>
          <w:tcPr>
            <w:tcW w:w="0" w:type="auto"/>
            <w:vAlign w:val="bottom"/>
          </w:tcPr>
          <w:p w:rsidR="00C52049" w:rsidRPr="00E8386A" w:rsidRDefault="00F5018D">
            <w:pPr>
              <w:spacing w:beforeAutospacing="1" w:afterAutospacing="1"/>
              <w:jc w:val="right"/>
            </w:pPr>
            <w:r w:rsidRPr="00E8386A">
              <w:t>485</w:t>
            </w:r>
          </w:p>
        </w:tc>
        <w:tc>
          <w:tcPr>
            <w:tcW w:w="0" w:type="auto"/>
            <w:vAlign w:val="bottom"/>
          </w:tcPr>
          <w:p w:rsidR="00C52049" w:rsidRPr="00E8386A" w:rsidRDefault="00F5018D">
            <w:pPr>
              <w:spacing w:beforeAutospacing="1" w:afterAutospacing="1"/>
              <w:jc w:val="right"/>
            </w:pPr>
            <w:r w:rsidRPr="00E8386A">
              <w:t>380</w:t>
            </w:r>
          </w:p>
        </w:tc>
        <w:tc>
          <w:tcPr>
            <w:tcW w:w="0" w:type="auto"/>
            <w:vAlign w:val="bottom"/>
          </w:tcPr>
          <w:p w:rsidR="00C52049" w:rsidRPr="00E8386A" w:rsidRDefault="00F5018D">
            <w:pPr>
              <w:spacing w:beforeAutospacing="1" w:afterAutospacing="1"/>
              <w:jc w:val="right"/>
            </w:pPr>
            <w:r w:rsidRPr="00E8386A">
              <w:t>85</w:t>
            </w:r>
          </w:p>
        </w:tc>
        <w:tc>
          <w:tcPr>
            <w:tcW w:w="0" w:type="auto"/>
            <w:vAlign w:val="bottom"/>
          </w:tcPr>
          <w:p w:rsidR="00C52049" w:rsidRPr="00E8386A" w:rsidRDefault="00F5018D">
            <w:pPr>
              <w:spacing w:beforeAutospacing="1" w:afterAutospacing="1"/>
              <w:jc w:val="right"/>
            </w:pPr>
            <w:r w:rsidRPr="00E8386A">
              <w:t>1,630</w:t>
            </w:r>
          </w:p>
        </w:tc>
        <w:tc>
          <w:tcPr>
            <w:tcW w:w="0" w:type="auto"/>
            <w:vAlign w:val="bottom"/>
          </w:tcPr>
          <w:p w:rsidR="00C52049" w:rsidRPr="00E8386A" w:rsidRDefault="00F5018D">
            <w:pPr>
              <w:spacing w:beforeAutospacing="1" w:afterAutospacing="1"/>
              <w:jc w:val="right"/>
            </w:pPr>
            <w:r w:rsidRPr="00E8386A">
              <w:t>280</w:t>
            </w:r>
          </w:p>
        </w:tc>
        <w:tc>
          <w:tcPr>
            <w:tcW w:w="0" w:type="auto"/>
            <w:vAlign w:val="bottom"/>
          </w:tcPr>
          <w:p w:rsidR="00C52049" w:rsidRPr="00E8386A" w:rsidRDefault="00F5018D">
            <w:pPr>
              <w:spacing w:beforeAutospacing="1" w:afterAutospacing="1"/>
              <w:jc w:val="right"/>
            </w:pPr>
            <w:r w:rsidRPr="00E8386A">
              <w:t>300</w:t>
            </w:r>
          </w:p>
        </w:tc>
        <w:tc>
          <w:tcPr>
            <w:tcW w:w="0" w:type="auto"/>
            <w:vAlign w:val="bottom"/>
          </w:tcPr>
          <w:p w:rsidR="00C52049" w:rsidRPr="00E8386A" w:rsidRDefault="00F5018D">
            <w:pPr>
              <w:spacing w:beforeAutospacing="1" w:afterAutospacing="1"/>
              <w:jc w:val="right"/>
            </w:pPr>
            <w:r w:rsidRPr="00E8386A">
              <w:t>265</w:t>
            </w:r>
          </w:p>
        </w:tc>
        <w:tc>
          <w:tcPr>
            <w:tcW w:w="0" w:type="auto"/>
            <w:vAlign w:val="bottom"/>
          </w:tcPr>
          <w:p w:rsidR="00C52049" w:rsidRPr="00E8386A" w:rsidRDefault="00F5018D">
            <w:pPr>
              <w:spacing w:beforeAutospacing="1" w:afterAutospacing="1"/>
              <w:jc w:val="right"/>
            </w:pPr>
            <w:r w:rsidRPr="00E8386A">
              <w:t>115</w:t>
            </w:r>
          </w:p>
        </w:tc>
        <w:tc>
          <w:tcPr>
            <w:tcW w:w="0" w:type="auto"/>
            <w:vAlign w:val="bottom"/>
          </w:tcPr>
          <w:p w:rsidR="00C52049" w:rsidRPr="00E8386A" w:rsidRDefault="00F5018D">
            <w:pPr>
              <w:spacing w:beforeAutospacing="1" w:afterAutospacing="1"/>
              <w:jc w:val="right"/>
            </w:pPr>
            <w:r w:rsidRPr="00E8386A">
              <w:t>960</w:t>
            </w:r>
          </w:p>
        </w:tc>
      </w:tr>
      <w:tr w:rsidR="00C52049">
        <w:trPr>
          <w:cantSplit/>
        </w:trPr>
        <w:tc>
          <w:tcPr>
            <w:tcW w:w="0" w:type="auto"/>
          </w:tcPr>
          <w:p w:rsidR="00C52049" w:rsidRDefault="00697FA4">
            <w:pPr>
              <w:spacing w:beforeAutospacing="1" w:afterAutospacing="1"/>
            </w:pPr>
            <w:r>
              <w:rPr>
                <w:color w:val="000000"/>
              </w:rPr>
              <w:t>Multiple, unrelated family households</w:t>
            </w:r>
          </w:p>
        </w:tc>
        <w:tc>
          <w:tcPr>
            <w:tcW w:w="0" w:type="auto"/>
            <w:vAlign w:val="bottom"/>
          </w:tcPr>
          <w:p w:rsidR="00C52049" w:rsidRPr="00E8386A" w:rsidRDefault="00F5018D">
            <w:pPr>
              <w:spacing w:beforeAutospacing="1" w:afterAutospacing="1"/>
              <w:jc w:val="right"/>
            </w:pPr>
            <w:r w:rsidRPr="00E8386A">
              <w:t>85</w:t>
            </w:r>
          </w:p>
        </w:tc>
        <w:tc>
          <w:tcPr>
            <w:tcW w:w="0" w:type="auto"/>
            <w:vAlign w:val="bottom"/>
          </w:tcPr>
          <w:p w:rsidR="00C52049" w:rsidRPr="00E8386A" w:rsidRDefault="00F5018D">
            <w:pPr>
              <w:spacing w:beforeAutospacing="1" w:afterAutospacing="1"/>
              <w:jc w:val="right"/>
            </w:pPr>
            <w:r w:rsidRPr="00E8386A">
              <w:t>115</w:t>
            </w:r>
          </w:p>
        </w:tc>
        <w:tc>
          <w:tcPr>
            <w:tcW w:w="0" w:type="auto"/>
            <w:vAlign w:val="bottom"/>
          </w:tcPr>
          <w:p w:rsidR="00C52049" w:rsidRPr="00E8386A" w:rsidRDefault="00F5018D">
            <w:pPr>
              <w:spacing w:beforeAutospacing="1" w:afterAutospacing="1"/>
              <w:jc w:val="right"/>
            </w:pPr>
            <w:r w:rsidRPr="00E8386A">
              <w:t>50</w:t>
            </w:r>
          </w:p>
        </w:tc>
        <w:tc>
          <w:tcPr>
            <w:tcW w:w="0" w:type="auto"/>
            <w:vAlign w:val="bottom"/>
          </w:tcPr>
          <w:p w:rsidR="00C52049" w:rsidRPr="00E8386A" w:rsidRDefault="00F5018D">
            <w:pPr>
              <w:spacing w:beforeAutospacing="1" w:afterAutospacing="1"/>
              <w:jc w:val="right"/>
            </w:pPr>
            <w:r w:rsidRPr="00E8386A">
              <w:t>25</w:t>
            </w:r>
          </w:p>
        </w:tc>
        <w:tc>
          <w:tcPr>
            <w:tcW w:w="0" w:type="auto"/>
            <w:vAlign w:val="bottom"/>
          </w:tcPr>
          <w:p w:rsidR="00C52049" w:rsidRPr="00E8386A" w:rsidRDefault="00F5018D">
            <w:pPr>
              <w:spacing w:beforeAutospacing="1" w:afterAutospacing="1"/>
              <w:jc w:val="right"/>
            </w:pPr>
            <w:r w:rsidRPr="00E8386A">
              <w:t>275</w:t>
            </w:r>
          </w:p>
        </w:tc>
        <w:tc>
          <w:tcPr>
            <w:tcW w:w="0" w:type="auto"/>
            <w:vAlign w:val="bottom"/>
          </w:tcPr>
          <w:p w:rsidR="00C52049" w:rsidRPr="00E8386A" w:rsidRDefault="00F5018D">
            <w:pPr>
              <w:spacing w:beforeAutospacing="1" w:afterAutospacing="1"/>
              <w:jc w:val="right"/>
            </w:pPr>
            <w:r w:rsidRPr="00E8386A">
              <w:t>15</w:t>
            </w:r>
          </w:p>
        </w:tc>
        <w:tc>
          <w:tcPr>
            <w:tcW w:w="0" w:type="auto"/>
            <w:vAlign w:val="bottom"/>
          </w:tcPr>
          <w:p w:rsidR="00C52049" w:rsidRPr="00E8386A" w:rsidRDefault="00F5018D">
            <w:pPr>
              <w:spacing w:beforeAutospacing="1" w:afterAutospacing="1"/>
              <w:jc w:val="right"/>
            </w:pPr>
            <w:r w:rsidRPr="00E8386A">
              <w:t>165</w:t>
            </w:r>
          </w:p>
        </w:tc>
        <w:tc>
          <w:tcPr>
            <w:tcW w:w="0" w:type="auto"/>
            <w:vAlign w:val="bottom"/>
          </w:tcPr>
          <w:p w:rsidR="00C52049" w:rsidRPr="00E8386A" w:rsidRDefault="00F5018D">
            <w:pPr>
              <w:spacing w:beforeAutospacing="1" w:afterAutospacing="1"/>
              <w:jc w:val="right"/>
            </w:pPr>
            <w:r w:rsidRPr="00E8386A">
              <w:t>100</w:t>
            </w:r>
          </w:p>
        </w:tc>
        <w:tc>
          <w:tcPr>
            <w:tcW w:w="0" w:type="auto"/>
            <w:vAlign w:val="bottom"/>
          </w:tcPr>
          <w:p w:rsidR="00C52049" w:rsidRPr="00E8386A" w:rsidRDefault="00F5018D">
            <w:pPr>
              <w:spacing w:beforeAutospacing="1" w:afterAutospacing="1"/>
              <w:jc w:val="right"/>
            </w:pPr>
            <w:r w:rsidRPr="00E8386A">
              <w:t>90</w:t>
            </w:r>
          </w:p>
        </w:tc>
        <w:tc>
          <w:tcPr>
            <w:tcW w:w="0" w:type="auto"/>
            <w:vAlign w:val="bottom"/>
          </w:tcPr>
          <w:p w:rsidR="00C52049" w:rsidRPr="00E8386A" w:rsidRDefault="00F5018D">
            <w:pPr>
              <w:spacing w:beforeAutospacing="1" w:afterAutospacing="1"/>
              <w:jc w:val="right"/>
            </w:pPr>
            <w:r w:rsidRPr="00E8386A">
              <w:t>370</w:t>
            </w:r>
          </w:p>
        </w:tc>
      </w:tr>
      <w:tr w:rsidR="00C52049">
        <w:trPr>
          <w:cantSplit/>
        </w:trPr>
        <w:tc>
          <w:tcPr>
            <w:tcW w:w="0" w:type="auto"/>
          </w:tcPr>
          <w:p w:rsidR="00C52049" w:rsidRDefault="00697FA4">
            <w:pPr>
              <w:spacing w:beforeAutospacing="1" w:afterAutospacing="1"/>
            </w:pPr>
            <w:r>
              <w:rPr>
                <w:color w:val="000000"/>
              </w:rPr>
              <w:t>Other, non-family households</w:t>
            </w:r>
          </w:p>
        </w:tc>
        <w:tc>
          <w:tcPr>
            <w:tcW w:w="0" w:type="auto"/>
            <w:vAlign w:val="bottom"/>
          </w:tcPr>
          <w:p w:rsidR="00C52049" w:rsidRPr="00E8386A" w:rsidRDefault="00F5018D">
            <w:pPr>
              <w:spacing w:beforeAutospacing="1" w:afterAutospacing="1"/>
              <w:jc w:val="right"/>
            </w:pPr>
            <w:r w:rsidRPr="00E8386A">
              <w:t>10</w:t>
            </w:r>
          </w:p>
        </w:tc>
        <w:tc>
          <w:tcPr>
            <w:tcW w:w="0" w:type="auto"/>
            <w:vAlign w:val="bottom"/>
          </w:tcPr>
          <w:p w:rsidR="00C52049" w:rsidRPr="00E8386A" w:rsidRDefault="00F5018D">
            <w:pPr>
              <w:spacing w:beforeAutospacing="1" w:afterAutospacing="1"/>
              <w:jc w:val="right"/>
            </w:pPr>
            <w:r w:rsidRPr="00E8386A">
              <w:t>35</w:t>
            </w:r>
          </w:p>
        </w:tc>
        <w:tc>
          <w:tcPr>
            <w:tcW w:w="0" w:type="auto"/>
            <w:vAlign w:val="bottom"/>
          </w:tcPr>
          <w:p w:rsidR="00C52049" w:rsidRPr="00E8386A" w:rsidRDefault="00F5018D">
            <w:pPr>
              <w:spacing w:beforeAutospacing="1" w:afterAutospacing="1"/>
              <w:jc w:val="right"/>
            </w:pPr>
            <w:r w:rsidRPr="00E8386A">
              <w:t>0</w:t>
            </w:r>
          </w:p>
        </w:tc>
        <w:tc>
          <w:tcPr>
            <w:tcW w:w="0" w:type="auto"/>
            <w:vAlign w:val="bottom"/>
          </w:tcPr>
          <w:p w:rsidR="00C52049" w:rsidRPr="00E8386A" w:rsidRDefault="00F5018D">
            <w:pPr>
              <w:spacing w:beforeAutospacing="1" w:afterAutospacing="1"/>
              <w:jc w:val="right"/>
            </w:pPr>
            <w:r w:rsidRPr="00E8386A">
              <w:t>0</w:t>
            </w:r>
          </w:p>
        </w:tc>
        <w:tc>
          <w:tcPr>
            <w:tcW w:w="0" w:type="auto"/>
            <w:vAlign w:val="bottom"/>
          </w:tcPr>
          <w:p w:rsidR="00C52049" w:rsidRPr="00E8386A" w:rsidRDefault="00F5018D">
            <w:pPr>
              <w:spacing w:beforeAutospacing="1" w:afterAutospacing="1"/>
              <w:jc w:val="right"/>
            </w:pPr>
            <w:r w:rsidRPr="00E8386A">
              <w:t>45</w:t>
            </w:r>
          </w:p>
        </w:tc>
        <w:tc>
          <w:tcPr>
            <w:tcW w:w="0" w:type="auto"/>
            <w:vAlign w:val="bottom"/>
          </w:tcPr>
          <w:p w:rsidR="00C52049" w:rsidRPr="00E8386A" w:rsidRDefault="00F5018D">
            <w:pPr>
              <w:spacing w:beforeAutospacing="1" w:afterAutospacing="1"/>
              <w:jc w:val="right"/>
            </w:pPr>
            <w:r w:rsidRPr="00E8386A">
              <w:t>0</w:t>
            </w:r>
          </w:p>
        </w:tc>
        <w:tc>
          <w:tcPr>
            <w:tcW w:w="0" w:type="auto"/>
            <w:vAlign w:val="bottom"/>
          </w:tcPr>
          <w:p w:rsidR="00C52049" w:rsidRPr="00E8386A" w:rsidRDefault="00F5018D">
            <w:pPr>
              <w:spacing w:beforeAutospacing="1" w:afterAutospacing="1"/>
              <w:jc w:val="right"/>
            </w:pPr>
            <w:r w:rsidRPr="00E8386A">
              <w:t>0</w:t>
            </w:r>
          </w:p>
        </w:tc>
        <w:tc>
          <w:tcPr>
            <w:tcW w:w="0" w:type="auto"/>
            <w:vAlign w:val="bottom"/>
          </w:tcPr>
          <w:p w:rsidR="00C52049" w:rsidRPr="00E8386A" w:rsidRDefault="00F5018D">
            <w:pPr>
              <w:spacing w:beforeAutospacing="1" w:afterAutospacing="1"/>
              <w:jc w:val="right"/>
            </w:pPr>
            <w:r w:rsidRPr="00E8386A">
              <w:t>0</w:t>
            </w:r>
          </w:p>
        </w:tc>
        <w:tc>
          <w:tcPr>
            <w:tcW w:w="0" w:type="auto"/>
            <w:vAlign w:val="bottom"/>
          </w:tcPr>
          <w:p w:rsidR="00C52049" w:rsidRPr="00E8386A" w:rsidRDefault="00F5018D">
            <w:pPr>
              <w:spacing w:beforeAutospacing="1" w:afterAutospacing="1"/>
              <w:jc w:val="right"/>
            </w:pPr>
            <w:r w:rsidRPr="00E8386A">
              <w:t>0</w:t>
            </w:r>
          </w:p>
        </w:tc>
        <w:tc>
          <w:tcPr>
            <w:tcW w:w="0" w:type="auto"/>
            <w:vAlign w:val="bottom"/>
          </w:tcPr>
          <w:p w:rsidR="00C52049" w:rsidRPr="00E8386A" w:rsidRDefault="00F5018D">
            <w:pPr>
              <w:spacing w:beforeAutospacing="1" w:afterAutospacing="1"/>
              <w:jc w:val="right"/>
            </w:pPr>
            <w:r w:rsidRPr="00E8386A">
              <w:t>0</w:t>
            </w:r>
          </w:p>
        </w:tc>
      </w:tr>
      <w:tr w:rsidR="00C52049">
        <w:trPr>
          <w:cantSplit/>
        </w:trPr>
        <w:tc>
          <w:tcPr>
            <w:tcW w:w="0" w:type="auto"/>
          </w:tcPr>
          <w:p w:rsidR="00C52049" w:rsidRDefault="00697FA4">
            <w:pPr>
              <w:spacing w:beforeAutospacing="1" w:afterAutospacing="1"/>
            </w:pPr>
            <w:r>
              <w:rPr>
                <w:color w:val="000000"/>
              </w:rPr>
              <w:t>Total need by income</w:t>
            </w:r>
          </w:p>
        </w:tc>
        <w:tc>
          <w:tcPr>
            <w:tcW w:w="0" w:type="auto"/>
          </w:tcPr>
          <w:p w:rsidR="00C52049" w:rsidRPr="00E8386A" w:rsidRDefault="00F5018D">
            <w:pPr>
              <w:spacing w:beforeAutospacing="1" w:afterAutospacing="1"/>
              <w:jc w:val="right"/>
            </w:pPr>
            <w:r w:rsidRPr="00E8386A">
              <w:t>775</w:t>
            </w:r>
          </w:p>
        </w:tc>
        <w:tc>
          <w:tcPr>
            <w:tcW w:w="0" w:type="auto"/>
          </w:tcPr>
          <w:p w:rsidR="00C52049" w:rsidRPr="00E8386A" w:rsidRDefault="00F5018D">
            <w:pPr>
              <w:spacing w:beforeAutospacing="1" w:afterAutospacing="1"/>
              <w:jc w:val="right"/>
            </w:pPr>
            <w:r w:rsidRPr="00E8386A">
              <w:t>635</w:t>
            </w:r>
          </w:p>
        </w:tc>
        <w:tc>
          <w:tcPr>
            <w:tcW w:w="0" w:type="auto"/>
          </w:tcPr>
          <w:p w:rsidR="00C52049" w:rsidRPr="00E8386A" w:rsidRDefault="00F5018D">
            <w:pPr>
              <w:spacing w:beforeAutospacing="1" w:afterAutospacing="1"/>
              <w:jc w:val="right"/>
            </w:pPr>
            <w:r w:rsidRPr="00E8386A">
              <w:t>430</w:t>
            </w:r>
          </w:p>
        </w:tc>
        <w:tc>
          <w:tcPr>
            <w:tcW w:w="0" w:type="auto"/>
          </w:tcPr>
          <w:p w:rsidR="00C52049" w:rsidRPr="00E8386A" w:rsidRDefault="00F5018D">
            <w:pPr>
              <w:spacing w:beforeAutospacing="1" w:afterAutospacing="1"/>
              <w:jc w:val="right"/>
            </w:pPr>
            <w:r w:rsidRPr="00E8386A">
              <w:t>110</w:t>
            </w:r>
          </w:p>
        </w:tc>
        <w:tc>
          <w:tcPr>
            <w:tcW w:w="0" w:type="auto"/>
          </w:tcPr>
          <w:p w:rsidR="00C52049" w:rsidRPr="00E8386A" w:rsidRDefault="00F5018D">
            <w:pPr>
              <w:spacing w:beforeAutospacing="1" w:afterAutospacing="1"/>
              <w:jc w:val="right"/>
            </w:pPr>
            <w:r w:rsidRPr="00E8386A">
              <w:t>1,950</w:t>
            </w:r>
          </w:p>
        </w:tc>
        <w:tc>
          <w:tcPr>
            <w:tcW w:w="0" w:type="auto"/>
          </w:tcPr>
          <w:p w:rsidR="00C52049" w:rsidRPr="00E8386A" w:rsidRDefault="00F5018D">
            <w:pPr>
              <w:spacing w:beforeAutospacing="1" w:afterAutospacing="1"/>
              <w:jc w:val="right"/>
            </w:pPr>
            <w:r w:rsidRPr="00E8386A">
              <w:t>295</w:t>
            </w:r>
          </w:p>
        </w:tc>
        <w:tc>
          <w:tcPr>
            <w:tcW w:w="0" w:type="auto"/>
          </w:tcPr>
          <w:p w:rsidR="00C52049" w:rsidRPr="00E8386A" w:rsidRDefault="00F5018D">
            <w:pPr>
              <w:spacing w:beforeAutospacing="1" w:afterAutospacing="1"/>
              <w:jc w:val="right"/>
            </w:pPr>
            <w:r w:rsidRPr="00E8386A">
              <w:t>465</w:t>
            </w:r>
          </w:p>
        </w:tc>
        <w:tc>
          <w:tcPr>
            <w:tcW w:w="0" w:type="auto"/>
          </w:tcPr>
          <w:p w:rsidR="00C52049" w:rsidRPr="00E8386A" w:rsidRDefault="00F5018D">
            <w:pPr>
              <w:spacing w:beforeAutospacing="1" w:afterAutospacing="1"/>
              <w:jc w:val="right"/>
            </w:pPr>
            <w:r w:rsidRPr="00E8386A">
              <w:t>365</w:t>
            </w:r>
          </w:p>
        </w:tc>
        <w:tc>
          <w:tcPr>
            <w:tcW w:w="0" w:type="auto"/>
          </w:tcPr>
          <w:p w:rsidR="00C52049" w:rsidRPr="00E8386A" w:rsidRDefault="00F5018D">
            <w:pPr>
              <w:spacing w:beforeAutospacing="1" w:afterAutospacing="1"/>
              <w:jc w:val="right"/>
            </w:pPr>
            <w:r w:rsidRPr="00E8386A">
              <w:t>205</w:t>
            </w:r>
          </w:p>
        </w:tc>
        <w:tc>
          <w:tcPr>
            <w:tcW w:w="0" w:type="auto"/>
          </w:tcPr>
          <w:p w:rsidR="00C52049" w:rsidRPr="00E8386A" w:rsidRDefault="00F5018D">
            <w:pPr>
              <w:spacing w:beforeAutospacing="1" w:afterAutospacing="1"/>
              <w:jc w:val="right"/>
            </w:pPr>
            <w:r w:rsidRPr="00E8386A">
              <w:t>1,330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11</w:t>
      </w:r>
      <w:r w:rsidR="0081140E">
        <w:rPr>
          <w:rFonts w:asciiTheme="minorHAnsi" w:hAnsiTheme="minorHAnsi"/>
        </w:rPr>
        <w:fldChar w:fldCharType="end"/>
      </w:r>
      <w:r>
        <w:rPr>
          <w:rFonts w:asciiTheme="minorHAnsi" w:hAnsiTheme="minorHAnsi"/>
        </w:rPr>
        <w:t xml:space="preserve"> – Crowding Information – 1/2</w:t>
      </w:r>
    </w:p>
    <w:tbl>
      <w:tblPr>
        <w:tblW w:w="5000" w:type="pct"/>
        <w:tblInd w:w="115" w:type="dxa"/>
        <w:tblCellMar>
          <w:left w:w="115" w:type="dxa"/>
          <w:right w:w="115" w:type="dxa"/>
        </w:tblCellMar>
        <w:tblLook w:val="01E0"/>
      </w:tblPr>
      <w:tblGrid>
        <w:gridCol w:w="973"/>
        <w:gridCol w:w="8617"/>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12110" w:type="dxa"/>
          </w:tcPr>
          <w:p w:rsidR="00C52049" w:rsidRDefault="00697FA4">
            <w:pPr>
              <w:spacing w:beforeAutospacing="1" w:afterAutospacing="1"/>
              <w:rPr>
                <w:sz w:val="16"/>
                <w:szCs w:val="16"/>
              </w:rPr>
            </w:pPr>
            <w:r>
              <w:rPr>
                <w:sz w:val="16"/>
                <w:szCs w:val="16"/>
              </w:rPr>
              <w:t>2008-2012 CHAS</w:t>
            </w:r>
            <w:r w:rsidR="00EE0E8F">
              <w:rPr>
                <w:sz w:val="16"/>
                <w:szCs w:val="16"/>
              </w:rPr>
              <w:t xml:space="preserve"> Table 10</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tbl>
      <w:tblPr>
        <w:tblW w:w="418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34"/>
        <w:gridCol w:w="770"/>
        <w:gridCol w:w="778"/>
        <w:gridCol w:w="778"/>
        <w:gridCol w:w="815"/>
        <w:gridCol w:w="770"/>
        <w:gridCol w:w="778"/>
        <w:gridCol w:w="778"/>
        <w:gridCol w:w="814"/>
      </w:tblGrid>
      <w:tr w:rsidR="00C52049">
        <w:trPr>
          <w:cantSplit/>
          <w:tblHeader/>
        </w:trPr>
        <w:tc>
          <w:tcPr>
            <w:tcW w:w="2433" w:type="dxa"/>
            <w:vMerge w:val="restart"/>
          </w:tcPr>
          <w:p w:rsidR="00C52049" w:rsidRDefault="00C52049">
            <w:pPr>
              <w:pStyle w:val="Caption"/>
              <w:keepNext/>
              <w:keepLines/>
              <w:jc w:val="center"/>
              <w:rPr>
                <w:rFonts w:ascii="Calibri" w:hAnsi="Calibri"/>
              </w:rPr>
            </w:pPr>
          </w:p>
        </w:tc>
        <w:tc>
          <w:tcPr>
            <w:tcW w:w="4297" w:type="dxa"/>
            <w:gridSpan w:val="4"/>
          </w:tcPr>
          <w:p w:rsidR="00C52049" w:rsidRDefault="00697FA4">
            <w:pPr>
              <w:keepNext/>
              <w:keepLines/>
              <w:spacing w:after="0" w:line="240" w:lineRule="auto"/>
              <w:jc w:val="center"/>
              <w:rPr>
                <w:sz w:val="20"/>
                <w:szCs w:val="20"/>
              </w:rPr>
            </w:pPr>
            <w:r>
              <w:rPr>
                <w:b/>
                <w:bCs/>
                <w:sz w:val="20"/>
                <w:szCs w:val="20"/>
              </w:rPr>
              <w:t>Renter</w:t>
            </w:r>
          </w:p>
        </w:tc>
        <w:tc>
          <w:tcPr>
            <w:tcW w:w="4297" w:type="dxa"/>
            <w:gridSpan w:val="4"/>
          </w:tcPr>
          <w:p w:rsidR="00C52049" w:rsidRDefault="00697FA4">
            <w:pPr>
              <w:keepNext/>
              <w:keepLines/>
              <w:spacing w:after="0" w:line="240" w:lineRule="auto"/>
              <w:jc w:val="center"/>
              <w:rPr>
                <w:sz w:val="20"/>
                <w:szCs w:val="20"/>
              </w:rPr>
            </w:pPr>
            <w:r>
              <w:rPr>
                <w:b/>
                <w:bCs/>
                <w:sz w:val="20"/>
                <w:szCs w:val="20"/>
              </w:rPr>
              <w:t>Owner</w:t>
            </w:r>
          </w:p>
        </w:tc>
      </w:tr>
      <w:tr w:rsidR="00C52049">
        <w:trPr>
          <w:cantSplit/>
          <w:tblHeader/>
        </w:trPr>
        <w:tc>
          <w:tcPr>
            <w:tcW w:w="2433" w:type="dxa"/>
            <w:vMerge/>
          </w:tcPr>
          <w:p w:rsidR="00C52049" w:rsidRDefault="00C52049">
            <w:pPr>
              <w:pStyle w:val="Caption"/>
              <w:keepNext/>
              <w:keepLines/>
              <w:jc w:val="center"/>
              <w:rPr>
                <w:rFonts w:ascii="Calibri" w:hAnsi="Calibri"/>
              </w:rPr>
            </w:pPr>
          </w:p>
        </w:tc>
        <w:tc>
          <w:tcPr>
            <w:tcW w:w="1074" w:type="dxa"/>
          </w:tcPr>
          <w:p w:rsidR="00C52049" w:rsidRDefault="00697FA4">
            <w:pPr>
              <w:keepNext/>
              <w:keepLines/>
              <w:spacing w:after="0" w:line="240" w:lineRule="auto"/>
              <w:jc w:val="center"/>
              <w:rPr>
                <w:sz w:val="20"/>
                <w:szCs w:val="20"/>
              </w:rPr>
            </w:pPr>
            <w:r>
              <w:rPr>
                <w:b/>
                <w:sz w:val="20"/>
                <w:szCs w:val="20"/>
              </w:rPr>
              <w:t>0-30% AMI</w:t>
            </w:r>
          </w:p>
        </w:tc>
        <w:tc>
          <w:tcPr>
            <w:tcW w:w="1074" w:type="dxa"/>
          </w:tcPr>
          <w:p w:rsidR="00C52049" w:rsidRDefault="00697FA4">
            <w:pPr>
              <w:keepNext/>
              <w:keepLines/>
              <w:spacing w:after="0" w:line="240" w:lineRule="auto"/>
              <w:jc w:val="center"/>
              <w:rPr>
                <w:sz w:val="20"/>
                <w:szCs w:val="20"/>
              </w:rPr>
            </w:pPr>
            <w:r>
              <w:rPr>
                <w:b/>
                <w:sz w:val="20"/>
                <w:szCs w:val="20"/>
              </w:rPr>
              <w:t>&gt;30-50% AMI</w:t>
            </w:r>
          </w:p>
        </w:tc>
        <w:tc>
          <w:tcPr>
            <w:tcW w:w="1074" w:type="dxa"/>
          </w:tcPr>
          <w:p w:rsidR="00C52049" w:rsidRDefault="00697FA4">
            <w:pPr>
              <w:keepNext/>
              <w:keepLines/>
              <w:spacing w:after="0" w:line="240" w:lineRule="auto"/>
              <w:jc w:val="center"/>
              <w:rPr>
                <w:sz w:val="20"/>
                <w:szCs w:val="20"/>
              </w:rPr>
            </w:pPr>
            <w:r>
              <w:rPr>
                <w:b/>
                <w:sz w:val="20"/>
                <w:szCs w:val="20"/>
              </w:rPr>
              <w:t>&gt;50-80% AMI</w:t>
            </w:r>
          </w:p>
        </w:tc>
        <w:tc>
          <w:tcPr>
            <w:tcW w:w="1075" w:type="dxa"/>
          </w:tcPr>
          <w:p w:rsidR="00C52049" w:rsidRDefault="00697FA4">
            <w:pPr>
              <w:keepNext/>
              <w:keepLines/>
              <w:spacing w:after="0" w:line="240" w:lineRule="auto"/>
              <w:jc w:val="center"/>
              <w:rPr>
                <w:sz w:val="20"/>
                <w:szCs w:val="20"/>
              </w:rPr>
            </w:pPr>
            <w:r>
              <w:rPr>
                <w:b/>
                <w:sz w:val="20"/>
                <w:szCs w:val="20"/>
              </w:rPr>
              <w:t>Total</w:t>
            </w:r>
          </w:p>
        </w:tc>
        <w:tc>
          <w:tcPr>
            <w:tcW w:w="1075" w:type="dxa"/>
          </w:tcPr>
          <w:p w:rsidR="00C52049" w:rsidRDefault="00697FA4">
            <w:pPr>
              <w:keepNext/>
              <w:keepLines/>
              <w:spacing w:after="0" w:line="240" w:lineRule="auto"/>
              <w:jc w:val="center"/>
              <w:rPr>
                <w:sz w:val="20"/>
                <w:szCs w:val="20"/>
              </w:rPr>
            </w:pPr>
            <w:r>
              <w:rPr>
                <w:b/>
                <w:sz w:val="20"/>
                <w:szCs w:val="20"/>
              </w:rPr>
              <w:t>0-30% AMI</w:t>
            </w:r>
          </w:p>
        </w:tc>
        <w:tc>
          <w:tcPr>
            <w:tcW w:w="1074" w:type="dxa"/>
          </w:tcPr>
          <w:p w:rsidR="00C52049" w:rsidRDefault="00697FA4">
            <w:pPr>
              <w:keepNext/>
              <w:keepLines/>
              <w:spacing w:after="0" w:line="240" w:lineRule="auto"/>
              <w:jc w:val="center"/>
              <w:rPr>
                <w:sz w:val="20"/>
                <w:szCs w:val="20"/>
              </w:rPr>
            </w:pPr>
            <w:r>
              <w:rPr>
                <w:b/>
                <w:sz w:val="20"/>
                <w:szCs w:val="20"/>
              </w:rPr>
              <w:t>&gt;30-50% AMI</w:t>
            </w:r>
          </w:p>
        </w:tc>
        <w:tc>
          <w:tcPr>
            <w:tcW w:w="1074" w:type="dxa"/>
          </w:tcPr>
          <w:p w:rsidR="00C52049" w:rsidRDefault="00697FA4">
            <w:pPr>
              <w:keepNext/>
              <w:keepLines/>
              <w:spacing w:after="0" w:line="240" w:lineRule="auto"/>
              <w:jc w:val="center"/>
              <w:rPr>
                <w:sz w:val="20"/>
                <w:szCs w:val="20"/>
              </w:rPr>
            </w:pPr>
            <w:r>
              <w:rPr>
                <w:b/>
                <w:sz w:val="20"/>
                <w:szCs w:val="20"/>
              </w:rPr>
              <w:t>&gt;50-80% AMI</w:t>
            </w:r>
          </w:p>
        </w:tc>
        <w:tc>
          <w:tcPr>
            <w:tcW w:w="1074" w:type="dxa"/>
          </w:tcPr>
          <w:p w:rsidR="00C52049" w:rsidRDefault="00697FA4">
            <w:pPr>
              <w:keepNext/>
              <w:keepLines/>
              <w:spacing w:after="0" w:line="240" w:lineRule="auto"/>
              <w:jc w:val="center"/>
              <w:rPr>
                <w:sz w:val="20"/>
                <w:szCs w:val="20"/>
              </w:rPr>
            </w:pPr>
            <w:r>
              <w:rPr>
                <w:b/>
                <w:sz w:val="20"/>
                <w:szCs w:val="20"/>
              </w:rPr>
              <w:t>Total</w:t>
            </w:r>
          </w:p>
        </w:tc>
      </w:tr>
      <w:tr w:rsidR="00C52049">
        <w:trPr>
          <w:cantSplit/>
          <w:tblHeader/>
        </w:trPr>
        <w:tc>
          <w:tcPr>
            <w:tcW w:w="2433" w:type="dxa"/>
          </w:tcPr>
          <w:p w:rsidR="00C52049" w:rsidRDefault="00697FA4">
            <w:pPr>
              <w:keepNext/>
              <w:keepLines/>
              <w:spacing w:after="0" w:line="240" w:lineRule="auto"/>
              <w:rPr>
                <w:szCs w:val="20"/>
              </w:rPr>
            </w:pPr>
            <w:r>
              <w:t>Households with Children Present</w:t>
            </w:r>
          </w:p>
        </w:tc>
        <w:tc>
          <w:tcPr>
            <w:tcW w:w="1074" w:type="dxa"/>
          </w:tcPr>
          <w:p w:rsidR="00C52049" w:rsidRDefault="00C52049">
            <w:pPr>
              <w:keepNext/>
              <w:keepLines/>
              <w:spacing w:after="0" w:line="240" w:lineRule="auto"/>
            </w:pPr>
          </w:p>
        </w:tc>
        <w:tc>
          <w:tcPr>
            <w:tcW w:w="1074" w:type="dxa"/>
          </w:tcPr>
          <w:p w:rsidR="00C52049" w:rsidRDefault="00C52049">
            <w:pPr>
              <w:keepNext/>
              <w:keepLines/>
              <w:spacing w:after="0" w:line="240" w:lineRule="auto"/>
            </w:pPr>
          </w:p>
        </w:tc>
        <w:tc>
          <w:tcPr>
            <w:tcW w:w="1074" w:type="dxa"/>
          </w:tcPr>
          <w:p w:rsidR="00C52049" w:rsidRDefault="00C52049">
            <w:pPr>
              <w:keepNext/>
              <w:keepLines/>
              <w:spacing w:after="0" w:line="240" w:lineRule="auto"/>
            </w:pPr>
          </w:p>
        </w:tc>
        <w:tc>
          <w:tcPr>
            <w:tcW w:w="1075" w:type="dxa"/>
          </w:tcPr>
          <w:p w:rsidR="00C52049" w:rsidRDefault="00C52049">
            <w:pPr>
              <w:keepNext/>
              <w:keepLines/>
              <w:spacing w:after="0" w:line="240" w:lineRule="auto"/>
            </w:pPr>
          </w:p>
        </w:tc>
        <w:tc>
          <w:tcPr>
            <w:tcW w:w="1075" w:type="dxa"/>
          </w:tcPr>
          <w:p w:rsidR="00C52049" w:rsidRDefault="00C52049">
            <w:pPr>
              <w:keepNext/>
              <w:keepLines/>
              <w:spacing w:after="0" w:line="240" w:lineRule="auto"/>
            </w:pPr>
          </w:p>
        </w:tc>
        <w:tc>
          <w:tcPr>
            <w:tcW w:w="1074" w:type="dxa"/>
          </w:tcPr>
          <w:p w:rsidR="00C52049" w:rsidRDefault="00C52049">
            <w:pPr>
              <w:keepNext/>
              <w:keepLines/>
              <w:spacing w:after="0" w:line="240" w:lineRule="auto"/>
            </w:pPr>
          </w:p>
        </w:tc>
        <w:tc>
          <w:tcPr>
            <w:tcW w:w="1074" w:type="dxa"/>
          </w:tcPr>
          <w:p w:rsidR="00C52049" w:rsidRDefault="00C52049">
            <w:pPr>
              <w:keepNext/>
              <w:keepLines/>
              <w:spacing w:after="0" w:line="240" w:lineRule="auto"/>
            </w:pPr>
          </w:p>
        </w:tc>
        <w:tc>
          <w:tcPr>
            <w:tcW w:w="1074" w:type="dxa"/>
          </w:tcPr>
          <w:p w:rsidR="00C52049" w:rsidRDefault="00C52049">
            <w:pPr>
              <w:keepNext/>
              <w:keepLines/>
              <w:spacing w:after="0" w:line="240" w:lineRule="auto"/>
            </w:pP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12</w:t>
      </w:r>
      <w:r w:rsidR="0081140E">
        <w:rPr>
          <w:rFonts w:asciiTheme="minorHAnsi" w:hAnsiTheme="minorHAnsi"/>
        </w:rPr>
        <w:fldChar w:fldCharType="end"/>
      </w:r>
      <w:r>
        <w:rPr>
          <w:rFonts w:asciiTheme="minorHAnsi" w:hAnsiTheme="minorHAnsi"/>
        </w:rPr>
        <w:t xml:space="preserve"> – Crowding Information – 2/2</w:t>
      </w:r>
    </w:p>
    <w:p w:rsidR="00C52049" w:rsidRDefault="00C52049">
      <w:pPr>
        <w:keepNext/>
        <w:keepLines/>
        <w:spacing w:after="0" w:line="240" w:lineRule="auto"/>
        <w:rPr>
          <w:vanish/>
        </w:rPr>
      </w:pPr>
    </w:p>
    <w:p w:rsidR="00C52049" w:rsidRDefault="00C52049">
      <w:pPr>
        <w:keepNext/>
        <w:keepLines/>
        <w:spacing w:after="0" w:line="240" w:lineRule="auto"/>
        <w:rPr>
          <w:b/>
          <w:bCs/>
          <w:vanish/>
          <w:sz w:val="16"/>
          <w:szCs w:val="16"/>
        </w:rPr>
      </w:pPr>
    </w:p>
    <w:p w:rsidR="00C52049" w:rsidRDefault="00C52049">
      <w:pPr>
        <w:rPr>
          <w:b/>
          <w:sz w:val="24"/>
          <w:szCs w:val="24"/>
        </w:rPr>
      </w:pPr>
    </w:p>
    <w:p w:rsidR="000110D3" w:rsidRDefault="000110D3" w:rsidP="000110D3">
      <w:pPr>
        <w:rPr>
          <w:b/>
          <w:sz w:val="24"/>
          <w:szCs w:val="24"/>
        </w:rPr>
      </w:pPr>
      <w:r>
        <w:rPr>
          <w:b/>
          <w:sz w:val="24"/>
          <w:szCs w:val="24"/>
        </w:rPr>
        <w:lastRenderedPageBreak/>
        <w:t>Describe the number and type of single person households in need of housing assistance.</w:t>
      </w:r>
    </w:p>
    <w:p w:rsidR="000110D3" w:rsidRPr="001B354A" w:rsidRDefault="000110D3" w:rsidP="000110D3">
      <w:pPr>
        <w:jc w:val="both"/>
        <w:rPr>
          <w:sz w:val="24"/>
          <w:szCs w:val="24"/>
        </w:rPr>
      </w:pPr>
      <w:r>
        <w:rPr>
          <w:sz w:val="24"/>
          <w:szCs w:val="24"/>
        </w:rPr>
        <w:t xml:space="preserve">Estimates of the number of single person households in need of housing assistance are not available for Collier County. In Tables 9 and 10 above, non-elderly single person households are included in the “other” households category, along with non-family households, such as roommates or non-married partner households. Table 9 shows that there are an estimated 3,570 “other” renter households and 2,295 “other” owner households with low or moderate incomes who spend more than 30% of their income on housing. Of these, 51% of renter households and 77% of owner households are also severely cost burdened, meaning that they spend over 50% of their income on housing. </w:t>
      </w:r>
    </w:p>
    <w:p w:rsidR="000110D3" w:rsidRDefault="000110D3" w:rsidP="000110D3">
      <w:pPr>
        <w:rPr>
          <w:b/>
          <w:sz w:val="24"/>
          <w:szCs w:val="24"/>
        </w:rPr>
      </w:pPr>
      <w:r>
        <w:rPr>
          <w:b/>
          <w:sz w:val="24"/>
          <w:szCs w:val="24"/>
        </w:rPr>
        <w:t>Estimate the number and type of families in need of housing assistance who are disabled or victims of domestic violence, dating violence, sexual assault and stalking.</w:t>
      </w:r>
    </w:p>
    <w:p w:rsidR="000110D3" w:rsidRDefault="000110D3" w:rsidP="000110D3">
      <w:pPr>
        <w:jc w:val="both"/>
        <w:rPr>
          <w:sz w:val="24"/>
          <w:szCs w:val="24"/>
        </w:rPr>
      </w:pPr>
      <w:r>
        <w:rPr>
          <w:sz w:val="24"/>
          <w:szCs w:val="24"/>
        </w:rPr>
        <w:t>According to the 2010-2014 5-Year American Community Survey, there are an estimated 37,892 disabled persons in Collier County, comprising about 11% of its population. While housing need is not estimated for the disabled population, the ACS does provide poverty rates by disability status, which can serve as an indicator of potential need, given that households with lower incomes are more likely to have a housing problem. For persons age 18 to 64, 25% of the disabled population (3,319 persons) is impoverished, compared to 13% of the non-disabled population. For seniors, the poverty rate of disabled persons is 9% (1,983 persons) compared to 6% for those without a disability. Thus, poverty rates suggest that disabled adults in Collier County would be more likely to have difficulty affording housing than their non-disabled counterparts. Additionally, a limited supply of accessible housing, the cost of making needed modifications, and the limited availability of supportive housing for persons with developmental or substance abuse disabilities represent housing needs for the County’s disabled population.</w:t>
      </w:r>
    </w:p>
    <w:p w:rsidR="000110D3" w:rsidRPr="004C5E29" w:rsidRDefault="000110D3" w:rsidP="000110D3">
      <w:pPr>
        <w:jc w:val="both"/>
        <w:rPr>
          <w:sz w:val="24"/>
          <w:szCs w:val="24"/>
        </w:rPr>
      </w:pPr>
      <w:r>
        <w:rPr>
          <w:sz w:val="24"/>
          <w:szCs w:val="24"/>
        </w:rPr>
        <w:t>The County does not have data available to estimate the number of persons or households who are victims of domestic violence, dating violence, sexual assault, or stalking who are in need of housing assistance. Input from housing and homeless services providers, however, indicates a continued need for housing for domestic violence victims in Collier County.</w:t>
      </w:r>
      <w:r w:rsidR="00FC78C3">
        <w:rPr>
          <w:sz w:val="24"/>
          <w:szCs w:val="24"/>
        </w:rPr>
        <w:t xml:space="preserve"> As evidence of this need, in its last fiscal year, the</w:t>
      </w:r>
      <w:r w:rsidR="00882DC6">
        <w:rPr>
          <w:sz w:val="24"/>
          <w:szCs w:val="24"/>
        </w:rPr>
        <w:t xml:space="preserve"> Shelter for Abused Women and Children</w:t>
      </w:r>
      <w:r w:rsidR="00FC78C3">
        <w:rPr>
          <w:sz w:val="24"/>
          <w:szCs w:val="24"/>
        </w:rPr>
        <w:t xml:space="preserve"> in Naples answered more than 2,400 Crisis Hotline calls, sheltered 481 adults and children, provided over 30,000 hours of counseling, and provided education regarding domestic abuse to more than 20,000 professionals and community members.  </w:t>
      </w:r>
      <w:r w:rsidR="00882DC6">
        <w:rPr>
          <w:sz w:val="24"/>
          <w:szCs w:val="24"/>
        </w:rPr>
        <w:t xml:space="preserve"> </w:t>
      </w:r>
    </w:p>
    <w:p w:rsidR="00FC78C3" w:rsidRDefault="00FC78C3" w:rsidP="000110D3">
      <w:pPr>
        <w:rPr>
          <w:b/>
          <w:sz w:val="24"/>
          <w:szCs w:val="24"/>
        </w:rPr>
      </w:pPr>
    </w:p>
    <w:p w:rsidR="00FC78C3" w:rsidRDefault="00FC78C3" w:rsidP="000110D3">
      <w:pPr>
        <w:rPr>
          <w:b/>
          <w:sz w:val="24"/>
          <w:szCs w:val="24"/>
        </w:rPr>
      </w:pPr>
    </w:p>
    <w:p w:rsidR="000110D3" w:rsidRDefault="000110D3" w:rsidP="000110D3">
      <w:pPr>
        <w:rPr>
          <w:b/>
          <w:sz w:val="24"/>
          <w:szCs w:val="24"/>
        </w:rPr>
      </w:pPr>
      <w:r>
        <w:rPr>
          <w:b/>
          <w:sz w:val="24"/>
          <w:szCs w:val="24"/>
        </w:rPr>
        <w:lastRenderedPageBreak/>
        <w:t>What are the most common housing problems?</w:t>
      </w:r>
    </w:p>
    <w:p w:rsidR="000110D3" w:rsidRDefault="000110D3" w:rsidP="000110D3">
      <w:pPr>
        <w:jc w:val="both"/>
        <w:rPr>
          <w:sz w:val="24"/>
          <w:szCs w:val="24"/>
        </w:rPr>
      </w:pPr>
      <w:r>
        <w:rPr>
          <w:sz w:val="24"/>
          <w:szCs w:val="24"/>
        </w:rPr>
        <w:t xml:space="preserve">As shown in Table 7, a total of 15,070 renter households and 22,085 owner households with incomes at or below the area median experience one or more housing problems. Comparing these numbers with the total households at that income level (as provided in Table 6) indicates that 65% have one or more housing needs. At low and moderate incomes (at or below 80% AMI), there are 31,940 households with needs, which represents 71% of total low and moderate income households. </w:t>
      </w:r>
    </w:p>
    <w:p w:rsidR="000110D3" w:rsidRDefault="000110D3" w:rsidP="000110D3">
      <w:pPr>
        <w:jc w:val="both"/>
        <w:rPr>
          <w:sz w:val="24"/>
          <w:szCs w:val="24"/>
        </w:rPr>
      </w:pPr>
      <w:r>
        <w:rPr>
          <w:sz w:val="24"/>
          <w:szCs w:val="24"/>
        </w:rPr>
        <w:t>By far the most common housing problems in Collier County for both owners and renters are cost burdening and severe cost burdening. Table 9 reveals that 12,905 low and moderate income renter households spend more than 30% of their income on housing, as do 17,815 low and moderate income owner households. Taken together, there are 30,720 cost burdened households with incomes below 80% AMI, constituting 68% of that income group. Of these, 17,990 households have a severe cost burden (6,530 renters and 11,460 owners), comprising 40% of total low and moderate income households, as Table 10 displays.</w:t>
      </w:r>
    </w:p>
    <w:p w:rsidR="000110D3" w:rsidRDefault="000110D3" w:rsidP="000110D3">
      <w:pPr>
        <w:jc w:val="both"/>
        <w:rPr>
          <w:sz w:val="24"/>
          <w:szCs w:val="24"/>
        </w:rPr>
      </w:pPr>
      <w:r>
        <w:rPr>
          <w:sz w:val="24"/>
          <w:szCs w:val="24"/>
        </w:rPr>
        <w:t>Crowding (more than one person per room) affects 1,840 renters and 1,125 owners with low and moderate incomes, or 7% of all households in that income group (Table 11), a considerably lower share than are affected by cost burdens or severe cost burdens.</w:t>
      </w:r>
    </w:p>
    <w:p w:rsidR="000110D3" w:rsidRPr="008D7524" w:rsidRDefault="000110D3" w:rsidP="000110D3">
      <w:pPr>
        <w:jc w:val="both"/>
        <w:rPr>
          <w:sz w:val="24"/>
          <w:szCs w:val="24"/>
        </w:rPr>
      </w:pPr>
      <w:r>
        <w:rPr>
          <w:sz w:val="24"/>
          <w:szCs w:val="24"/>
        </w:rPr>
        <w:t xml:space="preserve">Substandard housing (lacking complete plumbing or kitchen facilities) affects the smallest number of low and moderate income households in Collier County: 315 renters and 270 owners, or 1% of all households with incomes under 80% AMI, according to Table 7.  </w:t>
      </w:r>
    </w:p>
    <w:p w:rsidR="000110D3" w:rsidRDefault="000110D3" w:rsidP="000110D3">
      <w:pPr>
        <w:rPr>
          <w:b/>
          <w:sz w:val="24"/>
          <w:szCs w:val="24"/>
        </w:rPr>
      </w:pPr>
      <w:r>
        <w:rPr>
          <w:b/>
          <w:sz w:val="24"/>
          <w:szCs w:val="24"/>
        </w:rPr>
        <w:t>Are any populations/household types more affected than others by these problems?</w:t>
      </w:r>
    </w:p>
    <w:p w:rsidR="000110D3" w:rsidRDefault="000110D3" w:rsidP="000110D3">
      <w:pPr>
        <w:jc w:val="both"/>
        <w:rPr>
          <w:sz w:val="24"/>
          <w:szCs w:val="24"/>
        </w:rPr>
      </w:pPr>
      <w:r>
        <w:rPr>
          <w:sz w:val="24"/>
          <w:szCs w:val="24"/>
        </w:rPr>
        <w:t>Overall, owners make up a larger share of the low and moderate income population with housing problems than renters (57% versus 43%), not surprising considering that the large majority of households in Collier County own their homes. Renters, however, are more likely than owners to be affected by housing needs – of low and moderate income groups, 78% of renter households have a housing problem, compared to 67% of owners.</w:t>
      </w:r>
    </w:p>
    <w:p w:rsidR="000110D3" w:rsidRDefault="000110D3" w:rsidP="000110D3">
      <w:pPr>
        <w:jc w:val="both"/>
        <w:rPr>
          <w:sz w:val="24"/>
          <w:szCs w:val="24"/>
        </w:rPr>
      </w:pPr>
      <w:r>
        <w:rPr>
          <w:sz w:val="24"/>
          <w:szCs w:val="24"/>
        </w:rPr>
        <w:t xml:space="preserve">Looking at specific housing needs shows that the number of low and moderate income renters living in substandard housing (315) is 1.2 times the number of owners doing so (270). Likewise, at low and moderate incomes, the number of crowded renters (1,840) is 1.6 times the number of overcrowded owners (1,125). In contrast, for affordability problems, owners make up larger proportions of low and moderate income households with needs. The number of cost burdened owners (17,815) is 1.4 times that of renters (12,905), and the number of severely cost burdened owners (11,460) is 1.8 times that of renters (6,530). </w:t>
      </w:r>
    </w:p>
    <w:p w:rsidR="000110D3" w:rsidRDefault="000110D3" w:rsidP="000110D3">
      <w:pPr>
        <w:jc w:val="both"/>
        <w:rPr>
          <w:sz w:val="24"/>
          <w:szCs w:val="24"/>
        </w:rPr>
      </w:pPr>
      <w:r>
        <w:rPr>
          <w:sz w:val="24"/>
          <w:szCs w:val="24"/>
        </w:rPr>
        <w:lastRenderedPageBreak/>
        <w:t xml:space="preserve">For owners, households in the 50-80% AMI income bracket make up the largest share of cost burdened households at 41%. Just under one third of (31%) are in the 30-50% AMI group, and 28% have incomes under 30% AMI. In contrast, cost burdened renters are relatively evenly distributed by income: 33% have incomes below 30% AMI, 30% have incomes from 30-50% AMI, and 36% have incomes from 50-80% AMI. Looking at severe cost burdens only, need is much more concentrated in the lowest income group. More than half (58%) of severely cost burdened renters have extremely low incomes, as do 37% of severely cost burdened owners.  </w:t>
      </w:r>
    </w:p>
    <w:p w:rsidR="000110D3" w:rsidRDefault="000110D3" w:rsidP="000110D3">
      <w:pPr>
        <w:jc w:val="both"/>
        <w:rPr>
          <w:sz w:val="24"/>
          <w:szCs w:val="24"/>
        </w:rPr>
      </w:pPr>
      <w:r>
        <w:rPr>
          <w:sz w:val="24"/>
          <w:szCs w:val="24"/>
        </w:rPr>
        <w:t xml:space="preserve">Looking at needs by household types, small families (2 to 4 persons) make up the largest share of low and moderate income renters with a cost burden at 43%, although they constitute only one-quarter (25%) of cost burdened owners. Comparing data in Table 9 with total households by type in Table 6 shows that 48% of low and moderate income small families are cost burdened. While they make up relatively small shares of the needs population, 67% of large families (5 or more persons) are cost burdened. </w:t>
      </w:r>
    </w:p>
    <w:p w:rsidR="000110D3" w:rsidRDefault="000110D3" w:rsidP="000110D3">
      <w:pPr>
        <w:jc w:val="both"/>
        <w:rPr>
          <w:sz w:val="24"/>
          <w:szCs w:val="24"/>
        </w:rPr>
      </w:pPr>
      <w:r>
        <w:rPr>
          <w:sz w:val="24"/>
          <w:szCs w:val="24"/>
        </w:rPr>
        <w:t>For owners with a cost burden, the largest share are elderly households (53%), likely reflecting the difficulty many seniors face in continuing to pay housing costs such as utilities and taxes following retirement, even if they no longer have mortgages.</w:t>
      </w:r>
    </w:p>
    <w:p w:rsidR="000110D3" w:rsidRPr="000F73A7" w:rsidRDefault="000110D3" w:rsidP="000110D3">
      <w:pPr>
        <w:jc w:val="both"/>
        <w:rPr>
          <w:sz w:val="24"/>
          <w:szCs w:val="24"/>
        </w:rPr>
      </w:pPr>
      <w:r>
        <w:rPr>
          <w:sz w:val="24"/>
          <w:szCs w:val="24"/>
        </w:rPr>
        <w:t xml:space="preserve">Finally, overcrowded renter and owner households are more likely to be single family households than multiple, unrelated families. The former make up 84% of overcrowded low and moderate income renter households and 75% of similar owner households. Multiple, unrelated family households constitute 14% of overcrowded renters and 25% of overcrowded owners. However, given that the vast majority of Collier County households are single families, overcrowding is much more likely to affect unrelated families sharing a home (i.e., “doubling up”), particularly for owners. </w:t>
      </w:r>
    </w:p>
    <w:p w:rsidR="000110D3" w:rsidRDefault="000110D3" w:rsidP="000110D3">
      <w:pPr>
        <w:rPr>
          <w:b/>
          <w:sz w:val="24"/>
          <w:szCs w:val="24"/>
        </w:rPr>
      </w:pPr>
      <w:r>
        <w:rPr>
          <w:b/>
          <w:sz w:val="24"/>
          <w:szCs w:val="24"/>
        </w:rPr>
        <w:t>Describe the characteristics and needs of Low-income individuals and families with children (especially extremely low-income) who are currently housed but are at imminent risk of either residing in shelters or becoming unsheltered 91.205(c)/91.305(c)). Also discuss the needs of formerly homeless families and individuals who are receiving rapid re-housing assistance and are nearing the termination of that assistance</w:t>
      </w:r>
    </w:p>
    <w:p w:rsidR="000110D3" w:rsidRDefault="000110D3" w:rsidP="000110D3">
      <w:pPr>
        <w:jc w:val="both"/>
        <w:rPr>
          <w:sz w:val="24"/>
          <w:szCs w:val="24"/>
        </w:rPr>
      </w:pPr>
      <w:r>
        <w:rPr>
          <w:sz w:val="24"/>
          <w:szCs w:val="24"/>
        </w:rPr>
        <w:t xml:space="preserve">Individuals with an imminent risk of residing in shelter or becoming unsheltered typically have a combination of financial factors present in their lives: lack of living wage jobs, rent that is more than 30 or 50 percent of their income, and high childcare, medical, or transportation costs. In addition to these factors, individuals living at risk of homelessness often have additional issues present such as family conflicts, domestic violence, doubling up with family members or friends, housing with code or safety violations, household members with a disability, criminal </w:t>
      </w:r>
      <w:r>
        <w:rPr>
          <w:sz w:val="24"/>
          <w:szCs w:val="24"/>
        </w:rPr>
        <w:lastRenderedPageBreak/>
        <w:t xml:space="preserve">history, history of mental health issues or substance abuse, difficulty navigating systems to access public benefits or community based services, and prior experience with homelessness. </w:t>
      </w:r>
    </w:p>
    <w:p w:rsidR="000110D3" w:rsidRPr="00EA3173" w:rsidRDefault="000110D3" w:rsidP="000110D3">
      <w:pPr>
        <w:jc w:val="both"/>
        <w:rPr>
          <w:sz w:val="24"/>
          <w:szCs w:val="24"/>
        </w:rPr>
      </w:pPr>
      <w:r>
        <w:rPr>
          <w:sz w:val="24"/>
          <w:szCs w:val="24"/>
        </w:rPr>
        <w:t xml:space="preserve">For formerly homeless families and individuals receiving rapid re-housing assistance but nearing the termination of that assistance, key needs include access to Social Security disability and other benefits; stable employment or access to mainstream job training, employment, and education programs; linkages to health and mental health services; convenient access to affordable childcare and transportation; and continued case management and supportive services. </w:t>
      </w:r>
    </w:p>
    <w:p w:rsidR="000110D3" w:rsidRDefault="000110D3" w:rsidP="000110D3">
      <w:pPr>
        <w:rPr>
          <w:b/>
          <w:sz w:val="24"/>
          <w:szCs w:val="24"/>
        </w:rPr>
      </w:pPr>
      <w:r>
        <w:rPr>
          <w:b/>
          <w:sz w:val="24"/>
          <w:szCs w:val="24"/>
        </w:rPr>
        <w:t>If a jurisdiction provides estimates of the at-risk population(s), it should also include a description of the operational definition of the at-risk group and the methodology used to generate the estimates:</w:t>
      </w:r>
    </w:p>
    <w:p w:rsidR="001C292B" w:rsidRPr="006D5FF4" w:rsidRDefault="001C292B" w:rsidP="001C292B">
      <w:pPr>
        <w:jc w:val="both"/>
        <w:rPr>
          <w:sz w:val="24"/>
          <w:szCs w:val="24"/>
        </w:rPr>
      </w:pPr>
      <w:r w:rsidRPr="001C292B">
        <w:rPr>
          <w:sz w:val="24"/>
          <w:szCs w:val="24"/>
        </w:rPr>
        <w:t>Collier County does not prepare estimates of its at-risk population. The Collier County Hunger and Homeless Coalition’s 2014 Point-in-Time Count of homeless persons identified 251 persons at risk of homelessness. This included people staying temporarily with family or friends, in a hotel or motel, or sharing a home on a more or less permanent basis with another family, often living in crowded or inadequate conditions.</w:t>
      </w:r>
    </w:p>
    <w:p w:rsidR="000110D3" w:rsidRDefault="000110D3" w:rsidP="000110D3">
      <w:pPr>
        <w:rPr>
          <w:b/>
          <w:sz w:val="24"/>
          <w:szCs w:val="24"/>
        </w:rPr>
      </w:pPr>
      <w:r>
        <w:rPr>
          <w:b/>
          <w:sz w:val="24"/>
          <w:szCs w:val="24"/>
        </w:rPr>
        <w:t>Specify particular housing characteristics that have been linked with instability and an increased risk of homelessness</w:t>
      </w:r>
    </w:p>
    <w:p w:rsidR="000110D3" w:rsidRPr="006D5FF4" w:rsidRDefault="000110D3" w:rsidP="000110D3">
      <w:pPr>
        <w:jc w:val="both"/>
        <w:rPr>
          <w:sz w:val="24"/>
          <w:szCs w:val="24"/>
        </w:rPr>
      </w:pPr>
      <w:r>
        <w:rPr>
          <w:sz w:val="24"/>
          <w:szCs w:val="24"/>
        </w:rPr>
        <w:t xml:space="preserve">Low incomes and high housing cost burdens are two housing characteristic linked with instability and an increased risk of homelessness. Renters with incomes under 30% AMI and housing costs burdens over 50% are at risk of homelessness, especially if they experience a destabilizing event such as a job loss, reduction in hours, or medical emergency/condition. Additionally, families or individuals doubling up with other, unrelated households are at an increased risk of homelessness. In Collier County, there are 3,785 extremely low income renter households (under 30% AMI) spending more than 50% of their income on housing. Collier County also has 645 households comprised of multiple, unrelated families living together in overcrowded conditions. </w:t>
      </w:r>
    </w:p>
    <w:p w:rsidR="000110D3" w:rsidRDefault="000110D3">
      <w:pPr>
        <w:rPr>
          <w:b/>
          <w:sz w:val="24"/>
          <w:szCs w:val="24"/>
        </w:rPr>
      </w:pPr>
    </w:p>
    <w:p w:rsidR="000110D3" w:rsidRDefault="000110D3">
      <w:pPr>
        <w:rPr>
          <w:b/>
          <w:sz w:val="24"/>
          <w:szCs w:val="24"/>
        </w:rPr>
      </w:pPr>
    </w:p>
    <w:p w:rsidR="00C52049" w:rsidRDefault="00C52049">
      <w:pPr>
        <w:spacing w:line="204" w:lineRule="auto"/>
        <w:rPr>
          <w:b/>
          <w:sz w:val="24"/>
          <w:szCs w:val="24"/>
        </w:rPr>
      </w:pPr>
    </w:p>
    <w:p w:rsidR="00C52049" w:rsidRDefault="00697FA4">
      <w:pPr>
        <w:pStyle w:val="Heading2"/>
        <w:pageBreakBefore/>
        <w:rPr>
          <w:rFonts w:ascii="Calibri" w:hAnsi="Calibri"/>
          <w:i w:val="0"/>
        </w:rPr>
      </w:pPr>
      <w:bookmarkStart w:id="124" w:name="_Toc444611953"/>
      <w:r>
        <w:rPr>
          <w:rFonts w:ascii="Calibri" w:hAnsi="Calibri"/>
          <w:i w:val="0"/>
        </w:rPr>
        <w:lastRenderedPageBreak/>
        <w:t>NA-15 Disproportionately Greater Need: Housing Problems – 91.205 (b)(2)</w:t>
      </w:r>
      <w:bookmarkEnd w:id="124"/>
    </w:p>
    <w:p w:rsidR="00C52049" w:rsidRDefault="00697FA4">
      <w:r>
        <w:t>Assess the need of any racial or ethnic group that has disproportionately greater need in comparison to the needs of that category of need as a whole.</w:t>
      </w:r>
    </w:p>
    <w:p w:rsidR="00C52049" w:rsidRDefault="00697FA4">
      <w:pPr>
        <w:spacing w:line="204" w:lineRule="auto"/>
        <w:rPr>
          <w:b/>
          <w:sz w:val="24"/>
          <w:szCs w:val="24"/>
        </w:rPr>
      </w:pPr>
      <w:r>
        <w:rPr>
          <w:b/>
          <w:sz w:val="24"/>
          <w:szCs w:val="24"/>
        </w:rPr>
        <w:t>Introduction</w:t>
      </w:r>
    </w:p>
    <w:p w:rsidR="007F2ABD" w:rsidRPr="007F2ABD" w:rsidRDefault="007F2ABD" w:rsidP="007F2ABD">
      <w:pPr>
        <w:jc w:val="both"/>
        <w:rPr>
          <w:sz w:val="24"/>
          <w:szCs w:val="24"/>
        </w:rPr>
      </w:pPr>
      <w:r>
        <w:rPr>
          <w:sz w:val="24"/>
          <w:szCs w:val="24"/>
        </w:rPr>
        <w:t xml:space="preserve">According to HUD, a disproportionately greater need exists when members of a racial or ethnic group at a given income level experience housing problems at a greater rate (10 percentage points or more) than the income level as a whole. Tables 13 through 16 identify the number of households experiencing one or more of the four housing problems by householder race and ethnicity and income level. The four housing problems include: (1) cost burden (paying more than 30% of income for housing and utilities); (2) overcrowding (more than one person per room); (3) lacking complete kitchen facilities; and (4) lacking complete plumbing facilities. Income classifications include extremely low income (under 30% of Area Median Income (AMI)); low income (30-50% AMI); moderate income (50-80% AMI); and middle income (80-100% AMI). </w:t>
      </w:r>
    </w:p>
    <w:p w:rsidR="00C52049" w:rsidRDefault="00697FA4">
      <w:pPr>
        <w:keepNext/>
        <w:widowControl w:val="0"/>
        <w:rPr>
          <w:b/>
          <w:sz w:val="24"/>
          <w:szCs w:val="24"/>
        </w:rPr>
      </w:pPr>
      <w:r>
        <w:rPr>
          <w:b/>
          <w:sz w:val="24"/>
          <w:szCs w:val="24"/>
        </w:rPr>
        <w:t>0%-30% of Area Median Income</w:t>
      </w:r>
    </w:p>
    <w:p w:rsidR="007F2ABD" w:rsidRPr="0088304B" w:rsidRDefault="007F2ABD" w:rsidP="007F2ABD">
      <w:pPr>
        <w:keepNext/>
        <w:widowControl w:val="0"/>
        <w:jc w:val="both"/>
        <w:rPr>
          <w:sz w:val="24"/>
          <w:szCs w:val="24"/>
        </w:rPr>
      </w:pPr>
      <w:r>
        <w:rPr>
          <w:sz w:val="24"/>
          <w:szCs w:val="24"/>
        </w:rPr>
        <w:t xml:space="preserve">At extremely low incomes, 79% of households in Collier County have one or more housing problems (9,420, as shown in Table 13). Whites are somewhat less likely to experience a housing need (74%), while African Americans, Asians, and Hispanics are more so (85-87%). No group has a disproportionately greater need than the jurisdiction as a whole.  </w:t>
      </w:r>
    </w:p>
    <w:p w:rsidR="007F2ABD" w:rsidRDefault="007F2ABD">
      <w:pPr>
        <w:keepNext/>
        <w:widowControl w:val="0"/>
        <w:rPr>
          <w:b/>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C52049">
        <w:trPr>
          <w:cantSplit/>
          <w:tblHeader/>
        </w:trPr>
        <w:tc>
          <w:tcPr>
            <w:tcW w:w="3600" w:type="dxa"/>
          </w:tcPr>
          <w:p w:rsidR="00C52049" w:rsidRDefault="00697FA4">
            <w:pPr>
              <w:keepNext/>
              <w:widowControl w:val="0"/>
              <w:spacing w:after="0" w:line="240" w:lineRule="auto"/>
              <w:jc w:val="center"/>
              <w:rPr>
                <w:b/>
              </w:rPr>
            </w:pPr>
            <w:r>
              <w:rPr>
                <w:b/>
                <w:bCs/>
              </w:rPr>
              <w:t>Housing Problems</w:t>
            </w:r>
          </w:p>
        </w:tc>
        <w:tc>
          <w:tcPr>
            <w:tcW w:w="1996" w:type="dxa"/>
          </w:tcPr>
          <w:p w:rsidR="00C52049" w:rsidRDefault="00697FA4">
            <w:pPr>
              <w:keepNext/>
              <w:widowControl w:val="0"/>
              <w:spacing w:after="0" w:line="240" w:lineRule="auto"/>
              <w:jc w:val="center"/>
              <w:rPr>
                <w:b/>
              </w:rPr>
            </w:pPr>
            <w:r>
              <w:rPr>
                <w:b/>
                <w:bCs/>
              </w:rPr>
              <w:t>Has one or more of four housing problems</w:t>
            </w:r>
          </w:p>
        </w:tc>
        <w:tc>
          <w:tcPr>
            <w:tcW w:w="1997" w:type="dxa"/>
          </w:tcPr>
          <w:p w:rsidR="00C52049" w:rsidRDefault="00697FA4">
            <w:pPr>
              <w:keepNext/>
              <w:widowControl w:val="0"/>
              <w:spacing w:after="0" w:line="240" w:lineRule="auto"/>
              <w:jc w:val="center"/>
              <w:rPr>
                <w:b/>
              </w:rPr>
            </w:pPr>
            <w:r>
              <w:rPr>
                <w:b/>
                <w:bCs/>
              </w:rPr>
              <w:t>Has none of the four housing problems</w:t>
            </w:r>
          </w:p>
        </w:tc>
        <w:tc>
          <w:tcPr>
            <w:tcW w:w="1997"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trPr>
          <w:cantSplit/>
        </w:trPr>
        <w:tc>
          <w:tcPr>
            <w:tcW w:w="3600" w:type="dxa"/>
          </w:tcPr>
          <w:p w:rsidR="00C52049" w:rsidRDefault="00697FA4">
            <w:pPr>
              <w:spacing w:beforeAutospacing="1" w:afterAutospacing="1"/>
            </w:pPr>
            <w:r>
              <w:rPr>
                <w:color w:val="000000"/>
              </w:rPr>
              <w:t>Jurisdiction as a whole</w:t>
            </w:r>
          </w:p>
        </w:tc>
        <w:tc>
          <w:tcPr>
            <w:tcW w:w="1996" w:type="dxa"/>
            <w:vAlign w:val="bottom"/>
          </w:tcPr>
          <w:p w:rsidR="00C52049" w:rsidRPr="00E8386A" w:rsidRDefault="009551FB">
            <w:pPr>
              <w:spacing w:beforeAutospacing="1" w:afterAutospacing="1"/>
              <w:jc w:val="right"/>
            </w:pPr>
            <w:r w:rsidRPr="00E8386A">
              <w:t>9,420</w:t>
            </w:r>
          </w:p>
        </w:tc>
        <w:tc>
          <w:tcPr>
            <w:tcW w:w="1997" w:type="dxa"/>
            <w:vAlign w:val="bottom"/>
          </w:tcPr>
          <w:p w:rsidR="00C52049" w:rsidRPr="00E8386A" w:rsidRDefault="009551FB">
            <w:pPr>
              <w:spacing w:beforeAutospacing="1" w:afterAutospacing="1"/>
              <w:jc w:val="right"/>
            </w:pPr>
            <w:r w:rsidRPr="00E8386A">
              <w:t>954</w:t>
            </w:r>
          </w:p>
        </w:tc>
        <w:tc>
          <w:tcPr>
            <w:tcW w:w="1997" w:type="dxa"/>
            <w:vAlign w:val="bottom"/>
          </w:tcPr>
          <w:p w:rsidR="00C52049" w:rsidRPr="00E8386A" w:rsidRDefault="009551FB">
            <w:pPr>
              <w:spacing w:beforeAutospacing="1" w:afterAutospacing="1"/>
              <w:jc w:val="right"/>
            </w:pPr>
            <w:r w:rsidRPr="00E8386A">
              <w:t>1,589</w:t>
            </w:r>
          </w:p>
        </w:tc>
      </w:tr>
      <w:tr w:rsidR="00C52049">
        <w:trPr>
          <w:cantSplit/>
        </w:trPr>
        <w:tc>
          <w:tcPr>
            <w:tcW w:w="3600" w:type="dxa"/>
          </w:tcPr>
          <w:p w:rsidR="00C52049" w:rsidRDefault="00697FA4">
            <w:pPr>
              <w:spacing w:beforeAutospacing="1" w:afterAutospacing="1"/>
            </w:pPr>
            <w:r>
              <w:rPr>
                <w:color w:val="000000"/>
              </w:rPr>
              <w:t>White</w:t>
            </w:r>
          </w:p>
        </w:tc>
        <w:tc>
          <w:tcPr>
            <w:tcW w:w="1996" w:type="dxa"/>
            <w:vAlign w:val="bottom"/>
          </w:tcPr>
          <w:p w:rsidR="00C52049" w:rsidRPr="00E8386A" w:rsidRDefault="009551FB">
            <w:pPr>
              <w:spacing w:beforeAutospacing="1" w:afterAutospacing="1"/>
              <w:jc w:val="right"/>
            </w:pPr>
            <w:r w:rsidRPr="00E8386A">
              <w:t>5,525</w:t>
            </w:r>
          </w:p>
        </w:tc>
        <w:tc>
          <w:tcPr>
            <w:tcW w:w="1997" w:type="dxa"/>
            <w:vAlign w:val="bottom"/>
          </w:tcPr>
          <w:p w:rsidR="00C52049" w:rsidRPr="00E8386A" w:rsidRDefault="009551FB">
            <w:pPr>
              <w:spacing w:beforeAutospacing="1" w:afterAutospacing="1"/>
              <w:jc w:val="right"/>
            </w:pPr>
            <w:r w:rsidRPr="00E8386A">
              <w:t>690</w:t>
            </w:r>
          </w:p>
        </w:tc>
        <w:tc>
          <w:tcPr>
            <w:tcW w:w="1997" w:type="dxa"/>
            <w:vAlign w:val="bottom"/>
          </w:tcPr>
          <w:p w:rsidR="00C52049" w:rsidRPr="00E8386A" w:rsidRDefault="009551FB">
            <w:pPr>
              <w:spacing w:beforeAutospacing="1" w:afterAutospacing="1"/>
              <w:jc w:val="right"/>
            </w:pPr>
            <w:r w:rsidRPr="00E8386A">
              <w:t>1,230</w:t>
            </w:r>
          </w:p>
        </w:tc>
      </w:tr>
      <w:tr w:rsidR="00C52049">
        <w:trPr>
          <w:cantSplit/>
        </w:trPr>
        <w:tc>
          <w:tcPr>
            <w:tcW w:w="3600" w:type="dxa"/>
          </w:tcPr>
          <w:p w:rsidR="00C52049" w:rsidRDefault="00697FA4">
            <w:pPr>
              <w:spacing w:beforeAutospacing="1" w:afterAutospacing="1"/>
            </w:pPr>
            <w:r>
              <w:rPr>
                <w:color w:val="000000"/>
              </w:rPr>
              <w:t>Black / African American</w:t>
            </w:r>
          </w:p>
        </w:tc>
        <w:tc>
          <w:tcPr>
            <w:tcW w:w="1996" w:type="dxa"/>
            <w:vAlign w:val="bottom"/>
          </w:tcPr>
          <w:p w:rsidR="00C52049" w:rsidRPr="00E8386A" w:rsidRDefault="009551FB">
            <w:pPr>
              <w:spacing w:beforeAutospacing="1" w:afterAutospacing="1"/>
              <w:jc w:val="right"/>
            </w:pPr>
            <w:r w:rsidRPr="00E8386A">
              <w:t>1,155</w:t>
            </w:r>
          </w:p>
        </w:tc>
        <w:tc>
          <w:tcPr>
            <w:tcW w:w="1997" w:type="dxa"/>
            <w:vAlign w:val="bottom"/>
          </w:tcPr>
          <w:p w:rsidR="00C52049" w:rsidRPr="00E8386A" w:rsidRDefault="009551FB">
            <w:pPr>
              <w:spacing w:beforeAutospacing="1" w:afterAutospacing="1"/>
              <w:jc w:val="right"/>
            </w:pPr>
            <w:r w:rsidRPr="00E8386A">
              <w:t>55</w:t>
            </w:r>
          </w:p>
        </w:tc>
        <w:tc>
          <w:tcPr>
            <w:tcW w:w="1997" w:type="dxa"/>
            <w:vAlign w:val="bottom"/>
          </w:tcPr>
          <w:p w:rsidR="00C52049" w:rsidRPr="00E8386A" w:rsidRDefault="009551FB">
            <w:pPr>
              <w:spacing w:beforeAutospacing="1" w:afterAutospacing="1"/>
              <w:jc w:val="right"/>
            </w:pPr>
            <w:r w:rsidRPr="00E8386A">
              <w:t>145</w:t>
            </w:r>
          </w:p>
        </w:tc>
      </w:tr>
      <w:tr w:rsidR="00C52049">
        <w:trPr>
          <w:cantSplit/>
        </w:trPr>
        <w:tc>
          <w:tcPr>
            <w:tcW w:w="3600" w:type="dxa"/>
          </w:tcPr>
          <w:p w:rsidR="00C52049" w:rsidRDefault="00697FA4">
            <w:pPr>
              <w:spacing w:beforeAutospacing="1" w:afterAutospacing="1"/>
            </w:pPr>
            <w:r>
              <w:rPr>
                <w:color w:val="000000"/>
              </w:rPr>
              <w:t>Asian</w:t>
            </w:r>
          </w:p>
        </w:tc>
        <w:tc>
          <w:tcPr>
            <w:tcW w:w="1996" w:type="dxa"/>
            <w:vAlign w:val="bottom"/>
          </w:tcPr>
          <w:p w:rsidR="00C52049" w:rsidRPr="00E8386A" w:rsidRDefault="009551FB">
            <w:pPr>
              <w:spacing w:beforeAutospacing="1" w:afterAutospacing="1"/>
              <w:jc w:val="right"/>
            </w:pPr>
            <w:r w:rsidRPr="00E8386A">
              <w:t>65</w:t>
            </w:r>
          </w:p>
        </w:tc>
        <w:tc>
          <w:tcPr>
            <w:tcW w:w="1997" w:type="dxa"/>
            <w:vAlign w:val="bottom"/>
          </w:tcPr>
          <w:p w:rsidR="00C52049" w:rsidRPr="00E8386A" w:rsidRDefault="009551FB">
            <w:pPr>
              <w:spacing w:beforeAutospacing="1" w:afterAutospacing="1"/>
              <w:jc w:val="right"/>
            </w:pPr>
            <w:r w:rsidRPr="00E8386A">
              <w:t>10</w:t>
            </w:r>
          </w:p>
        </w:tc>
        <w:tc>
          <w:tcPr>
            <w:tcW w:w="1997" w:type="dxa"/>
            <w:vAlign w:val="bottom"/>
          </w:tcPr>
          <w:p w:rsidR="00C52049" w:rsidRPr="00E8386A" w:rsidRDefault="009551FB">
            <w:pPr>
              <w:spacing w:beforeAutospacing="1" w:afterAutospacing="1"/>
              <w:jc w:val="right"/>
            </w:pPr>
            <w:r w:rsidRPr="00E8386A">
              <w:t>0</w:t>
            </w:r>
          </w:p>
        </w:tc>
      </w:tr>
      <w:tr w:rsidR="00C52049">
        <w:trPr>
          <w:cantSplit/>
        </w:trPr>
        <w:tc>
          <w:tcPr>
            <w:tcW w:w="3600" w:type="dxa"/>
          </w:tcPr>
          <w:p w:rsidR="00C52049" w:rsidRDefault="00697FA4">
            <w:pPr>
              <w:spacing w:beforeAutospacing="1" w:afterAutospacing="1"/>
            </w:pPr>
            <w:r>
              <w:rPr>
                <w:color w:val="000000"/>
              </w:rPr>
              <w:t>American Indian, Alaska Native</w:t>
            </w:r>
          </w:p>
        </w:tc>
        <w:tc>
          <w:tcPr>
            <w:tcW w:w="1996" w:type="dxa"/>
            <w:vAlign w:val="bottom"/>
          </w:tcPr>
          <w:p w:rsidR="00C52049" w:rsidRPr="00E8386A" w:rsidRDefault="009551FB">
            <w:pPr>
              <w:spacing w:beforeAutospacing="1" w:afterAutospacing="1"/>
              <w:jc w:val="right"/>
            </w:pPr>
            <w:r w:rsidRPr="00E8386A">
              <w:t>15</w:t>
            </w:r>
          </w:p>
        </w:tc>
        <w:tc>
          <w:tcPr>
            <w:tcW w:w="1997" w:type="dxa"/>
            <w:vAlign w:val="bottom"/>
          </w:tcPr>
          <w:p w:rsidR="00C52049" w:rsidRPr="00E8386A" w:rsidRDefault="009551FB">
            <w:pPr>
              <w:spacing w:beforeAutospacing="1" w:afterAutospacing="1"/>
              <w:jc w:val="right"/>
            </w:pPr>
            <w:r w:rsidRPr="00E8386A">
              <w:t>4</w:t>
            </w:r>
          </w:p>
        </w:tc>
        <w:tc>
          <w:tcPr>
            <w:tcW w:w="1997" w:type="dxa"/>
            <w:vAlign w:val="bottom"/>
          </w:tcPr>
          <w:p w:rsidR="00C52049" w:rsidRPr="00E8386A" w:rsidRDefault="009551FB">
            <w:pPr>
              <w:spacing w:beforeAutospacing="1" w:afterAutospacing="1"/>
              <w:jc w:val="right"/>
            </w:pPr>
            <w:r w:rsidRPr="00E8386A">
              <w:t>4</w:t>
            </w:r>
          </w:p>
        </w:tc>
      </w:tr>
      <w:tr w:rsidR="00C52049">
        <w:trPr>
          <w:cantSplit/>
        </w:trPr>
        <w:tc>
          <w:tcPr>
            <w:tcW w:w="3600" w:type="dxa"/>
          </w:tcPr>
          <w:p w:rsidR="00C52049" w:rsidRDefault="00697FA4">
            <w:pPr>
              <w:spacing w:beforeAutospacing="1" w:afterAutospacing="1"/>
            </w:pPr>
            <w:r>
              <w:rPr>
                <w:color w:val="000000"/>
              </w:rPr>
              <w:t>Pacific Islander</w:t>
            </w:r>
          </w:p>
        </w:tc>
        <w:tc>
          <w:tcPr>
            <w:tcW w:w="1996" w:type="dxa"/>
            <w:vAlign w:val="bottom"/>
          </w:tcPr>
          <w:p w:rsidR="00C52049" w:rsidRPr="00E8386A" w:rsidRDefault="009551FB">
            <w:pPr>
              <w:spacing w:beforeAutospacing="1" w:afterAutospacing="1"/>
              <w:jc w:val="right"/>
            </w:pPr>
            <w:r w:rsidRPr="00E8386A">
              <w:t>0</w:t>
            </w:r>
          </w:p>
        </w:tc>
        <w:tc>
          <w:tcPr>
            <w:tcW w:w="1997" w:type="dxa"/>
            <w:vAlign w:val="bottom"/>
          </w:tcPr>
          <w:p w:rsidR="00C52049" w:rsidRPr="00E8386A" w:rsidRDefault="009551FB">
            <w:pPr>
              <w:spacing w:beforeAutospacing="1" w:afterAutospacing="1"/>
              <w:jc w:val="right"/>
            </w:pPr>
            <w:r w:rsidRPr="00E8386A">
              <w:t>0</w:t>
            </w:r>
          </w:p>
        </w:tc>
        <w:tc>
          <w:tcPr>
            <w:tcW w:w="1997" w:type="dxa"/>
            <w:vAlign w:val="bottom"/>
          </w:tcPr>
          <w:p w:rsidR="00C52049" w:rsidRPr="00E8386A" w:rsidRDefault="009551FB">
            <w:pPr>
              <w:spacing w:beforeAutospacing="1" w:afterAutospacing="1"/>
              <w:jc w:val="right"/>
            </w:pPr>
            <w:r w:rsidRPr="00E8386A">
              <w:t>0</w:t>
            </w:r>
          </w:p>
        </w:tc>
      </w:tr>
      <w:tr w:rsidR="00C52049">
        <w:trPr>
          <w:cantSplit/>
        </w:trPr>
        <w:tc>
          <w:tcPr>
            <w:tcW w:w="3600" w:type="dxa"/>
          </w:tcPr>
          <w:p w:rsidR="00C52049" w:rsidRDefault="00697FA4">
            <w:pPr>
              <w:spacing w:beforeAutospacing="1" w:afterAutospacing="1"/>
            </w:pPr>
            <w:r>
              <w:rPr>
                <w:color w:val="000000"/>
              </w:rPr>
              <w:t>Hispanic</w:t>
            </w:r>
          </w:p>
        </w:tc>
        <w:tc>
          <w:tcPr>
            <w:tcW w:w="1996" w:type="dxa"/>
            <w:vAlign w:val="bottom"/>
          </w:tcPr>
          <w:p w:rsidR="00C52049" w:rsidRPr="00E8386A" w:rsidRDefault="009551FB">
            <w:pPr>
              <w:spacing w:beforeAutospacing="1" w:afterAutospacing="1"/>
              <w:jc w:val="right"/>
            </w:pPr>
            <w:r w:rsidRPr="00E8386A">
              <w:t>2,660</w:t>
            </w:r>
          </w:p>
        </w:tc>
        <w:tc>
          <w:tcPr>
            <w:tcW w:w="1997" w:type="dxa"/>
            <w:vAlign w:val="bottom"/>
          </w:tcPr>
          <w:p w:rsidR="00C52049" w:rsidRPr="00E8386A" w:rsidRDefault="009551FB">
            <w:pPr>
              <w:spacing w:beforeAutospacing="1" w:afterAutospacing="1"/>
              <w:jc w:val="right"/>
            </w:pPr>
            <w:r w:rsidRPr="00E8386A">
              <w:t>195</w:t>
            </w:r>
          </w:p>
        </w:tc>
        <w:tc>
          <w:tcPr>
            <w:tcW w:w="1997" w:type="dxa"/>
            <w:vAlign w:val="bottom"/>
          </w:tcPr>
          <w:p w:rsidR="00C52049" w:rsidRPr="00E8386A" w:rsidRDefault="009551FB">
            <w:pPr>
              <w:spacing w:beforeAutospacing="1" w:afterAutospacing="1"/>
              <w:jc w:val="right"/>
            </w:pPr>
            <w:r w:rsidRPr="00E8386A">
              <w:t>210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13</w:t>
      </w:r>
      <w:r w:rsidR="0081140E">
        <w:rPr>
          <w:rFonts w:asciiTheme="minorHAnsi" w:hAnsiTheme="minorHAnsi"/>
        </w:rPr>
        <w:fldChar w:fldCharType="end"/>
      </w:r>
      <w:r>
        <w:rPr>
          <w:rFonts w:asciiTheme="minorHAnsi" w:hAnsiTheme="minorHAnsi"/>
        </w:rPr>
        <w:t xml:space="preserve"> - Disproportionally Greater Need 0 - 30%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B37C5E">
              <w:rPr>
                <w:sz w:val="16"/>
                <w:szCs w:val="16"/>
              </w:rPr>
              <w:t xml:space="preserve"> Table 1</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housing problems are: </w:t>
      </w:r>
    </w:p>
    <w:p w:rsidR="00C52049" w:rsidRDefault="00697FA4">
      <w:pPr>
        <w:spacing w:after="0" w:line="240" w:lineRule="auto"/>
      </w:pPr>
      <w:r>
        <w:lastRenderedPageBreak/>
        <w:t xml:space="preserve">1. Lacks complete kitchen facilities, 2. Lacks complete plumbing facilities, 3. More than one person per room, 4.Cost Burden greater than 30% </w:t>
      </w:r>
    </w:p>
    <w:p w:rsidR="00C52049" w:rsidRDefault="00697FA4">
      <w:pPr>
        <w:keepNext/>
        <w:widowControl w:val="0"/>
        <w:rPr>
          <w:b/>
          <w:sz w:val="24"/>
          <w:szCs w:val="24"/>
        </w:rPr>
      </w:pPr>
      <w:r>
        <w:rPr>
          <w:b/>
          <w:sz w:val="24"/>
          <w:szCs w:val="24"/>
        </w:rPr>
        <w:t>30%-50% of Area Median Income</w:t>
      </w:r>
    </w:p>
    <w:p w:rsidR="007F2ABD" w:rsidRPr="007F2ABD" w:rsidRDefault="007F2ABD" w:rsidP="007F2ABD">
      <w:pPr>
        <w:keepNext/>
        <w:widowControl w:val="0"/>
        <w:jc w:val="both"/>
        <w:rPr>
          <w:sz w:val="24"/>
          <w:szCs w:val="24"/>
        </w:rPr>
      </w:pPr>
      <w:r>
        <w:rPr>
          <w:sz w:val="24"/>
          <w:szCs w:val="24"/>
        </w:rPr>
        <w:t xml:space="preserve">Over three-quarters of households with incomes from 30 to 50% AMI have one or more housing problems (77% or 9,800 households). Whites face housing problems at a somewhat lower rate (72%), while other racial/ethnic groups face needs at a higher rate than the jurisdiction as a whole. Three groups have a disproportionately greater rate of housing problems: 88% of African American households have one or more housing needs, as do 91% of Asian households and 100% of the 35 American Indians/Alaska Natives.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C52049">
        <w:trPr>
          <w:cantSplit/>
          <w:tblHeader/>
        </w:trPr>
        <w:tc>
          <w:tcPr>
            <w:tcW w:w="3600" w:type="dxa"/>
          </w:tcPr>
          <w:p w:rsidR="00C52049" w:rsidRDefault="00697FA4">
            <w:pPr>
              <w:keepNext/>
              <w:widowControl w:val="0"/>
              <w:spacing w:after="0" w:line="240" w:lineRule="auto"/>
              <w:jc w:val="center"/>
              <w:rPr>
                <w:b/>
              </w:rPr>
            </w:pPr>
            <w:r>
              <w:rPr>
                <w:b/>
                <w:bCs/>
              </w:rPr>
              <w:t>Housing Problems</w:t>
            </w:r>
          </w:p>
        </w:tc>
        <w:tc>
          <w:tcPr>
            <w:tcW w:w="1996" w:type="dxa"/>
          </w:tcPr>
          <w:p w:rsidR="00C52049" w:rsidRDefault="00697FA4">
            <w:pPr>
              <w:keepNext/>
              <w:widowControl w:val="0"/>
              <w:spacing w:after="0" w:line="240" w:lineRule="auto"/>
              <w:jc w:val="center"/>
              <w:rPr>
                <w:b/>
              </w:rPr>
            </w:pPr>
            <w:r>
              <w:rPr>
                <w:b/>
                <w:bCs/>
              </w:rPr>
              <w:t>Has one or more of four housing problems</w:t>
            </w:r>
          </w:p>
        </w:tc>
        <w:tc>
          <w:tcPr>
            <w:tcW w:w="1997" w:type="dxa"/>
          </w:tcPr>
          <w:p w:rsidR="00C52049" w:rsidRDefault="00697FA4">
            <w:pPr>
              <w:keepNext/>
              <w:widowControl w:val="0"/>
              <w:spacing w:after="0" w:line="240" w:lineRule="auto"/>
              <w:jc w:val="center"/>
              <w:rPr>
                <w:b/>
              </w:rPr>
            </w:pPr>
            <w:r>
              <w:rPr>
                <w:b/>
                <w:bCs/>
              </w:rPr>
              <w:t>Has none of the four housing problems</w:t>
            </w:r>
          </w:p>
        </w:tc>
        <w:tc>
          <w:tcPr>
            <w:tcW w:w="1997"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trPr>
          <w:cantSplit/>
        </w:trPr>
        <w:tc>
          <w:tcPr>
            <w:tcW w:w="3600" w:type="dxa"/>
          </w:tcPr>
          <w:p w:rsidR="00C52049" w:rsidRDefault="00697FA4">
            <w:pPr>
              <w:spacing w:beforeAutospacing="1" w:afterAutospacing="1"/>
            </w:pPr>
            <w:r>
              <w:rPr>
                <w:color w:val="000000"/>
              </w:rPr>
              <w:t>Jurisdiction as a whole</w:t>
            </w:r>
          </w:p>
        </w:tc>
        <w:tc>
          <w:tcPr>
            <w:tcW w:w="1996" w:type="dxa"/>
            <w:vAlign w:val="bottom"/>
          </w:tcPr>
          <w:p w:rsidR="00C52049" w:rsidRPr="00E8386A" w:rsidRDefault="00B37C5E">
            <w:pPr>
              <w:spacing w:beforeAutospacing="1" w:afterAutospacing="1"/>
              <w:jc w:val="right"/>
            </w:pPr>
            <w:r w:rsidRPr="00E8386A">
              <w:t>9,800</w:t>
            </w:r>
          </w:p>
        </w:tc>
        <w:tc>
          <w:tcPr>
            <w:tcW w:w="1997" w:type="dxa"/>
            <w:vAlign w:val="bottom"/>
          </w:tcPr>
          <w:p w:rsidR="00C52049" w:rsidRPr="00E8386A" w:rsidRDefault="00B37C5E">
            <w:pPr>
              <w:spacing w:beforeAutospacing="1" w:afterAutospacing="1"/>
              <w:jc w:val="right"/>
            </w:pPr>
            <w:r w:rsidRPr="00E8386A">
              <w:t>2,915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White</w:t>
            </w:r>
          </w:p>
        </w:tc>
        <w:tc>
          <w:tcPr>
            <w:tcW w:w="1996" w:type="dxa"/>
            <w:vAlign w:val="bottom"/>
          </w:tcPr>
          <w:p w:rsidR="00C52049" w:rsidRPr="00E8386A" w:rsidRDefault="00B37C5E">
            <w:pPr>
              <w:spacing w:beforeAutospacing="1" w:afterAutospacing="1"/>
              <w:jc w:val="right"/>
            </w:pPr>
            <w:r w:rsidRPr="00E8386A">
              <w:t>5,650</w:t>
            </w:r>
          </w:p>
        </w:tc>
        <w:tc>
          <w:tcPr>
            <w:tcW w:w="1997" w:type="dxa"/>
            <w:vAlign w:val="bottom"/>
          </w:tcPr>
          <w:p w:rsidR="00C52049" w:rsidRPr="00E8386A" w:rsidRDefault="00B37C5E">
            <w:pPr>
              <w:spacing w:beforeAutospacing="1" w:afterAutospacing="1"/>
              <w:jc w:val="right"/>
            </w:pPr>
            <w:r w:rsidRPr="00E8386A">
              <w:t>2,200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Black / African American</w:t>
            </w:r>
          </w:p>
        </w:tc>
        <w:tc>
          <w:tcPr>
            <w:tcW w:w="1996" w:type="dxa"/>
            <w:vAlign w:val="bottom"/>
          </w:tcPr>
          <w:p w:rsidR="00C52049" w:rsidRPr="00E8386A" w:rsidRDefault="00B37C5E">
            <w:pPr>
              <w:spacing w:beforeAutospacing="1" w:afterAutospacing="1"/>
              <w:jc w:val="right"/>
            </w:pPr>
            <w:r w:rsidRPr="00E8386A">
              <w:t>965</w:t>
            </w:r>
          </w:p>
        </w:tc>
        <w:tc>
          <w:tcPr>
            <w:tcW w:w="1997" w:type="dxa"/>
            <w:vAlign w:val="bottom"/>
          </w:tcPr>
          <w:p w:rsidR="00C52049" w:rsidRPr="00E8386A" w:rsidRDefault="00B37C5E">
            <w:pPr>
              <w:spacing w:beforeAutospacing="1" w:afterAutospacing="1"/>
              <w:jc w:val="right"/>
            </w:pPr>
            <w:r w:rsidRPr="00E8386A">
              <w:t>135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Asian</w:t>
            </w:r>
          </w:p>
        </w:tc>
        <w:tc>
          <w:tcPr>
            <w:tcW w:w="1996" w:type="dxa"/>
            <w:vAlign w:val="bottom"/>
          </w:tcPr>
          <w:p w:rsidR="00C52049" w:rsidRPr="00E8386A" w:rsidRDefault="00B37C5E">
            <w:pPr>
              <w:spacing w:beforeAutospacing="1" w:afterAutospacing="1"/>
              <w:jc w:val="right"/>
            </w:pPr>
            <w:r w:rsidRPr="00E8386A">
              <w:t>40</w:t>
            </w:r>
          </w:p>
        </w:tc>
        <w:tc>
          <w:tcPr>
            <w:tcW w:w="1997" w:type="dxa"/>
            <w:vAlign w:val="bottom"/>
          </w:tcPr>
          <w:p w:rsidR="00C52049" w:rsidRPr="00E8386A" w:rsidRDefault="00B37C5E">
            <w:pPr>
              <w:spacing w:beforeAutospacing="1" w:afterAutospacing="1"/>
              <w:jc w:val="right"/>
            </w:pPr>
            <w:r w:rsidRPr="00E8386A">
              <w:t>4</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American Indian, Alaska Native</w:t>
            </w:r>
          </w:p>
        </w:tc>
        <w:tc>
          <w:tcPr>
            <w:tcW w:w="1996" w:type="dxa"/>
            <w:vAlign w:val="bottom"/>
          </w:tcPr>
          <w:p w:rsidR="00C52049" w:rsidRPr="00E8386A" w:rsidRDefault="00B37C5E">
            <w:pPr>
              <w:spacing w:beforeAutospacing="1" w:afterAutospacing="1"/>
              <w:jc w:val="right"/>
            </w:pPr>
            <w:r w:rsidRPr="00E8386A">
              <w:t>35</w:t>
            </w:r>
          </w:p>
        </w:tc>
        <w:tc>
          <w:tcPr>
            <w:tcW w:w="1997" w:type="dxa"/>
            <w:vAlign w:val="bottom"/>
          </w:tcPr>
          <w:p w:rsidR="00C52049" w:rsidRPr="00E8386A" w:rsidRDefault="00B37C5E">
            <w:pPr>
              <w:spacing w:beforeAutospacing="1" w:afterAutospacing="1"/>
              <w:jc w:val="right"/>
            </w:pPr>
            <w:r w:rsidRPr="00E8386A">
              <w:t>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Pacific Islander</w:t>
            </w:r>
          </w:p>
        </w:tc>
        <w:tc>
          <w:tcPr>
            <w:tcW w:w="1996" w:type="dxa"/>
            <w:vAlign w:val="bottom"/>
          </w:tcPr>
          <w:p w:rsidR="00C52049" w:rsidRPr="00E8386A" w:rsidRDefault="00B37C5E">
            <w:pPr>
              <w:spacing w:beforeAutospacing="1" w:afterAutospacing="1"/>
              <w:jc w:val="right"/>
            </w:pPr>
            <w:r w:rsidRPr="00E8386A">
              <w:t>0</w:t>
            </w:r>
          </w:p>
        </w:tc>
        <w:tc>
          <w:tcPr>
            <w:tcW w:w="1997" w:type="dxa"/>
            <w:vAlign w:val="bottom"/>
          </w:tcPr>
          <w:p w:rsidR="00C52049" w:rsidRPr="00E8386A" w:rsidRDefault="00B37C5E">
            <w:pPr>
              <w:spacing w:beforeAutospacing="1" w:afterAutospacing="1"/>
              <w:jc w:val="right"/>
            </w:pPr>
            <w:r w:rsidRPr="00E8386A">
              <w:t>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Hispanic</w:t>
            </w:r>
          </w:p>
        </w:tc>
        <w:tc>
          <w:tcPr>
            <w:tcW w:w="1996" w:type="dxa"/>
            <w:vAlign w:val="bottom"/>
          </w:tcPr>
          <w:p w:rsidR="00C52049" w:rsidRPr="00E8386A" w:rsidRDefault="00B37C5E">
            <w:pPr>
              <w:spacing w:beforeAutospacing="1" w:afterAutospacing="1"/>
              <w:jc w:val="right"/>
            </w:pPr>
            <w:r w:rsidRPr="00E8386A">
              <w:t>3,110</w:t>
            </w:r>
          </w:p>
        </w:tc>
        <w:tc>
          <w:tcPr>
            <w:tcW w:w="1997" w:type="dxa"/>
            <w:vAlign w:val="bottom"/>
          </w:tcPr>
          <w:p w:rsidR="00C52049" w:rsidRPr="00E8386A" w:rsidRDefault="00B37C5E">
            <w:pPr>
              <w:spacing w:beforeAutospacing="1" w:afterAutospacing="1"/>
              <w:jc w:val="right"/>
            </w:pPr>
            <w:r w:rsidRPr="00E8386A">
              <w:t>545</w:t>
            </w:r>
          </w:p>
        </w:tc>
        <w:tc>
          <w:tcPr>
            <w:tcW w:w="1997" w:type="dxa"/>
            <w:vAlign w:val="bottom"/>
          </w:tcPr>
          <w:p w:rsidR="00C52049" w:rsidRPr="00E8386A" w:rsidRDefault="00697FA4" w:rsidP="00E8386A">
            <w:pPr>
              <w:spacing w:before="100" w:beforeAutospacing="1" w:after="100" w:afterAutospacing="1"/>
              <w:jc w:val="right"/>
            </w:pPr>
            <w:r w:rsidRPr="00E8386A">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14</w:t>
      </w:r>
      <w:r w:rsidR="0081140E">
        <w:rPr>
          <w:rFonts w:asciiTheme="minorHAnsi" w:hAnsiTheme="minorHAnsi"/>
        </w:rPr>
        <w:fldChar w:fldCharType="end"/>
      </w:r>
      <w:r>
        <w:rPr>
          <w:rFonts w:asciiTheme="minorHAnsi" w:hAnsiTheme="minorHAnsi"/>
        </w:rPr>
        <w:t xml:space="preserve"> - Disproportionally Greater Need 30 - 50%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B37C5E">
              <w:rPr>
                <w:sz w:val="16"/>
                <w:szCs w:val="16"/>
              </w:rPr>
              <w:t xml:space="preserve"> Table 1</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housing problems are: </w:t>
      </w:r>
    </w:p>
    <w:p w:rsidR="00C52049" w:rsidRDefault="00697FA4">
      <w:pPr>
        <w:spacing w:after="0" w:line="240" w:lineRule="auto"/>
      </w:pPr>
      <w:r>
        <w:t xml:space="preserve">1. Lacks complete kitchen facilities, 2. Lacks complete plumbing facilities, 3. More than one person per room, 4.Cost Burden greater than 30% </w:t>
      </w:r>
    </w:p>
    <w:p w:rsidR="00C52049" w:rsidRDefault="00C52049">
      <w:pPr>
        <w:spacing w:after="0" w:line="240" w:lineRule="auto"/>
      </w:pPr>
    </w:p>
    <w:p w:rsidR="00C52049" w:rsidRDefault="00C52049">
      <w:pPr>
        <w:spacing w:after="0" w:line="240" w:lineRule="auto"/>
        <w:rPr>
          <w:szCs w:val="26"/>
        </w:rPr>
      </w:pPr>
    </w:p>
    <w:p w:rsidR="00C52049" w:rsidRDefault="00697FA4">
      <w:pPr>
        <w:keepNext/>
        <w:widowControl w:val="0"/>
        <w:rPr>
          <w:b/>
          <w:sz w:val="24"/>
          <w:szCs w:val="24"/>
        </w:rPr>
      </w:pPr>
      <w:r>
        <w:rPr>
          <w:b/>
          <w:sz w:val="24"/>
          <w:szCs w:val="24"/>
        </w:rPr>
        <w:t>50%-80% of Area Median Income</w:t>
      </w:r>
    </w:p>
    <w:p w:rsidR="007F2ABD" w:rsidRPr="00172668" w:rsidRDefault="007F2ABD" w:rsidP="007F2ABD">
      <w:pPr>
        <w:keepNext/>
        <w:widowControl w:val="0"/>
        <w:jc w:val="both"/>
        <w:rPr>
          <w:sz w:val="24"/>
          <w:szCs w:val="24"/>
        </w:rPr>
      </w:pPr>
      <w:r>
        <w:rPr>
          <w:sz w:val="24"/>
          <w:szCs w:val="24"/>
        </w:rPr>
        <w:t xml:space="preserve">Of the 20,046 Collier County households with moderate incomes, 62% have at least one housing problem. As in other income groups, moderate income Whites face housing needs at a somewhat lower proportion than the county overall (59%), while African Americans and Hispanics have higher rate of housing problems (71% and 69%, respectively). Two groups have a disproportionately higher incidence of housing need – Asians (85% or 235 households) and American Indians/Alaska Natives (100% or 10 households).  </w:t>
      </w:r>
    </w:p>
    <w:p w:rsidR="00C43315" w:rsidRDefault="00C43315">
      <w:r>
        <w:br w:type="page"/>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597"/>
        <w:gridCol w:w="1997"/>
        <w:gridCol w:w="1998"/>
        <w:gridCol w:w="1998"/>
      </w:tblGrid>
      <w:tr w:rsidR="00C52049" w:rsidTr="00C43315">
        <w:trPr>
          <w:cantSplit/>
          <w:tblHeader/>
        </w:trPr>
        <w:tc>
          <w:tcPr>
            <w:tcW w:w="3507" w:type="dxa"/>
          </w:tcPr>
          <w:p w:rsidR="00C52049" w:rsidRDefault="00697FA4">
            <w:pPr>
              <w:keepNext/>
              <w:widowControl w:val="0"/>
              <w:spacing w:after="0" w:line="240" w:lineRule="auto"/>
              <w:jc w:val="center"/>
              <w:rPr>
                <w:b/>
              </w:rPr>
            </w:pPr>
            <w:r>
              <w:rPr>
                <w:b/>
                <w:bCs/>
              </w:rPr>
              <w:lastRenderedPageBreak/>
              <w:t>Housing Problems</w:t>
            </w:r>
          </w:p>
        </w:tc>
        <w:tc>
          <w:tcPr>
            <w:tcW w:w="1947" w:type="dxa"/>
          </w:tcPr>
          <w:p w:rsidR="00C52049" w:rsidRDefault="00697FA4">
            <w:pPr>
              <w:keepNext/>
              <w:widowControl w:val="0"/>
              <w:spacing w:after="0" w:line="240" w:lineRule="auto"/>
              <w:jc w:val="center"/>
              <w:rPr>
                <w:b/>
              </w:rPr>
            </w:pPr>
            <w:r>
              <w:rPr>
                <w:b/>
                <w:bCs/>
              </w:rPr>
              <w:t>Has one or more of four housing problems</w:t>
            </w:r>
          </w:p>
        </w:tc>
        <w:tc>
          <w:tcPr>
            <w:tcW w:w="1948" w:type="dxa"/>
          </w:tcPr>
          <w:p w:rsidR="00C52049" w:rsidRDefault="00697FA4">
            <w:pPr>
              <w:keepNext/>
              <w:widowControl w:val="0"/>
              <w:spacing w:after="0" w:line="240" w:lineRule="auto"/>
              <w:jc w:val="center"/>
              <w:rPr>
                <w:b/>
              </w:rPr>
            </w:pPr>
            <w:r>
              <w:rPr>
                <w:b/>
                <w:bCs/>
              </w:rPr>
              <w:t>Has none of the four housing problems</w:t>
            </w:r>
          </w:p>
        </w:tc>
        <w:tc>
          <w:tcPr>
            <w:tcW w:w="1948"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rsidTr="00C43315">
        <w:trPr>
          <w:cantSplit/>
        </w:trPr>
        <w:tc>
          <w:tcPr>
            <w:tcW w:w="3507" w:type="dxa"/>
          </w:tcPr>
          <w:p w:rsidR="00C52049" w:rsidRDefault="00697FA4">
            <w:pPr>
              <w:spacing w:beforeAutospacing="1" w:afterAutospacing="1"/>
            </w:pPr>
            <w:r>
              <w:rPr>
                <w:color w:val="000000"/>
              </w:rPr>
              <w:t>Jurisdiction as a whole</w:t>
            </w:r>
          </w:p>
        </w:tc>
        <w:tc>
          <w:tcPr>
            <w:tcW w:w="1947" w:type="dxa"/>
            <w:vAlign w:val="bottom"/>
          </w:tcPr>
          <w:p w:rsidR="00C52049" w:rsidRPr="00E8386A" w:rsidRDefault="00B37C5E">
            <w:pPr>
              <w:spacing w:beforeAutospacing="1" w:afterAutospacing="1"/>
              <w:jc w:val="right"/>
            </w:pPr>
            <w:r w:rsidRPr="00E8386A">
              <w:t>12,511</w:t>
            </w:r>
          </w:p>
        </w:tc>
        <w:tc>
          <w:tcPr>
            <w:tcW w:w="1948" w:type="dxa"/>
            <w:vAlign w:val="bottom"/>
          </w:tcPr>
          <w:p w:rsidR="00C52049" w:rsidRPr="00E8386A" w:rsidRDefault="00B37C5E">
            <w:pPr>
              <w:spacing w:beforeAutospacing="1" w:afterAutospacing="1"/>
              <w:jc w:val="right"/>
            </w:pPr>
            <w:r w:rsidRPr="00E8386A">
              <w:t>7,535</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C43315">
        <w:trPr>
          <w:cantSplit/>
        </w:trPr>
        <w:tc>
          <w:tcPr>
            <w:tcW w:w="3507" w:type="dxa"/>
          </w:tcPr>
          <w:p w:rsidR="00C52049" w:rsidRDefault="00697FA4">
            <w:pPr>
              <w:spacing w:beforeAutospacing="1" w:afterAutospacing="1"/>
            </w:pPr>
            <w:r>
              <w:rPr>
                <w:color w:val="000000"/>
              </w:rPr>
              <w:t>White</w:t>
            </w:r>
          </w:p>
        </w:tc>
        <w:tc>
          <w:tcPr>
            <w:tcW w:w="1947" w:type="dxa"/>
            <w:vAlign w:val="bottom"/>
          </w:tcPr>
          <w:p w:rsidR="00C52049" w:rsidRPr="00E8386A" w:rsidRDefault="00B37C5E">
            <w:pPr>
              <w:spacing w:beforeAutospacing="1" w:afterAutospacing="1"/>
              <w:jc w:val="right"/>
            </w:pPr>
            <w:r w:rsidRPr="00E8386A">
              <w:t>8,710</w:t>
            </w:r>
          </w:p>
        </w:tc>
        <w:tc>
          <w:tcPr>
            <w:tcW w:w="1948" w:type="dxa"/>
            <w:vAlign w:val="bottom"/>
          </w:tcPr>
          <w:p w:rsidR="00C52049" w:rsidRPr="00E8386A" w:rsidRDefault="00B37C5E">
            <w:pPr>
              <w:spacing w:beforeAutospacing="1" w:afterAutospacing="1"/>
              <w:jc w:val="right"/>
            </w:pPr>
            <w:r w:rsidRPr="00E8386A">
              <w:t>5,960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C43315">
        <w:trPr>
          <w:cantSplit/>
        </w:trPr>
        <w:tc>
          <w:tcPr>
            <w:tcW w:w="3507" w:type="dxa"/>
          </w:tcPr>
          <w:p w:rsidR="00C52049" w:rsidRDefault="00697FA4">
            <w:pPr>
              <w:spacing w:beforeAutospacing="1" w:afterAutospacing="1"/>
            </w:pPr>
            <w:r>
              <w:rPr>
                <w:color w:val="000000"/>
              </w:rPr>
              <w:t>Black / African American</w:t>
            </w:r>
          </w:p>
        </w:tc>
        <w:tc>
          <w:tcPr>
            <w:tcW w:w="1947" w:type="dxa"/>
            <w:vAlign w:val="bottom"/>
          </w:tcPr>
          <w:p w:rsidR="00C52049" w:rsidRPr="00E8386A" w:rsidRDefault="00B37C5E">
            <w:pPr>
              <w:spacing w:beforeAutospacing="1" w:afterAutospacing="1"/>
              <w:jc w:val="right"/>
            </w:pPr>
            <w:r w:rsidRPr="00E8386A">
              <w:t>770</w:t>
            </w:r>
          </w:p>
        </w:tc>
        <w:tc>
          <w:tcPr>
            <w:tcW w:w="1948" w:type="dxa"/>
            <w:vAlign w:val="bottom"/>
          </w:tcPr>
          <w:p w:rsidR="00C52049" w:rsidRPr="00E8386A" w:rsidRDefault="00B37C5E">
            <w:pPr>
              <w:spacing w:beforeAutospacing="1" w:afterAutospacing="1"/>
              <w:jc w:val="right"/>
            </w:pPr>
            <w:r w:rsidRPr="00E8386A">
              <w:t>310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C43315">
        <w:trPr>
          <w:cantSplit/>
        </w:trPr>
        <w:tc>
          <w:tcPr>
            <w:tcW w:w="3507" w:type="dxa"/>
          </w:tcPr>
          <w:p w:rsidR="00C52049" w:rsidRDefault="00697FA4">
            <w:pPr>
              <w:spacing w:beforeAutospacing="1" w:afterAutospacing="1"/>
            </w:pPr>
            <w:r>
              <w:rPr>
                <w:color w:val="000000"/>
              </w:rPr>
              <w:t>Asian</w:t>
            </w:r>
          </w:p>
        </w:tc>
        <w:tc>
          <w:tcPr>
            <w:tcW w:w="1947" w:type="dxa"/>
            <w:vAlign w:val="bottom"/>
          </w:tcPr>
          <w:p w:rsidR="00C52049" w:rsidRPr="00E8386A" w:rsidRDefault="00B37C5E">
            <w:pPr>
              <w:spacing w:beforeAutospacing="1" w:afterAutospacing="1"/>
              <w:jc w:val="right"/>
            </w:pPr>
            <w:r w:rsidRPr="00E8386A">
              <w:t>235</w:t>
            </w:r>
          </w:p>
        </w:tc>
        <w:tc>
          <w:tcPr>
            <w:tcW w:w="1948" w:type="dxa"/>
            <w:vAlign w:val="bottom"/>
          </w:tcPr>
          <w:p w:rsidR="00C52049" w:rsidRPr="00E8386A" w:rsidRDefault="00B37C5E">
            <w:pPr>
              <w:spacing w:beforeAutospacing="1" w:afterAutospacing="1"/>
              <w:jc w:val="right"/>
            </w:pPr>
            <w:r w:rsidRPr="00E8386A">
              <w:t>40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C43315">
        <w:trPr>
          <w:cantSplit/>
        </w:trPr>
        <w:tc>
          <w:tcPr>
            <w:tcW w:w="3507" w:type="dxa"/>
          </w:tcPr>
          <w:p w:rsidR="00C52049" w:rsidRDefault="00697FA4">
            <w:pPr>
              <w:spacing w:beforeAutospacing="1" w:afterAutospacing="1"/>
            </w:pPr>
            <w:r>
              <w:rPr>
                <w:color w:val="000000"/>
              </w:rPr>
              <w:t>American Indian, Alaska Native</w:t>
            </w:r>
          </w:p>
        </w:tc>
        <w:tc>
          <w:tcPr>
            <w:tcW w:w="1947" w:type="dxa"/>
            <w:vAlign w:val="bottom"/>
          </w:tcPr>
          <w:p w:rsidR="00C52049" w:rsidRPr="00E8386A" w:rsidRDefault="00B37C5E">
            <w:pPr>
              <w:spacing w:beforeAutospacing="1" w:afterAutospacing="1"/>
              <w:jc w:val="right"/>
            </w:pPr>
            <w:r w:rsidRPr="00E8386A">
              <w:t>10</w:t>
            </w:r>
          </w:p>
        </w:tc>
        <w:tc>
          <w:tcPr>
            <w:tcW w:w="1948" w:type="dxa"/>
            <w:vAlign w:val="bottom"/>
          </w:tcPr>
          <w:p w:rsidR="00C52049" w:rsidRPr="00E8386A" w:rsidRDefault="00B37C5E">
            <w:pPr>
              <w:spacing w:beforeAutospacing="1" w:afterAutospacing="1"/>
              <w:jc w:val="right"/>
            </w:pPr>
            <w:r w:rsidRPr="00E8386A">
              <w:t>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C43315">
        <w:trPr>
          <w:cantSplit/>
        </w:trPr>
        <w:tc>
          <w:tcPr>
            <w:tcW w:w="3507" w:type="dxa"/>
          </w:tcPr>
          <w:p w:rsidR="00C52049" w:rsidRDefault="00697FA4">
            <w:pPr>
              <w:spacing w:beforeAutospacing="1" w:afterAutospacing="1"/>
            </w:pPr>
            <w:r>
              <w:rPr>
                <w:color w:val="000000"/>
              </w:rPr>
              <w:t>Pacific Islander</w:t>
            </w:r>
          </w:p>
        </w:tc>
        <w:tc>
          <w:tcPr>
            <w:tcW w:w="1947" w:type="dxa"/>
            <w:vAlign w:val="bottom"/>
          </w:tcPr>
          <w:p w:rsidR="00C52049" w:rsidRPr="00E8386A" w:rsidRDefault="00B37C5E">
            <w:pPr>
              <w:spacing w:beforeAutospacing="1" w:afterAutospacing="1"/>
              <w:jc w:val="right"/>
            </w:pPr>
            <w:r w:rsidRPr="00E8386A">
              <w:t>0</w:t>
            </w:r>
          </w:p>
        </w:tc>
        <w:tc>
          <w:tcPr>
            <w:tcW w:w="1948" w:type="dxa"/>
            <w:vAlign w:val="bottom"/>
          </w:tcPr>
          <w:p w:rsidR="00C52049" w:rsidRPr="00E8386A" w:rsidRDefault="00B37C5E">
            <w:pPr>
              <w:spacing w:beforeAutospacing="1" w:afterAutospacing="1"/>
              <w:jc w:val="right"/>
            </w:pPr>
            <w:r w:rsidRPr="00E8386A">
              <w:t>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C43315">
        <w:trPr>
          <w:cantSplit/>
        </w:trPr>
        <w:tc>
          <w:tcPr>
            <w:tcW w:w="3507" w:type="dxa"/>
          </w:tcPr>
          <w:p w:rsidR="00C52049" w:rsidRDefault="00697FA4">
            <w:pPr>
              <w:spacing w:beforeAutospacing="1" w:afterAutospacing="1"/>
            </w:pPr>
            <w:r>
              <w:rPr>
                <w:color w:val="000000"/>
              </w:rPr>
              <w:t>Hispanic</w:t>
            </w:r>
          </w:p>
        </w:tc>
        <w:tc>
          <w:tcPr>
            <w:tcW w:w="1947" w:type="dxa"/>
            <w:vAlign w:val="bottom"/>
          </w:tcPr>
          <w:p w:rsidR="00C52049" w:rsidRPr="00E8386A" w:rsidRDefault="00B37C5E">
            <w:pPr>
              <w:spacing w:beforeAutospacing="1" w:afterAutospacing="1"/>
              <w:jc w:val="right"/>
            </w:pPr>
            <w:r w:rsidRPr="00E8386A">
              <w:t>2,786</w:t>
            </w:r>
          </w:p>
        </w:tc>
        <w:tc>
          <w:tcPr>
            <w:tcW w:w="1948" w:type="dxa"/>
            <w:vAlign w:val="bottom"/>
          </w:tcPr>
          <w:p w:rsidR="00C52049" w:rsidRPr="00E8386A" w:rsidRDefault="00B37C5E">
            <w:pPr>
              <w:spacing w:beforeAutospacing="1" w:afterAutospacing="1"/>
              <w:jc w:val="right"/>
            </w:pPr>
            <w:r w:rsidRPr="00E8386A">
              <w:t>1,225</w:t>
            </w:r>
          </w:p>
        </w:tc>
        <w:tc>
          <w:tcPr>
            <w:tcW w:w="1948" w:type="dxa"/>
            <w:vAlign w:val="bottom"/>
          </w:tcPr>
          <w:p w:rsidR="00C52049" w:rsidRPr="00E8386A" w:rsidRDefault="00697FA4">
            <w:pPr>
              <w:spacing w:beforeAutospacing="1" w:afterAutospacing="1"/>
              <w:jc w:val="right"/>
            </w:pPr>
            <w:r w:rsidRPr="00E8386A">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15</w:t>
      </w:r>
      <w:r w:rsidR="0081140E">
        <w:rPr>
          <w:rFonts w:asciiTheme="minorHAnsi" w:hAnsiTheme="minorHAnsi"/>
        </w:rPr>
        <w:fldChar w:fldCharType="end"/>
      </w:r>
      <w:r>
        <w:rPr>
          <w:rFonts w:asciiTheme="minorHAnsi" w:hAnsiTheme="minorHAnsi"/>
        </w:rPr>
        <w:t xml:space="preserve"> - Disproportionally Greater Need 50 - 80%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B37C5E">
              <w:rPr>
                <w:sz w:val="16"/>
                <w:szCs w:val="16"/>
              </w:rPr>
              <w:t xml:space="preserve"> Table 1</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housing problems are: </w:t>
      </w:r>
    </w:p>
    <w:p w:rsidR="00C52049" w:rsidRDefault="00697FA4">
      <w:r>
        <w:t>1. Lacks complete kitchen facilities, 2. Lacks complete plumbing facilities, 3. More than one person per room, 4.Cost Burden greater than 30%</w:t>
      </w:r>
    </w:p>
    <w:p w:rsidR="00C52049" w:rsidRDefault="00697FA4">
      <w:pPr>
        <w:keepNext/>
        <w:widowControl w:val="0"/>
        <w:rPr>
          <w:b/>
          <w:sz w:val="24"/>
          <w:szCs w:val="24"/>
        </w:rPr>
      </w:pPr>
      <w:r>
        <w:rPr>
          <w:b/>
          <w:sz w:val="24"/>
          <w:szCs w:val="24"/>
        </w:rPr>
        <w:t>80%-100% of Area Median Income</w:t>
      </w:r>
    </w:p>
    <w:p w:rsidR="007F2ABD" w:rsidRPr="007F2ABD" w:rsidRDefault="007F2ABD" w:rsidP="007F2ABD">
      <w:pPr>
        <w:keepNext/>
        <w:widowControl w:val="0"/>
        <w:jc w:val="both"/>
        <w:rPr>
          <w:sz w:val="24"/>
          <w:szCs w:val="24"/>
        </w:rPr>
      </w:pPr>
      <w:r>
        <w:rPr>
          <w:sz w:val="24"/>
          <w:szCs w:val="24"/>
        </w:rPr>
        <w:t xml:space="preserve">Two-fifths (43%) of middle-income households in Collier County have at least one housing problem (5,204 households). One racial group has a disproportionate need – of the 30 middle- income Pacific Islander households, all have one or more housing needs.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C52049">
        <w:trPr>
          <w:cantSplit/>
          <w:tblHeader/>
        </w:trPr>
        <w:tc>
          <w:tcPr>
            <w:tcW w:w="3600" w:type="dxa"/>
          </w:tcPr>
          <w:p w:rsidR="00C52049" w:rsidRDefault="00697FA4">
            <w:pPr>
              <w:keepNext/>
              <w:widowControl w:val="0"/>
              <w:spacing w:after="0" w:line="240" w:lineRule="auto"/>
              <w:jc w:val="center"/>
              <w:rPr>
                <w:b/>
              </w:rPr>
            </w:pPr>
            <w:r>
              <w:rPr>
                <w:b/>
                <w:bCs/>
              </w:rPr>
              <w:t>Housing Problems</w:t>
            </w:r>
          </w:p>
        </w:tc>
        <w:tc>
          <w:tcPr>
            <w:tcW w:w="1996" w:type="dxa"/>
          </w:tcPr>
          <w:p w:rsidR="00C52049" w:rsidRDefault="00697FA4">
            <w:pPr>
              <w:keepNext/>
              <w:widowControl w:val="0"/>
              <w:spacing w:after="0" w:line="240" w:lineRule="auto"/>
              <w:jc w:val="center"/>
              <w:rPr>
                <w:b/>
              </w:rPr>
            </w:pPr>
            <w:r>
              <w:rPr>
                <w:b/>
                <w:bCs/>
              </w:rPr>
              <w:t>Has one or more of four housing problems</w:t>
            </w:r>
          </w:p>
        </w:tc>
        <w:tc>
          <w:tcPr>
            <w:tcW w:w="1997" w:type="dxa"/>
          </w:tcPr>
          <w:p w:rsidR="00C52049" w:rsidRDefault="00697FA4">
            <w:pPr>
              <w:keepNext/>
              <w:widowControl w:val="0"/>
              <w:spacing w:after="0" w:line="240" w:lineRule="auto"/>
              <w:jc w:val="center"/>
              <w:rPr>
                <w:b/>
              </w:rPr>
            </w:pPr>
            <w:r>
              <w:rPr>
                <w:b/>
                <w:bCs/>
              </w:rPr>
              <w:t>Has none of the four housing problems</w:t>
            </w:r>
          </w:p>
        </w:tc>
        <w:tc>
          <w:tcPr>
            <w:tcW w:w="1997"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trPr>
          <w:cantSplit/>
        </w:trPr>
        <w:tc>
          <w:tcPr>
            <w:tcW w:w="3600" w:type="dxa"/>
          </w:tcPr>
          <w:p w:rsidR="00C52049" w:rsidRDefault="00697FA4">
            <w:pPr>
              <w:spacing w:beforeAutospacing="1" w:afterAutospacing="1"/>
            </w:pPr>
            <w:r>
              <w:rPr>
                <w:color w:val="000000"/>
              </w:rPr>
              <w:t>Jurisdiction as a whole</w:t>
            </w:r>
          </w:p>
        </w:tc>
        <w:tc>
          <w:tcPr>
            <w:tcW w:w="1996" w:type="dxa"/>
            <w:vAlign w:val="bottom"/>
          </w:tcPr>
          <w:p w:rsidR="00C52049" w:rsidRPr="00E8386A" w:rsidRDefault="00B37C5E">
            <w:pPr>
              <w:spacing w:beforeAutospacing="1" w:afterAutospacing="1"/>
              <w:jc w:val="right"/>
            </w:pPr>
            <w:r w:rsidRPr="00E8386A">
              <w:t>5,204</w:t>
            </w:r>
          </w:p>
        </w:tc>
        <w:tc>
          <w:tcPr>
            <w:tcW w:w="1997" w:type="dxa"/>
            <w:vAlign w:val="bottom"/>
          </w:tcPr>
          <w:p w:rsidR="00C52049" w:rsidRPr="00E8386A" w:rsidRDefault="00B37C5E">
            <w:pPr>
              <w:spacing w:beforeAutospacing="1" w:afterAutospacing="1"/>
              <w:jc w:val="right"/>
            </w:pPr>
            <w:r w:rsidRPr="00E8386A">
              <w:t>6,829</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White</w:t>
            </w:r>
          </w:p>
        </w:tc>
        <w:tc>
          <w:tcPr>
            <w:tcW w:w="1996" w:type="dxa"/>
            <w:vAlign w:val="bottom"/>
          </w:tcPr>
          <w:p w:rsidR="00C52049" w:rsidRPr="00E8386A" w:rsidRDefault="00B37C5E">
            <w:pPr>
              <w:spacing w:beforeAutospacing="1" w:afterAutospacing="1"/>
              <w:jc w:val="right"/>
            </w:pPr>
            <w:r w:rsidRPr="00E8386A">
              <w:t>3,970</w:t>
            </w:r>
          </w:p>
        </w:tc>
        <w:tc>
          <w:tcPr>
            <w:tcW w:w="1997" w:type="dxa"/>
            <w:vAlign w:val="bottom"/>
          </w:tcPr>
          <w:p w:rsidR="00C52049" w:rsidRPr="00E8386A" w:rsidRDefault="00B37C5E">
            <w:pPr>
              <w:spacing w:beforeAutospacing="1" w:afterAutospacing="1"/>
              <w:jc w:val="right"/>
            </w:pPr>
            <w:r w:rsidRPr="00E8386A">
              <w:t>5,085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Black / African American</w:t>
            </w:r>
          </w:p>
        </w:tc>
        <w:tc>
          <w:tcPr>
            <w:tcW w:w="1996" w:type="dxa"/>
            <w:vAlign w:val="bottom"/>
          </w:tcPr>
          <w:p w:rsidR="00C52049" w:rsidRPr="00E8386A" w:rsidRDefault="00B37C5E">
            <w:pPr>
              <w:spacing w:beforeAutospacing="1" w:afterAutospacing="1"/>
              <w:jc w:val="right"/>
            </w:pPr>
            <w:r w:rsidRPr="00E8386A">
              <w:t>225</w:t>
            </w:r>
          </w:p>
        </w:tc>
        <w:tc>
          <w:tcPr>
            <w:tcW w:w="1997" w:type="dxa"/>
            <w:vAlign w:val="bottom"/>
          </w:tcPr>
          <w:p w:rsidR="00C52049" w:rsidRPr="00E8386A" w:rsidRDefault="00B37C5E">
            <w:pPr>
              <w:spacing w:beforeAutospacing="1" w:afterAutospacing="1"/>
              <w:jc w:val="right"/>
            </w:pPr>
            <w:r w:rsidRPr="00E8386A">
              <w:t>315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Asian</w:t>
            </w:r>
          </w:p>
        </w:tc>
        <w:tc>
          <w:tcPr>
            <w:tcW w:w="1996" w:type="dxa"/>
            <w:vAlign w:val="bottom"/>
          </w:tcPr>
          <w:p w:rsidR="00C52049" w:rsidRPr="00E8386A" w:rsidRDefault="00B37C5E">
            <w:pPr>
              <w:spacing w:beforeAutospacing="1" w:afterAutospacing="1"/>
              <w:jc w:val="right"/>
            </w:pPr>
            <w:r w:rsidRPr="00E8386A">
              <w:t>35</w:t>
            </w:r>
          </w:p>
        </w:tc>
        <w:tc>
          <w:tcPr>
            <w:tcW w:w="1997" w:type="dxa"/>
            <w:vAlign w:val="bottom"/>
          </w:tcPr>
          <w:p w:rsidR="00C52049" w:rsidRPr="00E8386A" w:rsidRDefault="00B37C5E">
            <w:pPr>
              <w:spacing w:beforeAutospacing="1" w:afterAutospacing="1"/>
              <w:jc w:val="right"/>
            </w:pPr>
            <w:r w:rsidRPr="00E8386A">
              <w:t>65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American Indian, Alaska Native</w:t>
            </w:r>
          </w:p>
        </w:tc>
        <w:tc>
          <w:tcPr>
            <w:tcW w:w="1996" w:type="dxa"/>
            <w:vAlign w:val="bottom"/>
          </w:tcPr>
          <w:p w:rsidR="00C52049" w:rsidRPr="00E8386A" w:rsidRDefault="00B37C5E">
            <w:pPr>
              <w:spacing w:beforeAutospacing="1" w:afterAutospacing="1"/>
              <w:jc w:val="right"/>
            </w:pPr>
            <w:r w:rsidRPr="00E8386A">
              <w:t>4</w:t>
            </w:r>
          </w:p>
        </w:tc>
        <w:tc>
          <w:tcPr>
            <w:tcW w:w="1997" w:type="dxa"/>
            <w:vAlign w:val="bottom"/>
          </w:tcPr>
          <w:p w:rsidR="00C52049" w:rsidRPr="00E8386A" w:rsidRDefault="00B37C5E">
            <w:pPr>
              <w:spacing w:beforeAutospacing="1" w:afterAutospacing="1"/>
              <w:jc w:val="right"/>
            </w:pPr>
            <w:r w:rsidRPr="00E8386A">
              <w:t>19</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Pacific Islander</w:t>
            </w:r>
          </w:p>
        </w:tc>
        <w:tc>
          <w:tcPr>
            <w:tcW w:w="1996" w:type="dxa"/>
            <w:vAlign w:val="bottom"/>
          </w:tcPr>
          <w:p w:rsidR="00C52049" w:rsidRPr="00E8386A" w:rsidRDefault="00B37C5E">
            <w:pPr>
              <w:spacing w:beforeAutospacing="1" w:afterAutospacing="1"/>
              <w:jc w:val="right"/>
            </w:pPr>
            <w:r w:rsidRPr="00E8386A">
              <w:t>30</w:t>
            </w:r>
          </w:p>
        </w:tc>
        <w:tc>
          <w:tcPr>
            <w:tcW w:w="1997" w:type="dxa"/>
            <w:vAlign w:val="bottom"/>
          </w:tcPr>
          <w:p w:rsidR="00C52049" w:rsidRPr="00E8386A" w:rsidRDefault="00B37C5E">
            <w:pPr>
              <w:spacing w:beforeAutospacing="1" w:afterAutospacing="1"/>
              <w:jc w:val="right"/>
            </w:pPr>
            <w:r w:rsidRPr="00E8386A">
              <w:t>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Hispanic</w:t>
            </w:r>
          </w:p>
        </w:tc>
        <w:tc>
          <w:tcPr>
            <w:tcW w:w="1996" w:type="dxa"/>
            <w:vAlign w:val="bottom"/>
          </w:tcPr>
          <w:p w:rsidR="00C52049" w:rsidRPr="00E8386A" w:rsidRDefault="00B37C5E">
            <w:pPr>
              <w:spacing w:beforeAutospacing="1" w:afterAutospacing="1"/>
              <w:jc w:val="right"/>
            </w:pPr>
            <w:r w:rsidRPr="00E8386A">
              <w:t>940</w:t>
            </w:r>
          </w:p>
        </w:tc>
        <w:tc>
          <w:tcPr>
            <w:tcW w:w="1997" w:type="dxa"/>
            <w:vAlign w:val="bottom"/>
          </w:tcPr>
          <w:p w:rsidR="00C52049" w:rsidRPr="00E8386A" w:rsidRDefault="00B37C5E">
            <w:pPr>
              <w:spacing w:beforeAutospacing="1" w:afterAutospacing="1"/>
              <w:jc w:val="right"/>
            </w:pPr>
            <w:r w:rsidRPr="00E8386A">
              <w:t>1,345</w:t>
            </w:r>
          </w:p>
        </w:tc>
        <w:tc>
          <w:tcPr>
            <w:tcW w:w="1997" w:type="dxa"/>
            <w:vAlign w:val="bottom"/>
          </w:tcPr>
          <w:p w:rsidR="00C52049" w:rsidRPr="00E8386A" w:rsidRDefault="00697FA4">
            <w:pPr>
              <w:spacing w:beforeAutospacing="1" w:afterAutospacing="1"/>
              <w:jc w:val="right"/>
            </w:pPr>
            <w:r w:rsidRPr="00E8386A">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16</w:t>
      </w:r>
      <w:r w:rsidR="0081140E">
        <w:rPr>
          <w:rFonts w:asciiTheme="minorHAnsi" w:hAnsiTheme="minorHAnsi"/>
        </w:rPr>
        <w:fldChar w:fldCharType="end"/>
      </w:r>
      <w:r>
        <w:rPr>
          <w:rFonts w:asciiTheme="minorHAnsi" w:hAnsiTheme="minorHAnsi"/>
        </w:rPr>
        <w:t xml:space="preserve"> - Disproportionally Greater Need 80 - 100%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B37C5E">
              <w:rPr>
                <w:sz w:val="16"/>
                <w:szCs w:val="16"/>
              </w:rPr>
              <w:t xml:space="preserve"> Table 1</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housing problems are: </w:t>
      </w:r>
    </w:p>
    <w:p w:rsidR="00C52049" w:rsidRDefault="00697FA4">
      <w:r>
        <w:t>1. Lacks complete kitchen facilities, 2. Lacks complete plumbing facilities, 3. More than one person per room, 4.Cost Burden greater than 30%</w:t>
      </w:r>
    </w:p>
    <w:p w:rsidR="00C52049" w:rsidRDefault="00697FA4">
      <w:pPr>
        <w:spacing w:line="204" w:lineRule="auto"/>
        <w:rPr>
          <w:b/>
          <w:sz w:val="24"/>
          <w:szCs w:val="24"/>
        </w:rPr>
      </w:pPr>
      <w:r>
        <w:rPr>
          <w:b/>
          <w:sz w:val="24"/>
          <w:szCs w:val="24"/>
        </w:rPr>
        <w:t>Discussion</w:t>
      </w:r>
    </w:p>
    <w:p w:rsidR="007F2ABD" w:rsidRDefault="007F2ABD" w:rsidP="007F2ABD">
      <w:pPr>
        <w:keepNext/>
        <w:widowControl w:val="0"/>
        <w:jc w:val="both"/>
        <w:rPr>
          <w:sz w:val="24"/>
          <w:szCs w:val="24"/>
        </w:rPr>
      </w:pPr>
      <w:r>
        <w:rPr>
          <w:sz w:val="24"/>
          <w:szCs w:val="24"/>
        </w:rPr>
        <w:lastRenderedPageBreak/>
        <w:t xml:space="preserve">Overall, CHAS data regarding housing problems by income level and race/ethnicity show that need is more common at low incomes – 79% of extremely low and 77% of low income households face one or more housing problems. At moderate incomes, that rate falls to 62%, and at middle incomes, to 43%. </w:t>
      </w:r>
    </w:p>
    <w:p w:rsidR="007F2ABD" w:rsidRPr="007A19E3" w:rsidRDefault="007F2ABD" w:rsidP="007F2ABD">
      <w:pPr>
        <w:keepNext/>
        <w:widowControl w:val="0"/>
        <w:jc w:val="both"/>
        <w:rPr>
          <w:sz w:val="24"/>
          <w:szCs w:val="24"/>
        </w:rPr>
      </w:pPr>
      <w:r>
        <w:rPr>
          <w:sz w:val="24"/>
          <w:szCs w:val="24"/>
        </w:rPr>
        <w:t xml:space="preserve">Six groups experience a disproportionately greater incidence of housing needs than the county as a whole. They include low income (30-50% AMI) African American households (of whom 88% face a housing problem), Asian households (91%), and American Indian/Alaska Native households (100%), compared to 77% of the jurisdiction as a whole. At moderate incomes (50-80% AMI), Asian and American Indians/Alaska Natives face a disproportionate need (85% and 100%, respectively, compared to 62% for the jurisdiction as a whole. Finally, at middle incomes, 100% of Pacific Islander households face needs, well above the countywide rate of 43%.  </w:t>
      </w:r>
    </w:p>
    <w:p w:rsidR="007F2ABD" w:rsidRDefault="007F2ABD">
      <w:pPr>
        <w:spacing w:line="204" w:lineRule="auto"/>
        <w:rPr>
          <w:b/>
          <w:sz w:val="24"/>
          <w:szCs w:val="24"/>
        </w:rPr>
      </w:pPr>
    </w:p>
    <w:p w:rsidR="00C52049" w:rsidRDefault="00697FA4">
      <w:pPr>
        <w:pStyle w:val="Heading2"/>
        <w:pageBreakBefore/>
        <w:rPr>
          <w:rFonts w:ascii="Calibri" w:hAnsi="Calibri"/>
          <w:i w:val="0"/>
        </w:rPr>
      </w:pPr>
      <w:bookmarkStart w:id="125" w:name="_Toc444611954"/>
      <w:r>
        <w:rPr>
          <w:rFonts w:ascii="Calibri" w:hAnsi="Calibri"/>
          <w:i w:val="0"/>
        </w:rPr>
        <w:lastRenderedPageBreak/>
        <w:t>NA-20 Disproportionately Greater Need: Severe Housing Problems – 91.205 (b)(2)</w:t>
      </w:r>
      <w:bookmarkEnd w:id="125"/>
    </w:p>
    <w:p w:rsidR="00C52049" w:rsidRDefault="00697FA4">
      <w:r>
        <w:t>Assess the need of any racial or ethnic group that has disproportionately greater need in comparison to the needs of that category of need as a whole.</w:t>
      </w:r>
    </w:p>
    <w:p w:rsidR="00C52049" w:rsidRDefault="00697FA4">
      <w:pPr>
        <w:spacing w:line="204" w:lineRule="auto"/>
        <w:rPr>
          <w:b/>
          <w:sz w:val="24"/>
          <w:szCs w:val="24"/>
        </w:rPr>
      </w:pPr>
      <w:r>
        <w:rPr>
          <w:b/>
          <w:sz w:val="24"/>
          <w:szCs w:val="24"/>
        </w:rPr>
        <w:t>Introduction</w:t>
      </w:r>
    </w:p>
    <w:p w:rsidR="007F2ABD" w:rsidRPr="004841F5" w:rsidRDefault="007F2ABD" w:rsidP="007F2ABD">
      <w:pPr>
        <w:jc w:val="both"/>
        <w:rPr>
          <w:sz w:val="24"/>
          <w:szCs w:val="24"/>
        </w:rPr>
      </w:pPr>
      <w:r>
        <w:rPr>
          <w:sz w:val="24"/>
          <w:szCs w:val="24"/>
        </w:rPr>
        <w:t xml:space="preserve">This section examines </w:t>
      </w:r>
      <w:r w:rsidRPr="004841F5">
        <w:rPr>
          <w:i/>
          <w:sz w:val="24"/>
          <w:szCs w:val="24"/>
        </w:rPr>
        <w:t>severe</w:t>
      </w:r>
      <w:r>
        <w:rPr>
          <w:sz w:val="24"/>
          <w:szCs w:val="24"/>
        </w:rPr>
        <w:t xml:space="preserve"> housing needs by income level and householder race and ethnicity. Like in the preceding analysis, this section uses HUD’s definition of disproportionately greater need, which occurs when members of a racial or ethnic group at a given income level experience housing problems at a greater rate (10 percentage points or more) than the income level as a whole. Tables 17 through 20 identify the number of households experiencing one or more of the severe housing problems include: (1) severe cost burden (paying more than 50% of income for housing and utilities); (2) severe overcrowding (more than 1.5 persons per room); (3) lacking complete kitchen facilities; and (4) lacking complete plumbing facilities. Income classification include extremely low income (under 30% of Area Median Income); low income (30-50% AMI); moderate income (50-80% AMI); and middle income (80-100% AMI). </w:t>
      </w:r>
    </w:p>
    <w:p w:rsidR="00C52049" w:rsidRDefault="00697FA4">
      <w:pPr>
        <w:keepNext/>
        <w:widowControl w:val="0"/>
        <w:rPr>
          <w:b/>
          <w:sz w:val="24"/>
          <w:szCs w:val="24"/>
        </w:rPr>
      </w:pPr>
      <w:r>
        <w:rPr>
          <w:b/>
          <w:sz w:val="24"/>
          <w:szCs w:val="24"/>
        </w:rPr>
        <w:t>0%-30% of Area Median Income</w:t>
      </w:r>
    </w:p>
    <w:p w:rsidR="007F2ABD" w:rsidRPr="007F2ABD" w:rsidRDefault="007F2ABD" w:rsidP="007F2ABD">
      <w:pPr>
        <w:keepNext/>
        <w:widowControl w:val="0"/>
        <w:jc w:val="both"/>
        <w:rPr>
          <w:sz w:val="24"/>
          <w:szCs w:val="24"/>
        </w:rPr>
      </w:pPr>
      <w:r>
        <w:rPr>
          <w:sz w:val="24"/>
          <w:szCs w:val="24"/>
        </w:rPr>
        <w:t xml:space="preserve">At extremely low incomes, 72% of households in Collier County experience a severe housing problem (8,570 households). About two-thirds of Whites have a severe housing need (68%), as do 77% of African Americans and 79% of Hispanics. Asian households face severe housing problems at a disproportionately greater rate (87% or 65 households).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C52049">
        <w:trPr>
          <w:cantSplit/>
          <w:tblHeader/>
        </w:trPr>
        <w:tc>
          <w:tcPr>
            <w:tcW w:w="3600" w:type="dxa"/>
          </w:tcPr>
          <w:p w:rsidR="00C52049" w:rsidRDefault="00697FA4">
            <w:pPr>
              <w:keepNext/>
              <w:widowControl w:val="0"/>
              <w:spacing w:after="0" w:line="240" w:lineRule="auto"/>
              <w:jc w:val="center"/>
              <w:rPr>
                <w:b/>
              </w:rPr>
            </w:pPr>
            <w:r>
              <w:rPr>
                <w:b/>
                <w:bCs/>
              </w:rPr>
              <w:t>Severe Housing Problems*</w:t>
            </w:r>
          </w:p>
        </w:tc>
        <w:tc>
          <w:tcPr>
            <w:tcW w:w="1996" w:type="dxa"/>
          </w:tcPr>
          <w:p w:rsidR="00C52049" w:rsidRDefault="00697FA4">
            <w:pPr>
              <w:keepNext/>
              <w:widowControl w:val="0"/>
              <w:spacing w:after="0" w:line="240" w:lineRule="auto"/>
              <w:jc w:val="center"/>
              <w:rPr>
                <w:b/>
              </w:rPr>
            </w:pPr>
            <w:r>
              <w:rPr>
                <w:b/>
                <w:bCs/>
              </w:rPr>
              <w:t>Has one or more of four housing problems</w:t>
            </w:r>
          </w:p>
        </w:tc>
        <w:tc>
          <w:tcPr>
            <w:tcW w:w="1997" w:type="dxa"/>
          </w:tcPr>
          <w:p w:rsidR="00C52049" w:rsidRDefault="00697FA4">
            <w:pPr>
              <w:keepNext/>
              <w:widowControl w:val="0"/>
              <w:spacing w:after="0" w:line="240" w:lineRule="auto"/>
              <w:jc w:val="center"/>
              <w:rPr>
                <w:b/>
              </w:rPr>
            </w:pPr>
            <w:r>
              <w:rPr>
                <w:b/>
                <w:bCs/>
              </w:rPr>
              <w:t>Has none of the four housing problems</w:t>
            </w:r>
          </w:p>
        </w:tc>
        <w:tc>
          <w:tcPr>
            <w:tcW w:w="1997"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trPr>
          <w:cantSplit/>
        </w:trPr>
        <w:tc>
          <w:tcPr>
            <w:tcW w:w="3600" w:type="dxa"/>
          </w:tcPr>
          <w:p w:rsidR="00C52049" w:rsidRDefault="00697FA4">
            <w:pPr>
              <w:spacing w:beforeAutospacing="1" w:afterAutospacing="1"/>
            </w:pPr>
            <w:r>
              <w:rPr>
                <w:color w:val="000000"/>
              </w:rPr>
              <w:t>Jurisdiction as a whole</w:t>
            </w:r>
          </w:p>
        </w:tc>
        <w:tc>
          <w:tcPr>
            <w:tcW w:w="1996" w:type="dxa"/>
            <w:vAlign w:val="bottom"/>
          </w:tcPr>
          <w:p w:rsidR="00C52049" w:rsidRPr="00E8386A" w:rsidRDefault="00243B42">
            <w:pPr>
              <w:spacing w:beforeAutospacing="1" w:afterAutospacing="1"/>
              <w:jc w:val="right"/>
            </w:pPr>
            <w:r w:rsidRPr="00E8386A">
              <w:t>8,570</w:t>
            </w:r>
          </w:p>
        </w:tc>
        <w:tc>
          <w:tcPr>
            <w:tcW w:w="1997" w:type="dxa"/>
            <w:vAlign w:val="bottom"/>
          </w:tcPr>
          <w:p w:rsidR="00C52049" w:rsidRPr="00E8386A" w:rsidRDefault="00243B42">
            <w:pPr>
              <w:spacing w:beforeAutospacing="1" w:afterAutospacing="1"/>
              <w:jc w:val="right"/>
            </w:pPr>
            <w:r w:rsidRPr="00E8386A">
              <w:t>1,799</w:t>
            </w:r>
          </w:p>
        </w:tc>
        <w:tc>
          <w:tcPr>
            <w:tcW w:w="1997" w:type="dxa"/>
            <w:vAlign w:val="bottom"/>
          </w:tcPr>
          <w:p w:rsidR="00C52049" w:rsidRPr="00E8386A" w:rsidRDefault="00243B42">
            <w:pPr>
              <w:spacing w:beforeAutospacing="1" w:afterAutospacing="1"/>
              <w:jc w:val="right"/>
            </w:pPr>
            <w:r w:rsidRPr="00E8386A">
              <w:t>1,589</w:t>
            </w:r>
          </w:p>
        </w:tc>
      </w:tr>
      <w:tr w:rsidR="00C52049">
        <w:trPr>
          <w:cantSplit/>
        </w:trPr>
        <w:tc>
          <w:tcPr>
            <w:tcW w:w="3600" w:type="dxa"/>
          </w:tcPr>
          <w:p w:rsidR="00C52049" w:rsidRDefault="00697FA4">
            <w:pPr>
              <w:spacing w:beforeAutospacing="1" w:afterAutospacing="1"/>
            </w:pPr>
            <w:r>
              <w:rPr>
                <w:color w:val="000000"/>
              </w:rPr>
              <w:t>White</w:t>
            </w:r>
          </w:p>
        </w:tc>
        <w:tc>
          <w:tcPr>
            <w:tcW w:w="1996" w:type="dxa"/>
            <w:vAlign w:val="bottom"/>
          </w:tcPr>
          <w:p w:rsidR="00C52049" w:rsidRPr="00E8386A" w:rsidRDefault="00243B42">
            <w:pPr>
              <w:spacing w:beforeAutospacing="1" w:afterAutospacing="1"/>
              <w:jc w:val="right"/>
            </w:pPr>
            <w:r w:rsidRPr="00E8386A">
              <w:t>5,035</w:t>
            </w:r>
          </w:p>
        </w:tc>
        <w:tc>
          <w:tcPr>
            <w:tcW w:w="1997" w:type="dxa"/>
            <w:vAlign w:val="bottom"/>
          </w:tcPr>
          <w:p w:rsidR="00C52049" w:rsidRPr="00E8386A" w:rsidRDefault="00243B42">
            <w:pPr>
              <w:spacing w:beforeAutospacing="1" w:afterAutospacing="1"/>
              <w:jc w:val="right"/>
            </w:pPr>
            <w:r w:rsidRPr="00E8386A">
              <w:t>1,185</w:t>
            </w:r>
          </w:p>
        </w:tc>
        <w:tc>
          <w:tcPr>
            <w:tcW w:w="1997" w:type="dxa"/>
            <w:vAlign w:val="bottom"/>
          </w:tcPr>
          <w:p w:rsidR="00C52049" w:rsidRPr="00E8386A" w:rsidRDefault="00243B42">
            <w:pPr>
              <w:spacing w:beforeAutospacing="1" w:afterAutospacing="1"/>
              <w:jc w:val="right"/>
            </w:pPr>
            <w:r w:rsidRPr="00E8386A">
              <w:t>1,230</w:t>
            </w:r>
          </w:p>
        </w:tc>
      </w:tr>
      <w:tr w:rsidR="00C52049">
        <w:trPr>
          <w:cantSplit/>
        </w:trPr>
        <w:tc>
          <w:tcPr>
            <w:tcW w:w="3600" w:type="dxa"/>
          </w:tcPr>
          <w:p w:rsidR="00C52049" w:rsidRDefault="00697FA4">
            <w:pPr>
              <w:spacing w:beforeAutospacing="1" w:afterAutospacing="1"/>
            </w:pPr>
            <w:r>
              <w:rPr>
                <w:color w:val="000000"/>
              </w:rPr>
              <w:t>Black / African American</w:t>
            </w:r>
          </w:p>
        </w:tc>
        <w:tc>
          <w:tcPr>
            <w:tcW w:w="1996" w:type="dxa"/>
            <w:vAlign w:val="bottom"/>
          </w:tcPr>
          <w:p w:rsidR="00C52049" w:rsidRPr="00E8386A" w:rsidRDefault="00243B42">
            <w:pPr>
              <w:spacing w:beforeAutospacing="1" w:afterAutospacing="1"/>
              <w:jc w:val="right"/>
            </w:pPr>
            <w:r w:rsidRPr="00E8386A">
              <w:t>1,050</w:t>
            </w:r>
          </w:p>
        </w:tc>
        <w:tc>
          <w:tcPr>
            <w:tcW w:w="1997" w:type="dxa"/>
            <w:vAlign w:val="bottom"/>
          </w:tcPr>
          <w:p w:rsidR="00C52049" w:rsidRPr="00E8386A" w:rsidRDefault="00243B42">
            <w:pPr>
              <w:spacing w:beforeAutospacing="1" w:afterAutospacing="1"/>
              <w:jc w:val="right"/>
            </w:pPr>
            <w:r w:rsidRPr="00E8386A">
              <w:t>160</w:t>
            </w:r>
          </w:p>
        </w:tc>
        <w:tc>
          <w:tcPr>
            <w:tcW w:w="1997" w:type="dxa"/>
            <w:vAlign w:val="bottom"/>
          </w:tcPr>
          <w:p w:rsidR="00C52049" w:rsidRPr="00E8386A" w:rsidRDefault="00243B42">
            <w:pPr>
              <w:spacing w:beforeAutospacing="1" w:afterAutospacing="1"/>
              <w:jc w:val="right"/>
            </w:pPr>
            <w:r w:rsidRPr="00E8386A">
              <w:t>145</w:t>
            </w:r>
          </w:p>
        </w:tc>
      </w:tr>
      <w:tr w:rsidR="00C52049">
        <w:trPr>
          <w:cantSplit/>
        </w:trPr>
        <w:tc>
          <w:tcPr>
            <w:tcW w:w="3600" w:type="dxa"/>
          </w:tcPr>
          <w:p w:rsidR="00C52049" w:rsidRDefault="00697FA4">
            <w:pPr>
              <w:spacing w:beforeAutospacing="1" w:afterAutospacing="1"/>
            </w:pPr>
            <w:r>
              <w:rPr>
                <w:color w:val="000000"/>
              </w:rPr>
              <w:t>Asian</w:t>
            </w:r>
          </w:p>
        </w:tc>
        <w:tc>
          <w:tcPr>
            <w:tcW w:w="1996" w:type="dxa"/>
            <w:vAlign w:val="bottom"/>
          </w:tcPr>
          <w:p w:rsidR="00243B42" w:rsidRPr="00E8386A" w:rsidRDefault="00243B42" w:rsidP="00243B42">
            <w:pPr>
              <w:spacing w:beforeAutospacing="1" w:afterAutospacing="1"/>
              <w:jc w:val="right"/>
            </w:pPr>
            <w:r w:rsidRPr="00E8386A">
              <w:t>65</w:t>
            </w:r>
          </w:p>
        </w:tc>
        <w:tc>
          <w:tcPr>
            <w:tcW w:w="1997" w:type="dxa"/>
            <w:vAlign w:val="bottom"/>
          </w:tcPr>
          <w:p w:rsidR="00C52049" w:rsidRPr="00E8386A" w:rsidRDefault="00243B42">
            <w:pPr>
              <w:spacing w:beforeAutospacing="1" w:afterAutospacing="1"/>
              <w:jc w:val="right"/>
            </w:pPr>
            <w:r w:rsidRPr="00E8386A">
              <w:t>10</w:t>
            </w:r>
          </w:p>
        </w:tc>
        <w:tc>
          <w:tcPr>
            <w:tcW w:w="1997" w:type="dxa"/>
            <w:vAlign w:val="bottom"/>
          </w:tcPr>
          <w:p w:rsidR="00C52049" w:rsidRPr="00E8386A" w:rsidRDefault="00243B42">
            <w:pPr>
              <w:spacing w:beforeAutospacing="1" w:afterAutospacing="1"/>
              <w:jc w:val="right"/>
            </w:pPr>
            <w:r w:rsidRPr="00E8386A">
              <w:t>0</w:t>
            </w:r>
          </w:p>
        </w:tc>
      </w:tr>
      <w:tr w:rsidR="00C52049">
        <w:trPr>
          <w:cantSplit/>
        </w:trPr>
        <w:tc>
          <w:tcPr>
            <w:tcW w:w="3600" w:type="dxa"/>
          </w:tcPr>
          <w:p w:rsidR="00C52049" w:rsidRDefault="00697FA4">
            <w:pPr>
              <w:spacing w:beforeAutospacing="1" w:afterAutospacing="1"/>
            </w:pPr>
            <w:r>
              <w:rPr>
                <w:color w:val="000000"/>
              </w:rPr>
              <w:t>American Indian, Alaska Native</w:t>
            </w:r>
          </w:p>
        </w:tc>
        <w:tc>
          <w:tcPr>
            <w:tcW w:w="1996" w:type="dxa"/>
            <w:vAlign w:val="bottom"/>
          </w:tcPr>
          <w:p w:rsidR="00C52049" w:rsidRPr="00E8386A" w:rsidRDefault="00243B42">
            <w:pPr>
              <w:spacing w:beforeAutospacing="1" w:afterAutospacing="1"/>
              <w:jc w:val="right"/>
            </w:pPr>
            <w:r w:rsidRPr="00E8386A">
              <w:t>15</w:t>
            </w:r>
          </w:p>
        </w:tc>
        <w:tc>
          <w:tcPr>
            <w:tcW w:w="1997" w:type="dxa"/>
            <w:vAlign w:val="bottom"/>
          </w:tcPr>
          <w:p w:rsidR="00C52049" w:rsidRPr="00E8386A" w:rsidRDefault="00243B42">
            <w:pPr>
              <w:spacing w:beforeAutospacing="1" w:afterAutospacing="1"/>
              <w:jc w:val="right"/>
            </w:pPr>
            <w:r w:rsidRPr="00E8386A">
              <w:t>4</w:t>
            </w:r>
          </w:p>
        </w:tc>
        <w:tc>
          <w:tcPr>
            <w:tcW w:w="1997" w:type="dxa"/>
            <w:vAlign w:val="bottom"/>
          </w:tcPr>
          <w:p w:rsidR="00C52049" w:rsidRPr="00E8386A" w:rsidRDefault="00243B42">
            <w:pPr>
              <w:spacing w:beforeAutospacing="1" w:afterAutospacing="1"/>
              <w:jc w:val="right"/>
            </w:pPr>
            <w:r w:rsidRPr="00E8386A">
              <w:t>4</w:t>
            </w:r>
          </w:p>
        </w:tc>
      </w:tr>
      <w:tr w:rsidR="00C52049">
        <w:trPr>
          <w:cantSplit/>
        </w:trPr>
        <w:tc>
          <w:tcPr>
            <w:tcW w:w="3600" w:type="dxa"/>
          </w:tcPr>
          <w:p w:rsidR="00C52049" w:rsidRDefault="00697FA4">
            <w:pPr>
              <w:spacing w:beforeAutospacing="1" w:afterAutospacing="1"/>
            </w:pPr>
            <w:r>
              <w:rPr>
                <w:color w:val="000000"/>
              </w:rPr>
              <w:t>Pacific Islander</w:t>
            </w:r>
          </w:p>
        </w:tc>
        <w:tc>
          <w:tcPr>
            <w:tcW w:w="1996" w:type="dxa"/>
            <w:vAlign w:val="bottom"/>
          </w:tcPr>
          <w:p w:rsidR="00C52049" w:rsidRPr="00E8386A" w:rsidRDefault="00243B42">
            <w:pPr>
              <w:spacing w:beforeAutospacing="1" w:afterAutospacing="1"/>
              <w:jc w:val="right"/>
            </w:pPr>
            <w:r w:rsidRPr="00E8386A">
              <w:t>0</w:t>
            </w:r>
          </w:p>
        </w:tc>
        <w:tc>
          <w:tcPr>
            <w:tcW w:w="1997" w:type="dxa"/>
            <w:vAlign w:val="bottom"/>
          </w:tcPr>
          <w:p w:rsidR="00C52049" w:rsidRPr="00E8386A" w:rsidRDefault="00243B42">
            <w:pPr>
              <w:spacing w:beforeAutospacing="1" w:afterAutospacing="1"/>
              <w:jc w:val="right"/>
            </w:pPr>
            <w:r w:rsidRPr="00E8386A">
              <w:t>0</w:t>
            </w:r>
          </w:p>
        </w:tc>
        <w:tc>
          <w:tcPr>
            <w:tcW w:w="1997" w:type="dxa"/>
            <w:vAlign w:val="bottom"/>
          </w:tcPr>
          <w:p w:rsidR="00C52049" w:rsidRPr="00E8386A" w:rsidRDefault="00243B42">
            <w:pPr>
              <w:spacing w:beforeAutospacing="1" w:afterAutospacing="1"/>
              <w:jc w:val="right"/>
            </w:pPr>
            <w:r w:rsidRPr="00E8386A">
              <w:t>0</w:t>
            </w:r>
          </w:p>
        </w:tc>
      </w:tr>
      <w:tr w:rsidR="00C52049">
        <w:trPr>
          <w:cantSplit/>
        </w:trPr>
        <w:tc>
          <w:tcPr>
            <w:tcW w:w="3600" w:type="dxa"/>
          </w:tcPr>
          <w:p w:rsidR="00C52049" w:rsidRDefault="00697FA4">
            <w:pPr>
              <w:spacing w:beforeAutospacing="1" w:afterAutospacing="1"/>
            </w:pPr>
            <w:r>
              <w:rPr>
                <w:color w:val="000000"/>
              </w:rPr>
              <w:t>Hispanic</w:t>
            </w:r>
          </w:p>
        </w:tc>
        <w:tc>
          <w:tcPr>
            <w:tcW w:w="1996" w:type="dxa"/>
            <w:vAlign w:val="bottom"/>
          </w:tcPr>
          <w:p w:rsidR="00C52049" w:rsidRPr="00E8386A" w:rsidRDefault="00243B42">
            <w:pPr>
              <w:spacing w:beforeAutospacing="1" w:afterAutospacing="1"/>
              <w:jc w:val="right"/>
            </w:pPr>
            <w:r w:rsidRPr="00E8386A">
              <w:t>2,405</w:t>
            </w:r>
          </w:p>
        </w:tc>
        <w:tc>
          <w:tcPr>
            <w:tcW w:w="1997" w:type="dxa"/>
            <w:vAlign w:val="bottom"/>
          </w:tcPr>
          <w:p w:rsidR="00C52049" w:rsidRPr="00E8386A" w:rsidRDefault="00243B42">
            <w:pPr>
              <w:spacing w:beforeAutospacing="1" w:afterAutospacing="1"/>
              <w:jc w:val="right"/>
            </w:pPr>
            <w:r w:rsidRPr="00E8386A">
              <w:t>440</w:t>
            </w:r>
          </w:p>
        </w:tc>
        <w:tc>
          <w:tcPr>
            <w:tcW w:w="1997" w:type="dxa"/>
            <w:vAlign w:val="bottom"/>
          </w:tcPr>
          <w:p w:rsidR="00C52049" w:rsidRPr="00E8386A" w:rsidRDefault="00243B42">
            <w:pPr>
              <w:spacing w:beforeAutospacing="1" w:afterAutospacing="1"/>
              <w:jc w:val="right"/>
            </w:pPr>
            <w:r w:rsidRPr="00E8386A">
              <w:t>210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17</w:t>
      </w:r>
      <w:r w:rsidR="0081140E">
        <w:rPr>
          <w:rFonts w:asciiTheme="minorHAnsi" w:hAnsiTheme="minorHAnsi"/>
        </w:rPr>
        <w:fldChar w:fldCharType="end"/>
      </w:r>
      <w:r>
        <w:rPr>
          <w:rFonts w:asciiTheme="minorHAnsi" w:hAnsiTheme="minorHAnsi"/>
        </w:rPr>
        <w:t xml:space="preserve"> – Severe Housing Problems 0 - 30%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467D50">
            <w:pPr>
              <w:spacing w:beforeAutospacing="1" w:afterAutospacing="1"/>
              <w:rPr>
                <w:sz w:val="16"/>
                <w:szCs w:val="16"/>
              </w:rPr>
            </w:pPr>
            <w:r>
              <w:rPr>
                <w:sz w:val="16"/>
                <w:szCs w:val="16"/>
              </w:rPr>
              <w:t>2008-2012 CHAS</w:t>
            </w:r>
            <w:r w:rsidR="00B37C5E">
              <w:rPr>
                <w:sz w:val="16"/>
                <w:szCs w:val="16"/>
              </w:rPr>
              <w:t xml:space="preserve"> Table </w:t>
            </w:r>
            <w:r w:rsidR="00243B42">
              <w:rPr>
                <w:sz w:val="16"/>
                <w:szCs w:val="16"/>
              </w:rPr>
              <w:t>2</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severe housing problems are: </w:t>
      </w:r>
    </w:p>
    <w:p w:rsidR="00C52049" w:rsidRDefault="00697FA4">
      <w:pPr>
        <w:spacing w:after="0" w:line="240" w:lineRule="auto"/>
      </w:pPr>
      <w:r>
        <w:t xml:space="preserve">1. Lacks complete kitchen facilities, 2. Lacks complete plumbing facilities, 3. More than 1.5 persons per room, 4.Cost Burden over 50% </w:t>
      </w:r>
    </w:p>
    <w:p w:rsidR="00C52049" w:rsidRDefault="00C52049">
      <w:pPr>
        <w:spacing w:after="0" w:line="240" w:lineRule="auto"/>
      </w:pPr>
    </w:p>
    <w:p w:rsidR="00C52049" w:rsidRDefault="00697FA4">
      <w:pPr>
        <w:keepNext/>
        <w:widowControl w:val="0"/>
        <w:rPr>
          <w:b/>
          <w:sz w:val="24"/>
          <w:szCs w:val="24"/>
        </w:rPr>
      </w:pPr>
      <w:r>
        <w:rPr>
          <w:b/>
          <w:sz w:val="24"/>
          <w:szCs w:val="24"/>
        </w:rPr>
        <w:t>30%-50% of Area Median Income</w:t>
      </w:r>
    </w:p>
    <w:p w:rsidR="007F2ABD" w:rsidRPr="007F2ABD" w:rsidRDefault="007F2ABD" w:rsidP="007F2ABD">
      <w:pPr>
        <w:keepNext/>
        <w:widowControl w:val="0"/>
        <w:jc w:val="both"/>
        <w:rPr>
          <w:sz w:val="24"/>
          <w:szCs w:val="24"/>
        </w:rPr>
      </w:pPr>
      <w:r>
        <w:rPr>
          <w:sz w:val="24"/>
          <w:szCs w:val="24"/>
        </w:rPr>
        <w:t xml:space="preserve">At low incomes (30-50% AMI), half of all Collier County households have a severe housing problem (49% or 6,290 households). Whites, Hispanics, and African Americans face severe housing problems at rates relatively close to that of the county (48% to 55%). American Indians/ Alaska Natives have a disproportionately high rate of severe housing needs – 100% of the 35 households have one or more severe housing needs.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C52049">
        <w:trPr>
          <w:cantSplit/>
          <w:tblHeader/>
        </w:trPr>
        <w:tc>
          <w:tcPr>
            <w:tcW w:w="3600" w:type="dxa"/>
          </w:tcPr>
          <w:p w:rsidR="00C52049" w:rsidRDefault="00697FA4">
            <w:pPr>
              <w:keepNext/>
              <w:widowControl w:val="0"/>
              <w:spacing w:after="0" w:line="240" w:lineRule="auto"/>
              <w:jc w:val="center"/>
              <w:rPr>
                <w:b/>
              </w:rPr>
            </w:pPr>
            <w:r>
              <w:rPr>
                <w:b/>
                <w:bCs/>
              </w:rPr>
              <w:t>Severe Housing Problems*</w:t>
            </w:r>
          </w:p>
        </w:tc>
        <w:tc>
          <w:tcPr>
            <w:tcW w:w="1996" w:type="dxa"/>
          </w:tcPr>
          <w:p w:rsidR="00C52049" w:rsidRDefault="00697FA4">
            <w:pPr>
              <w:keepNext/>
              <w:widowControl w:val="0"/>
              <w:spacing w:after="0" w:line="240" w:lineRule="auto"/>
              <w:jc w:val="center"/>
              <w:rPr>
                <w:b/>
              </w:rPr>
            </w:pPr>
            <w:r>
              <w:rPr>
                <w:b/>
                <w:bCs/>
              </w:rPr>
              <w:t>Has one or more of four housing problems</w:t>
            </w:r>
          </w:p>
        </w:tc>
        <w:tc>
          <w:tcPr>
            <w:tcW w:w="1997" w:type="dxa"/>
          </w:tcPr>
          <w:p w:rsidR="00C52049" w:rsidRDefault="00697FA4">
            <w:pPr>
              <w:keepNext/>
              <w:widowControl w:val="0"/>
              <w:spacing w:after="0" w:line="240" w:lineRule="auto"/>
              <w:jc w:val="center"/>
              <w:rPr>
                <w:b/>
              </w:rPr>
            </w:pPr>
            <w:r>
              <w:rPr>
                <w:b/>
                <w:bCs/>
              </w:rPr>
              <w:t>Has none of the four housing problems</w:t>
            </w:r>
          </w:p>
        </w:tc>
        <w:tc>
          <w:tcPr>
            <w:tcW w:w="1997"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trPr>
          <w:cantSplit/>
        </w:trPr>
        <w:tc>
          <w:tcPr>
            <w:tcW w:w="3600" w:type="dxa"/>
          </w:tcPr>
          <w:p w:rsidR="00C52049" w:rsidRDefault="00697FA4">
            <w:pPr>
              <w:spacing w:beforeAutospacing="1" w:afterAutospacing="1"/>
            </w:pPr>
            <w:r>
              <w:rPr>
                <w:color w:val="000000"/>
              </w:rPr>
              <w:t>Jurisdiction as a whole</w:t>
            </w:r>
          </w:p>
        </w:tc>
        <w:tc>
          <w:tcPr>
            <w:tcW w:w="1996" w:type="dxa"/>
            <w:vAlign w:val="bottom"/>
          </w:tcPr>
          <w:p w:rsidR="00C52049" w:rsidRPr="00E8386A" w:rsidRDefault="00243B42">
            <w:pPr>
              <w:spacing w:beforeAutospacing="1" w:afterAutospacing="1"/>
              <w:jc w:val="right"/>
            </w:pPr>
            <w:r w:rsidRPr="00E8386A">
              <w:t>6,209</w:t>
            </w:r>
          </w:p>
        </w:tc>
        <w:tc>
          <w:tcPr>
            <w:tcW w:w="1997" w:type="dxa"/>
            <w:vAlign w:val="bottom"/>
          </w:tcPr>
          <w:p w:rsidR="00C52049" w:rsidRPr="00E8386A" w:rsidRDefault="00243B42">
            <w:pPr>
              <w:spacing w:beforeAutospacing="1" w:afterAutospacing="1"/>
              <w:jc w:val="right"/>
            </w:pPr>
            <w:r w:rsidRPr="00E8386A">
              <w:t>6,474</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White</w:t>
            </w:r>
          </w:p>
        </w:tc>
        <w:tc>
          <w:tcPr>
            <w:tcW w:w="1996" w:type="dxa"/>
            <w:vAlign w:val="bottom"/>
          </w:tcPr>
          <w:p w:rsidR="00C52049" w:rsidRPr="00E8386A" w:rsidRDefault="00243B42">
            <w:pPr>
              <w:spacing w:beforeAutospacing="1" w:afterAutospacing="1"/>
              <w:jc w:val="right"/>
            </w:pPr>
            <w:r w:rsidRPr="00E8386A">
              <w:rPr>
                <w:color w:val="000000"/>
              </w:rPr>
              <w:t>3,795</w:t>
            </w:r>
          </w:p>
        </w:tc>
        <w:tc>
          <w:tcPr>
            <w:tcW w:w="1997" w:type="dxa"/>
            <w:vAlign w:val="bottom"/>
          </w:tcPr>
          <w:p w:rsidR="00C52049" w:rsidRPr="00E8386A" w:rsidRDefault="00243B42">
            <w:pPr>
              <w:spacing w:beforeAutospacing="1" w:afterAutospacing="1"/>
              <w:jc w:val="right"/>
            </w:pPr>
            <w:r w:rsidRPr="00E8386A">
              <w:t>4,055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Black / African American</w:t>
            </w:r>
          </w:p>
        </w:tc>
        <w:tc>
          <w:tcPr>
            <w:tcW w:w="1996" w:type="dxa"/>
            <w:vAlign w:val="bottom"/>
          </w:tcPr>
          <w:p w:rsidR="00C52049" w:rsidRPr="00E8386A" w:rsidRDefault="00243B42">
            <w:pPr>
              <w:spacing w:beforeAutospacing="1" w:afterAutospacing="1"/>
              <w:jc w:val="right"/>
            </w:pPr>
            <w:r w:rsidRPr="00E8386A">
              <w:rPr>
                <w:color w:val="000000"/>
              </w:rPr>
              <w:t>605</w:t>
            </w:r>
          </w:p>
        </w:tc>
        <w:tc>
          <w:tcPr>
            <w:tcW w:w="1997" w:type="dxa"/>
            <w:vAlign w:val="bottom"/>
          </w:tcPr>
          <w:p w:rsidR="00C52049" w:rsidRPr="00E8386A" w:rsidRDefault="00243B42">
            <w:pPr>
              <w:spacing w:beforeAutospacing="1" w:afterAutospacing="1"/>
              <w:jc w:val="right"/>
            </w:pPr>
            <w:r w:rsidRPr="00E8386A">
              <w:t>495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Asian</w:t>
            </w:r>
          </w:p>
        </w:tc>
        <w:tc>
          <w:tcPr>
            <w:tcW w:w="1996" w:type="dxa"/>
            <w:vAlign w:val="bottom"/>
          </w:tcPr>
          <w:p w:rsidR="00C52049" w:rsidRPr="00E8386A" w:rsidRDefault="00243B42">
            <w:pPr>
              <w:spacing w:beforeAutospacing="1" w:afterAutospacing="1"/>
              <w:jc w:val="right"/>
            </w:pPr>
            <w:r w:rsidRPr="00E8386A">
              <w:rPr>
                <w:color w:val="000000"/>
              </w:rPr>
              <w:t>14</w:t>
            </w:r>
          </w:p>
        </w:tc>
        <w:tc>
          <w:tcPr>
            <w:tcW w:w="1997" w:type="dxa"/>
            <w:vAlign w:val="bottom"/>
          </w:tcPr>
          <w:p w:rsidR="00C52049" w:rsidRPr="00E8386A" w:rsidRDefault="00243B42">
            <w:pPr>
              <w:spacing w:beforeAutospacing="1" w:afterAutospacing="1"/>
              <w:jc w:val="right"/>
            </w:pPr>
            <w:r w:rsidRPr="00E8386A">
              <w:t>29</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American Indian, Alaska Native</w:t>
            </w:r>
          </w:p>
        </w:tc>
        <w:tc>
          <w:tcPr>
            <w:tcW w:w="1996" w:type="dxa"/>
            <w:vAlign w:val="bottom"/>
          </w:tcPr>
          <w:p w:rsidR="00C52049" w:rsidRPr="00E8386A" w:rsidRDefault="00243B42">
            <w:pPr>
              <w:spacing w:beforeAutospacing="1" w:afterAutospacing="1"/>
              <w:jc w:val="right"/>
            </w:pPr>
            <w:r w:rsidRPr="00E8386A">
              <w:rPr>
                <w:color w:val="000000"/>
              </w:rPr>
              <w:t>35</w:t>
            </w:r>
          </w:p>
        </w:tc>
        <w:tc>
          <w:tcPr>
            <w:tcW w:w="1997" w:type="dxa"/>
            <w:vAlign w:val="bottom"/>
          </w:tcPr>
          <w:p w:rsidR="00C52049" w:rsidRPr="00E8386A" w:rsidRDefault="00243B42">
            <w:pPr>
              <w:spacing w:beforeAutospacing="1" w:afterAutospacing="1"/>
              <w:jc w:val="right"/>
            </w:pPr>
            <w:r w:rsidRPr="00E8386A">
              <w:t>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Pacific Islander</w:t>
            </w:r>
          </w:p>
        </w:tc>
        <w:tc>
          <w:tcPr>
            <w:tcW w:w="1996" w:type="dxa"/>
            <w:vAlign w:val="bottom"/>
          </w:tcPr>
          <w:p w:rsidR="00C52049" w:rsidRPr="00E8386A" w:rsidRDefault="00243B42">
            <w:pPr>
              <w:spacing w:beforeAutospacing="1" w:afterAutospacing="1"/>
              <w:jc w:val="right"/>
            </w:pPr>
            <w:r w:rsidRPr="00E8386A">
              <w:rPr>
                <w:color w:val="000000"/>
              </w:rPr>
              <w:t>0</w:t>
            </w:r>
          </w:p>
        </w:tc>
        <w:tc>
          <w:tcPr>
            <w:tcW w:w="1997" w:type="dxa"/>
            <w:vAlign w:val="bottom"/>
          </w:tcPr>
          <w:p w:rsidR="00C52049" w:rsidRPr="00E8386A" w:rsidRDefault="00243B42">
            <w:pPr>
              <w:spacing w:beforeAutospacing="1" w:afterAutospacing="1"/>
              <w:jc w:val="right"/>
            </w:pPr>
            <w:r w:rsidRPr="00E8386A">
              <w:t>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Hispanic</w:t>
            </w:r>
          </w:p>
        </w:tc>
        <w:tc>
          <w:tcPr>
            <w:tcW w:w="1996" w:type="dxa"/>
            <w:vAlign w:val="bottom"/>
          </w:tcPr>
          <w:p w:rsidR="00C52049" w:rsidRPr="00E8386A" w:rsidRDefault="00243B42">
            <w:pPr>
              <w:spacing w:beforeAutospacing="1" w:afterAutospacing="1"/>
              <w:jc w:val="right"/>
            </w:pPr>
            <w:r w:rsidRPr="00E8386A">
              <w:rPr>
                <w:color w:val="000000"/>
              </w:rPr>
              <w:t>1,760</w:t>
            </w:r>
          </w:p>
        </w:tc>
        <w:tc>
          <w:tcPr>
            <w:tcW w:w="1997" w:type="dxa"/>
            <w:vAlign w:val="bottom"/>
          </w:tcPr>
          <w:p w:rsidR="00C52049" w:rsidRPr="00E8386A" w:rsidRDefault="00243B42">
            <w:pPr>
              <w:spacing w:beforeAutospacing="1" w:afterAutospacing="1"/>
              <w:jc w:val="right"/>
            </w:pPr>
            <w:r w:rsidRPr="00E8386A">
              <w:t>1,895</w:t>
            </w:r>
          </w:p>
        </w:tc>
        <w:tc>
          <w:tcPr>
            <w:tcW w:w="1997" w:type="dxa"/>
            <w:vAlign w:val="bottom"/>
          </w:tcPr>
          <w:p w:rsidR="00C52049" w:rsidRPr="00E8386A" w:rsidRDefault="00697FA4">
            <w:pPr>
              <w:spacing w:beforeAutospacing="1" w:afterAutospacing="1"/>
              <w:jc w:val="right"/>
            </w:pPr>
            <w:r w:rsidRPr="00E8386A">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18</w:t>
      </w:r>
      <w:r w:rsidR="0081140E">
        <w:rPr>
          <w:rFonts w:asciiTheme="minorHAnsi" w:hAnsiTheme="minorHAnsi"/>
        </w:rPr>
        <w:fldChar w:fldCharType="end"/>
      </w:r>
      <w:r>
        <w:rPr>
          <w:rFonts w:asciiTheme="minorHAnsi" w:hAnsiTheme="minorHAnsi"/>
        </w:rPr>
        <w:t xml:space="preserve"> – Severe Housing Problems 30 - 50%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243B42">
              <w:rPr>
                <w:sz w:val="16"/>
                <w:szCs w:val="16"/>
              </w:rPr>
              <w:t xml:space="preserve"> Table 2</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severe housing problems are: </w:t>
      </w:r>
    </w:p>
    <w:p w:rsidR="00C52049" w:rsidRDefault="00697FA4">
      <w:pPr>
        <w:spacing w:after="0" w:line="240" w:lineRule="auto"/>
      </w:pPr>
      <w:r>
        <w:t xml:space="preserve">1. Lacks complete kitchen facilities, 2. Lacks complete plumbing facilities, 3. More than 1.5 persons per room, 4.Cost Burden over 50% </w:t>
      </w:r>
    </w:p>
    <w:p w:rsidR="00C52049" w:rsidRDefault="00C52049">
      <w:pPr>
        <w:spacing w:after="0" w:line="240" w:lineRule="auto"/>
      </w:pPr>
    </w:p>
    <w:p w:rsidR="00C52049" w:rsidRDefault="00C52049">
      <w:pPr>
        <w:spacing w:after="0" w:line="240" w:lineRule="auto"/>
      </w:pPr>
    </w:p>
    <w:p w:rsidR="00C52049" w:rsidRDefault="00697FA4">
      <w:pPr>
        <w:keepNext/>
        <w:widowControl w:val="0"/>
        <w:rPr>
          <w:b/>
          <w:sz w:val="24"/>
          <w:szCs w:val="24"/>
        </w:rPr>
      </w:pPr>
      <w:r>
        <w:rPr>
          <w:b/>
          <w:sz w:val="24"/>
          <w:szCs w:val="24"/>
        </w:rPr>
        <w:t>50%-80% of Area Median Income</w:t>
      </w:r>
    </w:p>
    <w:p w:rsidR="007F2ABD" w:rsidRPr="007F2ABD" w:rsidRDefault="007F2ABD" w:rsidP="007F2ABD">
      <w:pPr>
        <w:keepNext/>
        <w:widowControl w:val="0"/>
        <w:jc w:val="both"/>
        <w:rPr>
          <w:sz w:val="24"/>
          <w:szCs w:val="24"/>
        </w:rPr>
      </w:pPr>
      <w:r>
        <w:rPr>
          <w:sz w:val="24"/>
          <w:szCs w:val="24"/>
        </w:rPr>
        <w:t xml:space="preserve">About one-quarter (27%) of moderate income households have one or more severe housing needs (5,480 households). At this income level, two racial/ethnic groups have disproportionately high rates of severe housing needs: African Americans (39% or 415 households) and Asians (44% or 120 households). </w:t>
      </w:r>
    </w:p>
    <w:p w:rsidR="001C292B" w:rsidRDefault="001C292B">
      <w:r>
        <w:br w:type="page"/>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597"/>
        <w:gridCol w:w="1997"/>
        <w:gridCol w:w="1998"/>
        <w:gridCol w:w="1998"/>
      </w:tblGrid>
      <w:tr w:rsidR="00C52049" w:rsidTr="001C292B">
        <w:trPr>
          <w:cantSplit/>
          <w:tblHeader/>
        </w:trPr>
        <w:tc>
          <w:tcPr>
            <w:tcW w:w="3507" w:type="dxa"/>
          </w:tcPr>
          <w:p w:rsidR="00C52049" w:rsidRDefault="00697FA4">
            <w:pPr>
              <w:keepNext/>
              <w:widowControl w:val="0"/>
              <w:spacing w:after="0" w:line="240" w:lineRule="auto"/>
              <w:jc w:val="center"/>
              <w:rPr>
                <w:b/>
              </w:rPr>
            </w:pPr>
            <w:r>
              <w:rPr>
                <w:b/>
                <w:bCs/>
              </w:rPr>
              <w:lastRenderedPageBreak/>
              <w:t>Severe Housing Problems*</w:t>
            </w:r>
          </w:p>
        </w:tc>
        <w:tc>
          <w:tcPr>
            <w:tcW w:w="1947" w:type="dxa"/>
          </w:tcPr>
          <w:p w:rsidR="00C52049" w:rsidRDefault="00697FA4">
            <w:pPr>
              <w:keepNext/>
              <w:widowControl w:val="0"/>
              <w:spacing w:after="0" w:line="240" w:lineRule="auto"/>
              <w:jc w:val="center"/>
              <w:rPr>
                <w:b/>
              </w:rPr>
            </w:pPr>
            <w:r>
              <w:rPr>
                <w:b/>
                <w:bCs/>
              </w:rPr>
              <w:t>Has one or more of four housing problems</w:t>
            </w:r>
          </w:p>
        </w:tc>
        <w:tc>
          <w:tcPr>
            <w:tcW w:w="1948" w:type="dxa"/>
          </w:tcPr>
          <w:p w:rsidR="00C52049" w:rsidRDefault="00697FA4">
            <w:pPr>
              <w:keepNext/>
              <w:widowControl w:val="0"/>
              <w:spacing w:after="0" w:line="240" w:lineRule="auto"/>
              <w:jc w:val="center"/>
              <w:rPr>
                <w:b/>
              </w:rPr>
            </w:pPr>
            <w:r>
              <w:rPr>
                <w:b/>
                <w:bCs/>
              </w:rPr>
              <w:t>Has none of the four housing problems</w:t>
            </w:r>
          </w:p>
        </w:tc>
        <w:tc>
          <w:tcPr>
            <w:tcW w:w="1948"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rsidTr="001C292B">
        <w:trPr>
          <w:cantSplit/>
        </w:trPr>
        <w:tc>
          <w:tcPr>
            <w:tcW w:w="3507" w:type="dxa"/>
          </w:tcPr>
          <w:p w:rsidR="00C52049" w:rsidRDefault="00697FA4">
            <w:pPr>
              <w:spacing w:beforeAutospacing="1" w:afterAutospacing="1"/>
            </w:pPr>
            <w:r>
              <w:rPr>
                <w:color w:val="000000"/>
              </w:rPr>
              <w:t>Jurisdiction as a whole</w:t>
            </w:r>
          </w:p>
        </w:tc>
        <w:tc>
          <w:tcPr>
            <w:tcW w:w="1947" w:type="dxa"/>
            <w:vAlign w:val="bottom"/>
          </w:tcPr>
          <w:p w:rsidR="00C52049" w:rsidRPr="00E8386A" w:rsidRDefault="00243B42">
            <w:pPr>
              <w:spacing w:beforeAutospacing="1" w:afterAutospacing="1"/>
              <w:jc w:val="right"/>
            </w:pPr>
            <w:r w:rsidRPr="00E8386A">
              <w:t>5,480</w:t>
            </w:r>
          </w:p>
        </w:tc>
        <w:tc>
          <w:tcPr>
            <w:tcW w:w="1948" w:type="dxa"/>
            <w:vAlign w:val="bottom"/>
          </w:tcPr>
          <w:p w:rsidR="00C52049" w:rsidRPr="00E8386A" w:rsidRDefault="00243B42">
            <w:pPr>
              <w:spacing w:beforeAutospacing="1" w:afterAutospacing="1"/>
              <w:jc w:val="right"/>
            </w:pPr>
            <w:r w:rsidRPr="00E8386A">
              <w:t>14,550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1C292B">
        <w:trPr>
          <w:cantSplit/>
        </w:trPr>
        <w:tc>
          <w:tcPr>
            <w:tcW w:w="3507" w:type="dxa"/>
          </w:tcPr>
          <w:p w:rsidR="00C52049" w:rsidRDefault="00697FA4">
            <w:pPr>
              <w:spacing w:beforeAutospacing="1" w:afterAutospacing="1"/>
            </w:pPr>
            <w:r>
              <w:rPr>
                <w:color w:val="000000"/>
              </w:rPr>
              <w:t>White</w:t>
            </w:r>
          </w:p>
        </w:tc>
        <w:tc>
          <w:tcPr>
            <w:tcW w:w="1947" w:type="dxa"/>
            <w:vAlign w:val="bottom"/>
          </w:tcPr>
          <w:p w:rsidR="00C52049" w:rsidRPr="00E8386A" w:rsidRDefault="00243B42">
            <w:pPr>
              <w:spacing w:beforeAutospacing="1" w:afterAutospacing="1"/>
              <w:jc w:val="right"/>
            </w:pPr>
            <w:r w:rsidRPr="00E8386A">
              <w:t>3,635</w:t>
            </w:r>
          </w:p>
        </w:tc>
        <w:tc>
          <w:tcPr>
            <w:tcW w:w="1948" w:type="dxa"/>
            <w:vAlign w:val="bottom"/>
          </w:tcPr>
          <w:p w:rsidR="00C52049" w:rsidRPr="00E8386A" w:rsidRDefault="00243B42">
            <w:pPr>
              <w:spacing w:beforeAutospacing="1" w:afterAutospacing="1"/>
              <w:jc w:val="right"/>
            </w:pPr>
            <w:r w:rsidRPr="00E8386A">
              <w:t>11,030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1C292B">
        <w:trPr>
          <w:cantSplit/>
        </w:trPr>
        <w:tc>
          <w:tcPr>
            <w:tcW w:w="3507" w:type="dxa"/>
          </w:tcPr>
          <w:p w:rsidR="00C52049" w:rsidRDefault="00697FA4">
            <w:pPr>
              <w:spacing w:beforeAutospacing="1" w:afterAutospacing="1"/>
            </w:pPr>
            <w:r>
              <w:rPr>
                <w:color w:val="000000"/>
              </w:rPr>
              <w:t>Black / African American</w:t>
            </w:r>
          </w:p>
        </w:tc>
        <w:tc>
          <w:tcPr>
            <w:tcW w:w="1947" w:type="dxa"/>
            <w:vAlign w:val="bottom"/>
          </w:tcPr>
          <w:p w:rsidR="00C52049" w:rsidRPr="00E8386A" w:rsidRDefault="00243B42">
            <w:pPr>
              <w:spacing w:beforeAutospacing="1" w:afterAutospacing="1"/>
              <w:jc w:val="right"/>
            </w:pPr>
            <w:r w:rsidRPr="00E8386A">
              <w:t>415</w:t>
            </w:r>
          </w:p>
        </w:tc>
        <w:tc>
          <w:tcPr>
            <w:tcW w:w="1948" w:type="dxa"/>
            <w:vAlign w:val="bottom"/>
          </w:tcPr>
          <w:p w:rsidR="00C52049" w:rsidRPr="00E8386A" w:rsidRDefault="00243B42">
            <w:pPr>
              <w:spacing w:beforeAutospacing="1" w:afterAutospacing="1"/>
              <w:jc w:val="right"/>
            </w:pPr>
            <w:r w:rsidRPr="00E8386A">
              <w:t>660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1C292B">
        <w:trPr>
          <w:cantSplit/>
        </w:trPr>
        <w:tc>
          <w:tcPr>
            <w:tcW w:w="3507" w:type="dxa"/>
          </w:tcPr>
          <w:p w:rsidR="00C52049" w:rsidRDefault="00697FA4">
            <w:pPr>
              <w:spacing w:beforeAutospacing="1" w:afterAutospacing="1"/>
            </w:pPr>
            <w:r>
              <w:rPr>
                <w:color w:val="000000"/>
              </w:rPr>
              <w:t>Asian</w:t>
            </w:r>
          </w:p>
        </w:tc>
        <w:tc>
          <w:tcPr>
            <w:tcW w:w="1947" w:type="dxa"/>
            <w:vAlign w:val="bottom"/>
          </w:tcPr>
          <w:p w:rsidR="00C52049" w:rsidRPr="00E8386A" w:rsidRDefault="00243B42">
            <w:pPr>
              <w:spacing w:beforeAutospacing="1" w:afterAutospacing="1"/>
              <w:jc w:val="right"/>
            </w:pPr>
            <w:r w:rsidRPr="00E8386A">
              <w:t>120</w:t>
            </w:r>
          </w:p>
        </w:tc>
        <w:tc>
          <w:tcPr>
            <w:tcW w:w="1948" w:type="dxa"/>
            <w:vAlign w:val="bottom"/>
          </w:tcPr>
          <w:p w:rsidR="00C52049" w:rsidRPr="00E8386A" w:rsidRDefault="00243B42">
            <w:pPr>
              <w:spacing w:beforeAutospacing="1" w:afterAutospacing="1"/>
              <w:jc w:val="right"/>
            </w:pPr>
            <w:r w:rsidRPr="00E8386A">
              <w:t>150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1C292B">
        <w:trPr>
          <w:cantSplit/>
        </w:trPr>
        <w:tc>
          <w:tcPr>
            <w:tcW w:w="3507" w:type="dxa"/>
          </w:tcPr>
          <w:p w:rsidR="00C52049" w:rsidRDefault="00697FA4">
            <w:pPr>
              <w:spacing w:beforeAutospacing="1" w:afterAutospacing="1"/>
            </w:pPr>
            <w:r>
              <w:rPr>
                <w:color w:val="000000"/>
              </w:rPr>
              <w:t>American Indian, Alaska Native</w:t>
            </w:r>
          </w:p>
        </w:tc>
        <w:tc>
          <w:tcPr>
            <w:tcW w:w="1947" w:type="dxa"/>
            <w:vAlign w:val="bottom"/>
          </w:tcPr>
          <w:p w:rsidR="00C52049" w:rsidRPr="00E8386A" w:rsidRDefault="00243B42">
            <w:pPr>
              <w:spacing w:beforeAutospacing="1" w:afterAutospacing="1"/>
              <w:jc w:val="right"/>
            </w:pPr>
            <w:r w:rsidRPr="00E8386A">
              <w:t>0</w:t>
            </w:r>
          </w:p>
        </w:tc>
        <w:tc>
          <w:tcPr>
            <w:tcW w:w="1948" w:type="dxa"/>
            <w:vAlign w:val="bottom"/>
          </w:tcPr>
          <w:p w:rsidR="00C52049" w:rsidRPr="00E8386A" w:rsidRDefault="00243B42">
            <w:pPr>
              <w:spacing w:beforeAutospacing="1" w:afterAutospacing="1"/>
              <w:jc w:val="right"/>
            </w:pPr>
            <w:r w:rsidRPr="00E8386A">
              <w:t>10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1C292B">
        <w:trPr>
          <w:cantSplit/>
        </w:trPr>
        <w:tc>
          <w:tcPr>
            <w:tcW w:w="3507" w:type="dxa"/>
          </w:tcPr>
          <w:p w:rsidR="00C52049" w:rsidRDefault="00697FA4">
            <w:pPr>
              <w:spacing w:beforeAutospacing="1" w:afterAutospacing="1"/>
            </w:pPr>
            <w:r>
              <w:rPr>
                <w:color w:val="000000"/>
              </w:rPr>
              <w:t>Pacific Islander</w:t>
            </w:r>
          </w:p>
        </w:tc>
        <w:tc>
          <w:tcPr>
            <w:tcW w:w="1947" w:type="dxa"/>
            <w:vAlign w:val="bottom"/>
          </w:tcPr>
          <w:p w:rsidR="00C52049" w:rsidRPr="00E8386A" w:rsidRDefault="00243B42">
            <w:pPr>
              <w:spacing w:beforeAutospacing="1" w:afterAutospacing="1"/>
              <w:jc w:val="right"/>
            </w:pPr>
            <w:r w:rsidRPr="00E8386A">
              <w:t>0</w:t>
            </w:r>
          </w:p>
        </w:tc>
        <w:tc>
          <w:tcPr>
            <w:tcW w:w="1948" w:type="dxa"/>
            <w:vAlign w:val="bottom"/>
          </w:tcPr>
          <w:p w:rsidR="00C52049" w:rsidRPr="00E8386A" w:rsidRDefault="00243B42">
            <w:pPr>
              <w:spacing w:beforeAutospacing="1" w:afterAutospacing="1"/>
              <w:jc w:val="right"/>
            </w:pPr>
            <w:r w:rsidRPr="00E8386A">
              <w:t>0</w:t>
            </w:r>
          </w:p>
        </w:tc>
        <w:tc>
          <w:tcPr>
            <w:tcW w:w="1948" w:type="dxa"/>
            <w:vAlign w:val="bottom"/>
          </w:tcPr>
          <w:p w:rsidR="00C52049" w:rsidRPr="00E8386A" w:rsidRDefault="00697FA4">
            <w:pPr>
              <w:spacing w:beforeAutospacing="1" w:afterAutospacing="1"/>
              <w:jc w:val="right"/>
            </w:pPr>
            <w:r w:rsidRPr="00E8386A">
              <w:rPr>
                <w:color w:val="000000"/>
              </w:rPr>
              <w:t>0</w:t>
            </w:r>
          </w:p>
        </w:tc>
      </w:tr>
      <w:tr w:rsidR="00C52049" w:rsidTr="001C292B">
        <w:trPr>
          <w:cantSplit/>
        </w:trPr>
        <w:tc>
          <w:tcPr>
            <w:tcW w:w="3507" w:type="dxa"/>
          </w:tcPr>
          <w:p w:rsidR="00C52049" w:rsidRDefault="00697FA4">
            <w:pPr>
              <w:spacing w:beforeAutospacing="1" w:afterAutospacing="1"/>
            </w:pPr>
            <w:r>
              <w:rPr>
                <w:color w:val="000000"/>
              </w:rPr>
              <w:t>Hispanic</w:t>
            </w:r>
          </w:p>
        </w:tc>
        <w:tc>
          <w:tcPr>
            <w:tcW w:w="1947" w:type="dxa"/>
            <w:vAlign w:val="bottom"/>
          </w:tcPr>
          <w:p w:rsidR="00C52049" w:rsidRPr="00E8386A" w:rsidRDefault="00243B42">
            <w:pPr>
              <w:spacing w:beforeAutospacing="1" w:afterAutospacing="1"/>
              <w:jc w:val="right"/>
            </w:pPr>
            <w:r w:rsidRPr="00E8386A">
              <w:t>1,310</w:t>
            </w:r>
          </w:p>
        </w:tc>
        <w:tc>
          <w:tcPr>
            <w:tcW w:w="1948" w:type="dxa"/>
            <w:vAlign w:val="bottom"/>
          </w:tcPr>
          <w:p w:rsidR="00C52049" w:rsidRPr="00E8386A" w:rsidRDefault="00243B42">
            <w:pPr>
              <w:spacing w:beforeAutospacing="1" w:afterAutospacing="1"/>
              <w:jc w:val="right"/>
            </w:pPr>
            <w:r w:rsidRPr="00E8386A">
              <w:t>2,700</w:t>
            </w:r>
          </w:p>
        </w:tc>
        <w:tc>
          <w:tcPr>
            <w:tcW w:w="1948" w:type="dxa"/>
            <w:vAlign w:val="bottom"/>
          </w:tcPr>
          <w:p w:rsidR="00C52049" w:rsidRPr="00E8386A" w:rsidRDefault="00697FA4">
            <w:pPr>
              <w:spacing w:beforeAutospacing="1" w:afterAutospacing="1"/>
              <w:jc w:val="right"/>
            </w:pPr>
            <w:r w:rsidRPr="00E8386A">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19</w:t>
      </w:r>
      <w:r w:rsidR="0081140E">
        <w:rPr>
          <w:rFonts w:asciiTheme="minorHAnsi" w:hAnsiTheme="minorHAnsi"/>
        </w:rPr>
        <w:fldChar w:fldCharType="end"/>
      </w:r>
      <w:r>
        <w:rPr>
          <w:rFonts w:asciiTheme="minorHAnsi" w:hAnsiTheme="minorHAnsi"/>
        </w:rPr>
        <w:t xml:space="preserve"> – Severe Housing Problems 50 - 80%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rFonts w:cs="Arial"/>
                <w:sz w:val="16"/>
                <w:szCs w:val="16"/>
              </w:rPr>
              <w:t>2008-2012 CHAS</w:t>
            </w:r>
            <w:r w:rsidR="00243B42">
              <w:rPr>
                <w:rFonts w:cs="Arial"/>
                <w:sz w:val="16"/>
                <w:szCs w:val="16"/>
              </w:rPr>
              <w:t xml:space="preserve"> Table 2</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spacing w:after="0" w:line="240" w:lineRule="auto"/>
      </w:pPr>
    </w:p>
    <w:p w:rsidR="00C52049" w:rsidRDefault="00697FA4">
      <w:pPr>
        <w:spacing w:after="0" w:line="240" w:lineRule="auto"/>
      </w:pPr>
      <w:r>
        <w:t xml:space="preserve">*The four severe housing problems are: </w:t>
      </w:r>
    </w:p>
    <w:p w:rsidR="00C52049" w:rsidRDefault="00697FA4">
      <w:pPr>
        <w:spacing w:after="0" w:line="240" w:lineRule="auto"/>
      </w:pPr>
      <w:r>
        <w:t xml:space="preserve">1. Lacks complete kitchen facilities, 2. Lacks complete plumbing facilities, 3. More than 1.5 persons per room, 4.Cost Burden over 50% </w:t>
      </w:r>
    </w:p>
    <w:p w:rsidR="00C52049" w:rsidRDefault="00C52049">
      <w:pPr>
        <w:spacing w:after="0" w:line="240" w:lineRule="auto"/>
      </w:pPr>
    </w:p>
    <w:p w:rsidR="00C52049" w:rsidRDefault="00C52049">
      <w:pPr>
        <w:spacing w:after="0" w:line="240" w:lineRule="auto"/>
      </w:pPr>
    </w:p>
    <w:p w:rsidR="00C52049" w:rsidRDefault="00697FA4">
      <w:pPr>
        <w:keepNext/>
        <w:widowControl w:val="0"/>
        <w:rPr>
          <w:b/>
          <w:sz w:val="24"/>
          <w:szCs w:val="24"/>
        </w:rPr>
      </w:pPr>
      <w:r>
        <w:rPr>
          <w:b/>
          <w:sz w:val="24"/>
          <w:szCs w:val="24"/>
        </w:rPr>
        <w:t>80%-100% of Area Median Income</w:t>
      </w:r>
    </w:p>
    <w:p w:rsidR="007F2ABD" w:rsidRPr="007F2ABD" w:rsidRDefault="007F2ABD" w:rsidP="007F2ABD">
      <w:pPr>
        <w:keepNext/>
        <w:widowControl w:val="0"/>
        <w:jc w:val="both"/>
        <w:rPr>
          <w:sz w:val="24"/>
          <w:szCs w:val="24"/>
        </w:rPr>
      </w:pPr>
      <w:r>
        <w:rPr>
          <w:sz w:val="24"/>
          <w:szCs w:val="24"/>
        </w:rPr>
        <w:t xml:space="preserve">At middle incomes, one-fifth of households have a severe housing problem (20% or 2,370 households). Two groups have a disproportionately high rate of severe housing needs: Asians (30% or 30 households) and Pacific Islanders (100% or 30 households).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600"/>
        <w:gridCol w:w="1996"/>
        <w:gridCol w:w="1997"/>
        <w:gridCol w:w="1997"/>
      </w:tblGrid>
      <w:tr w:rsidR="00C52049">
        <w:trPr>
          <w:cantSplit/>
          <w:tblHeader/>
        </w:trPr>
        <w:tc>
          <w:tcPr>
            <w:tcW w:w="3600" w:type="dxa"/>
          </w:tcPr>
          <w:p w:rsidR="00C52049" w:rsidRDefault="00697FA4">
            <w:pPr>
              <w:keepNext/>
              <w:widowControl w:val="0"/>
              <w:spacing w:after="0" w:line="240" w:lineRule="auto"/>
              <w:jc w:val="center"/>
              <w:rPr>
                <w:b/>
              </w:rPr>
            </w:pPr>
            <w:r>
              <w:rPr>
                <w:b/>
                <w:bCs/>
              </w:rPr>
              <w:t>Severe Housing Problems*</w:t>
            </w:r>
          </w:p>
        </w:tc>
        <w:tc>
          <w:tcPr>
            <w:tcW w:w="1996" w:type="dxa"/>
          </w:tcPr>
          <w:p w:rsidR="00C52049" w:rsidRDefault="00697FA4">
            <w:pPr>
              <w:keepNext/>
              <w:widowControl w:val="0"/>
              <w:spacing w:after="0" w:line="240" w:lineRule="auto"/>
              <w:jc w:val="center"/>
              <w:rPr>
                <w:b/>
              </w:rPr>
            </w:pPr>
            <w:r>
              <w:rPr>
                <w:b/>
                <w:bCs/>
              </w:rPr>
              <w:t>Has one or more of four housing problems</w:t>
            </w:r>
          </w:p>
        </w:tc>
        <w:tc>
          <w:tcPr>
            <w:tcW w:w="1997" w:type="dxa"/>
          </w:tcPr>
          <w:p w:rsidR="00C52049" w:rsidRDefault="00697FA4">
            <w:pPr>
              <w:keepNext/>
              <w:widowControl w:val="0"/>
              <w:spacing w:after="0" w:line="240" w:lineRule="auto"/>
              <w:jc w:val="center"/>
              <w:rPr>
                <w:b/>
              </w:rPr>
            </w:pPr>
            <w:r>
              <w:rPr>
                <w:b/>
                <w:bCs/>
              </w:rPr>
              <w:t>Has none of the four housing problems</w:t>
            </w:r>
          </w:p>
        </w:tc>
        <w:tc>
          <w:tcPr>
            <w:tcW w:w="1997" w:type="dxa"/>
          </w:tcPr>
          <w:p w:rsidR="00C52049" w:rsidRDefault="00697FA4">
            <w:pPr>
              <w:keepNext/>
              <w:widowControl w:val="0"/>
              <w:spacing w:after="0" w:line="240" w:lineRule="auto"/>
              <w:jc w:val="center"/>
              <w:rPr>
                <w:b/>
              </w:rPr>
            </w:pPr>
            <w:r>
              <w:rPr>
                <w:b/>
                <w:bCs/>
              </w:rPr>
              <w:t>Household has no/negative income, but none of the other housing problems</w:t>
            </w:r>
          </w:p>
        </w:tc>
      </w:tr>
      <w:tr w:rsidR="00C52049">
        <w:trPr>
          <w:cantSplit/>
        </w:trPr>
        <w:tc>
          <w:tcPr>
            <w:tcW w:w="3600" w:type="dxa"/>
          </w:tcPr>
          <w:p w:rsidR="00C52049" w:rsidRDefault="00697FA4">
            <w:pPr>
              <w:spacing w:beforeAutospacing="1" w:afterAutospacing="1"/>
            </w:pPr>
            <w:r>
              <w:rPr>
                <w:color w:val="000000"/>
              </w:rPr>
              <w:t>Jurisdiction as a whole</w:t>
            </w:r>
          </w:p>
        </w:tc>
        <w:tc>
          <w:tcPr>
            <w:tcW w:w="1996" w:type="dxa"/>
            <w:vAlign w:val="bottom"/>
          </w:tcPr>
          <w:p w:rsidR="00C52049" w:rsidRPr="00E8386A" w:rsidRDefault="00243B42">
            <w:pPr>
              <w:spacing w:beforeAutospacing="1" w:afterAutospacing="1"/>
              <w:jc w:val="right"/>
            </w:pPr>
            <w:r w:rsidRPr="00E8386A">
              <w:t>2,370</w:t>
            </w:r>
          </w:p>
        </w:tc>
        <w:tc>
          <w:tcPr>
            <w:tcW w:w="1997" w:type="dxa"/>
            <w:vAlign w:val="bottom"/>
          </w:tcPr>
          <w:p w:rsidR="00C52049" w:rsidRPr="00E8386A" w:rsidRDefault="00243B42">
            <w:pPr>
              <w:spacing w:beforeAutospacing="1" w:afterAutospacing="1"/>
              <w:jc w:val="right"/>
            </w:pPr>
            <w:r w:rsidRPr="00E8386A">
              <w:t>9,680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White</w:t>
            </w:r>
          </w:p>
        </w:tc>
        <w:tc>
          <w:tcPr>
            <w:tcW w:w="1996" w:type="dxa"/>
            <w:vAlign w:val="bottom"/>
          </w:tcPr>
          <w:p w:rsidR="00C52049" w:rsidRPr="00E8386A" w:rsidRDefault="00243B42">
            <w:pPr>
              <w:spacing w:beforeAutospacing="1" w:afterAutospacing="1"/>
              <w:jc w:val="right"/>
            </w:pPr>
            <w:r w:rsidRPr="00E8386A">
              <w:t>1,755</w:t>
            </w:r>
          </w:p>
        </w:tc>
        <w:tc>
          <w:tcPr>
            <w:tcW w:w="1997" w:type="dxa"/>
            <w:vAlign w:val="bottom"/>
          </w:tcPr>
          <w:p w:rsidR="00C52049" w:rsidRPr="00E8386A" w:rsidRDefault="00243B42">
            <w:pPr>
              <w:spacing w:beforeAutospacing="1" w:afterAutospacing="1"/>
              <w:jc w:val="right"/>
            </w:pPr>
            <w:r w:rsidRPr="00E8386A">
              <w:t>7,300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Black / African American</w:t>
            </w:r>
          </w:p>
        </w:tc>
        <w:tc>
          <w:tcPr>
            <w:tcW w:w="1996" w:type="dxa"/>
            <w:vAlign w:val="bottom"/>
          </w:tcPr>
          <w:p w:rsidR="00C52049" w:rsidRPr="00E8386A" w:rsidRDefault="00243B42">
            <w:pPr>
              <w:spacing w:beforeAutospacing="1" w:afterAutospacing="1"/>
              <w:jc w:val="right"/>
            </w:pPr>
            <w:r w:rsidRPr="00E8386A">
              <w:t>35</w:t>
            </w:r>
          </w:p>
        </w:tc>
        <w:tc>
          <w:tcPr>
            <w:tcW w:w="1997" w:type="dxa"/>
            <w:vAlign w:val="bottom"/>
          </w:tcPr>
          <w:p w:rsidR="00C52049" w:rsidRPr="00E8386A" w:rsidRDefault="00243B42">
            <w:pPr>
              <w:spacing w:beforeAutospacing="1" w:afterAutospacing="1"/>
              <w:jc w:val="right"/>
            </w:pPr>
            <w:r w:rsidRPr="00E8386A">
              <w:t>505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Asian</w:t>
            </w:r>
          </w:p>
        </w:tc>
        <w:tc>
          <w:tcPr>
            <w:tcW w:w="1996" w:type="dxa"/>
            <w:vAlign w:val="bottom"/>
          </w:tcPr>
          <w:p w:rsidR="00C52049" w:rsidRPr="00E8386A" w:rsidRDefault="00243B42">
            <w:pPr>
              <w:spacing w:beforeAutospacing="1" w:afterAutospacing="1"/>
              <w:jc w:val="right"/>
            </w:pPr>
            <w:r w:rsidRPr="00E8386A">
              <w:t>30</w:t>
            </w:r>
          </w:p>
        </w:tc>
        <w:tc>
          <w:tcPr>
            <w:tcW w:w="1997" w:type="dxa"/>
            <w:vAlign w:val="bottom"/>
          </w:tcPr>
          <w:p w:rsidR="00C52049" w:rsidRPr="00E8386A" w:rsidRDefault="00243B42">
            <w:pPr>
              <w:spacing w:beforeAutospacing="1" w:afterAutospacing="1"/>
              <w:jc w:val="right"/>
            </w:pPr>
            <w:r w:rsidRPr="00E8386A">
              <w:t>70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American Indian, Alaska Native</w:t>
            </w:r>
          </w:p>
        </w:tc>
        <w:tc>
          <w:tcPr>
            <w:tcW w:w="1996" w:type="dxa"/>
            <w:vAlign w:val="bottom"/>
          </w:tcPr>
          <w:p w:rsidR="00C52049" w:rsidRPr="00E8386A" w:rsidRDefault="00243B42">
            <w:pPr>
              <w:spacing w:beforeAutospacing="1" w:afterAutospacing="1"/>
              <w:jc w:val="right"/>
            </w:pPr>
            <w:r w:rsidRPr="00E8386A">
              <w:t>0</w:t>
            </w:r>
          </w:p>
        </w:tc>
        <w:tc>
          <w:tcPr>
            <w:tcW w:w="1997" w:type="dxa"/>
            <w:vAlign w:val="bottom"/>
          </w:tcPr>
          <w:p w:rsidR="00C52049" w:rsidRPr="00E8386A" w:rsidRDefault="00243B42">
            <w:pPr>
              <w:spacing w:beforeAutospacing="1" w:afterAutospacing="1"/>
              <w:jc w:val="right"/>
            </w:pPr>
            <w:r w:rsidRPr="00E8386A">
              <w:t>35</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Pacific Islander</w:t>
            </w:r>
          </w:p>
        </w:tc>
        <w:tc>
          <w:tcPr>
            <w:tcW w:w="1996" w:type="dxa"/>
            <w:vAlign w:val="bottom"/>
          </w:tcPr>
          <w:p w:rsidR="00C52049" w:rsidRPr="00E8386A" w:rsidRDefault="00243B42">
            <w:pPr>
              <w:spacing w:beforeAutospacing="1" w:afterAutospacing="1"/>
              <w:jc w:val="right"/>
            </w:pPr>
            <w:r w:rsidRPr="00E8386A">
              <w:t>30</w:t>
            </w:r>
          </w:p>
        </w:tc>
        <w:tc>
          <w:tcPr>
            <w:tcW w:w="1997" w:type="dxa"/>
            <w:vAlign w:val="bottom"/>
          </w:tcPr>
          <w:p w:rsidR="00C52049" w:rsidRPr="00E8386A" w:rsidRDefault="00243B42">
            <w:pPr>
              <w:spacing w:beforeAutospacing="1" w:afterAutospacing="1"/>
              <w:jc w:val="right"/>
            </w:pPr>
            <w:r w:rsidRPr="00E8386A">
              <w:t>0</w:t>
            </w:r>
          </w:p>
        </w:tc>
        <w:tc>
          <w:tcPr>
            <w:tcW w:w="1997" w:type="dxa"/>
            <w:vAlign w:val="bottom"/>
          </w:tcPr>
          <w:p w:rsidR="00C52049" w:rsidRPr="00E8386A" w:rsidRDefault="00697FA4">
            <w:pPr>
              <w:spacing w:beforeAutospacing="1" w:afterAutospacing="1"/>
              <w:jc w:val="right"/>
            </w:pPr>
            <w:r w:rsidRPr="00E8386A">
              <w:rPr>
                <w:color w:val="000000"/>
              </w:rPr>
              <w:t>0</w:t>
            </w:r>
          </w:p>
        </w:tc>
      </w:tr>
      <w:tr w:rsidR="00C52049">
        <w:trPr>
          <w:cantSplit/>
        </w:trPr>
        <w:tc>
          <w:tcPr>
            <w:tcW w:w="3600" w:type="dxa"/>
          </w:tcPr>
          <w:p w:rsidR="00C52049" w:rsidRDefault="00697FA4">
            <w:pPr>
              <w:spacing w:beforeAutospacing="1" w:afterAutospacing="1"/>
            </w:pPr>
            <w:r>
              <w:rPr>
                <w:color w:val="000000"/>
              </w:rPr>
              <w:t>Hispanic</w:t>
            </w:r>
          </w:p>
        </w:tc>
        <w:tc>
          <w:tcPr>
            <w:tcW w:w="1996" w:type="dxa"/>
            <w:vAlign w:val="bottom"/>
          </w:tcPr>
          <w:p w:rsidR="00C52049" w:rsidRPr="00E8386A" w:rsidRDefault="00243B42">
            <w:pPr>
              <w:spacing w:beforeAutospacing="1" w:afterAutospacing="1"/>
              <w:jc w:val="right"/>
            </w:pPr>
            <w:r w:rsidRPr="00E8386A">
              <w:t>520</w:t>
            </w:r>
          </w:p>
        </w:tc>
        <w:tc>
          <w:tcPr>
            <w:tcW w:w="1997" w:type="dxa"/>
            <w:vAlign w:val="bottom"/>
          </w:tcPr>
          <w:p w:rsidR="00C52049" w:rsidRPr="00E8386A" w:rsidRDefault="00243B42">
            <w:pPr>
              <w:spacing w:beforeAutospacing="1" w:afterAutospacing="1"/>
              <w:jc w:val="right"/>
            </w:pPr>
            <w:r w:rsidRPr="00E8386A">
              <w:t>1,770</w:t>
            </w:r>
          </w:p>
        </w:tc>
        <w:tc>
          <w:tcPr>
            <w:tcW w:w="1997" w:type="dxa"/>
            <w:vAlign w:val="bottom"/>
          </w:tcPr>
          <w:p w:rsidR="00C52049" w:rsidRPr="00E8386A" w:rsidRDefault="00697FA4">
            <w:pPr>
              <w:spacing w:beforeAutospacing="1" w:afterAutospacing="1"/>
              <w:jc w:val="right"/>
            </w:pPr>
            <w:r w:rsidRPr="00E8386A">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20</w:t>
      </w:r>
      <w:r w:rsidR="0081140E">
        <w:rPr>
          <w:rFonts w:asciiTheme="minorHAnsi" w:hAnsiTheme="minorHAnsi"/>
        </w:rPr>
        <w:fldChar w:fldCharType="end"/>
      </w:r>
      <w:r>
        <w:rPr>
          <w:rFonts w:asciiTheme="minorHAnsi" w:hAnsiTheme="minorHAnsi"/>
        </w:rPr>
        <w:t xml:space="preserve"> – Severe Housing Problems 80 - 100%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243B42">
              <w:rPr>
                <w:sz w:val="16"/>
                <w:szCs w:val="16"/>
              </w:rPr>
              <w:t xml:space="preserve"> Table 2</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697FA4">
      <w:pPr>
        <w:spacing w:after="0" w:line="240" w:lineRule="auto"/>
      </w:pPr>
      <w:r>
        <w:t xml:space="preserve">*The four severe housing problems are: </w:t>
      </w:r>
    </w:p>
    <w:p w:rsidR="00C52049" w:rsidRDefault="00697FA4">
      <w:pPr>
        <w:spacing w:after="0" w:line="240" w:lineRule="auto"/>
      </w:pPr>
      <w:r>
        <w:t xml:space="preserve">1. Lacks complete kitchen facilities, 2. Lacks complete plumbing facilities, 3. More than 1.5 persons per room, 4.Cost Burden over 50% </w:t>
      </w:r>
    </w:p>
    <w:p w:rsidR="00C52049" w:rsidRDefault="00C52049">
      <w:pPr>
        <w:spacing w:after="0" w:line="240" w:lineRule="auto"/>
      </w:pPr>
    </w:p>
    <w:p w:rsidR="00C52049" w:rsidRDefault="00697FA4">
      <w:pPr>
        <w:spacing w:line="204" w:lineRule="auto"/>
        <w:rPr>
          <w:b/>
          <w:sz w:val="24"/>
          <w:szCs w:val="24"/>
        </w:rPr>
      </w:pPr>
      <w:r>
        <w:rPr>
          <w:b/>
          <w:sz w:val="24"/>
          <w:szCs w:val="24"/>
        </w:rPr>
        <w:t>Discussion</w:t>
      </w:r>
    </w:p>
    <w:p w:rsidR="00867D5E" w:rsidRDefault="00867D5E" w:rsidP="00867D5E">
      <w:pPr>
        <w:keepNext/>
        <w:widowControl w:val="0"/>
        <w:jc w:val="both"/>
        <w:rPr>
          <w:sz w:val="24"/>
          <w:szCs w:val="24"/>
        </w:rPr>
      </w:pPr>
      <w:r>
        <w:rPr>
          <w:sz w:val="24"/>
          <w:szCs w:val="24"/>
        </w:rPr>
        <w:lastRenderedPageBreak/>
        <w:t xml:space="preserve">Overall, severe housing problems are most acute at lower income levels. Nearly three-quarters (72%) of Collier County households with incomes below 30% AMI face a severe need, as do 49% in the 30-50% AMI income range. As incomes increase, rates of severe housing problems lessen, dropping to 27% at the 50-80% AMI income level and 20% at the 80-100% AMI level. </w:t>
      </w:r>
    </w:p>
    <w:p w:rsidR="00867D5E" w:rsidRPr="00653310" w:rsidRDefault="00867D5E" w:rsidP="00867D5E">
      <w:pPr>
        <w:keepNext/>
        <w:widowControl w:val="0"/>
        <w:jc w:val="both"/>
        <w:rPr>
          <w:sz w:val="24"/>
          <w:szCs w:val="24"/>
        </w:rPr>
      </w:pPr>
      <w:r>
        <w:rPr>
          <w:sz w:val="24"/>
          <w:szCs w:val="24"/>
        </w:rPr>
        <w:t xml:space="preserve">Asian households face disproportionately high rate of severe housing needs at three income levels: extremely low, moderate, and middle incomes. Three other racial/ethnic groups are disproportionately affected by severe housing needs, including low income American Indians/ Alaska Natives, moderate income African Americans, and middle income Pacific Islanders. </w:t>
      </w:r>
    </w:p>
    <w:p w:rsidR="007F2ABD" w:rsidRDefault="007F2ABD">
      <w:pPr>
        <w:spacing w:line="204" w:lineRule="auto"/>
        <w:rPr>
          <w:b/>
          <w:sz w:val="24"/>
          <w:szCs w:val="24"/>
        </w:rPr>
      </w:pPr>
    </w:p>
    <w:p w:rsidR="00C52049" w:rsidRDefault="00697FA4">
      <w:pPr>
        <w:pStyle w:val="Heading2"/>
        <w:pageBreakBefore/>
        <w:rPr>
          <w:rFonts w:ascii="Calibri" w:hAnsi="Calibri"/>
          <w:i w:val="0"/>
        </w:rPr>
      </w:pPr>
      <w:bookmarkStart w:id="126" w:name="_Toc444611955"/>
      <w:r>
        <w:rPr>
          <w:rFonts w:ascii="Calibri" w:hAnsi="Calibri"/>
          <w:i w:val="0"/>
        </w:rPr>
        <w:lastRenderedPageBreak/>
        <w:t>NA-25 Disproportionately Greater Need: Housing Cost Burdens – 91.205 (b)(2)</w:t>
      </w:r>
      <w:bookmarkEnd w:id="126"/>
    </w:p>
    <w:p w:rsidR="00C52049" w:rsidRDefault="00697FA4">
      <w:r>
        <w:t>Assess the need of any racial or ethnic group that has disproportionately greater need in comparison to the needs of that category of need as a whole.</w:t>
      </w:r>
    </w:p>
    <w:p w:rsidR="00C52049" w:rsidRDefault="00697FA4">
      <w:pPr>
        <w:spacing w:line="204" w:lineRule="auto"/>
        <w:rPr>
          <w:b/>
          <w:sz w:val="24"/>
          <w:szCs w:val="24"/>
        </w:rPr>
      </w:pPr>
      <w:r>
        <w:rPr>
          <w:b/>
          <w:sz w:val="24"/>
          <w:szCs w:val="24"/>
        </w:rPr>
        <w:t xml:space="preserve">Introduction: </w:t>
      </w:r>
    </w:p>
    <w:p w:rsidR="00595C8D" w:rsidRPr="00595C8D" w:rsidRDefault="00595C8D" w:rsidP="00595C8D">
      <w:pPr>
        <w:jc w:val="both"/>
        <w:rPr>
          <w:sz w:val="24"/>
          <w:szCs w:val="24"/>
        </w:rPr>
      </w:pPr>
      <w:r>
        <w:rPr>
          <w:sz w:val="24"/>
          <w:szCs w:val="24"/>
        </w:rPr>
        <w:t>While the preceding sections assessed all housing and severe housing problems by race and ethnicity, Table 21 focuses only on what share of their income households spend on housing. Data is broken down into groups spending less than 30% of income on housing costs, those paying between 30 and 50% (i.e., with a cost burden), and those paying over 50% (i.e., with a severe cost burden). The final column, “no/negative income,” identifies households without an income, from whom cost of housing as a share of income was not calculated. Note that no more than three percent of households in any racial or ethnic group has no or negative income.</w:t>
      </w:r>
    </w:p>
    <w:p w:rsidR="00C52049" w:rsidRDefault="00697FA4">
      <w:pPr>
        <w:keepNext/>
        <w:widowControl w:val="0"/>
        <w:rPr>
          <w:b/>
          <w:sz w:val="24"/>
          <w:szCs w:val="24"/>
        </w:rPr>
      </w:pPr>
      <w:r>
        <w:rPr>
          <w:b/>
          <w:sz w:val="24"/>
          <w:szCs w:val="24"/>
        </w:rPr>
        <w:t>Housing Cost Burden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425"/>
        <w:gridCol w:w="1789"/>
        <w:gridCol w:w="1785"/>
        <w:gridCol w:w="1784"/>
        <w:gridCol w:w="1807"/>
      </w:tblGrid>
      <w:tr w:rsidR="00C52049">
        <w:trPr>
          <w:cantSplit/>
          <w:tblHeader/>
        </w:trPr>
        <w:tc>
          <w:tcPr>
            <w:tcW w:w="2425" w:type="dxa"/>
          </w:tcPr>
          <w:p w:rsidR="00C52049" w:rsidRDefault="00697FA4">
            <w:pPr>
              <w:keepNext/>
              <w:widowControl w:val="0"/>
              <w:spacing w:after="0" w:line="240" w:lineRule="auto"/>
              <w:jc w:val="center"/>
              <w:rPr>
                <w:b/>
                <w:bCs/>
              </w:rPr>
            </w:pPr>
            <w:r>
              <w:rPr>
                <w:b/>
                <w:bCs/>
              </w:rPr>
              <w:t>Housing Cost Burden</w:t>
            </w:r>
          </w:p>
        </w:tc>
        <w:tc>
          <w:tcPr>
            <w:tcW w:w="1789" w:type="dxa"/>
          </w:tcPr>
          <w:p w:rsidR="00C52049" w:rsidRDefault="00697FA4">
            <w:pPr>
              <w:keepNext/>
              <w:widowControl w:val="0"/>
              <w:spacing w:after="0" w:line="240" w:lineRule="auto"/>
              <w:jc w:val="center"/>
              <w:rPr>
                <w:b/>
                <w:bCs/>
              </w:rPr>
            </w:pPr>
            <w:r>
              <w:rPr>
                <w:b/>
                <w:bCs/>
              </w:rPr>
              <w:t>&lt;=30%</w:t>
            </w:r>
          </w:p>
        </w:tc>
        <w:tc>
          <w:tcPr>
            <w:tcW w:w="1785" w:type="dxa"/>
          </w:tcPr>
          <w:p w:rsidR="00C52049" w:rsidRDefault="00697FA4">
            <w:pPr>
              <w:keepNext/>
              <w:widowControl w:val="0"/>
              <w:spacing w:after="0" w:line="240" w:lineRule="auto"/>
              <w:jc w:val="center"/>
              <w:rPr>
                <w:b/>
                <w:bCs/>
              </w:rPr>
            </w:pPr>
            <w:r>
              <w:rPr>
                <w:b/>
                <w:bCs/>
              </w:rPr>
              <w:t>30-50%</w:t>
            </w:r>
          </w:p>
        </w:tc>
        <w:tc>
          <w:tcPr>
            <w:tcW w:w="1784" w:type="dxa"/>
          </w:tcPr>
          <w:p w:rsidR="00C52049" w:rsidRDefault="00697FA4">
            <w:pPr>
              <w:keepNext/>
              <w:widowControl w:val="0"/>
              <w:spacing w:after="0" w:line="240" w:lineRule="auto"/>
              <w:jc w:val="center"/>
              <w:rPr>
                <w:b/>
                <w:bCs/>
              </w:rPr>
            </w:pPr>
            <w:r>
              <w:rPr>
                <w:b/>
                <w:bCs/>
              </w:rPr>
              <w:t>&gt;50%</w:t>
            </w:r>
          </w:p>
        </w:tc>
        <w:tc>
          <w:tcPr>
            <w:tcW w:w="1807" w:type="dxa"/>
          </w:tcPr>
          <w:p w:rsidR="00C52049" w:rsidRDefault="00697FA4">
            <w:pPr>
              <w:keepNext/>
              <w:widowControl w:val="0"/>
              <w:spacing w:after="0" w:line="240" w:lineRule="auto"/>
              <w:jc w:val="center"/>
              <w:rPr>
                <w:b/>
                <w:bCs/>
              </w:rPr>
            </w:pPr>
            <w:r>
              <w:rPr>
                <w:b/>
                <w:bCs/>
              </w:rPr>
              <w:t>No / negative income (not computed)</w:t>
            </w:r>
          </w:p>
        </w:tc>
      </w:tr>
      <w:tr w:rsidR="00C52049">
        <w:trPr>
          <w:cantSplit/>
        </w:trPr>
        <w:tc>
          <w:tcPr>
            <w:tcW w:w="2425" w:type="dxa"/>
          </w:tcPr>
          <w:p w:rsidR="00C52049" w:rsidRDefault="00697FA4">
            <w:pPr>
              <w:spacing w:beforeAutospacing="1" w:afterAutospacing="1"/>
            </w:pPr>
            <w:r>
              <w:rPr>
                <w:color w:val="000000"/>
              </w:rPr>
              <w:t>Jurisdiction as a whole</w:t>
            </w:r>
          </w:p>
        </w:tc>
        <w:tc>
          <w:tcPr>
            <w:tcW w:w="1789" w:type="dxa"/>
            <w:vAlign w:val="bottom"/>
          </w:tcPr>
          <w:p w:rsidR="00C52049" w:rsidRPr="00E8386A" w:rsidRDefault="009551FB">
            <w:pPr>
              <w:spacing w:beforeAutospacing="1" w:afterAutospacing="1"/>
              <w:jc w:val="right"/>
            </w:pPr>
            <w:r w:rsidRPr="00E8386A">
              <w:t>70,530</w:t>
            </w:r>
          </w:p>
        </w:tc>
        <w:tc>
          <w:tcPr>
            <w:tcW w:w="1785" w:type="dxa"/>
            <w:vAlign w:val="bottom"/>
          </w:tcPr>
          <w:p w:rsidR="00C52049" w:rsidRPr="00E8386A" w:rsidRDefault="009551FB">
            <w:pPr>
              <w:spacing w:beforeAutospacing="1" w:afterAutospacing="1"/>
              <w:jc w:val="right"/>
            </w:pPr>
            <w:r w:rsidRPr="00E8386A">
              <w:t>24,859</w:t>
            </w:r>
          </w:p>
        </w:tc>
        <w:tc>
          <w:tcPr>
            <w:tcW w:w="1784" w:type="dxa"/>
            <w:vAlign w:val="bottom"/>
          </w:tcPr>
          <w:p w:rsidR="00C52049" w:rsidRPr="00E8386A" w:rsidRDefault="009551FB">
            <w:pPr>
              <w:spacing w:beforeAutospacing="1" w:afterAutospacing="1"/>
              <w:jc w:val="right"/>
            </w:pPr>
            <w:r w:rsidRPr="00E8386A">
              <w:t>23,190</w:t>
            </w:r>
          </w:p>
        </w:tc>
        <w:tc>
          <w:tcPr>
            <w:tcW w:w="1807" w:type="dxa"/>
            <w:vAlign w:val="bottom"/>
          </w:tcPr>
          <w:p w:rsidR="00C52049" w:rsidRPr="00E8386A" w:rsidRDefault="009551FB">
            <w:pPr>
              <w:spacing w:beforeAutospacing="1" w:afterAutospacing="1"/>
              <w:jc w:val="right"/>
            </w:pPr>
            <w:r w:rsidRPr="00E8386A">
              <w:t>1,729</w:t>
            </w:r>
          </w:p>
        </w:tc>
      </w:tr>
      <w:tr w:rsidR="00C52049">
        <w:trPr>
          <w:cantSplit/>
        </w:trPr>
        <w:tc>
          <w:tcPr>
            <w:tcW w:w="2425" w:type="dxa"/>
          </w:tcPr>
          <w:p w:rsidR="00C52049" w:rsidRDefault="00697FA4">
            <w:pPr>
              <w:spacing w:beforeAutospacing="1" w:afterAutospacing="1"/>
            </w:pPr>
            <w:r>
              <w:rPr>
                <w:color w:val="000000"/>
              </w:rPr>
              <w:t>White</w:t>
            </w:r>
          </w:p>
        </w:tc>
        <w:tc>
          <w:tcPr>
            <w:tcW w:w="1789" w:type="dxa"/>
            <w:vAlign w:val="bottom"/>
          </w:tcPr>
          <w:p w:rsidR="00C52049" w:rsidRPr="00E8386A" w:rsidRDefault="009551FB">
            <w:pPr>
              <w:spacing w:beforeAutospacing="1" w:afterAutospacing="1"/>
              <w:jc w:val="right"/>
            </w:pPr>
            <w:r w:rsidRPr="00E8386A">
              <w:t>59,995</w:t>
            </w:r>
          </w:p>
        </w:tc>
        <w:tc>
          <w:tcPr>
            <w:tcW w:w="1785" w:type="dxa"/>
            <w:vAlign w:val="bottom"/>
          </w:tcPr>
          <w:p w:rsidR="00C52049" w:rsidRPr="00E8386A" w:rsidRDefault="009551FB">
            <w:pPr>
              <w:spacing w:beforeAutospacing="1" w:afterAutospacing="1"/>
              <w:jc w:val="right"/>
            </w:pPr>
            <w:r w:rsidRPr="00E8386A">
              <w:t>18,370</w:t>
            </w:r>
          </w:p>
        </w:tc>
        <w:tc>
          <w:tcPr>
            <w:tcW w:w="1784" w:type="dxa"/>
            <w:vAlign w:val="bottom"/>
          </w:tcPr>
          <w:p w:rsidR="00C52049" w:rsidRPr="00E8386A" w:rsidRDefault="009551FB">
            <w:pPr>
              <w:spacing w:beforeAutospacing="1" w:afterAutospacing="1"/>
              <w:jc w:val="right"/>
            </w:pPr>
            <w:r w:rsidRPr="00E8386A">
              <w:t>17,030</w:t>
            </w:r>
          </w:p>
        </w:tc>
        <w:tc>
          <w:tcPr>
            <w:tcW w:w="1807" w:type="dxa"/>
            <w:vAlign w:val="bottom"/>
          </w:tcPr>
          <w:p w:rsidR="00C52049" w:rsidRPr="00E8386A" w:rsidRDefault="009551FB">
            <w:pPr>
              <w:spacing w:beforeAutospacing="1" w:afterAutospacing="1"/>
              <w:jc w:val="right"/>
            </w:pPr>
            <w:r w:rsidRPr="00E8386A">
              <w:t>1,265</w:t>
            </w:r>
          </w:p>
        </w:tc>
      </w:tr>
      <w:tr w:rsidR="00C52049">
        <w:trPr>
          <w:cantSplit/>
        </w:trPr>
        <w:tc>
          <w:tcPr>
            <w:tcW w:w="2425" w:type="dxa"/>
          </w:tcPr>
          <w:p w:rsidR="00C52049" w:rsidRDefault="00697FA4">
            <w:pPr>
              <w:spacing w:beforeAutospacing="1" w:afterAutospacing="1"/>
            </w:pPr>
            <w:r>
              <w:rPr>
                <w:color w:val="000000"/>
              </w:rPr>
              <w:t>Black / African American</w:t>
            </w:r>
          </w:p>
        </w:tc>
        <w:tc>
          <w:tcPr>
            <w:tcW w:w="1789" w:type="dxa"/>
            <w:vAlign w:val="bottom"/>
          </w:tcPr>
          <w:p w:rsidR="00C52049" w:rsidRPr="00E8386A" w:rsidRDefault="009551FB">
            <w:pPr>
              <w:spacing w:beforeAutospacing="1" w:afterAutospacing="1"/>
              <w:jc w:val="right"/>
            </w:pPr>
            <w:r w:rsidRPr="00E8386A">
              <w:t>1,830</w:t>
            </w:r>
          </w:p>
        </w:tc>
        <w:tc>
          <w:tcPr>
            <w:tcW w:w="1785" w:type="dxa"/>
            <w:vAlign w:val="bottom"/>
          </w:tcPr>
          <w:p w:rsidR="00C52049" w:rsidRPr="00E8386A" w:rsidRDefault="009551FB">
            <w:pPr>
              <w:spacing w:beforeAutospacing="1" w:afterAutospacing="1"/>
              <w:jc w:val="right"/>
            </w:pPr>
            <w:r w:rsidRPr="00E8386A">
              <w:t>1,495</w:t>
            </w:r>
          </w:p>
        </w:tc>
        <w:tc>
          <w:tcPr>
            <w:tcW w:w="1784" w:type="dxa"/>
            <w:vAlign w:val="bottom"/>
          </w:tcPr>
          <w:p w:rsidR="00C52049" w:rsidRPr="00E8386A" w:rsidRDefault="009551FB">
            <w:pPr>
              <w:spacing w:beforeAutospacing="1" w:afterAutospacing="1"/>
              <w:jc w:val="right"/>
            </w:pPr>
            <w:r w:rsidRPr="00E8386A">
              <w:t>1,455</w:t>
            </w:r>
          </w:p>
        </w:tc>
        <w:tc>
          <w:tcPr>
            <w:tcW w:w="1807" w:type="dxa"/>
            <w:vAlign w:val="bottom"/>
          </w:tcPr>
          <w:p w:rsidR="00C52049" w:rsidRPr="00E8386A" w:rsidRDefault="009551FB">
            <w:pPr>
              <w:spacing w:beforeAutospacing="1" w:afterAutospacing="1"/>
              <w:jc w:val="right"/>
            </w:pPr>
            <w:r w:rsidRPr="00E8386A">
              <w:t>145</w:t>
            </w:r>
          </w:p>
        </w:tc>
      </w:tr>
      <w:tr w:rsidR="00C52049">
        <w:trPr>
          <w:cantSplit/>
        </w:trPr>
        <w:tc>
          <w:tcPr>
            <w:tcW w:w="2425" w:type="dxa"/>
          </w:tcPr>
          <w:p w:rsidR="00C52049" w:rsidRDefault="00697FA4">
            <w:pPr>
              <w:spacing w:beforeAutospacing="1" w:afterAutospacing="1"/>
            </w:pPr>
            <w:r>
              <w:rPr>
                <w:color w:val="000000"/>
              </w:rPr>
              <w:t>Asian</w:t>
            </w:r>
          </w:p>
        </w:tc>
        <w:tc>
          <w:tcPr>
            <w:tcW w:w="1789" w:type="dxa"/>
            <w:vAlign w:val="bottom"/>
          </w:tcPr>
          <w:p w:rsidR="00C52049" w:rsidRPr="00E8386A" w:rsidRDefault="009551FB">
            <w:pPr>
              <w:spacing w:beforeAutospacing="1" w:afterAutospacing="1"/>
              <w:jc w:val="right"/>
            </w:pPr>
            <w:r w:rsidRPr="00E8386A">
              <w:t>505</w:t>
            </w:r>
          </w:p>
        </w:tc>
        <w:tc>
          <w:tcPr>
            <w:tcW w:w="1785" w:type="dxa"/>
            <w:vAlign w:val="bottom"/>
          </w:tcPr>
          <w:p w:rsidR="00C52049" w:rsidRPr="00E8386A" w:rsidRDefault="009551FB">
            <w:pPr>
              <w:spacing w:beforeAutospacing="1" w:afterAutospacing="1"/>
              <w:jc w:val="right"/>
            </w:pPr>
            <w:r w:rsidRPr="00E8386A">
              <w:t>200</w:t>
            </w:r>
          </w:p>
        </w:tc>
        <w:tc>
          <w:tcPr>
            <w:tcW w:w="1784" w:type="dxa"/>
            <w:vAlign w:val="bottom"/>
          </w:tcPr>
          <w:p w:rsidR="00C52049" w:rsidRPr="00E8386A" w:rsidRDefault="009551FB">
            <w:pPr>
              <w:spacing w:beforeAutospacing="1" w:afterAutospacing="1"/>
              <w:jc w:val="right"/>
            </w:pPr>
            <w:r w:rsidRPr="00E8386A">
              <w:t>245</w:t>
            </w:r>
          </w:p>
        </w:tc>
        <w:tc>
          <w:tcPr>
            <w:tcW w:w="1807" w:type="dxa"/>
            <w:vAlign w:val="bottom"/>
          </w:tcPr>
          <w:p w:rsidR="00C52049" w:rsidRPr="00E8386A" w:rsidRDefault="009551FB">
            <w:pPr>
              <w:spacing w:beforeAutospacing="1" w:afterAutospacing="1"/>
              <w:jc w:val="right"/>
            </w:pPr>
            <w:r w:rsidRPr="00E8386A">
              <w:t>0</w:t>
            </w:r>
          </w:p>
        </w:tc>
      </w:tr>
      <w:tr w:rsidR="00C52049">
        <w:trPr>
          <w:cantSplit/>
        </w:trPr>
        <w:tc>
          <w:tcPr>
            <w:tcW w:w="2425" w:type="dxa"/>
          </w:tcPr>
          <w:p w:rsidR="00C52049" w:rsidRDefault="00697FA4">
            <w:pPr>
              <w:spacing w:beforeAutospacing="1" w:afterAutospacing="1"/>
            </w:pPr>
            <w:r>
              <w:rPr>
                <w:color w:val="000000"/>
              </w:rPr>
              <w:t>American Indian, Alaska Native</w:t>
            </w:r>
          </w:p>
        </w:tc>
        <w:tc>
          <w:tcPr>
            <w:tcW w:w="1789" w:type="dxa"/>
            <w:vAlign w:val="bottom"/>
          </w:tcPr>
          <w:p w:rsidR="00C52049" w:rsidRPr="00E8386A" w:rsidRDefault="009551FB">
            <w:pPr>
              <w:spacing w:beforeAutospacing="1" w:afterAutospacing="1"/>
              <w:jc w:val="right"/>
            </w:pPr>
            <w:r w:rsidRPr="00E8386A">
              <w:t>135</w:t>
            </w:r>
          </w:p>
        </w:tc>
        <w:tc>
          <w:tcPr>
            <w:tcW w:w="1785" w:type="dxa"/>
            <w:vAlign w:val="bottom"/>
          </w:tcPr>
          <w:p w:rsidR="00C52049" w:rsidRPr="00E8386A" w:rsidRDefault="009551FB">
            <w:pPr>
              <w:spacing w:beforeAutospacing="1" w:afterAutospacing="1"/>
              <w:jc w:val="right"/>
            </w:pPr>
            <w:r w:rsidRPr="00E8386A">
              <w:t>14</w:t>
            </w:r>
          </w:p>
        </w:tc>
        <w:tc>
          <w:tcPr>
            <w:tcW w:w="1784" w:type="dxa"/>
            <w:vAlign w:val="bottom"/>
          </w:tcPr>
          <w:p w:rsidR="00C52049" w:rsidRPr="00E8386A" w:rsidRDefault="009551FB">
            <w:pPr>
              <w:spacing w:beforeAutospacing="1" w:afterAutospacing="1"/>
              <w:jc w:val="right"/>
            </w:pPr>
            <w:r w:rsidRPr="00E8386A">
              <w:t>50</w:t>
            </w:r>
          </w:p>
        </w:tc>
        <w:tc>
          <w:tcPr>
            <w:tcW w:w="1807" w:type="dxa"/>
            <w:vAlign w:val="bottom"/>
          </w:tcPr>
          <w:p w:rsidR="00C52049" w:rsidRPr="00E8386A" w:rsidRDefault="009551FB">
            <w:pPr>
              <w:spacing w:beforeAutospacing="1" w:afterAutospacing="1"/>
              <w:jc w:val="right"/>
            </w:pPr>
            <w:r w:rsidRPr="00E8386A">
              <w:t>4</w:t>
            </w:r>
          </w:p>
        </w:tc>
      </w:tr>
      <w:tr w:rsidR="00C52049">
        <w:trPr>
          <w:cantSplit/>
        </w:trPr>
        <w:tc>
          <w:tcPr>
            <w:tcW w:w="2425" w:type="dxa"/>
          </w:tcPr>
          <w:p w:rsidR="00C52049" w:rsidRDefault="00697FA4">
            <w:pPr>
              <w:spacing w:beforeAutospacing="1" w:afterAutospacing="1"/>
            </w:pPr>
            <w:r>
              <w:rPr>
                <w:color w:val="000000"/>
              </w:rPr>
              <w:t>Pacific Islander</w:t>
            </w:r>
          </w:p>
        </w:tc>
        <w:tc>
          <w:tcPr>
            <w:tcW w:w="1789" w:type="dxa"/>
            <w:vAlign w:val="bottom"/>
          </w:tcPr>
          <w:p w:rsidR="00C52049" w:rsidRPr="00E8386A" w:rsidRDefault="009551FB">
            <w:pPr>
              <w:spacing w:beforeAutospacing="1" w:afterAutospacing="1"/>
              <w:jc w:val="right"/>
            </w:pPr>
            <w:r w:rsidRPr="00E8386A">
              <w:t>30</w:t>
            </w:r>
          </w:p>
        </w:tc>
        <w:tc>
          <w:tcPr>
            <w:tcW w:w="1785" w:type="dxa"/>
            <w:vAlign w:val="bottom"/>
          </w:tcPr>
          <w:p w:rsidR="00C52049" w:rsidRPr="00E8386A" w:rsidRDefault="009551FB">
            <w:pPr>
              <w:spacing w:beforeAutospacing="1" w:afterAutospacing="1"/>
              <w:jc w:val="right"/>
            </w:pPr>
            <w:r w:rsidRPr="00E8386A">
              <w:t>0</w:t>
            </w:r>
          </w:p>
        </w:tc>
        <w:tc>
          <w:tcPr>
            <w:tcW w:w="1784" w:type="dxa"/>
            <w:vAlign w:val="bottom"/>
          </w:tcPr>
          <w:p w:rsidR="00C52049" w:rsidRPr="00E8386A" w:rsidRDefault="009551FB">
            <w:pPr>
              <w:spacing w:beforeAutospacing="1" w:afterAutospacing="1"/>
              <w:jc w:val="right"/>
            </w:pPr>
            <w:r w:rsidRPr="00E8386A">
              <w:t>0</w:t>
            </w:r>
          </w:p>
        </w:tc>
        <w:tc>
          <w:tcPr>
            <w:tcW w:w="1807" w:type="dxa"/>
            <w:vAlign w:val="bottom"/>
          </w:tcPr>
          <w:p w:rsidR="00C52049" w:rsidRPr="00E8386A" w:rsidRDefault="009551FB">
            <w:pPr>
              <w:spacing w:beforeAutospacing="1" w:afterAutospacing="1"/>
              <w:jc w:val="right"/>
            </w:pPr>
            <w:r w:rsidRPr="00E8386A">
              <w:t>0</w:t>
            </w:r>
          </w:p>
        </w:tc>
      </w:tr>
      <w:tr w:rsidR="00C52049">
        <w:trPr>
          <w:cantSplit/>
        </w:trPr>
        <w:tc>
          <w:tcPr>
            <w:tcW w:w="2425" w:type="dxa"/>
          </w:tcPr>
          <w:p w:rsidR="00C52049" w:rsidRDefault="00697FA4">
            <w:pPr>
              <w:spacing w:beforeAutospacing="1" w:afterAutospacing="1"/>
            </w:pPr>
            <w:r>
              <w:rPr>
                <w:color w:val="000000"/>
              </w:rPr>
              <w:t>Hispanic</w:t>
            </w:r>
          </w:p>
        </w:tc>
        <w:tc>
          <w:tcPr>
            <w:tcW w:w="1789" w:type="dxa"/>
            <w:vAlign w:val="bottom"/>
          </w:tcPr>
          <w:p w:rsidR="00C52049" w:rsidRPr="00E8386A" w:rsidRDefault="009551FB">
            <w:pPr>
              <w:spacing w:beforeAutospacing="1" w:afterAutospacing="1"/>
              <w:jc w:val="right"/>
            </w:pPr>
            <w:r w:rsidRPr="00E8386A">
              <w:t>8,035</w:t>
            </w:r>
          </w:p>
        </w:tc>
        <w:tc>
          <w:tcPr>
            <w:tcW w:w="1785" w:type="dxa"/>
            <w:vAlign w:val="bottom"/>
          </w:tcPr>
          <w:p w:rsidR="00C52049" w:rsidRPr="00E8386A" w:rsidRDefault="009551FB">
            <w:pPr>
              <w:spacing w:beforeAutospacing="1" w:afterAutospacing="1"/>
              <w:jc w:val="right"/>
            </w:pPr>
            <w:r w:rsidRPr="00E8386A">
              <w:t>4,780</w:t>
            </w:r>
          </w:p>
        </w:tc>
        <w:tc>
          <w:tcPr>
            <w:tcW w:w="1784" w:type="dxa"/>
            <w:vAlign w:val="bottom"/>
          </w:tcPr>
          <w:p w:rsidR="00C52049" w:rsidRPr="00E8386A" w:rsidRDefault="009551FB">
            <w:pPr>
              <w:spacing w:beforeAutospacing="1" w:afterAutospacing="1"/>
              <w:jc w:val="right"/>
            </w:pPr>
            <w:r w:rsidRPr="00E8386A">
              <w:t>4,410</w:t>
            </w:r>
          </w:p>
        </w:tc>
        <w:tc>
          <w:tcPr>
            <w:tcW w:w="1807" w:type="dxa"/>
            <w:vAlign w:val="bottom"/>
          </w:tcPr>
          <w:p w:rsidR="00C52049" w:rsidRPr="00E8386A" w:rsidRDefault="009551FB">
            <w:pPr>
              <w:spacing w:beforeAutospacing="1" w:afterAutospacing="1"/>
              <w:jc w:val="right"/>
            </w:pPr>
            <w:r w:rsidRPr="00E8386A">
              <w:t>315</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21</w:t>
      </w:r>
      <w:r w:rsidR="0081140E">
        <w:rPr>
          <w:rFonts w:asciiTheme="minorHAnsi" w:hAnsiTheme="minorHAnsi"/>
        </w:rPr>
        <w:fldChar w:fldCharType="end"/>
      </w:r>
      <w:r>
        <w:rPr>
          <w:rFonts w:asciiTheme="minorHAnsi" w:hAnsiTheme="minorHAnsi"/>
        </w:rPr>
        <w:t xml:space="preserve"> – Greater Need: Housing Cost Burdens AMI</w:t>
      </w:r>
    </w:p>
    <w:tbl>
      <w:tblPr>
        <w:tblW w:w="5000" w:type="pct"/>
        <w:tblInd w:w="115" w:type="dxa"/>
        <w:tblCellMar>
          <w:left w:w="115" w:type="dxa"/>
          <w:right w:w="115" w:type="dxa"/>
        </w:tblCellMar>
        <w:tblLook w:val="01E0"/>
      </w:tblPr>
      <w:tblGrid>
        <w:gridCol w:w="1080"/>
        <w:gridCol w:w="8510"/>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2008-2012 CHAS</w:t>
            </w:r>
            <w:r w:rsidR="00EE0E8F">
              <w:rPr>
                <w:sz w:val="16"/>
                <w:szCs w:val="16"/>
              </w:rPr>
              <w:t xml:space="preserve"> Table 9</w:t>
            </w:r>
          </w:p>
        </w:tc>
      </w:tr>
    </w:tbl>
    <w:p w:rsidR="00C52049" w:rsidRDefault="00C52049">
      <w:pPr>
        <w:spacing w:after="0" w:line="240" w:lineRule="auto"/>
        <w:rPr>
          <w:vanish/>
        </w:rPr>
      </w:pPr>
    </w:p>
    <w:p w:rsidR="00C52049" w:rsidRDefault="00C52049">
      <w:pPr>
        <w:spacing w:after="0" w:line="240" w:lineRule="auto"/>
        <w:rPr>
          <w:b/>
          <w:bCs/>
          <w:vanish/>
          <w:sz w:val="16"/>
          <w:szCs w:val="16"/>
        </w:rPr>
      </w:pPr>
    </w:p>
    <w:p w:rsidR="00C52049" w:rsidRDefault="00C52049">
      <w:pPr>
        <w:rPr>
          <w:rFonts w:cs="Arial"/>
          <w:szCs w:val="26"/>
        </w:rPr>
      </w:pPr>
    </w:p>
    <w:p w:rsidR="00C52049" w:rsidRDefault="00697FA4">
      <w:pPr>
        <w:spacing w:line="204" w:lineRule="auto"/>
        <w:rPr>
          <w:b/>
          <w:sz w:val="24"/>
          <w:szCs w:val="24"/>
        </w:rPr>
      </w:pPr>
      <w:r>
        <w:rPr>
          <w:b/>
          <w:sz w:val="24"/>
          <w:szCs w:val="24"/>
        </w:rPr>
        <w:t xml:space="preserve">Discussion: </w:t>
      </w:r>
    </w:p>
    <w:p w:rsidR="00595C8D" w:rsidRDefault="00595C8D" w:rsidP="00595C8D">
      <w:pPr>
        <w:jc w:val="both"/>
        <w:rPr>
          <w:sz w:val="24"/>
          <w:szCs w:val="24"/>
        </w:rPr>
      </w:pPr>
      <w:r>
        <w:rPr>
          <w:sz w:val="24"/>
          <w:szCs w:val="24"/>
        </w:rPr>
        <w:t xml:space="preserve">As Table 21 shows, 21% of households in Collier County spend between 30 and 50% of their income on housing costs. African American and Latino households are more likely to spend within this range when compared to the jurisdiction overall (30% and 27%, respectively). No racial or ethnic group is disproportionately likely to fall within this category. </w:t>
      </w:r>
    </w:p>
    <w:p w:rsidR="00595C8D" w:rsidRDefault="00595C8D" w:rsidP="00595C8D">
      <w:pPr>
        <w:jc w:val="both"/>
        <w:rPr>
          <w:sz w:val="24"/>
          <w:szCs w:val="24"/>
        </w:rPr>
      </w:pPr>
      <w:r>
        <w:rPr>
          <w:sz w:val="24"/>
          <w:szCs w:val="24"/>
        </w:rPr>
        <w:t xml:space="preserve">Countywide, 19% of households spend over 50% of their income on housing costs. Rates of severe cost burdening by race and ethnicity range from 18% for Whites to 30% for African Americans, not including Pacific Islander households, of whom zero face severe cost burdens. African Americans are the only group to face a disproportionately high rate of severe cost burdening (30% versus 19% for the jurisdiction as a whole). </w:t>
      </w:r>
    </w:p>
    <w:p w:rsidR="00595C8D" w:rsidRPr="001E757F" w:rsidRDefault="00595C8D" w:rsidP="00595C8D">
      <w:pPr>
        <w:jc w:val="both"/>
        <w:rPr>
          <w:sz w:val="24"/>
          <w:szCs w:val="24"/>
        </w:rPr>
      </w:pPr>
      <w:r>
        <w:rPr>
          <w:sz w:val="24"/>
          <w:szCs w:val="24"/>
        </w:rPr>
        <w:lastRenderedPageBreak/>
        <w:t xml:space="preserve">Combining the 30-50% and over 50% cost ranges shows that there are a total of 48,049 cost burdened households in Collier County, which constitutes 40% of the county’s total households. By race and ethnicity, rates of cost burdening range from 32% for American Indians/Alaska Natives to 60% for African Americans. Two groups are disproportionately likely to be cost burdened: African Americans (60% or 2,950 households) and Hispanics (52% or 9,190 households). </w:t>
      </w:r>
    </w:p>
    <w:p w:rsidR="00595C8D" w:rsidRDefault="00595C8D">
      <w:pPr>
        <w:spacing w:line="204" w:lineRule="auto"/>
        <w:rPr>
          <w:b/>
          <w:sz w:val="24"/>
          <w:szCs w:val="24"/>
        </w:rPr>
      </w:pPr>
    </w:p>
    <w:p w:rsidR="00C52049" w:rsidRDefault="00697FA4">
      <w:pPr>
        <w:pStyle w:val="Heading2"/>
        <w:pageBreakBefore/>
        <w:rPr>
          <w:rFonts w:ascii="Calibri" w:hAnsi="Calibri"/>
          <w:i w:val="0"/>
        </w:rPr>
      </w:pPr>
      <w:bookmarkStart w:id="127" w:name="_Toc444611956"/>
      <w:r>
        <w:rPr>
          <w:rFonts w:ascii="Calibri" w:hAnsi="Calibri"/>
          <w:i w:val="0"/>
        </w:rPr>
        <w:lastRenderedPageBreak/>
        <w:t>NA-30 Disproportionately Greater Need: Discussion – 91.205(b)(2)</w:t>
      </w:r>
      <w:bookmarkEnd w:id="127"/>
    </w:p>
    <w:p w:rsidR="00C52049" w:rsidRDefault="00697FA4">
      <w:pPr>
        <w:rPr>
          <w:b/>
          <w:sz w:val="24"/>
          <w:szCs w:val="24"/>
        </w:rPr>
      </w:pPr>
      <w:r>
        <w:rPr>
          <w:b/>
          <w:sz w:val="24"/>
          <w:szCs w:val="24"/>
        </w:rPr>
        <w:t>Are there any Income categories in which a racial or ethnic group has disproportionately greater need than the needs of that income category as a whole?</w:t>
      </w:r>
    </w:p>
    <w:p w:rsidR="00290775" w:rsidRDefault="00290775" w:rsidP="00290775">
      <w:pPr>
        <w:jc w:val="both"/>
        <w:rPr>
          <w:sz w:val="24"/>
          <w:szCs w:val="24"/>
        </w:rPr>
      </w:pPr>
      <w:r>
        <w:rPr>
          <w:sz w:val="24"/>
          <w:szCs w:val="24"/>
        </w:rPr>
        <w:t>Tables 13 through 21 identify several instances of disproportionately greater need, which are summarized below:</w:t>
      </w:r>
    </w:p>
    <w:p w:rsidR="00290775" w:rsidRDefault="00290775" w:rsidP="00290775">
      <w:pPr>
        <w:pStyle w:val="ListParagraph"/>
        <w:numPr>
          <w:ilvl w:val="0"/>
          <w:numId w:val="27"/>
        </w:numPr>
        <w:jc w:val="both"/>
        <w:rPr>
          <w:sz w:val="24"/>
          <w:szCs w:val="24"/>
        </w:rPr>
      </w:pPr>
      <w:r>
        <w:rPr>
          <w:sz w:val="24"/>
          <w:szCs w:val="24"/>
        </w:rPr>
        <w:t xml:space="preserve">Of the nine income and need categories examined, Asian households are disproportionately affected by housing needs in five of them. They are disproportionately likely to face a housing need at the 30-50% AMI and the 50-80% AMI income levels. They are disproportionately likely to face a severe housing need at the 0-30% AMI, 50-80% AMI, and 80-100% AMI income levels. </w:t>
      </w:r>
    </w:p>
    <w:p w:rsidR="00290775" w:rsidRDefault="00290775" w:rsidP="00290775">
      <w:pPr>
        <w:pStyle w:val="ListParagraph"/>
        <w:ind w:left="360"/>
        <w:jc w:val="both"/>
        <w:rPr>
          <w:sz w:val="24"/>
          <w:szCs w:val="24"/>
        </w:rPr>
      </w:pPr>
    </w:p>
    <w:p w:rsidR="00290775" w:rsidRDefault="00290775" w:rsidP="00290775">
      <w:pPr>
        <w:pStyle w:val="ListParagraph"/>
        <w:numPr>
          <w:ilvl w:val="0"/>
          <w:numId w:val="27"/>
        </w:numPr>
        <w:jc w:val="both"/>
        <w:rPr>
          <w:sz w:val="24"/>
          <w:szCs w:val="24"/>
        </w:rPr>
      </w:pPr>
      <w:r>
        <w:rPr>
          <w:sz w:val="24"/>
          <w:szCs w:val="24"/>
        </w:rPr>
        <w:t xml:space="preserve">African American households face disproportionate rates of housing problems in three instances: housing cost burdens at the 30-50% AMI income level, severe cost burdens at the 50-80% AMI income level, and cost burdens/severe cost burdens regardless of income.  </w:t>
      </w:r>
    </w:p>
    <w:p w:rsidR="00290775" w:rsidRPr="00EB4111" w:rsidRDefault="00290775" w:rsidP="00290775">
      <w:pPr>
        <w:pStyle w:val="ListParagraph"/>
        <w:rPr>
          <w:sz w:val="24"/>
          <w:szCs w:val="24"/>
        </w:rPr>
      </w:pPr>
    </w:p>
    <w:p w:rsidR="00290775" w:rsidRDefault="00290775" w:rsidP="00290775">
      <w:pPr>
        <w:pStyle w:val="ListParagraph"/>
        <w:numPr>
          <w:ilvl w:val="0"/>
          <w:numId w:val="27"/>
        </w:numPr>
        <w:jc w:val="both"/>
        <w:rPr>
          <w:sz w:val="24"/>
          <w:szCs w:val="24"/>
        </w:rPr>
      </w:pPr>
      <w:r>
        <w:rPr>
          <w:sz w:val="24"/>
          <w:szCs w:val="24"/>
        </w:rPr>
        <w:t>American Indian/Alaska Native households with incomes from 30 to 50% AMI and from 50 to 80% AMI are disproportionately likely to face a housing need; households in the former income category are also disproportionately likely to face a severe housing need.</w:t>
      </w:r>
    </w:p>
    <w:p w:rsidR="00290775" w:rsidRPr="00EB4111" w:rsidRDefault="00290775" w:rsidP="00290775">
      <w:pPr>
        <w:pStyle w:val="ListParagraph"/>
        <w:rPr>
          <w:sz w:val="24"/>
          <w:szCs w:val="24"/>
        </w:rPr>
      </w:pPr>
    </w:p>
    <w:p w:rsidR="00290775" w:rsidRDefault="00290775" w:rsidP="00290775">
      <w:pPr>
        <w:pStyle w:val="ListParagraph"/>
        <w:numPr>
          <w:ilvl w:val="0"/>
          <w:numId w:val="27"/>
        </w:numPr>
        <w:jc w:val="both"/>
        <w:rPr>
          <w:sz w:val="24"/>
          <w:szCs w:val="24"/>
        </w:rPr>
      </w:pPr>
      <w:r>
        <w:rPr>
          <w:sz w:val="24"/>
          <w:szCs w:val="24"/>
        </w:rPr>
        <w:t>Pacific Islander households have a disproportionate rate of housing needs and severe housing needs at middle incomes (80 to 100% AMI).</w:t>
      </w:r>
    </w:p>
    <w:p w:rsidR="00290775" w:rsidRPr="00EB4111" w:rsidRDefault="00290775" w:rsidP="00290775">
      <w:pPr>
        <w:pStyle w:val="ListParagraph"/>
        <w:rPr>
          <w:sz w:val="24"/>
          <w:szCs w:val="24"/>
        </w:rPr>
      </w:pPr>
    </w:p>
    <w:p w:rsidR="00290775" w:rsidRPr="00706BFA" w:rsidRDefault="00290775" w:rsidP="00290775">
      <w:pPr>
        <w:pStyle w:val="ListParagraph"/>
        <w:numPr>
          <w:ilvl w:val="0"/>
          <w:numId w:val="27"/>
        </w:numPr>
        <w:jc w:val="both"/>
        <w:rPr>
          <w:sz w:val="24"/>
          <w:szCs w:val="24"/>
        </w:rPr>
      </w:pPr>
      <w:r>
        <w:rPr>
          <w:sz w:val="24"/>
          <w:szCs w:val="24"/>
        </w:rPr>
        <w:t xml:space="preserve">Looking at all households regardless of income, Latino households are disproportionately likely to spend more than 30% of their income on housing costs. Over one-half (52%) of Hispanic households pay over 30%, compared to 40% of all households jurisdiction-wide. </w:t>
      </w:r>
    </w:p>
    <w:p w:rsidR="00290775" w:rsidRDefault="00290775" w:rsidP="00290775">
      <w:pPr>
        <w:rPr>
          <w:b/>
          <w:sz w:val="24"/>
          <w:szCs w:val="24"/>
        </w:rPr>
      </w:pPr>
      <w:r>
        <w:rPr>
          <w:b/>
          <w:sz w:val="24"/>
          <w:szCs w:val="24"/>
        </w:rPr>
        <w:t>If they have needs not identified above, what are those needs?</w:t>
      </w:r>
    </w:p>
    <w:p w:rsidR="00290775" w:rsidRDefault="00290775" w:rsidP="00290775">
      <w:pPr>
        <w:jc w:val="both"/>
        <w:rPr>
          <w:sz w:val="24"/>
          <w:szCs w:val="24"/>
        </w:rPr>
      </w:pPr>
      <w:r>
        <w:rPr>
          <w:sz w:val="24"/>
          <w:szCs w:val="24"/>
        </w:rPr>
        <w:t xml:space="preserve">Stakeholder input shows that, in addition to housing needs, low and moderate income households are also more likely to face difficulties affording transportation and childcare costs. For low incomes households without a car, transit access and hours may impact their ability to obtain and keep employment. Additionally, low and moderate income disabled persons may face difficultly affording paratransit service. </w:t>
      </w:r>
    </w:p>
    <w:p w:rsidR="000561D1" w:rsidRDefault="000561D1" w:rsidP="001C292B">
      <w:pPr>
        <w:rPr>
          <w:b/>
          <w:sz w:val="24"/>
          <w:szCs w:val="24"/>
        </w:rPr>
      </w:pPr>
    </w:p>
    <w:p w:rsidR="000561D1" w:rsidRDefault="000561D1" w:rsidP="001C292B">
      <w:pPr>
        <w:rPr>
          <w:b/>
          <w:sz w:val="24"/>
          <w:szCs w:val="24"/>
        </w:rPr>
      </w:pPr>
    </w:p>
    <w:p w:rsidR="001C292B" w:rsidRPr="001C292B" w:rsidRDefault="001C292B" w:rsidP="001C292B">
      <w:pPr>
        <w:rPr>
          <w:b/>
          <w:sz w:val="24"/>
          <w:szCs w:val="24"/>
        </w:rPr>
      </w:pPr>
      <w:r w:rsidRPr="001C292B">
        <w:rPr>
          <w:b/>
          <w:sz w:val="24"/>
          <w:szCs w:val="24"/>
        </w:rPr>
        <w:lastRenderedPageBreak/>
        <w:t>Are any of those racial or ethnic groups located in specific areas or neighborhoods in your community?</w:t>
      </w:r>
    </w:p>
    <w:p w:rsidR="001C292B" w:rsidRPr="001C292B" w:rsidRDefault="001C292B" w:rsidP="001C292B">
      <w:pPr>
        <w:jc w:val="both"/>
        <w:rPr>
          <w:sz w:val="24"/>
          <w:szCs w:val="24"/>
        </w:rPr>
      </w:pPr>
      <w:r w:rsidRPr="001C292B">
        <w:rPr>
          <w:sz w:val="24"/>
          <w:szCs w:val="24"/>
        </w:rPr>
        <w:t xml:space="preserve">According to the 2010 Census, Collier County’s minority population (including African American, Latino, Asian, Pacific Islander, and Native American/Alaska Native residents) is most heavily concentrated in five census tracts in the Immokalee area, where minority residents constitute over 90% of the population. The majority of the residents in these tracts are Latino, and the second largest share are African American. </w:t>
      </w:r>
    </w:p>
    <w:p w:rsidR="001C292B" w:rsidRPr="001C292B" w:rsidRDefault="001C292B" w:rsidP="001C292B">
      <w:pPr>
        <w:jc w:val="both"/>
        <w:rPr>
          <w:sz w:val="24"/>
          <w:szCs w:val="24"/>
        </w:rPr>
      </w:pPr>
      <w:r w:rsidRPr="001C292B">
        <w:rPr>
          <w:sz w:val="24"/>
          <w:szCs w:val="24"/>
        </w:rPr>
        <w:t xml:space="preserve">Six other tracts have minority population shares above 50%. They include four tracts in Golden Gate, one in Naples Manor, and one in Naples near the Gordon River Apartments. In the census tract that includes the Gordon River Apartments, the majority of residents are African American; in the remaining tracts, Latinos make up the largest share. </w:t>
      </w:r>
    </w:p>
    <w:p w:rsidR="001C292B" w:rsidRPr="00117E53" w:rsidRDefault="001C292B" w:rsidP="001C292B">
      <w:pPr>
        <w:jc w:val="both"/>
        <w:rPr>
          <w:sz w:val="24"/>
          <w:szCs w:val="24"/>
        </w:rPr>
      </w:pPr>
      <w:r w:rsidRPr="001C292B">
        <w:rPr>
          <w:sz w:val="24"/>
          <w:szCs w:val="24"/>
        </w:rPr>
        <w:t>The map on the following page identifies minority population by census tract for Collier County. It also shows racially and ethnically concentrated areas of poverty (RCAP/ECAPs). HUD defines RCAP/ECAPs as areas with minority population shares above 50% and poverty rates over 40%.</w:t>
      </w:r>
      <w:r>
        <w:rPr>
          <w:sz w:val="24"/>
          <w:szCs w:val="24"/>
        </w:rPr>
        <w:t xml:space="preserve">     </w:t>
      </w:r>
    </w:p>
    <w:p w:rsidR="001C292B" w:rsidRDefault="001C292B" w:rsidP="001C292B">
      <w:pPr>
        <w:spacing w:after="0" w:line="240" w:lineRule="auto"/>
        <w:rPr>
          <w:rFonts w:cs="Arial"/>
          <w:b/>
          <w:bCs/>
          <w:iCs/>
          <w:sz w:val="28"/>
          <w:szCs w:val="28"/>
        </w:rPr>
      </w:pPr>
    </w:p>
    <w:p w:rsidR="001C292B" w:rsidRPr="00EB4111" w:rsidRDefault="001C292B" w:rsidP="00290775">
      <w:pPr>
        <w:jc w:val="both"/>
        <w:rPr>
          <w:sz w:val="24"/>
          <w:szCs w:val="24"/>
        </w:rPr>
      </w:pPr>
    </w:p>
    <w:p w:rsidR="00290775" w:rsidRDefault="00290775">
      <w:pPr>
        <w:rPr>
          <w:b/>
          <w:sz w:val="24"/>
          <w:szCs w:val="24"/>
        </w:rPr>
      </w:pPr>
    </w:p>
    <w:p w:rsidR="00C52049" w:rsidRDefault="00C52049">
      <w:pPr>
        <w:rPr>
          <w:rFonts w:cs="Arial"/>
        </w:rPr>
      </w:pPr>
    </w:p>
    <w:p w:rsidR="00C52049" w:rsidRDefault="00C52049">
      <w:pPr>
        <w:pStyle w:val="Heading2"/>
        <w:pageBreakBefore/>
        <w:rPr>
          <w:rFonts w:ascii="Calibri" w:hAnsi="Calibri"/>
          <w:i w:val="0"/>
        </w:rPr>
        <w:sectPr w:rsidR="00C52049">
          <w:pgSz w:w="12240" w:h="15840"/>
          <w:pgMar w:top="1440" w:right="1440" w:bottom="1440" w:left="1440" w:header="720" w:footer="720" w:gutter="0"/>
          <w:cols w:space="720"/>
          <w:docGrid w:linePitch="360"/>
        </w:sectPr>
      </w:pPr>
      <w:bookmarkStart w:id="128" w:name="_Toc309810478"/>
    </w:p>
    <w:bookmarkEnd w:id="128"/>
    <w:p w:rsidR="00774A76" w:rsidRDefault="00774A76">
      <w:pPr>
        <w:spacing w:after="0" w:line="240" w:lineRule="auto"/>
        <w:rPr>
          <w:rFonts w:cs="Arial"/>
          <w:b/>
          <w:bCs/>
          <w:iCs/>
          <w:sz w:val="28"/>
          <w:szCs w:val="28"/>
        </w:rPr>
      </w:pPr>
      <w:r>
        <w:rPr>
          <w:noProof/>
        </w:rPr>
        <w:lastRenderedPageBreak/>
        <w:drawing>
          <wp:anchor distT="0" distB="0" distL="114300" distR="114300" simplePos="0" relativeHeight="251658240" behindDoc="1" locked="0" layoutInCell="1" allowOverlap="1">
            <wp:simplePos x="0" y="0"/>
            <wp:positionH relativeFrom="column">
              <wp:posOffset>-47625</wp:posOffset>
            </wp:positionH>
            <wp:positionV relativeFrom="page">
              <wp:posOffset>561975</wp:posOffset>
            </wp:positionV>
            <wp:extent cx="8093075" cy="6333490"/>
            <wp:effectExtent l="0" t="0" r="3175" b="0"/>
            <wp:wrapTight wrapText="bothSides">
              <wp:wrapPolygon edited="0">
                <wp:start x="0" y="0"/>
                <wp:lineTo x="0" y="21505"/>
                <wp:lineTo x="21558" y="21505"/>
                <wp:lineTo x="215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954" r="14208"/>
                    <a:stretch/>
                  </pic:blipFill>
                  <pic:spPr bwMode="auto">
                    <a:xfrm>
                      <a:off x="0" y="0"/>
                      <a:ext cx="8093075" cy="633349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i/>
        </w:rPr>
        <w:br w:type="page"/>
      </w:r>
    </w:p>
    <w:p w:rsidR="00C52049" w:rsidRDefault="00697FA4">
      <w:pPr>
        <w:pStyle w:val="Heading2"/>
        <w:pageBreakBefore/>
        <w:rPr>
          <w:rFonts w:ascii="Calibri" w:hAnsi="Calibri"/>
          <w:i w:val="0"/>
        </w:rPr>
      </w:pPr>
      <w:bookmarkStart w:id="129" w:name="_Toc444611957"/>
      <w:r>
        <w:rPr>
          <w:rFonts w:ascii="Calibri" w:hAnsi="Calibri"/>
          <w:i w:val="0"/>
        </w:rPr>
        <w:lastRenderedPageBreak/>
        <w:t>NA-35 Public Housing – 91.205(b)</w:t>
      </w:r>
      <w:bookmarkEnd w:id="129"/>
    </w:p>
    <w:p w:rsidR="00C52049" w:rsidRDefault="00697FA4">
      <w:pPr>
        <w:spacing w:line="204" w:lineRule="auto"/>
        <w:rPr>
          <w:b/>
          <w:sz w:val="24"/>
          <w:szCs w:val="24"/>
        </w:rPr>
      </w:pPr>
      <w:r>
        <w:rPr>
          <w:b/>
          <w:sz w:val="24"/>
          <w:szCs w:val="24"/>
        </w:rPr>
        <w:t>Introduction</w:t>
      </w:r>
    </w:p>
    <w:p w:rsidR="00E7296F" w:rsidRDefault="00E7296F" w:rsidP="000561D1">
      <w:pPr>
        <w:jc w:val="both"/>
        <w:rPr>
          <w:sz w:val="24"/>
          <w:szCs w:val="24"/>
        </w:rPr>
      </w:pPr>
      <w:r w:rsidRPr="00A700C2">
        <w:rPr>
          <w:sz w:val="24"/>
          <w:szCs w:val="24"/>
        </w:rPr>
        <w:t>The Collier County Housing Authority (CCHA) is an independent authority es</w:t>
      </w:r>
      <w:r>
        <w:rPr>
          <w:sz w:val="24"/>
          <w:szCs w:val="24"/>
        </w:rPr>
        <w:t>tablished under state law and</w:t>
      </w:r>
      <w:r w:rsidRPr="00A700C2">
        <w:rPr>
          <w:sz w:val="24"/>
          <w:szCs w:val="24"/>
        </w:rPr>
        <w:t xml:space="preserve"> is separate from the general control of the County. </w:t>
      </w:r>
      <w:r>
        <w:rPr>
          <w:sz w:val="24"/>
          <w:szCs w:val="24"/>
        </w:rPr>
        <w:t xml:space="preserve">The mission of the CCHA is to offer a choice of decent safe and diverse affordable housing, with opportunity for low- income households to achieve economic independence in living environments free from discrimination. The Authority fulfills this mission by offering a variety of subsidized housing options to low-income residents of Collier County. These options include 641 units of farmworker housing funded by the U.S. Department of Agriculture (USDA), the administration of 466 Housing Choice Vouchers, and management of 30 units of senior housing in Immokalee. </w:t>
      </w:r>
      <w:r w:rsidRPr="00A700C2">
        <w:rPr>
          <w:sz w:val="24"/>
          <w:szCs w:val="24"/>
        </w:rPr>
        <w:t>Unlike most public housing authorities, the CCHA has no HUD-funded public housing units</w:t>
      </w:r>
      <w:r>
        <w:rPr>
          <w:sz w:val="24"/>
          <w:szCs w:val="24"/>
        </w:rPr>
        <w:t>.</w:t>
      </w:r>
    </w:p>
    <w:p w:rsidR="00E7296F" w:rsidRDefault="00E7296F" w:rsidP="000561D1">
      <w:pPr>
        <w:jc w:val="both"/>
        <w:rPr>
          <w:sz w:val="24"/>
          <w:szCs w:val="24"/>
        </w:rPr>
      </w:pPr>
      <w:r>
        <w:rPr>
          <w:sz w:val="24"/>
          <w:szCs w:val="24"/>
        </w:rPr>
        <w:t>In CCHA’s 2014-2019 Five Year PHA Plan, the organization describes these six goals:</w:t>
      </w:r>
    </w:p>
    <w:p w:rsidR="00E7296F" w:rsidRPr="000561D1" w:rsidRDefault="00E7296F" w:rsidP="000561D1">
      <w:pPr>
        <w:pStyle w:val="ListParagraph"/>
        <w:numPr>
          <w:ilvl w:val="0"/>
          <w:numId w:val="33"/>
        </w:numPr>
        <w:jc w:val="both"/>
        <w:rPr>
          <w:sz w:val="24"/>
          <w:szCs w:val="24"/>
        </w:rPr>
      </w:pPr>
      <w:r w:rsidRPr="000561D1">
        <w:rPr>
          <w:sz w:val="24"/>
          <w:szCs w:val="24"/>
        </w:rPr>
        <w:t>Expand the Supply of Assisted Housing</w:t>
      </w:r>
    </w:p>
    <w:p w:rsidR="00E7296F" w:rsidRPr="000561D1" w:rsidRDefault="00E7296F" w:rsidP="000561D1">
      <w:pPr>
        <w:pStyle w:val="ListParagraph"/>
        <w:numPr>
          <w:ilvl w:val="0"/>
          <w:numId w:val="33"/>
        </w:numPr>
        <w:jc w:val="both"/>
        <w:rPr>
          <w:sz w:val="24"/>
          <w:szCs w:val="24"/>
        </w:rPr>
      </w:pPr>
      <w:r w:rsidRPr="000561D1">
        <w:rPr>
          <w:sz w:val="24"/>
          <w:szCs w:val="24"/>
        </w:rPr>
        <w:t>Improve the Quality of Assisted Housing</w:t>
      </w:r>
    </w:p>
    <w:p w:rsidR="00E7296F" w:rsidRPr="000561D1" w:rsidRDefault="00E7296F" w:rsidP="000561D1">
      <w:pPr>
        <w:pStyle w:val="ListParagraph"/>
        <w:numPr>
          <w:ilvl w:val="0"/>
          <w:numId w:val="33"/>
        </w:numPr>
        <w:jc w:val="both"/>
        <w:rPr>
          <w:sz w:val="24"/>
          <w:szCs w:val="24"/>
        </w:rPr>
      </w:pPr>
      <w:r w:rsidRPr="000561D1">
        <w:rPr>
          <w:sz w:val="24"/>
          <w:szCs w:val="24"/>
        </w:rPr>
        <w:t>Increase Assisted Housing Choices</w:t>
      </w:r>
    </w:p>
    <w:p w:rsidR="00E7296F" w:rsidRPr="000561D1" w:rsidRDefault="00E7296F" w:rsidP="000561D1">
      <w:pPr>
        <w:pStyle w:val="ListParagraph"/>
        <w:numPr>
          <w:ilvl w:val="0"/>
          <w:numId w:val="33"/>
        </w:numPr>
        <w:jc w:val="both"/>
        <w:rPr>
          <w:sz w:val="24"/>
          <w:szCs w:val="24"/>
        </w:rPr>
      </w:pPr>
      <w:r w:rsidRPr="000561D1">
        <w:rPr>
          <w:sz w:val="24"/>
          <w:szCs w:val="24"/>
        </w:rPr>
        <w:t>Provide an Improved Living Environment</w:t>
      </w:r>
    </w:p>
    <w:p w:rsidR="00E7296F" w:rsidRPr="000561D1" w:rsidRDefault="00E7296F" w:rsidP="000561D1">
      <w:pPr>
        <w:pStyle w:val="ListParagraph"/>
        <w:numPr>
          <w:ilvl w:val="0"/>
          <w:numId w:val="33"/>
        </w:numPr>
        <w:jc w:val="both"/>
        <w:rPr>
          <w:sz w:val="24"/>
          <w:szCs w:val="24"/>
        </w:rPr>
      </w:pPr>
      <w:r w:rsidRPr="000561D1">
        <w:rPr>
          <w:sz w:val="24"/>
          <w:szCs w:val="24"/>
        </w:rPr>
        <w:t>Promote Self Sufficiency and Personal Development of Assisted Households</w:t>
      </w:r>
    </w:p>
    <w:p w:rsidR="00E7296F" w:rsidRPr="000561D1" w:rsidRDefault="00E7296F" w:rsidP="000561D1">
      <w:pPr>
        <w:pStyle w:val="ListParagraph"/>
        <w:numPr>
          <w:ilvl w:val="0"/>
          <w:numId w:val="33"/>
        </w:numPr>
        <w:jc w:val="both"/>
        <w:rPr>
          <w:sz w:val="24"/>
          <w:szCs w:val="24"/>
        </w:rPr>
      </w:pPr>
      <w:r w:rsidRPr="000561D1">
        <w:rPr>
          <w:sz w:val="24"/>
          <w:szCs w:val="24"/>
        </w:rPr>
        <w:t>Ensure Equal Opportunity and Affirmatively Further Fair Housing</w:t>
      </w:r>
    </w:p>
    <w:p w:rsidR="00C52049" w:rsidRDefault="00697FA4">
      <w:pPr>
        <w:keepNext/>
        <w:widowControl w:val="0"/>
        <w:rPr>
          <w:b/>
          <w:sz w:val="24"/>
          <w:szCs w:val="24"/>
        </w:rPr>
      </w:pPr>
      <w:r>
        <w:rPr>
          <w:b/>
          <w:sz w:val="24"/>
          <w:szCs w:val="24"/>
        </w:rPr>
        <w:t xml:space="preserve"> Totals in Use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693"/>
        <w:gridCol w:w="1091"/>
        <w:gridCol w:w="1079"/>
        <w:gridCol w:w="1080"/>
        <w:gridCol w:w="1259"/>
        <w:gridCol w:w="1259"/>
        <w:gridCol w:w="1259"/>
        <w:gridCol w:w="1156"/>
        <w:gridCol w:w="1157"/>
        <w:gridCol w:w="1157"/>
      </w:tblGrid>
      <w:tr w:rsidR="00C52049">
        <w:trPr>
          <w:cantSplit/>
          <w:tblHeader/>
        </w:trPr>
        <w:tc>
          <w:tcPr>
            <w:tcW w:w="13190" w:type="dxa"/>
            <w:gridSpan w:val="10"/>
          </w:tcPr>
          <w:p w:rsidR="00C52049" w:rsidRDefault="00697FA4">
            <w:pPr>
              <w:keepNext/>
              <w:widowControl w:val="0"/>
              <w:spacing w:after="0" w:line="240" w:lineRule="auto"/>
              <w:jc w:val="center"/>
              <w:rPr>
                <w:b/>
                <w:sz w:val="20"/>
                <w:szCs w:val="20"/>
              </w:rPr>
            </w:pPr>
            <w:r>
              <w:rPr>
                <w:rFonts w:cs="Arial"/>
                <w:b/>
                <w:sz w:val="20"/>
                <w:szCs w:val="20"/>
              </w:rPr>
              <w:t>Program Type</w:t>
            </w:r>
          </w:p>
        </w:tc>
      </w:tr>
      <w:tr w:rsidR="00C52049">
        <w:trPr>
          <w:cantSplit/>
          <w:tblHeader/>
        </w:trPr>
        <w:tc>
          <w:tcPr>
            <w:tcW w:w="2693" w:type="dxa"/>
            <w:vMerge w:val="restart"/>
          </w:tcPr>
          <w:p w:rsidR="00C52049" w:rsidRDefault="00C52049">
            <w:pPr>
              <w:keepNext/>
              <w:widowControl w:val="0"/>
              <w:spacing w:after="0" w:line="240" w:lineRule="auto"/>
              <w:jc w:val="center"/>
              <w:rPr>
                <w:b/>
                <w:sz w:val="20"/>
                <w:szCs w:val="20"/>
              </w:rPr>
            </w:pPr>
          </w:p>
        </w:tc>
        <w:tc>
          <w:tcPr>
            <w:tcW w:w="1091" w:type="dxa"/>
            <w:vMerge w:val="restart"/>
          </w:tcPr>
          <w:p w:rsidR="00C52049" w:rsidRDefault="00697FA4">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C52049" w:rsidRDefault="00697FA4">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C52049" w:rsidRDefault="00697FA4">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C52049" w:rsidRDefault="00697FA4">
            <w:pPr>
              <w:keepNext/>
              <w:widowControl w:val="0"/>
              <w:spacing w:after="0" w:line="240" w:lineRule="auto"/>
              <w:rPr>
                <w:b/>
                <w:sz w:val="20"/>
                <w:szCs w:val="20"/>
              </w:rPr>
            </w:pPr>
            <w:r>
              <w:rPr>
                <w:b/>
                <w:sz w:val="20"/>
                <w:szCs w:val="20"/>
              </w:rPr>
              <w:t>Vouchers</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Total</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C52049" w:rsidRDefault="00697FA4">
            <w:pPr>
              <w:keepNext/>
              <w:widowControl w:val="0"/>
              <w:spacing w:after="0" w:line="240" w:lineRule="auto"/>
              <w:jc w:val="center"/>
              <w:rPr>
                <w:b/>
                <w:sz w:val="20"/>
                <w:szCs w:val="20"/>
              </w:rPr>
            </w:pPr>
            <w:r>
              <w:rPr>
                <w:rFonts w:cs="Arial"/>
                <w:b/>
                <w:sz w:val="20"/>
                <w:szCs w:val="20"/>
              </w:rPr>
              <w:t>Special Purpose Voucher</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156" w:type="dxa"/>
          </w:tcPr>
          <w:p w:rsidR="00C52049" w:rsidRDefault="00697FA4">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C52049" w:rsidRDefault="00697FA4">
            <w:pPr>
              <w:keepNext/>
              <w:widowControl w:val="0"/>
              <w:spacing w:after="0" w:line="240" w:lineRule="auto"/>
              <w:jc w:val="center"/>
              <w:rPr>
                <w:b/>
                <w:sz w:val="20"/>
                <w:szCs w:val="20"/>
              </w:rPr>
            </w:pPr>
            <w:r>
              <w:rPr>
                <w:rFonts w:cs="Arial"/>
                <w:b/>
                <w:sz w:val="20"/>
                <w:szCs w:val="20"/>
              </w:rPr>
              <w:t>Family Unification Program</w:t>
            </w:r>
          </w:p>
        </w:tc>
        <w:tc>
          <w:tcPr>
            <w:tcW w:w="1157" w:type="dxa"/>
          </w:tcPr>
          <w:p w:rsidR="00C52049" w:rsidRDefault="00697FA4">
            <w:pPr>
              <w:keepNext/>
              <w:widowControl w:val="0"/>
              <w:spacing w:after="0" w:line="240" w:lineRule="auto"/>
              <w:jc w:val="center"/>
              <w:rPr>
                <w:rFonts w:cs="Arial"/>
                <w:b/>
                <w:sz w:val="20"/>
                <w:szCs w:val="20"/>
              </w:rPr>
            </w:pPr>
            <w:r>
              <w:rPr>
                <w:rFonts w:cs="Arial"/>
                <w:b/>
                <w:sz w:val="20"/>
                <w:szCs w:val="20"/>
              </w:rPr>
              <w:t>Disabled</w:t>
            </w:r>
          </w:p>
          <w:p w:rsidR="00C52049" w:rsidRDefault="00697FA4">
            <w:pPr>
              <w:keepNext/>
              <w:widowControl w:val="0"/>
              <w:spacing w:after="0" w:line="240" w:lineRule="auto"/>
              <w:jc w:val="center"/>
              <w:rPr>
                <w:b/>
                <w:sz w:val="20"/>
                <w:szCs w:val="20"/>
              </w:rPr>
            </w:pPr>
            <w:r>
              <w:rPr>
                <w:b/>
                <w:sz w:val="20"/>
                <w:szCs w:val="20"/>
              </w:rPr>
              <w:t>*</w:t>
            </w:r>
          </w:p>
        </w:tc>
      </w:tr>
      <w:tr w:rsidR="00C52049">
        <w:trPr>
          <w:cantSplit/>
        </w:trPr>
        <w:tc>
          <w:tcPr>
            <w:tcW w:w="0" w:type="auto"/>
          </w:tcPr>
          <w:p w:rsidR="00C52049" w:rsidRDefault="00697FA4">
            <w:pPr>
              <w:spacing w:beforeAutospacing="1" w:afterAutospacing="1"/>
            </w:pPr>
            <w:r>
              <w:rPr>
                <w:color w:val="000000"/>
              </w:rPr>
              <w:t># of units vouchers in use</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440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438</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r>
    </w:tbl>
    <w:p w:rsidR="00C52049" w:rsidRDefault="00C52049">
      <w:pPr>
        <w:keepNext/>
        <w:widowControl w:val="0"/>
        <w:spacing w:after="0" w:line="240" w:lineRule="auto"/>
        <w:jc w:val="center"/>
        <w:rPr>
          <w:rFonts w:asciiTheme="minorHAnsi" w:hAnsiTheme="minorHAnsi"/>
          <w:b/>
          <w:vanish/>
          <w:sz w:val="10"/>
          <w:szCs w:val="10"/>
        </w:rPr>
      </w:pPr>
    </w:p>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22</w:t>
      </w:r>
      <w:r w:rsidR="0081140E">
        <w:rPr>
          <w:rFonts w:asciiTheme="minorHAnsi" w:hAnsiTheme="minorHAnsi"/>
        </w:rPr>
        <w:fldChar w:fldCharType="end"/>
      </w:r>
      <w:r>
        <w:rPr>
          <w:rFonts w:asciiTheme="minorHAnsi" w:hAnsiTheme="minorHAnsi"/>
        </w:rPr>
        <w:t xml:space="preserve"> - Public Housing by Program Type</w:t>
      </w:r>
    </w:p>
    <w:p w:rsidR="00C52049" w:rsidRDefault="00697FA4">
      <w:pPr>
        <w:keepNext/>
        <w:widowControl w:val="0"/>
        <w:spacing w:after="0" w:line="240" w:lineRule="auto"/>
        <w:rPr>
          <w:rFonts w:cs="Arial"/>
          <w:b/>
          <w:sz w:val="20"/>
          <w:szCs w:val="20"/>
        </w:rPr>
      </w:pPr>
      <w:r>
        <w:rPr>
          <w:rFonts w:cs="Arial"/>
          <w:b/>
          <w:sz w:val="20"/>
          <w:szCs w:val="20"/>
        </w:rPr>
        <w:lastRenderedPageBreak/>
        <w:t>*includes Non-Elderly Disabled, Mainstream One-Year, Mainstream Five-year, and Nursing Home Transition</w:t>
      </w:r>
      <w:r>
        <w:rPr>
          <w:rFonts w:cs="Arial"/>
          <w:b/>
          <w:sz w:val="20"/>
          <w:szCs w:val="20"/>
        </w:rPr>
        <w:tab/>
      </w:r>
    </w:p>
    <w:p w:rsidR="00C52049" w:rsidRDefault="00C52049">
      <w:pPr>
        <w:keepNext/>
        <w:widowControl w:val="0"/>
        <w:spacing w:after="0" w:line="240" w:lineRule="auto"/>
        <w:jc w:val="center"/>
        <w:rPr>
          <w:b/>
          <w:bCs/>
          <w:sz w:val="20"/>
          <w:szCs w:val="20"/>
        </w:rPr>
      </w:pPr>
    </w:p>
    <w:tbl>
      <w:tblPr>
        <w:tblW w:w="5000" w:type="pct"/>
        <w:tblInd w:w="115" w:type="dxa"/>
        <w:tblCellMar>
          <w:left w:w="115" w:type="dxa"/>
          <w:right w:w="115" w:type="dxa"/>
        </w:tblCellMar>
        <w:tblLook w:val="01E0"/>
      </w:tblPr>
      <w:tblGrid>
        <w:gridCol w:w="1485"/>
        <w:gridCol w:w="11705"/>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PIC (PIH Information Center)</w:t>
            </w:r>
          </w:p>
        </w:tc>
      </w:tr>
    </w:tbl>
    <w:p w:rsidR="00C52049" w:rsidRDefault="00C52049">
      <w:pPr>
        <w:keepNext/>
        <w:widowControl w:val="0"/>
        <w:spacing w:after="0" w:line="240" w:lineRule="auto"/>
        <w:jc w:val="center"/>
        <w:rPr>
          <w:b/>
          <w:bCs/>
          <w:vanish/>
          <w:sz w:val="20"/>
          <w:szCs w:val="20"/>
        </w:rPr>
      </w:pPr>
    </w:p>
    <w:p w:rsidR="00C52049" w:rsidRDefault="00C52049">
      <w:pPr>
        <w:spacing w:after="0" w:line="240" w:lineRule="auto"/>
        <w:rPr>
          <w:b/>
          <w:bCs/>
          <w:vanish/>
          <w:sz w:val="16"/>
          <w:szCs w:val="16"/>
        </w:rPr>
      </w:pPr>
    </w:p>
    <w:p w:rsidR="00C52049" w:rsidRDefault="00C52049"/>
    <w:p w:rsidR="00C52049" w:rsidRDefault="00697FA4">
      <w:pPr>
        <w:keepNext/>
        <w:widowControl w:val="0"/>
        <w:rPr>
          <w:b/>
          <w:sz w:val="24"/>
          <w:szCs w:val="24"/>
        </w:rPr>
      </w:pPr>
      <w:r>
        <w:rPr>
          <w:b/>
          <w:sz w:val="24"/>
          <w:szCs w:val="24"/>
        </w:rPr>
        <w:t xml:space="preserve"> Characteristics of Residents</w:t>
      </w:r>
    </w:p>
    <w:p w:rsidR="00C52049" w:rsidRDefault="00C52049">
      <w:pPr>
        <w:keepNext/>
        <w:widowControl w:val="0"/>
        <w:spacing w:after="0" w:line="240" w:lineRule="auto"/>
        <w:jc w:val="center"/>
        <w:rPr>
          <w:rFonts w:asciiTheme="minorHAnsi" w:hAnsiTheme="minorHAnsi"/>
          <w:b/>
          <w:vanish/>
          <w:sz w:val="10"/>
          <w:szCs w:val="10"/>
        </w:rPr>
      </w:pPr>
    </w:p>
    <w:p w:rsidR="00C52049" w:rsidRDefault="00C52049">
      <w:pPr>
        <w:keepNext/>
        <w:widowControl w:val="0"/>
        <w:spacing w:after="0" w:line="240" w:lineRule="auto"/>
        <w:rPr>
          <w:b/>
          <w:bCs/>
          <w:sz w:val="20"/>
          <w:szCs w:val="2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3476"/>
        <w:gridCol w:w="1091"/>
        <w:gridCol w:w="993"/>
        <w:gridCol w:w="1033"/>
        <w:gridCol w:w="1149"/>
        <w:gridCol w:w="1143"/>
        <w:gridCol w:w="1149"/>
        <w:gridCol w:w="1559"/>
        <w:gridCol w:w="1597"/>
      </w:tblGrid>
      <w:tr w:rsidR="00C52049">
        <w:trPr>
          <w:cantSplit/>
          <w:tblHeader/>
        </w:trPr>
        <w:tc>
          <w:tcPr>
            <w:tcW w:w="13190" w:type="dxa"/>
            <w:gridSpan w:val="9"/>
          </w:tcPr>
          <w:p w:rsidR="00C52049" w:rsidRDefault="00697FA4">
            <w:pPr>
              <w:keepNext/>
              <w:widowControl w:val="0"/>
              <w:spacing w:after="0" w:line="240" w:lineRule="auto"/>
              <w:jc w:val="center"/>
              <w:rPr>
                <w:b/>
                <w:sz w:val="20"/>
                <w:szCs w:val="20"/>
              </w:rPr>
            </w:pPr>
            <w:r>
              <w:rPr>
                <w:rFonts w:cs="Arial"/>
                <w:b/>
                <w:sz w:val="20"/>
                <w:szCs w:val="20"/>
              </w:rPr>
              <w:t>Program Type</w:t>
            </w:r>
          </w:p>
        </w:tc>
      </w:tr>
      <w:tr w:rsidR="00C52049">
        <w:trPr>
          <w:cantSplit/>
          <w:tblHeader/>
        </w:trPr>
        <w:tc>
          <w:tcPr>
            <w:tcW w:w="2693" w:type="dxa"/>
            <w:vMerge w:val="restart"/>
          </w:tcPr>
          <w:p w:rsidR="00C52049" w:rsidRDefault="00C52049">
            <w:pPr>
              <w:keepNext/>
              <w:widowControl w:val="0"/>
              <w:spacing w:after="0" w:line="240" w:lineRule="auto"/>
              <w:jc w:val="center"/>
              <w:rPr>
                <w:b/>
                <w:sz w:val="20"/>
                <w:szCs w:val="20"/>
              </w:rPr>
            </w:pPr>
          </w:p>
        </w:tc>
        <w:tc>
          <w:tcPr>
            <w:tcW w:w="1091" w:type="dxa"/>
            <w:vMerge w:val="restart"/>
          </w:tcPr>
          <w:p w:rsidR="00C52049" w:rsidRDefault="00697FA4">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C52049" w:rsidRDefault="00697FA4">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C52049" w:rsidRDefault="00697FA4">
            <w:pPr>
              <w:keepNext/>
              <w:widowControl w:val="0"/>
              <w:spacing w:after="0" w:line="240" w:lineRule="auto"/>
              <w:jc w:val="center"/>
              <w:rPr>
                <w:b/>
                <w:sz w:val="20"/>
                <w:szCs w:val="20"/>
              </w:rPr>
            </w:pPr>
            <w:r>
              <w:rPr>
                <w:rFonts w:cs="Arial"/>
                <w:b/>
                <w:sz w:val="20"/>
                <w:szCs w:val="20"/>
              </w:rPr>
              <w:t>Public Housing</w:t>
            </w:r>
          </w:p>
        </w:tc>
        <w:tc>
          <w:tcPr>
            <w:tcW w:w="7247" w:type="dxa"/>
            <w:gridSpan w:val="5"/>
          </w:tcPr>
          <w:p w:rsidR="00C52049" w:rsidRDefault="00697FA4">
            <w:pPr>
              <w:keepNext/>
              <w:widowControl w:val="0"/>
              <w:spacing w:after="0" w:line="240" w:lineRule="auto"/>
              <w:rPr>
                <w:b/>
                <w:sz w:val="20"/>
                <w:szCs w:val="20"/>
              </w:rPr>
            </w:pPr>
            <w:r>
              <w:rPr>
                <w:b/>
                <w:sz w:val="20"/>
                <w:szCs w:val="20"/>
              </w:rPr>
              <w:t>Vouchers</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Total</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Tenant -based</w:t>
            </w:r>
          </w:p>
        </w:tc>
        <w:tc>
          <w:tcPr>
            <w:tcW w:w="3470" w:type="dxa"/>
            <w:gridSpan w:val="2"/>
          </w:tcPr>
          <w:p w:rsidR="00C52049" w:rsidRDefault="00697FA4">
            <w:pPr>
              <w:keepNext/>
              <w:widowControl w:val="0"/>
              <w:spacing w:after="0" w:line="240" w:lineRule="auto"/>
              <w:jc w:val="center"/>
              <w:rPr>
                <w:b/>
                <w:sz w:val="20"/>
                <w:szCs w:val="20"/>
              </w:rPr>
            </w:pPr>
            <w:r>
              <w:rPr>
                <w:rFonts w:cs="Arial"/>
                <w:b/>
                <w:sz w:val="20"/>
                <w:szCs w:val="20"/>
              </w:rPr>
              <w:t>Special Purpose Voucher</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710" w:type="dxa"/>
          </w:tcPr>
          <w:p w:rsidR="00C52049" w:rsidRDefault="00697FA4">
            <w:pPr>
              <w:keepNext/>
              <w:widowControl w:val="0"/>
              <w:spacing w:after="0" w:line="240" w:lineRule="auto"/>
              <w:jc w:val="center"/>
              <w:rPr>
                <w:b/>
                <w:sz w:val="20"/>
                <w:szCs w:val="20"/>
              </w:rPr>
            </w:pPr>
            <w:r>
              <w:rPr>
                <w:rFonts w:cs="Arial"/>
                <w:b/>
                <w:sz w:val="20"/>
                <w:szCs w:val="20"/>
              </w:rPr>
              <w:t>Veterans Affairs Supportive Housing</w:t>
            </w:r>
          </w:p>
        </w:tc>
        <w:tc>
          <w:tcPr>
            <w:tcW w:w="1760" w:type="dxa"/>
          </w:tcPr>
          <w:p w:rsidR="00C52049" w:rsidRDefault="00697FA4">
            <w:pPr>
              <w:keepNext/>
              <w:widowControl w:val="0"/>
              <w:spacing w:after="0" w:line="240" w:lineRule="auto"/>
              <w:jc w:val="center"/>
              <w:rPr>
                <w:b/>
                <w:sz w:val="20"/>
                <w:szCs w:val="20"/>
              </w:rPr>
            </w:pPr>
            <w:r>
              <w:rPr>
                <w:rFonts w:cs="Arial"/>
                <w:b/>
                <w:sz w:val="20"/>
                <w:szCs w:val="20"/>
              </w:rPr>
              <w:t>Family Unification Program</w:t>
            </w:r>
          </w:p>
        </w:tc>
      </w:tr>
      <w:tr w:rsidR="00C52049">
        <w:trPr>
          <w:cantSplit/>
        </w:trPr>
        <w:tc>
          <w:tcPr>
            <w:tcW w:w="0" w:type="auto"/>
          </w:tcPr>
          <w:p w:rsidR="00C52049" w:rsidRDefault="00697FA4">
            <w:pPr>
              <w:spacing w:beforeAutospacing="1" w:afterAutospacing="1"/>
            </w:pPr>
            <w:r>
              <w:rPr>
                <w:color w:val="000000"/>
              </w:rPr>
              <w:t>Average Annual Income</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12,798</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12,791</w:t>
            </w:r>
          </w:p>
        </w:tc>
        <w:tc>
          <w:tcPr>
            <w:tcW w:w="0" w:type="auto"/>
            <w:vAlign w:val="bottom"/>
          </w:tcPr>
          <w:p w:rsidR="00C52049" w:rsidRDefault="00697FA4">
            <w:pPr>
              <w:spacing w:beforeAutospacing="1" w:afterAutospacing="1"/>
              <w:jc w:val="right"/>
            </w:pPr>
            <w:r>
              <w:rPr>
                <w:color w:val="000000"/>
              </w:rPr>
              <w:t>17,509</w:t>
            </w:r>
          </w:p>
        </w:tc>
        <w:tc>
          <w:tcPr>
            <w:tcW w:w="0" w:type="auto"/>
            <w:vAlign w:val="bottom"/>
          </w:tcPr>
          <w:p w:rsidR="00C52049" w:rsidRDefault="00697FA4">
            <w:pPr>
              <w:spacing w:beforeAutospacing="1" w:afterAutospacing="1"/>
              <w:jc w:val="right"/>
            </w:pPr>
            <w:r>
              <w:rPr>
                <w:color w:val="000000"/>
              </w:rPr>
              <w:t>11,088</w:t>
            </w:r>
          </w:p>
        </w:tc>
      </w:tr>
      <w:tr w:rsidR="00C52049">
        <w:trPr>
          <w:cantSplit/>
        </w:trPr>
        <w:tc>
          <w:tcPr>
            <w:tcW w:w="0" w:type="auto"/>
          </w:tcPr>
          <w:p w:rsidR="00C52049" w:rsidRDefault="00697FA4">
            <w:pPr>
              <w:spacing w:beforeAutospacing="1" w:afterAutospacing="1"/>
            </w:pPr>
            <w:r>
              <w:rPr>
                <w:color w:val="000000"/>
              </w:rPr>
              <w:t>Average length of stay</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6</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6</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8</w:t>
            </w:r>
          </w:p>
        </w:tc>
      </w:tr>
      <w:tr w:rsidR="00C52049">
        <w:trPr>
          <w:cantSplit/>
        </w:trPr>
        <w:tc>
          <w:tcPr>
            <w:tcW w:w="0" w:type="auto"/>
          </w:tcPr>
          <w:p w:rsidR="00C52049" w:rsidRDefault="00697FA4">
            <w:pPr>
              <w:spacing w:beforeAutospacing="1" w:afterAutospacing="1"/>
            </w:pPr>
            <w:r>
              <w:rPr>
                <w:color w:val="000000"/>
              </w:rPr>
              <w:t>Average Household size</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2</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2</w:t>
            </w:r>
          </w:p>
        </w:tc>
        <w:tc>
          <w:tcPr>
            <w:tcW w:w="0" w:type="auto"/>
            <w:vAlign w:val="bottom"/>
          </w:tcPr>
          <w:p w:rsidR="00C52049" w:rsidRDefault="00697FA4">
            <w:pPr>
              <w:spacing w:beforeAutospacing="1" w:afterAutospacing="1"/>
              <w:jc w:val="right"/>
            </w:pPr>
            <w:r>
              <w:rPr>
                <w:color w:val="000000"/>
              </w:rPr>
              <w:t>3</w:t>
            </w:r>
          </w:p>
        </w:tc>
        <w:tc>
          <w:tcPr>
            <w:tcW w:w="0" w:type="auto"/>
            <w:vAlign w:val="bottom"/>
          </w:tcPr>
          <w:p w:rsidR="00C52049" w:rsidRDefault="00697FA4">
            <w:pPr>
              <w:spacing w:beforeAutospacing="1" w:afterAutospacing="1"/>
              <w:jc w:val="right"/>
            </w:pPr>
            <w:r>
              <w:rPr>
                <w:color w:val="000000"/>
              </w:rPr>
              <w:t>1</w:t>
            </w:r>
          </w:p>
        </w:tc>
      </w:tr>
      <w:tr w:rsidR="00C52049">
        <w:trPr>
          <w:cantSplit/>
        </w:trPr>
        <w:tc>
          <w:tcPr>
            <w:tcW w:w="0" w:type="auto"/>
          </w:tcPr>
          <w:p w:rsidR="00C52049" w:rsidRDefault="00697FA4">
            <w:pPr>
              <w:spacing w:beforeAutospacing="1" w:afterAutospacing="1"/>
            </w:pPr>
            <w:r>
              <w:rPr>
                <w:color w:val="000000"/>
              </w:rPr>
              <w:t># Homeless at admission</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 of Elderly Program Participants (&gt;62)</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161</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160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w:t>
            </w:r>
          </w:p>
        </w:tc>
      </w:tr>
      <w:tr w:rsidR="00C52049">
        <w:trPr>
          <w:cantSplit/>
        </w:trPr>
        <w:tc>
          <w:tcPr>
            <w:tcW w:w="0" w:type="auto"/>
          </w:tcPr>
          <w:p w:rsidR="00C52049" w:rsidRDefault="00697FA4">
            <w:pPr>
              <w:spacing w:beforeAutospacing="1" w:afterAutospacing="1"/>
            </w:pPr>
            <w:r>
              <w:rPr>
                <w:color w:val="000000"/>
              </w:rPr>
              <w:t># of Disabled Families</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105</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104</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 of Families requesting accessibility features</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440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438</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1</w:t>
            </w:r>
          </w:p>
        </w:tc>
      </w:tr>
      <w:tr w:rsidR="00C52049">
        <w:trPr>
          <w:cantSplit/>
        </w:trPr>
        <w:tc>
          <w:tcPr>
            <w:tcW w:w="0" w:type="auto"/>
          </w:tcPr>
          <w:p w:rsidR="00C52049" w:rsidRDefault="00697FA4">
            <w:pPr>
              <w:spacing w:beforeAutospacing="1" w:afterAutospacing="1"/>
            </w:pPr>
            <w:r>
              <w:rPr>
                <w:color w:val="000000"/>
              </w:rPr>
              <w:t># of HIV/AIDS program participants</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 of DV victims</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23</w:t>
      </w:r>
      <w:r w:rsidR="0081140E">
        <w:rPr>
          <w:rFonts w:asciiTheme="minorHAnsi" w:hAnsiTheme="minorHAnsi"/>
        </w:rPr>
        <w:fldChar w:fldCharType="end"/>
      </w:r>
      <w:r>
        <w:rPr>
          <w:rFonts w:asciiTheme="minorHAnsi" w:hAnsiTheme="minorHAnsi"/>
        </w:rPr>
        <w:t xml:space="preserve"> – Characteristics of Public Housing Residents by Program Type </w:t>
      </w:r>
    </w:p>
    <w:p w:rsidR="00C52049" w:rsidRDefault="00C52049">
      <w:pPr>
        <w:keepNext/>
        <w:widowControl w:val="0"/>
        <w:rPr>
          <w:b/>
          <w:sz w:val="24"/>
          <w:szCs w:val="24"/>
        </w:rPr>
      </w:pPr>
    </w:p>
    <w:tbl>
      <w:tblPr>
        <w:tblW w:w="5000" w:type="pct"/>
        <w:tblInd w:w="115" w:type="dxa"/>
        <w:tblCellMar>
          <w:left w:w="115" w:type="dxa"/>
          <w:right w:w="115" w:type="dxa"/>
        </w:tblCellMar>
        <w:tblLook w:val="01E0"/>
      </w:tblPr>
      <w:tblGrid>
        <w:gridCol w:w="1485"/>
        <w:gridCol w:w="11705"/>
      </w:tblGrid>
      <w:tr w:rsidR="00C52049">
        <w:trPr>
          <w:cantSplit/>
        </w:trPr>
        <w:tc>
          <w:tcPr>
            <w:tcW w:w="1485" w:type="dxa"/>
          </w:tcPr>
          <w:p w:rsidR="00C52049" w:rsidRDefault="00697FA4">
            <w:pPr>
              <w:spacing w:after="0" w:line="240" w:lineRule="auto"/>
              <w:rPr>
                <w:sz w:val="16"/>
                <w:szCs w:val="16"/>
              </w:rPr>
            </w:pPr>
            <w:r>
              <w:rPr>
                <w:b/>
                <w:bCs/>
                <w:sz w:val="16"/>
                <w:szCs w:val="16"/>
              </w:rPr>
              <w:t>Data Source:</w:t>
            </w:r>
          </w:p>
        </w:tc>
        <w:tc>
          <w:tcPr>
            <w:tcW w:w="11705" w:type="dxa"/>
          </w:tcPr>
          <w:p w:rsidR="00C52049" w:rsidRDefault="00697FA4">
            <w:pPr>
              <w:spacing w:beforeAutospacing="1" w:afterAutospacing="1"/>
              <w:rPr>
                <w:sz w:val="16"/>
                <w:szCs w:val="16"/>
              </w:rPr>
            </w:pPr>
            <w:r>
              <w:rPr>
                <w:sz w:val="16"/>
                <w:szCs w:val="16"/>
              </w:rPr>
              <w:t>PIC (PIH Information Center)</w:t>
            </w:r>
          </w:p>
        </w:tc>
      </w:tr>
    </w:tbl>
    <w:p w:rsidR="00C52049" w:rsidRDefault="00C52049">
      <w:pPr>
        <w:keepNext/>
        <w:widowControl w:val="0"/>
        <w:spacing w:after="0" w:line="240" w:lineRule="auto"/>
        <w:jc w:val="center"/>
        <w:rPr>
          <w:b/>
          <w:bCs/>
          <w:vanish/>
          <w:sz w:val="20"/>
          <w:szCs w:val="20"/>
        </w:rPr>
      </w:pPr>
    </w:p>
    <w:p w:rsidR="00C52049" w:rsidRDefault="00C52049">
      <w:pPr>
        <w:spacing w:after="0" w:line="240" w:lineRule="auto"/>
        <w:rPr>
          <w:b/>
          <w:bCs/>
          <w:vanish/>
          <w:sz w:val="16"/>
          <w:szCs w:val="16"/>
        </w:rPr>
      </w:pPr>
    </w:p>
    <w:p w:rsidR="00C52049" w:rsidRDefault="00C52049">
      <w:pPr>
        <w:rPr>
          <w:rFonts w:cs="Arial"/>
          <w:sz w:val="16"/>
          <w:szCs w:val="16"/>
        </w:rPr>
      </w:pPr>
    </w:p>
    <w:p w:rsidR="00C52049" w:rsidRDefault="00697FA4">
      <w:pPr>
        <w:keepNext/>
        <w:widowControl w:val="0"/>
        <w:rPr>
          <w:b/>
          <w:sz w:val="24"/>
          <w:szCs w:val="24"/>
        </w:rPr>
      </w:pPr>
      <w:r>
        <w:rPr>
          <w:b/>
          <w:sz w:val="24"/>
          <w:szCs w:val="24"/>
        </w:rPr>
        <w:lastRenderedPageBreak/>
        <w:t xml:space="preserve"> Race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865"/>
        <w:gridCol w:w="1091"/>
        <w:gridCol w:w="1054"/>
        <w:gridCol w:w="1066"/>
        <w:gridCol w:w="1212"/>
        <w:gridCol w:w="1225"/>
        <w:gridCol w:w="1225"/>
        <w:gridCol w:w="1155"/>
        <w:gridCol w:w="1156"/>
        <w:gridCol w:w="1141"/>
      </w:tblGrid>
      <w:tr w:rsidR="00C52049">
        <w:trPr>
          <w:cantSplit/>
          <w:tblHeader/>
        </w:trPr>
        <w:tc>
          <w:tcPr>
            <w:tcW w:w="13190" w:type="dxa"/>
            <w:gridSpan w:val="10"/>
          </w:tcPr>
          <w:p w:rsidR="00C52049" w:rsidRDefault="00697FA4">
            <w:pPr>
              <w:keepNext/>
              <w:widowControl w:val="0"/>
              <w:spacing w:after="0" w:line="240" w:lineRule="auto"/>
              <w:jc w:val="center"/>
              <w:rPr>
                <w:b/>
                <w:sz w:val="20"/>
                <w:szCs w:val="20"/>
              </w:rPr>
            </w:pPr>
            <w:r>
              <w:rPr>
                <w:rFonts w:cs="Arial"/>
                <w:b/>
                <w:sz w:val="20"/>
                <w:szCs w:val="20"/>
              </w:rPr>
              <w:t>Program Type</w:t>
            </w:r>
          </w:p>
        </w:tc>
      </w:tr>
      <w:tr w:rsidR="00C52049">
        <w:trPr>
          <w:cantSplit/>
          <w:tblHeader/>
        </w:trPr>
        <w:tc>
          <w:tcPr>
            <w:tcW w:w="2693" w:type="dxa"/>
            <w:vMerge w:val="restart"/>
          </w:tcPr>
          <w:p w:rsidR="00C52049" w:rsidRDefault="00697FA4">
            <w:pPr>
              <w:keepNext/>
              <w:widowControl w:val="0"/>
              <w:spacing w:after="0" w:line="240" w:lineRule="auto"/>
              <w:jc w:val="center"/>
              <w:rPr>
                <w:b/>
                <w:sz w:val="20"/>
                <w:szCs w:val="20"/>
              </w:rPr>
            </w:pPr>
            <w:r>
              <w:rPr>
                <w:b/>
                <w:sz w:val="20"/>
                <w:szCs w:val="20"/>
              </w:rPr>
              <w:t>Race</w:t>
            </w:r>
          </w:p>
        </w:tc>
        <w:tc>
          <w:tcPr>
            <w:tcW w:w="1091" w:type="dxa"/>
            <w:vMerge w:val="restart"/>
          </w:tcPr>
          <w:p w:rsidR="00C52049" w:rsidRDefault="00697FA4">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C52049" w:rsidRDefault="00697FA4">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C52049" w:rsidRDefault="00697FA4">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C52049" w:rsidRDefault="00697FA4">
            <w:pPr>
              <w:keepNext/>
              <w:widowControl w:val="0"/>
              <w:spacing w:after="0" w:line="240" w:lineRule="auto"/>
              <w:rPr>
                <w:b/>
                <w:sz w:val="20"/>
                <w:szCs w:val="20"/>
              </w:rPr>
            </w:pPr>
            <w:r>
              <w:rPr>
                <w:b/>
                <w:sz w:val="20"/>
                <w:szCs w:val="20"/>
              </w:rPr>
              <w:t>Vouchers</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Total</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C52049" w:rsidRDefault="00697FA4">
            <w:pPr>
              <w:keepNext/>
              <w:widowControl w:val="0"/>
              <w:spacing w:after="0" w:line="240" w:lineRule="auto"/>
              <w:jc w:val="center"/>
              <w:rPr>
                <w:b/>
                <w:sz w:val="20"/>
                <w:szCs w:val="20"/>
              </w:rPr>
            </w:pPr>
            <w:r>
              <w:rPr>
                <w:rFonts w:cs="Arial"/>
                <w:b/>
                <w:sz w:val="20"/>
                <w:szCs w:val="20"/>
              </w:rPr>
              <w:t>Special Purpose Voucher</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156" w:type="dxa"/>
          </w:tcPr>
          <w:p w:rsidR="00C52049" w:rsidRDefault="00697FA4">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C52049" w:rsidRDefault="00697FA4">
            <w:pPr>
              <w:keepNext/>
              <w:widowControl w:val="0"/>
              <w:spacing w:after="0" w:line="240" w:lineRule="auto"/>
              <w:jc w:val="center"/>
              <w:rPr>
                <w:b/>
                <w:sz w:val="20"/>
                <w:szCs w:val="20"/>
              </w:rPr>
            </w:pPr>
            <w:r>
              <w:rPr>
                <w:rFonts w:cs="Arial"/>
                <w:b/>
                <w:sz w:val="20"/>
                <w:szCs w:val="20"/>
              </w:rPr>
              <w:t>Family Unification Program</w:t>
            </w:r>
          </w:p>
        </w:tc>
        <w:tc>
          <w:tcPr>
            <w:tcW w:w="1157" w:type="dxa"/>
          </w:tcPr>
          <w:p w:rsidR="00C52049" w:rsidRDefault="00697FA4">
            <w:pPr>
              <w:keepNext/>
              <w:widowControl w:val="0"/>
              <w:spacing w:after="0" w:line="240" w:lineRule="auto"/>
              <w:jc w:val="center"/>
              <w:rPr>
                <w:rFonts w:cs="Arial"/>
                <w:b/>
                <w:sz w:val="20"/>
                <w:szCs w:val="20"/>
              </w:rPr>
            </w:pPr>
            <w:r>
              <w:rPr>
                <w:rFonts w:cs="Arial"/>
                <w:b/>
                <w:sz w:val="20"/>
                <w:szCs w:val="20"/>
              </w:rPr>
              <w:t>Disabled</w:t>
            </w:r>
          </w:p>
          <w:p w:rsidR="00C52049" w:rsidRDefault="00697FA4">
            <w:pPr>
              <w:keepNext/>
              <w:widowControl w:val="0"/>
              <w:spacing w:after="0" w:line="240" w:lineRule="auto"/>
              <w:jc w:val="center"/>
              <w:rPr>
                <w:b/>
                <w:sz w:val="20"/>
                <w:szCs w:val="20"/>
              </w:rPr>
            </w:pPr>
            <w:r>
              <w:rPr>
                <w:b/>
                <w:sz w:val="20"/>
                <w:szCs w:val="20"/>
              </w:rPr>
              <w:t>*</w:t>
            </w:r>
          </w:p>
        </w:tc>
      </w:tr>
      <w:tr w:rsidR="00C52049">
        <w:trPr>
          <w:cantSplit/>
        </w:trPr>
        <w:tc>
          <w:tcPr>
            <w:tcW w:w="0" w:type="auto"/>
          </w:tcPr>
          <w:p w:rsidR="00C52049" w:rsidRDefault="00697FA4">
            <w:pPr>
              <w:spacing w:beforeAutospacing="1" w:afterAutospacing="1"/>
            </w:pPr>
            <w:r>
              <w:rPr>
                <w:color w:val="000000"/>
              </w:rPr>
              <w:t>White</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276</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274</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Black/African American</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162</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162</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Asian</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American Indian/Alaska Native</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Pacific Islander</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Other</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bl>
    <w:p w:rsidR="00C52049" w:rsidRDefault="00C52049">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3190"/>
      </w:tblGrid>
      <w:tr w:rsidR="00C52049">
        <w:trPr>
          <w:cantSplit/>
        </w:trPr>
        <w:tc>
          <w:tcPr>
            <w:tcW w:w="13190" w:type="dxa"/>
          </w:tcPr>
          <w:p w:rsidR="00C52049" w:rsidRDefault="00697FA4">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24</w:t>
      </w:r>
      <w:r w:rsidR="0081140E">
        <w:rPr>
          <w:rFonts w:asciiTheme="minorHAnsi" w:hAnsiTheme="minorHAnsi"/>
        </w:rPr>
        <w:fldChar w:fldCharType="end"/>
      </w:r>
      <w:r>
        <w:rPr>
          <w:rFonts w:asciiTheme="minorHAnsi" w:hAnsiTheme="minorHAnsi"/>
        </w:rPr>
        <w:t xml:space="preserve"> – Race of Public Housing Residents by Program Type</w:t>
      </w:r>
    </w:p>
    <w:tbl>
      <w:tblPr>
        <w:tblW w:w="5000" w:type="pct"/>
        <w:tblInd w:w="115" w:type="dxa"/>
        <w:tblCellMar>
          <w:left w:w="115" w:type="dxa"/>
          <w:right w:w="115" w:type="dxa"/>
        </w:tblCellMar>
        <w:tblLook w:val="01E0"/>
      </w:tblPr>
      <w:tblGrid>
        <w:gridCol w:w="1485"/>
        <w:gridCol w:w="11705"/>
      </w:tblGrid>
      <w:tr w:rsidR="00C52049">
        <w:trPr>
          <w:cantSplit/>
        </w:trPr>
        <w:tc>
          <w:tcPr>
            <w:tcW w:w="1080" w:type="dxa"/>
          </w:tcPr>
          <w:p w:rsidR="00C52049" w:rsidRDefault="00697FA4">
            <w:pPr>
              <w:spacing w:after="0" w:line="240" w:lineRule="auto"/>
              <w:rPr>
                <w:sz w:val="16"/>
                <w:szCs w:val="16"/>
              </w:rPr>
            </w:pPr>
            <w:r>
              <w:rPr>
                <w:b/>
                <w:bCs/>
                <w:sz w:val="16"/>
                <w:szCs w:val="16"/>
              </w:rPr>
              <w:t>Data Source:</w:t>
            </w:r>
          </w:p>
        </w:tc>
        <w:tc>
          <w:tcPr>
            <w:tcW w:w="8510" w:type="dxa"/>
          </w:tcPr>
          <w:p w:rsidR="00C52049" w:rsidRDefault="00697FA4">
            <w:pPr>
              <w:spacing w:beforeAutospacing="1" w:afterAutospacing="1"/>
              <w:rPr>
                <w:sz w:val="16"/>
                <w:szCs w:val="16"/>
              </w:rPr>
            </w:pPr>
            <w:r>
              <w:rPr>
                <w:sz w:val="16"/>
                <w:szCs w:val="16"/>
              </w:rPr>
              <w:t>PIC (PIH Information Center)</w:t>
            </w:r>
          </w:p>
        </w:tc>
      </w:tr>
    </w:tbl>
    <w:p w:rsidR="00C52049" w:rsidRDefault="00C52049" w:rsidP="00774A76">
      <w:pPr>
        <w:keepNext/>
        <w:widowControl w:val="0"/>
        <w:spacing w:after="0" w:line="240" w:lineRule="auto"/>
        <w:rPr>
          <w:b/>
          <w:bCs/>
          <w:sz w:val="20"/>
          <w:szCs w:val="20"/>
        </w:rPr>
      </w:pPr>
    </w:p>
    <w:p w:rsidR="00774A76" w:rsidRDefault="00774A76" w:rsidP="00774A76">
      <w:pPr>
        <w:keepNext/>
        <w:widowControl w:val="0"/>
        <w:spacing w:after="0" w:line="240" w:lineRule="auto"/>
        <w:rPr>
          <w:b/>
          <w:bCs/>
          <w:vanish/>
          <w:sz w:val="20"/>
          <w:szCs w:val="20"/>
        </w:rPr>
      </w:pPr>
    </w:p>
    <w:p w:rsidR="00C52049" w:rsidRDefault="00C52049" w:rsidP="00774A76">
      <w:pPr>
        <w:spacing w:after="0" w:line="240" w:lineRule="auto"/>
        <w:rPr>
          <w:b/>
          <w:bCs/>
          <w:vanish/>
          <w:sz w:val="16"/>
          <w:szCs w:val="16"/>
        </w:rPr>
      </w:pPr>
    </w:p>
    <w:p w:rsidR="00C52049" w:rsidRDefault="00697FA4" w:rsidP="00774A76">
      <w:pPr>
        <w:keepNext/>
        <w:widowControl w:val="0"/>
        <w:spacing w:after="0"/>
        <w:rPr>
          <w:b/>
          <w:sz w:val="24"/>
          <w:szCs w:val="24"/>
        </w:rPr>
      </w:pPr>
      <w:r>
        <w:rPr>
          <w:b/>
          <w:sz w:val="24"/>
          <w:szCs w:val="24"/>
        </w:rPr>
        <w:t>Ethnicity of Residents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2693"/>
        <w:gridCol w:w="1091"/>
        <w:gridCol w:w="1079"/>
        <w:gridCol w:w="1080"/>
        <w:gridCol w:w="1259"/>
        <w:gridCol w:w="1259"/>
        <w:gridCol w:w="1259"/>
        <w:gridCol w:w="1156"/>
        <w:gridCol w:w="1157"/>
        <w:gridCol w:w="1157"/>
      </w:tblGrid>
      <w:tr w:rsidR="00C52049">
        <w:trPr>
          <w:cantSplit/>
          <w:tblHeader/>
        </w:trPr>
        <w:tc>
          <w:tcPr>
            <w:tcW w:w="13190" w:type="dxa"/>
            <w:gridSpan w:val="10"/>
          </w:tcPr>
          <w:p w:rsidR="00C52049" w:rsidRDefault="00697FA4">
            <w:pPr>
              <w:keepNext/>
              <w:widowControl w:val="0"/>
              <w:spacing w:after="0" w:line="240" w:lineRule="auto"/>
              <w:jc w:val="center"/>
              <w:rPr>
                <w:b/>
                <w:sz w:val="20"/>
                <w:szCs w:val="20"/>
              </w:rPr>
            </w:pPr>
            <w:r>
              <w:rPr>
                <w:rFonts w:cs="Arial"/>
                <w:b/>
                <w:sz w:val="20"/>
                <w:szCs w:val="20"/>
              </w:rPr>
              <w:t>Program Type</w:t>
            </w:r>
          </w:p>
        </w:tc>
      </w:tr>
      <w:tr w:rsidR="00C52049">
        <w:trPr>
          <w:cantSplit/>
          <w:tblHeader/>
        </w:trPr>
        <w:tc>
          <w:tcPr>
            <w:tcW w:w="2693" w:type="dxa"/>
            <w:vMerge w:val="restart"/>
          </w:tcPr>
          <w:p w:rsidR="00C52049" w:rsidRDefault="00697FA4">
            <w:pPr>
              <w:keepNext/>
              <w:widowControl w:val="0"/>
              <w:spacing w:after="0" w:line="240" w:lineRule="auto"/>
              <w:jc w:val="center"/>
              <w:rPr>
                <w:b/>
                <w:sz w:val="20"/>
                <w:szCs w:val="20"/>
              </w:rPr>
            </w:pPr>
            <w:r>
              <w:rPr>
                <w:b/>
                <w:sz w:val="20"/>
                <w:szCs w:val="20"/>
              </w:rPr>
              <w:t>Ethnicity</w:t>
            </w:r>
          </w:p>
        </w:tc>
        <w:tc>
          <w:tcPr>
            <w:tcW w:w="1091" w:type="dxa"/>
            <w:vMerge w:val="restart"/>
          </w:tcPr>
          <w:p w:rsidR="00C52049" w:rsidRDefault="00697FA4">
            <w:pPr>
              <w:keepNext/>
              <w:widowControl w:val="0"/>
              <w:spacing w:after="0" w:line="240" w:lineRule="auto"/>
              <w:jc w:val="center"/>
              <w:rPr>
                <w:b/>
                <w:sz w:val="20"/>
                <w:szCs w:val="20"/>
              </w:rPr>
            </w:pPr>
            <w:r>
              <w:rPr>
                <w:rFonts w:cs="Arial"/>
                <w:b/>
                <w:sz w:val="20"/>
                <w:szCs w:val="20"/>
              </w:rPr>
              <w:t>Certificate</w:t>
            </w:r>
          </w:p>
        </w:tc>
        <w:tc>
          <w:tcPr>
            <w:tcW w:w="1079" w:type="dxa"/>
            <w:vMerge w:val="restart"/>
          </w:tcPr>
          <w:p w:rsidR="00C52049" w:rsidRDefault="00697FA4">
            <w:pPr>
              <w:keepNext/>
              <w:widowControl w:val="0"/>
              <w:spacing w:after="0" w:line="240" w:lineRule="auto"/>
              <w:jc w:val="center"/>
              <w:rPr>
                <w:b/>
                <w:sz w:val="20"/>
                <w:szCs w:val="20"/>
              </w:rPr>
            </w:pPr>
            <w:r>
              <w:rPr>
                <w:rFonts w:cs="Arial"/>
                <w:b/>
                <w:sz w:val="20"/>
                <w:szCs w:val="20"/>
              </w:rPr>
              <w:t>Mod-Rehab</w:t>
            </w:r>
          </w:p>
        </w:tc>
        <w:tc>
          <w:tcPr>
            <w:tcW w:w="1080" w:type="dxa"/>
            <w:vMerge w:val="restart"/>
          </w:tcPr>
          <w:p w:rsidR="00C52049" w:rsidRDefault="00697FA4">
            <w:pPr>
              <w:keepNext/>
              <w:widowControl w:val="0"/>
              <w:spacing w:after="0" w:line="240" w:lineRule="auto"/>
              <w:jc w:val="center"/>
              <w:rPr>
                <w:b/>
                <w:sz w:val="20"/>
                <w:szCs w:val="20"/>
              </w:rPr>
            </w:pPr>
            <w:r>
              <w:rPr>
                <w:rFonts w:cs="Arial"/>
                <w:b/>
                <w:sz w:val="20"/>
                <w:szCs w:val="20"/>
              </w:rPr>
              <w:t>Public Housing</w:t>
            </w:r>
          </w:p>
        </w:tc>
        <w:tc>
          <w:tcPr>
            <w:tcW w:w="7247" w:type="dxa"/>
            <w:gridSpan w:val="6"/>
          </w:tcPr>
          <w:p w:rsidR="00C52049" w:rsidRDefault="00697FA4">
            <w:pPr>
              <w:keepNext/>
              <w:widowControl w:val="0"/>
              <w:spacing w:after="0" w:line="240" w:lineRule="auto"/>
              <w:rPr>
                <w:b/>
                <w:sz w:val="20"/>
                <w:szCs w:val="20"/>
              </w:rPr>
            </w:pPr>
            <w:r>
              <w:rPr>
                <w:b/>
                <w:sz w:val="20"/>
                <w:szCs w:val="20"/>
              </w:rPr>
              <w:t>Vouchers</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Total</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Project -based</w:t>
            </w:r>
          </w:p>
        </w:tc>
        <w:tc>
          <w:tcPr>
            <w:tcW w:w="1259" w:type="dxa"/>
            <w:vMerge w:val="restart"/>
          </w:tcPr>
          <w:p w:rsidR="00C52049" w:rsidRDefault="00697FA4">
            <w:pPr>
              <w:keepNext/>
              <w:widowControl w:val="0"/>
              <w:spacing w:after="0" w:line="240" w:lineRule="auto"/>
              <w:jc w:val="center"/>
              <w:rPr>
                <w:b/>
                <w:sz w:val="20"/>
                <w:szCs w:val="20"/>
              </w:rPr>
            </w:pPr>
            <w:r>
              <w:rPr>
                <w:rFonts w:cs="Arial"/>
                <w:b/>
                <w:sz w:val="20"/>
                <w:szCs w:val="20"/>
              </w:rPr>
              <w:t>Tenant -based</w:t>
            </w:r>
          </w:p>
        </w:tc>
        <w:tc>
          <w:tcPr>
            <w:tcW w:w="3470" w:type="dxa"/>
            <w:gridSpan w:val="3"/>
          </w:tcPr>
          <w:p w:rsidR="00C52049" w:rsidRDefault="00697FA4">
            <w:pPr>
              <w:keepNext/>
              <w:widowControl w:val="0"/>
              <w:spacing w:after="0" w:line="240" w:lineRule="auto"/>
              <w:jc w:val="center"/>
              <w:rPr>
                <w:b/>
                <w:sz w:val="20"/>
                <w:szCs w:val="20"/>
              </w:rPr>
            </w:pPr>
            <w:r>
              <w:rPr>
                <w:rFonts w:cs="Arial"/>
                <w:b/>
                <w:sz w:val="20"/>
                <w:szCs w:val="20"/>
              </w:rPr>
              <w:t>Special Purpose Voucher</w:t>
            </w:r>
          </w:p>
        </w:tc>
      </w:tr>
      <w:tr w:rsidR="00C52049">
        <w:trPr>
          <w:cantSplit/>
          <w:tblHeader/>
        </w:trPr>
        <w:tc>
          <w:tcPr>
            <w:tcW w:w="2693" w:type="dxa"/>
            <w:vMerge/>
          </w:tcPr>
          <w:p w:rsidR="00C52049" w:rsidRDefault="00C52049">
            <w:pPr>
              <w:keepNext/>
              <w:widowControl w:val="0"/>
              <w:spacing w:after="0" w:line="240" w:lineRule="auto"/>
              <w:jc w:val="center"/>
              <w:rPr>
                <w:b/>
                <w:sz w:val="20"/>
                <w:szCs w:val="20"/>
              </w:rPr>
            </w:pPr>
          </w:p>
        </w:tc>
        <w:tc>
          <w:tcPr>
            <w:tcW w:w="1091" w:type="dxa"/>
            <w:vMerge/>
          </w:tcPr>
          <w:p w:rsidR="00C52049" w:rsidRDefault="00C52049">
            <w:pPr>
              <w:keepNext/>
              <w:widowControl w:val="0"/>
              <w:spacing w:after="0" w:line="240" w:lineRule="auto"/>
              <w:jc w:val="center"/>
              <w:rPr>
                <w:b/>
                <w:sz w:val="20"/>
                <w:szCs w:val="20"/>
              </w:rPr>
            </w:pPr>
          </w:p>
        </w:tc>
        <w:tc>
          <w:tcPr>
            <w:tcW w:w="1079" w:type="dxa"/>
            <w:vMerge/>
          </w:tcPr>
          <w:p w:rsidR="00C52049" w:rsidRDefault="00C52049">
            <w:pPr>
              <w:keepNext/>
              <w:widowControl w:val="0"/>
              <w:spacing w:after="0" w:line="240" w:lineRule="auto"/>
              <w:jc w:val="center"/>
              <w:rPr>
                <w:b/>
                <w:sz w:val="20"/>
                <w:szCs w:val="20"/>
              </w:rPr>
            </w:pPr>
          </w:p>
        </w:tc>
        <w:tc>
          <w:tcPr>
            <w:tcW w:w="1080"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259" w:type="dxa"/>
            <w:vMerge/>
          </w:tcPr>
          <w:p w:rsidR="00C52049" w:rsidRDefault="00C52049">
            <w:pPr>
              <w:keepNext/>
              <w:widowControl w:val="0"/>
              <w:spacing w:after="0" w:line="240" w:lineRule="auto"/>
              <w:jc w:val="center"/>
              <w:rPr>
                <w:b/>
                <w:sz w:val="20"/>
                <w:szCs w:val="20"/>
              </w:rPr>
            </w:pPr>
          </w:p>
        </w:tc>
        <w:tc>
          <w:tcPr>
            <w:tcW w:w="1156" w:type="dxa"/>
          </w:tcPr>
          <w:p w:rsidR="00C52049" w:rsidRDefault="00697FA4">
            <w:pPr>
              <w:keepNext/>
              <w:widowControl w:val="0"/>
              <w:spacing w:after="0" w:line="240" w:lineRule="auto"/>
              <w:jc w:val="center"/>
              <w:rPr>
                <w:b/>
                <w:sz w:val="20"/>
                <w:szCs w:val="20"/>
              </w:rPr>
            </w:pPr>
            <w:r>
              <w:rPr>
                <w:rFonts w:cs="Arial"/>
                <w:b/>
                <w:sz w:val="20"/>
                <w:szCs w:val="20"/>
              </w:rPr>
              <w:t>Veterans Affairs Supportive Housing</w:t>
            </w:r>
          </w:p>
        </w:tc>
        <w:tc>
          <w:tcPr>
            <w:tcW w:w="1157" w:type="dxa"/>
          </w:tcPr>
          <w:p w:rsidR="00C52049" w:rsidRDefault="00697FA4">
            <w:pPr>
              <w:keepNext/>
              <w:widowControl w:val="0"/>
              <w:spacing w:after="0" w:line="240" w:lineRule="auto"/>
              <w:jc w:val="center"/>
              <w:rPr>
                <w:b/>
                <w:sz w:val="20"/>
                <w:szCs w:val="20"/>
              </w:rPr>
            </w:pPr>
            <w:r>
              <w:rPr>
                <w:rFonts w:cs="Arial"/>
                <w:b/>
                <w:sz w:val="20"/>
                <w:szCs w:val="20"/>
              </w:rPr>
              <w:t>Family Unification Program</w:t>
            </w:r>
          </w:p>
        </w:tc>
        <w:tc>
          <w:tcPr>
            <w:tcW w:w="1157" w:type="dxa"/>
          </w:tcPr>
          <w:p w:rsidR="00C52049" w:rsidRDefault="00697FA4">
            <w:pPr>
              <w:keepNext/>
              <w:widowControl w:val="0"/>
              <w:spacing w:after="0" w:line="240" w:lineRule="auto"/>
              <w:jc w:val="center"/>
              <w:rPr>
                <w:rFonts w:cs="Arial"/>
                <w:b/>
                <w:sz w:val="20"/>
                <w:szCs w:val="20"/>
              </w:rPr>
            </w:pPr>
            <w:r>
              <w:rPr>
                <w:rFonts w:cs="Arial"/>
                <w:b/>
                <w:sz w:val="20"/>
                <w:szCs w:val="20"/>
              </w:rPr>
              <w:t>Disabled</w:t>
            </w:r>
          </w:p>
          <w:p w:rsidR="00C52049" w:rsidRDefault="00697FA4">
            <w:pPr>
              <w:keepNext/>
              <w:widowControl w:val="0"/>
              <w:spacing w:after="0" w:line="240" w:lineRule="auto"/>
              <w:jc w:val="center"/>
              <w:rPr>
                <w:b/>
                <w:sz w:val="20"/>
                <w:szCs w:val="20"/>
              </w:rPr>
            </w:pPr>
            <w:r>
              <w:rPr>
                <w:b/>
                <w:sz w:val="20"/>
                <w:szCs w:val="20"/>
              </w:rPr>
              <w:t>*</w:t>
            </w:r>
          </w:p>
        </w:tc>
      </w:tr>
      <w:tr w:rsidR="00C52049">
        <w:trPr>
          <w:cantSplit/>
        </w:trPr>
        <w:tc>
          <w:tcPr>
            <w:tcW w:w="0" w:type="auto"/>
          </w:tcPr>
          <w:p w:rsidR="00C52049" w:rsidRDefault="00697FA4">
            <w:pPr>
              <w:spacing w:beforeAutospacing="1" w:afterAutospacing="1"/>
            </w:pPr>
            <w:r>
              <w:rPr>
                <w:color w:val="000000"/>
              </w:rPr>
              <w:t>Hispanic</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176</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176</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Not Hispanic</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264</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262</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1</w:t>
            </w:r>
          </w:p>
        </w:tc>
        <w:tc>
          <w:tcPr>
            <w:tcW w:w="0" w:type="auto"/>
            <w:vAlign w:val="bottom"/>
          </w:tcPr>
          <w:p w:rsidR="00C52049" w:rsidRDefault="00697FA4">
            <w:pPr>
              <w:spacing w:beforeAutospacing="1" w:afterAutospacing="1"/>
              <w:jc w:val="right"/>
            </w:pPr>
            <w:r>
              <w:rPr>
                <w:color w:val="000000"/>
              </w:rPr>
              <w:t>0</w:t>
            </w:r>
          </w:p>
        </w:tc>
      </w:tr>
    </w:tbl>
    <w:p w:rsidR="00C52049" w:rsidRDefault="00C52049">
      <w:pPr>
        <w:keepNext/>
        <w:widowControl w:val="0"/>
        <w:spacing w:after="0" w:line="240" w:lineRule="auto"/>
        <w:rPr>
          <w:b/>
          <w:vanish/>
          <w:sz w:val="10"/>
          <w:szCs w:val="10"/>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tblPr>
      <w:tblGrid>
        <w:gridCol w:w="13190"/>
      </w:tblGrid>
      <w:tr w:rsidR="00C52049">
        <w:trPr>
          <w:cantSplit/>
        </w:trPr>
        <w:tc>
          <w:tcPr>
            <w:tcW w:w="13190" w:type="dxa"/>
          </w:tcPr>
          <w:p w:rsidR="00C52049" w:rsidRDefault="00697FA4">
            <w:pPr>
              <w:keepNext/>
              <w:widowControl w:val="0"/>
              <w:spacing w:after="0" w:line="240" w:lineRule="auto"/>
              <w:rPr>
                <w:sz w:val="20"/>
                <w:szCs w:val="20"/>
              </w:rPr>
            </w:pPr>
            <w:r>
              <w:rPr>
                <w:rFonts w:cs="Arial"/>
                <w:b/>
                <w:sz w:val="20"/>
                <w:szCs w:val="20"/>
              </w:rPr>
              <w:t>*includes Non-Elderly Disabled, Mainstream One-Year, Mainstream Five-year, and Nursing Home Transition</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25</w:t>
      </w:r>
      <w:r w:rsidR="0081140E">
        <w:rPr>
          <w:rFonts w:asciiTheme="minorHAnsi" w:hAnsiTheme="minorHAnsi"/>
        </w:rPr>
        <w:fldChar w:fldCharType="end"/>
      </w:r>
      <w:r>
        <w:rPr>
          <w:rFonts w:asciiTheme="minorHAnsi" w:hAnsiTheme="minorHAnsi"/>
        </w:rPr>
        <w:t xml:space="preserve"> – Ethnicity of Public Housing Residents by Program Type</w:t>
      </w:r>
    </w:p>
    <w:tbl>
      <w:tblPr>
        <w:tblW w:w="5000" w:type="pct"/>
        <w:tblInd w:w="115" w:type="dxa"/>
        <w:tblCellMar>
          <w:left w:w="115" w:type="dxa"/>
          <w:right w:w="115" w:type="dxa"/>
        </w:tblCellMar>
        <w:tblLook w:val="01E0"/>
      </w:tblPr>
      <w:tblGrid>
        <w:gridCol w:w="1485"/>
        <w:gridCol w:w="11705"/>
      </w:tblGrid>
      <w:tr w:rsidR="00C52049">
        <w:trPr>
          <w:cantSplit/>
        </w:trPr>
        <w:tc>
          <w:tcPr>
            <w:tcW w:w="1485" w:type="dxa"/>
          </w:tcPr>
          <w:p w:rsidR="00C52049" w:rsidRDefault="00697FA4">
            <w:pPr>
              <w:spacing w:after="0" w:line="240" w:lineRule="auto"/>
              <w:rPr>
                <w:sz w:val="16"/>
                <w:szCs w:val="16"/>
              </w:rPr>
            </w:pPr>
            <w:r>
              <w:rPr>
                <w:b/>
                <w:bCs/>
                <w:sz w:val="16"/>
                <w:szCs w:val="16"/>
              </w:rPr>
              <w:t>Data Source:</w:t>
            </w:r>
          </w:p>
        </w:tc>
        <w:tc>
          <w:tcPr>
            <w:tcW w:w="11705" w:type="dxa"/>
          </w:tcPr>
          <w:p w:rsidR="00C52049" w:rsidRDefault="00697FA4">
            <w:pPr>
              <w:spacing w:beforeAutospacing="1" w:afterAutospacing="1"/>
              <w:rPr>
                <w:sz w:val="16"/>
                <w:szCs w:val="16"/>
              </w:rPr>
            </w:pPr>
            <w:r>
              <w:rPr>
                <w:sz w:val="16"/>
                <w:szCs w:val="16"/>
              </w:rPr>
              <w:t>PIC (PIH Information Center)</w:t>
            </w:r>
          </w:p>
        </w:tc>
      </w:tr>
    </w:tbl>
    <w:p w:rsidR="00C52049" w:rsidRDefault="00C52049">
      <w:pPr>
        <w:spacing w:after="0" w:line="240" w:lineRule="auto"/>
        <w:rPr>
          <w:rFonts w:cs="Arial"/>
          <w:vanish/>
          <w:sz w:val="16"/>
          <w:szCs w:val="16"/>
        </w:rPr>
      </w:pPr>
    </w:p>
    <w:p w:rsidR="00C52049" w:rsidRDefault="00C52049">
      <w:pPr>
        <w:spacing w:after="0" w:line="240" w:lineRule="auto"/>
        <w:rPr>
          <w:b/>
          <w:bCs/>
          <w:vanish/>
          <w:sz w:val="16"/>
          <w:szCs w:val="16"/>
        </w:rPr>
      </w:pPr>
    </w:p>
    <w:p w:rsidR="00C52049" w:rsidRDefault="00C52049">
      <w:pPr>
        <w:rPr>
          <w:rFonts w:cs="Arial"/>
        </w:rPr>
      </w:pPr>
    </w:p>
    <w:p w:rsidR="00C52049" w:rsidRDefault="00C52049">
      <w:pPr>
        <w:rPr>
          <w:b/>
          <w:sz w:val="24"/>
          <w:szCs w:val="24"/>
        </w:rPr>
        <w:sectPr w:rsidR="00C52049">
          <w:pgSz w:w="15840" w:h="12240" w:orient="landscape"/>
          <w:pgMar w:top="1440" w:right="1440" w:bottom="1440" w:left="1440" w:header="720" w:footer="720" w:gutter="0"/>
          <w:cols w:space="720"/>
          <w:docGrid w:linePitch="360"/>
        </w:sectPr>
      </w:pPr>
    </w:p>
    <w:p w:rsidR="006345B7" w:rsidRDefault="006345B7" w:rsidP="006345B7">
      <w:pPr>
        <w:rPr>
          <w:b/>
          <w:sz w:val="24"/>
          <w:szCs w:val="24"/>
        </w:rPr>
      </w:pPr>
      <w:r>
        <w:rPr>
          <w:b/>
          <w:sz w:val="24"/>
          <w:szCs w:val="24"/>
        </w:rPr>
        <w:lastRenderedPageBreak/>
        <w:t>Section 504 Needs Assessment: Describe the needs of public housing tenants and applicants on the waiting list for accessible units:</w:t>
      </w:r>
    </w:p>
    <w:p w:rsidR="006345B7" w:rsidRPr="00F37232" w:rsidRDefault="006345B7" w:rsidP="000561D1">
      <w:pPr>
        <w:jc w:val="both"/>
        <w:rPr>
          <w:sz w:val="24"/>
          <w:szCs w:val="24"/>
        </w:rPr>
      </w:pPr>
      <w:r>
        <w:rPr>
          <w:sz w:val="24"/>
          <w:szCs w:val="24"/>
        </w:rPr>
        <w:t xml:space="preserve">Of the CCHA’s 440 Housing Choice Voucher holders, 105 (24%) were disabled and 161 (37%) were over the age of 62 according to the HUD PIC data displayed in the tables above. These resident characteristics indicate a significant need for accessible housing units. When interviewed for input related to this plan, CCHA staff underscored this need, characterizing the existing housing stock in the County as having very few accessible units. Another need of people with disabilities who may be CCHA residents or on the waiting list is transportation. Enhanced paratransit and regular bus service would assist these residents in being better able to access services. </w:t>
      </w:r>
    </w:p>
    <w:p w:rsidR="006345B7" w:rsidRDefault="006345B7" w:rsidP="006345B7">
      <w:pPr>
        <w:rPr>
          <w:b/>
          <w:sz w:val="24"/>
          <w:szCs w:val="24"/>
        </w:rPr>
      </w:pPr>
      <w:r>
        <w:rPr>
          <w:b/>
          <w:sz w:val="24"/>
          <w:szCs w:val="24"/>
        </w:rPr>
        <w:t>Most immediate needs of residents of Public Housing and Housing Choice voucher holders</w:t>
      </w:r>
    </w:p>
    <w:p w:rsidR="006345B7" w:rsidRDefault="006345B7" w:rsidP="000561D1">
      <w:pPr>
        <w:jc w:val="both"/>
        <w:rPr>
          <w:rFonts w:cs="Arial"/>
          <w:sz w:val="24"/>
          <w:szCs w:val="24"/>
        </w:rPr>
      </w:pPr>
      <w:r>
        <w:rPr>
          <w:rFonts w:cs="Arial"/>
          <w:sz w:val="24"/>
          <w:szCs w:val="24"/>
        </w:rPr>
        <w:t xml:space="preserve">The most immediate needs of CCHA’s clients are for more affordable housing options, transportation, and childcare. Despite the Housing Choice Vouchers and farmworker housing available through CCHA, there are approximately 1,000 applicants on the voucher waiting list and the list is closed. Rents in the private market are increasing and vouchers cannot keep pace, causing even those with vouchers to have difficulty finding affordable housing. </w:t>
      </w:r>
    </w:p>
    <w:p w:rsidR="006345B7" w:rsidRDefault="006345B7" w:rsidP="000561D1">
      <w:pPr>
        <w:jc w:val="both"/>
        <w:rPr>
          <w:rFonts w:cs="Arial"/>
          <w:sz w:val="24"/>
          <w:szCs w:val="24"/>
        </w:rPr>
      </w:pPr>
      <w:r>
        <w:rPr>
          <w:rFonts w:cs="Arial"/>
          <w:sz w:val="24"/>
          <w:szCs w:val="24"/>
        </w:rPr>
        <w:t>Transportation, both paratransit and regular bus service is an additional need. Routes and hours are limited, making it difficult for voucher holders to access or maintain employment.</w:t>
      </w:r>
    </w:p>
    <w:p w:rsidR="006345B7" w:rsidRPr="00C725B4" w:rsidRDefault="006345B7" w:rsidP="000561D1">
      <w:pPr>
        <w:jc w:val="both"/>
        <w:rPr>
          <w:rFonts w:cs="Arial"/>
          <w:sz w:val="24"/>
          <w:szCs w:val="24"/>
        </w:rPr>
      </w:pPr>
      <w:r>
        <w:rPr>
          <w:rFonts w:cs="Arial"/>
          <w:sz w:val="24"/>
          <w:szCs w:val="24"/>
        </w:rPr>
        <w:t>There are a few programs in the area that provide assistance with the cost of childcare, which is necessary for parents of young children who need to work or look for work. These existing programs work well, but cannot meet the high level of need.</w:t>
      </w:r>
    </w:p>
    <w:p w:rsidR="006345B7" w:rsidRDefault="006345B7" w:rsidP="006345B7">
      <w:pPr>
        <w:rPr>
          <w:b/>
          <w:sz w:val="24"/>
          <w:szCs w:val="24"/>
        </w:rPr>
      </w:pPr>
      <w:r>
        <w:rPr>
          <w:b/>
          <w:sz w:val="24"/>
          <w:szCs w:val="24"/>
        </w:rPr>
        <w:t>How do these needs compare to the housing needs of the population at large</w:t>
      </w:r>
    </w:p>
    <w:p w:rsidR="006345B7" w:rsidRDefault="006345B7" w:rsidP="008F38A0">
      <w:pPr>
        <w:jc w:val="both"/>
        <w:rPr>
          <w:b/>
          <w:sz w:val="24"/>
          <w:szCs w:val="24"/>
        </w:rPr>
      </w:pPr>
      <w:r w:rsidRPr="00FF758A">
        <w:rPr>
          <w:sz w:val="24"/>
          <w:szCs w:val="24"/>
        </w:rPr>
        <w:t>The needs of public housing resid</w:t>
      </w:r>
      <w:r>
        <w:rPr>
          <w:sz w:val="24"/>
          <w:szCs w:val="24"/>
        </w:rPr>
        <w:t>ents and housing choice voucher</w:t>
      </w:r>
      <w:r w:rsidRPr="00FF758A">
        <w:rPr>
          <w:sz w:val="24"/>
          <w:szCs w:val="24"/>
        </w:rPr>
        <w:t xml:space="preserve"> holders are </w:t>
      </w:r>
      <w:r>
        <w:rPr>
          <w:sz w:val="24"/>
          <w:szCs w:val="24"/>
        </w:rPr>
        <w:t>largely</w:t>
      </w:r>
      <w:r w:rsidRPr="00FF758A">
        <w:rPr>
          <w:sz w:val="24"/>
          <w:szCs w:val="24"/>
        </w:rPr>
        <w:t xml:space="preserve"> consistent with the needs of the </w:t>
      </w:r>
      <w:r>
        <w:rPr>
          <w:sz w:val="24"/>
          <w:szCs w:val="24"/>
        </w:rPr>
        <w:t xml:space="preserve">low- and moderate-income </w:t>
      </w:r>
      <w:r w:rsidRPr="00FF758A">
        <w:rPr>
          <w:sz w:val="24"/>
          <w:szCs w:val="24"/>
        </w:rPr>
        <w:t xml:space="preserve">population at large. </w:t>
      </w:r>
      <w:r>
        <w:rPr>
          <w:sz w:val="24"/>
          <w:szCs w:val="24"/>
        </w:rPr>
        <w:t>In the general population,</w:t>
      </w:r>
      <w:r w:rsidRPr="00FF758A">
        <w:rPr>
          <w:sz w:val="24"/>
          <w:szCs w:val="24"/>
        </w:rPr>
        <w:t xml:space="preserve"> tenants are concerned about the quality and affordability of their existing housing. </w:t>
      </w:r>
      <w:r>
        <w:rPr>
          <w:sz w:val="24"/>
          <w:szCs w:val="24"/>
        </w:rPr>
        <w:t xml:space="preserve">Without the housing subsidies and other supports provided by CCHA, some of the affordability issues faced by the general population are even more acute. </w:t>
      </w:r>
    </w:p>
    <w:p w:rsidR="00C52049" w:rsidRDefault="00C52049">
      <w:pPr>
        <w:pStyle w:val="Heading2"/>
        <w:pageBreakBefore/>
        <w:rPr>
          <w:rFonts w:ascii="Calibri" w:hAnsi="Calibri"/>
          <w:i w:val="0"/>
        </w:rPr>
        <w:sectPr w:rsidR="00C52049">
          <w:pgSz w:w="12240" w:h="15840"/>
          <w:pgMar w:top="1440" w:right="1440" w:bottom="1440" w:left="1440" w:header="720" w:footer="720" w:gutter="0"/>
          <w:cols w:space="720"/>
          <w:docGrid w:linePitch="360"/>
        </w:sectPr>
      </w:pPr>
    </w:p>
    <w:p w:rsidR="00C52049" w:rsidRDefault="00697FA4">
      <w:pPr>
        <w:pStyle w:val="Heading2"/>
        <w:pageBreakBefore/>
        <w:rPr>
          <w:rFonts w:ascii="Calibri" w:hAnsi="Calibri"/>
          <w:i w:val="0"/>
        </w:rPr>
      </w:pPr>
      <w:bookmarkStart w:id="130" w:name="_Toc444611958"/>
      <w:r>
        <w:rPr>
          <w:rFonts w:ascii="Calibri" w:hAnsi="Calibri"/>
          <w:i w:val="0"/>
        </w:rPr>
        <w:lastRenderedPageBreak/>
        <w:t>NA-40 Homeless Needs Assessment – 91.205(c)</w:t>
      </w:r>
      <w:bookmarkEnd w:id="130"/>
    </w:p>
    <w:p w:rsidR="00774A76" w:rsidRPr="00921001" w:rsidRDefault="00774A76" w:rsidP="00774A76">
      <w:pPr>
        <w:keepNext/>
        <w:widowControl w:val="0"/>
        <w:jc w:val="both"/>
        <w:rPr>
          <w:bCs/>
          <w:vanish/>
          <w:sz w:val="20"/>
          <w:szCs w:val="20"/>
        </w:rPr>
      </w:pPr>
      <w:r w:rsidRPr="00E15418">
        <w:rPr>
          <w:sz w:val="24"/>
          <w:szCs w:val="24"/>
        </w:rPr>
        <w:t>This section provides an assessment of Collier County’s homeless population and their needs. Data is provided by the</w:t>
      </w:r>
      <w:r w:rsidRPr="00081BF1">
        <w:rPr>
          <w:sz w:val="24"/>
          <w:szCs w:val="24"/>
        </w:rPr>
        <w:t xml:space="preserve"> Hunger and Homeless Coalition’s 2014 and 2015 Point in Time Counts (PITC) of sheltered and unsheltered homeless persons in Collier County.</w:t>
      </w:r>
      <w:r>
        <w:rPr>
          <w:bCs/>
          <w:sz w:val="20"/>
          <w:szCs w:val="20"/>
        </w:rPr>
        <w:t xml:space="preserve"> </w:t>
      </w:r>
    </w:p>
    <w:p w:rsidR="00774A76" w:rsidRDefault="00774A76" w:rsidP="00774A76">
      <w:pPr>
        <w:spacing w:after="0" w:line="240" w:lineRule="auto"/>
        <w:rPr>
          <w:b/>
          <w:bCs/>
          <w:vanish/>
          <w:sz w:val="16"/>
          <w:szCs w:val="16"/>
        </w:rPr>
      </w:pPr>
    </w:p>
    <w:p w:rsidR="00774A76" w:rsidRDefault="00774A76" w:rsidP="00774A76">
      <w:pPr>
        <w:keepNext/>
        <w:widowControl w:val="0"/>
        <w:spacing w:after="0" w:line="240" w:lineRule="auto"/>
        <w:rPr>
          <w:b/>
          <w:bCs/>
          <w:vanish/>
          <w:sz w:val="20"/>
          <w:szCs w:val="20"/>
        </w:rPr>
      </w:pPr>
    </w:p>
    <w:p w:rsidR="00774A76" w:rsidRDefault="00774A76" w:rsidP="00774A76">
      <w:pPr>
        <w:spacing w:after="0" w:line="240" w:lineRule="auto"/>
        <w:rPr>
          <w:b/>
          <w:bCs/>
          <w:vanish/>
          <w:sz w:val="16"/>
          <w:szCs w:val="16"/>
        </w:rPr>
      </w:pPr>
    </w:p>
    <w:p w:rsidR="00774A76" w:rsidRDefault="00774A76" w:rsidP="00774A76"/>
    <w:p w:rsidR="00774A76" w:rsidRDefault="00774A76" w:rsidP="00774A76">
      <w:pPr>
        <w:jc w:val="both"/>
        <w:rPr>
          <w:b/>
          <w:sz w:val="24"/>
          <w:szCs w:val="24"/>
        </w:rPr>
      </w:pPr>
      <w:r>
        <w:rPr>
          <w:b/>
          <w:sz w:val="24"/>
          <w:szCs w:val="24"/>
        </w:rPr>
        <w:t>If data is not available for the categories "number of persons becoming and exiting homelessness each year," and "number of days that persons experience homelessness," describe these categories for each homeless population type (including chronically homeless individuals and families, families with children, veterans and their families, and unaccompanied youth):</w:t>
      </w:r>
    </w:p>
    <w:p w:rsidR="00774A76" w:rsidRDefault="00774A76" w:rsidP="00774A76">
      <w:pPr>
        <w:jc w:val="both"/>
        <w:rPr>
          <w:sz w:val="24"/>
          <w:szCs w:val="24"/>
        </w:rPr>
      </w:pPr>
      <w:r>
        <w:rPr>
          <w:sz w:val="24"/>
          <w:szCs w:val="24"/>
        </w:rPr>
        <w:t xml:space="preserve">The Collier County Hunger and Homeless Coalition conducts an annual Point-in-Time Count of homeless persons in Collier County in January of each year. The most recent count for which data is available was conducted overnight from January 29 to January 30, 2015. Volunteers for the count included members of the civic and business community, homeless and formerly homeless individuals, and CoC member agency staff. Volunteers attended a training session the week prior to the count. </w:t>
      </w:r>
    </w:p>
    <w:p w:rsidR="00774A76" w:rsidRDefault="00774A76" w:rsidP="00774A76">
      <w:pPr>
        <w:jc w:val="both"/>
        <w:rPr>
          <w:sz w:val="24"/>
          <w:szCs w:val="24"/>
        </w:rPr>
      </w:pPr>
      <w:r>
        <w:rPr>
          <w:sz w:val="24"/>
          <w:szCs w:val="24"/>
        </w:rPr>
        <w:t>The table that follows provides the results of the Hunger and Homeless Coalition’s 2014 and 2015 Point-in-Time Counts.  As shown, there were 389 homeless persons counted in 2015, up from 261 persons in 2014. The majority were in emergency shelters (211 persons or 54%) or transitional housing (134 persons or 34%). Forty-four people (11%) were unsheltered.</w:t>
      </w:r>
    </w:p>
    <w:p w:rsidR="00774A76" w:rsidRDefault="00774A76" w:rsidP="00774A76">
      <w:pPr>
        <w:jc w:val="both"/>
        <w:rPr>
          <w:sz w:val="24"/>
          <w:szCs w:val="24"/>
        </w:rPr>
      </w:pPr>
      <w:r>
        <w:rPr>
          <w:sz w:val="24"/>
          <w:szCs w:val="24"/>
        </w:rPr>
        <w:t>In 2015, chronically homeless individuals made up 8% of the homeless count (32 individuals). Veterans constituted only 1% (5 persons), down from 6% (23 persons) in 2014. As of 2015, the largest share of homeless persons were either persons with chronic substance abuse issues (31%), adults with disabilities (26%), and/or victims of domestic violence (23%). These numbers echo stakeholder input, which indicated a need for housing with supportive services for both persons with disabilities and persons with substance abuse issues.</w:t>
      </w:r>
    </w:p>
    <w:p w:rsidR="00774A76" w:rsidRDefault="00774A76" w:rsidP="00774A76">
      <w:pPr>
        <w:jc w:val="both"/>
        <w:rPr>
          <w:sz w:val="24"/>
          <w:szCs w:val="24"/>
        </w:rPr>
      </w:pPr>
      <w:r>
        <w:rPr>
          <w:sz w:val="24"/>
          <w:szCs w:val="24"/>
        </w:rPr>
        <w:t xml:space="preserve">Youth made up a significant share of Collier County’s homeless population – 29% in 2015. The majority of homeless youth were in families (63 children or 16% of the total homeless population); the remaining 49 were either unaccompanied youth or members of youth-parented households. In addition to the Point-in-Time Counts, homeless youth are also counted by the public schools’ liaison for homeless education, who reported serving 592 homeless students from the start of the school year through January 29, 2015. In addition to children who met HUD’s definition of homeless, this count also includes children in families doubling-up with another household, unaccompanied youth staying with friends or family, and children awaiting foster care placement. </w:t>
      </w:r>
    </w:p>
    <w:p w:rsidR="00774A76" w:rsidRDefault="00774A76" w:rsidP="00774A76">
      <w:pPr>
        <w:jc w:val="both"/>
        <w:rPr>
          <w:b/>
          <w:sz w:val="24"/>
          <w:szCs w:val="24"/>
        </w:rPr>
      </w:pPr>
      <w:r>
        <w:rPr>
          <w:b/>
          <w:sz w:val="24"/>
          <w:szCs w:val="24"/>
        </w:rPr>
        <w:lastRenderedPageBreak/>
        <w:t>Nature and Extent of Homelessness</w:t>
      </w:r>
    </w:p>
    <w:tbl>
      <w:tblPr>
        <w:tblStyle w:val="TableGrid"/>
        <w:tblW w:w="0" w:type="auto"/>
        <w:tblLayout w:type="fixed"/>
        <w:tblLook w:val="04A0"/>
      </w:tblPr>
      <w:tblGrid>
        <w:gridCol w:w="3930"/>
        <w:gridCol w:w="1326"/>
        <w:gridCol w:w="1326"/>
        <w:gridCol w:w="1326"/>
        <w:gridCol w:w="1327"/>
      </w:tblGrid>
      <w:tr w:rsidR="00774A76" w:rsidTr="00AD7AEB">
        <w:trPr>
          <w:cantSplit/>
          <w:tblHeader/>
        </w:trPr>
        <w:tc>
          <w:tcPr>
            <w:tcW w:w="3930" w:type="dxa"/>
            <w:vMerge w:val="restart"/>
            <w:tcBorders>
              <w:top w:val="single" w:sz="4" w:space="0" w:color="auto"/>
              <w:left w:val="single" w:sz="4" w:space="0" w:color="auto"/>
              <w:right w:val="single" w:sz="4" w:space="0" w:color="auto"/>
            </w:tcBorders>
            <w:hideMark/>
          </w:tcPr>
          <w:p w:rsidR="00774A76" w:rsidRDefault="00774A76" w:rsidP="00AD7AEB">
            <w:pPr>
              <w:keepNext/>
              <w:widowControl w:val="0"/>
              <w:spacing w:after="0" w:line="240" w:lineRule="auto"/>
              <w:rPr>
                <w:b/>
                <w:sz w:val="24"/>
                <w:szCs w:val="24"/>
              </w:rPr>
            </w:pPr>
          </w:p>
        </w:tc>
        <w:tc>
          <w:tcPr>
            <w:tcW w:w="2652" w:type="dxa"/>
            <w:gridSpan w:val="2"/>
            <w:tcBorders>
              <w:top w:val="single" w:sz="4" w:space="0" w:color="auto"/>
              <w:left w:val="single" w:sz="4" w:space="0" w:color="auto"/>
              <w:bottom w:val="single" w:sz="4" w:space="0" w:color="auto"/>
              <w:right w:val="single" w:sz="4" w:space="0" w:color="auto"/>
            </w:tcBorders>
            <w:hideMark/>
          </w:tcPr>
          <w:p w:rsidR="00774A76" w:rsidRDefault="00774A76" w:rsidP="00AD7AEB">
            <w:pPr>
              <w:keepNext/>
              <w:widowControl w:val="0"/>
              <w:spacing w:after="0" w:line="240" w:lineRule="auto"/>
              <w:jc w:val="center"/>
              <w:rPr>
                <w:b/>
                <w:sz w:val="24"/>
                <w:szCs w:val="24"/>
              </w:rPr>
            </w:pPr>
            <w:r>
              <w:rPr>
                <w:b/>
                <w:sz w:val="24"/>
                <w:szCs w:val="24"/>
              </w:rPr>
              <w:t>2014 Point-in-Time Count</w:t>
            </w:r>
          </w:p>
        </w:tc>
        <w:tc>
          <w:tcPr>
            <w:tcW w:w="2653" w:type="dxa"/>
            <w:gridSpan w:val="2"/>
            <w:tcBorders>
              <w:top w:val="single" w:sz="4" w:space="0" w:color="auto"/>
              <w:left w:val="single" w:sz="4" w:space="0" w:color="auto"/>
              <w:bottom w:val="single" w:sz="4" w:space="0" w:color="auto"/>
              <w:right w:val="single" w:sz="4" w:space="0" w:color="auto"/>
            </w:tcBorders>
            <w:hideMark/>
          </w:tcPr>
          <w:p w:rsidR="00774A76" w:rsidRDefault="00774A76" w:rsidP="00AD7AEB">
            <w:pPr>
              <w:keepNext/>
              <w:widowControl w:val="0"/>
              <w:spacing w:after="0" w:line="240" w:lineRule="auto"/>
              <w:jc w:val="center"/>
              <w:rPr>
                <w:b/>
                <w:sz w:val="24"/>
                <w:szCs w:val="24"/>
              </w:rPr>
            </w:pPr>
            <w:r>
              <w:rPr>
                <w:b/>
                <w:sz w:val="24"/>
                <w:szCs w:val="24"/>
              </w:rPr>
              <w:t>2015 Point-in-Time Count</w:t>
            </w:r>
          </w:p>
        </w:tc>
      </w:tr>
      <w:tr w:rsidR="00774A76" w:rsidTr="00AD7AEB">
        <w:trPr>
          <w:cantSplit/>
          <w:tblHeader/>
        </w:trPr>
        <w:tc>
          <w:tcPr>
            <w:tcW w:w="3930" w:type="dxa"/>
            <w:vMerge/>
            <w:tcBorders>
              <w:left w:val="single" w:sz="4" w:space="0" w:color="auto"/>
              <w:bottom w:val="single" w:sz="4" w:space="0" w:color="auto"/>
              <w:right w:val="single" w:sz="4" w:space="0" w:color="auto"/>
            </w:tcBorders>
          </w:tcPr>
          <w:p w:rsidR="00774A76" w:rsidRDefault="00774A76" w:rsidP="00AD7AEB">
            <w:pPr>
              <w:keepNext/>
              <w:widowControl w:val="0"/>
              <w:spacing w:after="0" w:line="240" w:lineRule="auto"/>
              <w:rPr>
                <w:b/>
                <w:sz w:val="24"/>
                <w:szCs w:val="24"/>
              </w:rPr>
            </w:pPr>
          </w:p>
        </w:tc>
        <w:tc>
          <w:tcPr>
            <w:tcW w:w="1326" w:type="dxa"/>
            <w:tcBorders>
              <w:top w:val="single" w:sz="4" w:space="0" w:color="auto"/>
              <w:left w:val="single" w:sz="4" w:space="0" w:color="auto"/>
              <w:bottom w:val="single" w:sz="4" w:space="0" w:color="auto"/>
              <w:right w:val="single" w:sz="4" w:space="0" w:color="auto"/>
            </w:tcBorders>
            <w:vAlign w:val="center"/>
          </w:tcPr>
          <w:p w:rsidR="00774A76" w:rsidRDefault="00774A76" w:rsidP="00AD7AEB">
            <w:pPr>
              <w:keepNext/>
              <w:widowControl w:val="0"/>
              <w:spacing w:after="0" w:line="240" w:lineRule="auto"/>
              <w:jc w:val="center"/>
              <w:rPr>
                <w:b/>
                <w:sz w:val="24"/>
                <w:szCs w:val="24"/>
              </w:rPr>
            </w:pPr>
            <w:r>
              <w:rPr>
                <w:b/>
                <w:sz w:val="24"/>
                <w:szCs w:val="24"/>
              </w:rPr>
              <w:t>Number</w:t>
            </w:r>
          </w:p>
        </w:tc>
        <w:tc>
          <w:tcPr>
            <w:tcW w:w="1326" w:type="dxa"/>
            <w:tcBorders>
              <w:top w:val="single" w:sz="4" w:space="0" w:color="auto"/>
              <w:left w:val="single" w:sz="4" w:space="0" w:color="auto"/>
              <w:bottom w:val="single" w:sz="4" w:space="0" w:color="auto"/>
              <w:right w:val="single" w:sz="4" w:space="0" w:color="auto"/>
            </w:tcBorders>
            <w:vAlign w:val="center"/>
          </w:tcPr>
          <w:p w:rsidR="00774A76" w:rsidRDefault="00774A76" w:rsidP="00AD7AEB">
            <w:pPr>
              <w:keepNext/>
              <w:widowControl w:val="0"/>
              <w:spacing w:after="0" w:line="240" w:lineRule="auto"/>
              <w:jc w:val="center"/>
              <w:rPr>
                <w:b/>
                <w:sz w:val="24"/>
                <w:szCs w:val="24"/>
              </w:rPr>
            </w:pPr>
            <w:r>
              <w:rPr>
                <w:b/>
                <w:sz w:val="24"/>
                <w:szCs w:val="24"/>
              </w:rPr>
              <w:t>Share of Total</w:t>
            </w:r>
          </w:p>
        </w:tc>
        <w:tc>
          <w:tcPr>
            <w:tcW w:w="1326" w:type="dxa"/>
            <w:tcBorders>
              <w:top w:val="single" w:sz="4" w:space="0" w:color="auto"/>
              <w:left w:val="single" w:sz="4" w:space="0" w:color="auto"/>
              <w:bottom w:val="single" w:sz="4" w:space="0" w:color="auto"/>
              <w:right w:val="single" w:sz="4" w:space="0" w:color="auto"/>
            </w:tcBorders>
            <w:vAlign w:val="center"/>
          </w:tcPr>
          <w:p w:rsidR="00774A76" w:rsidRDefault="00774A76" w:rsidP="00AD7AEB">
            <w:pPr>
              <w:keepNext/>
              <w:widowControl w:val="0"/>
              <w:spacing w:after="0" w:line="240" w:lineRule="auto"/>
              <w:jc w:val="center"/>
              <w:rPr>
                <w:b/>
                <w:sz w:val="24"/>
                <w:szCs w:val="24"/>
              </w:rPr>
            </w:pPr>
            <w:r>
              <w:rPr>
                <w:b/>
                <w:sz w:val="24"/>
                <w:szCs w:val="24"/>
              </w:rPr>
              <w:t>Number</w:t>
            </w:r>
          </w:p>
        </w:tc>
        <w:tc>
          <w:tcPr>
            <w:tcW w:w="1327" w:type="dxa"/>
            <w:tcBorders>
              <w:top w:val="single" w:sz="4" w:space="0" w:color="auto"/>
              <w:left w:val="single" w:sz="4" w:space="0" w:color="auto"/>
              <w:bottom w:val="single" w:sz="4" w:space="0" w:color="auto"/>
              <w:right w:val="single" w:sz="4" w:space="0" w:color="auto"/>
            </w:tcBorders>
            <w:vAlign w:val="center"/>
          </w:tcPr>
          <w:p w:rsidR="00774A76" w:rsidRDefault="00774A76" w:rsidP="00AD7AEB">
            <w:pPr>
              <w:keepNext/>
              <w:widowControl w:val="0"/>
              <w:spacing w:after="0" w:line="240" w:lineRule="auto"/>
              <w:jc w:val="center"/>
              <w:rPr>
                <w:b/>
                <w:sz w:val="24"/>
                <w:szCs w:val="24"/>
              </w:rPr>
            </w:pPr>
            <w:r>
              <w:rPr>
                <w:b/>
                <w:sz w:val="24"/>
                <w:szCs w:val="24"/>
              </w:rPr>
              <w:t>Share of Total</w:t>
            </w:r>
          </w:p>
        </w:tc>
      </w:tr>
      <w:tr w:rsidR="00774A76" w:rsidTr="00AD7AEB">
        <w:trPr>
          <w:cantSplit/>
          <w:trHeight w:val="316"/>
          <w:tblHeader/>
        </w:trPr>
        <w:tc>
          <w:tcPr>
            <w:tcW w:w="3930" w:type="dxa"/>
            <w:tcBorders>
              <w:top w:val="single" w:sz="4" w:space="0" w:color="auto"/>
              <w:left w:val="single" w:sz="4" w:space="0" w:color="auto"/>
              <w:bottom w:val="single" w:sz="4" w:space="0" w:color="auto"/>
              <w:right w:val="single" w:sz="4" w:space="0" w:color="auto"/>
            </w:tcBorders>
          </w:tcPr>
          <w:p w:rsidR="00774A76" w:rsidRDefault="00774A76" w:rsidP="00AD7AEB">
            <w:pPr>
              <w:keepNext/>
              <w:widowControl w:val="0"/>
              <w:spacing w:after="0" w:line="240" w:lineRule="auto"/>
              <w:rPr>
                <w:b/>
                <w:sz w:val="24"/>
                <w:szCs w:val="24"/>
              </w:rPr>
            </w:pPr>
            <w:r>
              <w:rPr>
                <w:b/>
                <w:sz w:val="24"/>
                <w:szCs w:val="24"/>
              </w:rPr>
              <w:t>Total</w:t>
            </w:r>
          </w:p>
        </w:tc>
        <w:tc>
          <w:tcPr>
            <w:tcW w:w="1326" w:type="dxa"/>
            <w:tcBorders>
              <w:top w:val="single" w:sz="4" w:space="0" w:color="auto"/>
              <w:left w:val="single" w:sz="4" w:space="0" w:color="auto"/>
              <w:bottom w:val="single" w:sz="4" w:space="0" w:color="auto"/>
              <w:right w:val="single" w:sz="4" w:space="0" w:color="auto"/>
            </w:tcBorders>
          </w:tcPr>
          <w:p w:rsidR="00774A76" w:rsidRDefault="00774A76" w:rsidP="00AD7AEB">
            <w:pPr>
              <w:keepNext/>
              <w:widowControl w:val="0"/>
              <w:spacing w:after="0" w:line="240" w:lineRule="auto"/>
              <w:jc w:val="center"/>
              <w:rPr>
                <w:b/>
                <w:sz w:val="24"/>
                <w:szCs w:val="24"/>
              </w:rPr>
            </w:pPr>
            <w:r>
              <w:rPr>
                <w:b/>
                <w:sz w:val="24"/>
                <w:szCs w:val="24"/>
              </w:rPr>
              <w:t>361</w:t>
            </w:r>
          </w:p>
        </w:tc>
        <w:tc>
          <w:tcPr>
            <w:tcW w:w="1326" w:type="dxa"/>
            <w:tcBorders>
              <w:top w:val="single" w:sz="4" w:space="0" w:color="auto"/>
              <w:left w:val="single" w:sz="4" w:space="0" w:color="auto"/>
              <w:bottom w:val="single" w:sz="4" w:space="0" w:color="auto"/>
              <w:right w:val="single" w:sz="4" w:space="0" w:color="auto"/>
            </w:tcBorders>
          </w:tcPr>
          <w:p w:rsidR="00774A76" w:rsidRDefault="00774A76" w:rsidP="00AD7AEB">
            <w:pPr>
              <w:keepNext/>
              <w:widowControl w:val="0"/>
              <w:spacing w:after="0" w:line="240" w:lineRule="auto"/>
              <w:jc w:val="center"/>
              <w:rPr>
                <w:b/>
                <w:sz w:val="24"/>
                <w:szCs w:val="24"/>
              </w:rPr>
            </w:pPr>
            <w:r>
              <w:rPr>
                <w:b/>
                <w:sz w:val="24"/>
                <w:szCs w:val="24"/>
              </w:rPr>
              <w:t>100%</w:t>
            </w:r>
          </w:p>
        </w:tc>
        <w:tc>
          <w:tcPr>
            <w:tcW w:w="1326" w:type="dxa"/>
            <w:tcBorders>
              <w:top w:val="single" w:sz="4" w:space="0" w:color="auto"/>
              <w:left w:val="single" w:sz="4" w:space="0" w:color="auto"/>
              <w:bottom w:val="single" w:sz="4" w:space="0" w:color="auto"/>
              <w:right w:val="single" w:sz="4" w:space="0" w:color="auto"/>
            </w:tcBorders>
          </w:tcPr>
          <w:p w:rsidR="00774A76" w:rsidRDefault="00774A76" w:rsidP="00AD7AEB">
            <w:pPr>
              <w:keepNext/>
              <w:widowControl w:val="0"/>
              <w:spacing w:after="0" w:line="240" w:lineRule="auto"/>
              <w:jc w:val="center"/>
              <w:rPr>
                <w:b/>
                <w:sz w:val="24"/>
                <w:szCs w:val="24"/>
              </w:rPr>
            </w:pPr>
            <w:r>
              <w:rPr>
                <w:b/>
                <w:sz w:val="24"/>
                <w:szCs w:val="24"/>
              </w:rPr>
              <w:t>389</w:t>
            </w:r>
          </w:p>
        </w:tc>
        <w:tc>
          <w:tcPr>
            <w:tcW w:w="1327" w:type="dxa"/>
            <w:tcBorders>
              <w:top w:val="single" w:sz="4" w:space="0" w:color="auto"/>
              <w:left w:val="single" w:sz="4" w:space="0" w:color="auto"/>
              <w:bottom w:val="single" w:sz="4" w:space="0" w:color="auto"/>
              <w:right w:val="single" w:sz="4" w:space="0" w:color="auto"/>
            </w:tcBorders>
          </w:tcPr>
          <w:p w:rsidR="00774A76" w:rsidRDefault="00774A76" w:rsidP="00AD7AEB">
            <w:pPr>
              <w:keepNext/>
              <w:widowControl w:val="0"/>
              <w:spacing w:after="0" w:line="240" w:lineRule="auto"/>
              <w:jc w:val="center"/>
              <w:rPr>
                <w:b/>
                <w:sz w:val="24"/>
                <w:szCs w:val="24"/>
              </w:rPr>
            </w:pPr>
            <w:r>
              <w:rPr>
                <w:b/>
                <w:sz w:val="24"/>
                <w:szCs w:val="24"/>
              </w:rPr>
              <w:t>100%</w:t>
            </w:r>
          </w:p>
        </w:tc>
      </w:tr>
      <w:tr w:rsidR="00774A76" w:rsidTr="00AD7AEB">
        <w:trPr>
          <w:cantSplit/>
          <w:trHeight w:val="316"/>
          <w:tblHeader/>
        </w:trPr>
        <w:tc>
          <w:tcPr>
            <w:tcW w:w="923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74A76" w:rsidRPr="00362B42" w:rsidRDefault="00774A76" w:rsidP="00AD7AEB">
            <w:pPr>
              <w:keepNext/>
              <w:widowControl w:val="0"/>
              <w:spacing w:after="0" w:line="240" w:lineRule="auto"/>
              <w:rPr>
                <w:sz w:val="24"/>
                <w:szCs w:val="24"/>
              </w:rPr>
            </w:pPr>
            <w:r>
              <w:rPr>
                <w:b/>
                <w:sz w:val="24"/>
                <w:szCs w:val="24"/>
              </w:rPr>
              <w:t>Homeless Status</w:t>
            </w:r>
          </w:p>
        </w:tc>
      </w:tr>
      <w:tr w:rsidR="00774A76" w:rsidTr="00AD7AEB">
        <w:trPr>
          <w:cantSplit/>
          <w:trHeight w:val="316"/>
          <w:tblHeader/>
        </w:trPr>
        <w:tc>
          <w:tcPr>
            <w:tcW w:w="3930"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ind w:left="305"/>
              <w:rPr>
                <w:sz w:val="24"/>
                <w:szCs w:val="24"/>
              </w:rPr>
            </w:pPr>
            <w:r>
              <w:rPr>
                <w:sz w:val="24"/>
                <w:szCs w:val="24"/>
              </w:rPr>
              <w:t>Emergency Shelter</w:t>
            </w:r>
          </w:p>
        </w:tc>
        <w:tc>
          <w:tcPr>
            <w:tcW w:w="1326"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198</w:t>
            </w:r>
          </w:p>
        </w:tc>
        <w:tc>
          <w:tcPr>
            <w:tcW w:w="1326"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55%</w:t>
            </w:r>
          </w:p>
        </w:tc>
        <w:tc>
          <w:tcPr>
            <w:tcW w:w="1326"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211</w:t>
            </w:r>
          </w:p>
        </w:tc>
        <w:tc>
          <w:tcPr>
            <w:tcW w:w="1327"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54%</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305"/>
              <w:rPr>
                <w:sz w:val="24"/>
                <w:szCs w:val="24"/>
              </w:rPr>
            </w:pPr>
            <w:r>
              <w:rPr>
                <w:sz w:val="24"/>
                <w:szCs w:val="24"/>
              </w:rPr>
              <w:t>Transitional Housing</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128</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35%</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134</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34%</w:t>
            </w:r>
          </w:p>
        </w:tc>
      </w:tr>
      <w:tr w:rsidR="00774A76" w:rsidTr="00AD7AEB">
        <w:trPr>
          <w:cantSplit/>
          <w:trHeight w:val="316"/>
          <w:tblHeader/>
        </w:trPr>
        <w:tc>
          <w:tcPr>
            <w:tcW w:w="3930" w:type="dxa"/>
            <w:tcBorders>
              <w:top w:val="nil"/>
              <w:left w:val="single" w:sz="4" w:space="0" w:color="auto"/>
              <w:bottom w:val="single" w:sz="4" w:space="0" w:color="auto"/>
              <w:right w:val="single" w:sz="4" w:space="0" w:color="auto"/>
            </w:tcBorders>
          </w:tcPr>
          <w:p w:rsidR="00774A76" w:rsidRDefault="00774A76" w:rsidP="00AD7AEB">
            <w:pPr>
              <w:keepNext/>
              <w:widowControl w:val="0"/>
              <w:spacing w:after="0" w:line="240" w:lineRule="auto"/>
              <w:ind w:left="305"/>
              <w:rPr>
                <w:sz w:val="24"/>
                <w:szCs w:val="24"/>
              </w:rPr>
            </w:pPr>
            <w:r>
              <w:rPr>
                <w:sz w:val="24"/>
                <w:szCs w:val="24"/>
              </w:rPr>
              <w:t>Unsheltered</w:t>
            </w:r>
          </w:p>
        </w:tc>
        <w:tc>
          <w:tcPr>
            <w:tcW w:w="1326" w:type="dxa"/>
            <w:tcBorders>
              <w:top w:val="nil"/>
              <w:left w:val="single" w:sz="4" w:space="0" w:color="auto"/>
              <w:bottom w:val="single" w:sz="4" w:space="0" w:color="auto"/>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35</w:t>
            </w:r>
          </w:p>
        </w:tc>
        <w:tc>
          <w:tcPr>
            <w:tcW w:w="1326" w:type="dxa"/>
            <w:tcBorders>
              <w:top w:val="nil"/>
              <w:left w:val="single" w:sz="4" w:space="0" w:color="auto"/>
              <w:bottom w:val="single" w:sz="4" w:space="0" w:color="auto"/>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10%</w:t>
            </w:r>
          </w:p>
        </w:tc>
        <w:tc>
          <w:tcPr>
            <w:tcW w:w="1326" w:type="dxa"/>
            <w:tcBorders>
              <w:top w:val="nil"/>
              <w:left w:val="single" w:sz="4" w:space="0" w:color="auto"/>
              <w:bottom w:val="single" w:sz="4" w:space="0" w:color="auto"/>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44</w:t>
            </w:r>
          </w:p>
        </w:tc>
        <w:tc>
          <w:tcPr>
            <w:tcW w:w="1327" w:type="dxa"/>
            <w:tcBorders>
              <w:top w:val="nil"/>
              <w:left w:val="single" w:sz="4" w:space="0" w:color="auto"/>
              <w:bottom w:val="single" w:sz="4" w:space="0" w:color="auto"/>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11%</w:t>
            </w:r>
          </w:p>
        </w:tc>
      </w:tr>
      <w:tr w:rsidR="00774A76" w:rsidTr="00AD7AEB">
        <w:trPr>
          <w:cantSplit/>
          <w:trHeight w:val="316"/>
          <w:tblHeader/>
        </w:trPr>
        <w:tc>
          <w:tcPr>
            <w:tcW w:w="923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774A76" w:rsidRPr="00362B42" w:rsidRDefault="00774A76" w:rsidP="00AD7AEB">
            <w:pPr>
              <w:keepNext/>
              <w:widowControl w:val="0"/>
              <w:spacing w:after="0" w:line="240" w:lineRule="auto"/>
              <w:rPr>
                <w:sz w:val="24"/>
                <w:szCs w:val="24"/>
              </w:rPr>
            </w:pPr>
            <w:r>
              <w:rPr>
                <w:b/>
                <w:sz w:val="24"/>
                <w:szCs w:val="24"/>
              </w:rPr>
              <w:t>Subpopulations</w:t>
            </w:r>
          </w:p>
        </w:tc>
      </w:tr>
      <w:tr w:rsidR="00774A76" w:rsidTr="00AD7AEB">
        <w:trPr>
          <w:cantSplit/>
          <w:trHeight w:val="316"/>
          <w:tblHeader/>
        </w:trPr>
        <w:tc>
          <w:tcPr>
            <w:tcW w:w="3930"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ind w:left="305"/>
              <w:rPr>
                <w:sz w:val="24"/>
                <w:szCs w:val="24"/>
              </w:rPr>
            </w:pPr>
            <w:r>
              <w:rPr>
                <w:sz w:val="24"/>
                <w:szCs w:val="24"/>
              </w:rPr>
              <w:t>Veterans</w:t>
            </w:r>
          </w:p>
        </w:tc>
        <w:tc>
          <w:tcPr>
            <w:tcW w:w="1326"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23</w:t>
            </w:r>
          </w:p>
        </w:tc>
        <w:tc>
          <w:tcPr>
            <w:tcW w:w="1326"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6%</w:t>
            </w:r>
          </w:p>
        </w:tc>
        <w:tc>
          <w:tcPr>
            <w:tcW w:w="1326" w:type="dxa"/>
            <w:tcBorders>
              <w:top w:val="single" w:sz="4" w:space="0" w:color="auto"/>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5</w:t>
            </w:r>
          </w:p>
        </w:tc>
        <w:tc>
          <w:tcPr>
            <w:tcW w:w="1327"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305"/>
              <w:rPr>
                <w:sz w:val="24"/>
                <w:szCs w:val="24"/>
              </w:rPr>
            </w:pPr>
            <w:r>
              <w:rPr>
                <w:sz w:val="24"/>
                <w:szCs w:val="24"/>
              </w:rPr>
              <w:t>Adults with Disabilities</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103</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29%</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103</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26%</w:t>
            </w:r>
          </w:p>
        </w:tc>
      </w:tr>
      <w:tr w:rsidR="00774A76" w:rsidTr="00AD7AEB">
        <w:trPr>
          <w:cantSplit/>
          <w:trHeight w:val="316"/>
          <w:tblHeader/>
        </w:trPr>
        <w:tc>
          <w:tcPr>
            <w:tcW w:w="3930"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ind w:left="305"/>
              <w:rPr>
                <w:sz w:val="24"/>
                <w:szCs w:val="24"/>
              </w:rPr>
            </w:pPr>
            <w:r>
              <w:rPr>
                <w:sz w:val="24"/>
                <w:szCs w:val="24"/>
              </w:rPr>
              <w:t xml:space="preserve">Chronically Homeless </w:t>
            </w:r>
          </w:p>
        </w:tc>
        <w:tc>
          <w:tcPr>
            <w:tcW w:w="1326"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32</w:t>
            </w:r>
          </w:p>
        </w:tc>
        <w:tc>
          <w:tcPr>
            <w:tcW w:w="1326"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9%</w:t>
            </w:r>
          </w:p>
        </w:tc>
        <w:tc>
          <w:tcPr>
            <w:tcW w:w="1326"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32</w:t>
            </w:r>
          </w:p>
        </w:tc>
        <w:tc>
          <w:tcPr>
            <w:tcW w:w="1327"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8%</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305"/>
              <w:rPr>
                <w:sz w:val="24"/>
                <w:szCs w:val="24"/>
              </w:rPr>
            </w:pPr>
            <w:r>
              <w:rPr>
                <w:sz w:val="24"/>
                <w:szCs w:val="24"/>
              </w:rPr>
              <w:t>Serious Mental Illness</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25</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7%</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33</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8%</w:t>
            </w:r>
          </w:p>
        </w:tc>
      </w:tr>
      <w:tr w:rsidR="00774A76" w:rsidTr="00AD7AEB">
        <w:trPr>
          <w:cantSplit/>
          <w:trHeight w:val="316"/>
          <w:tblHeader/>
        </w:trPr>
        <w:tc>
          <w:tcPr>
            <w:tcW w:w="3930"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ind w:left="305"/>
              <w:rPr>
                <w:sz w:val="24"/>
                <w:szCs w:val="24"/>
              </w:rPr>
            </w:pPr>
            <w:r>
              <w:rPr>
                <w:sz w:val="24"/>
                <w:szCs w:val="24"/>
              </w:rPr>
              <w:t>Chronic Substance Abuse</w:t>
            </w:r>
          </w:p>
        </w:tc>
        <w:tc>
          <w:tcPr>
            <w:tcW w:w="1326"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159</w:t>
            </w:r>
          </w:p>
        </w:tc>
        <w:tc>
          <w:tcPr>
            <w:tcW w:w="1326"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44%</w:t>
            </w:r>
          </w:p>
        </w:tc>
        <w:tc>
          <w:tcPr>
            <w:tcW w:w="1326"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121</w:t>
            </w:r>
          </w:p>
        </w:tc>
        <w:tc>
          <w:tcPr>
            <w:tcW w:w="1327"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31%</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305"/>
              <w:rPr>
                <w:sz w:val="24"/>
                <w:szCs w:val="24"/>
              </w:rPr>
            </w:pPr>
            <w:r>
              <w:rPr>
                <w:sz w:val="24"/>
                <w:szCs w:val="24"/>
              </w:rPr>
              <w:t>HIV/AIDS</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0</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0%</w:t>
            </w: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3</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1%</w:t>
            </w:r>
          </w:p>
        </w:tc>
      </w:tr>
      <w:tr w:rsidR="00774A76" w:rsidTr="00AD7AEB">
        <w:trPr>
          <w:cantSplit/>
          <w:trHeight w:val="316"/>
          <w:tblHeader/>
        </w:trPr>
        <w:tc>
          <w:tcPr>
            <w:tcW w:w="3930" w:type="dxa"/>
            <w:tcBorders>
              <w:top w:val="nil"/>
              <w:left w:val="single" w:sz="4" w:space="0" w:color="auto"/>
              <w:bottom w:val="single" w:sz="4" w:space="0" w:color="auto"/>
              <w:right w:val="single" w:sz="4" w:space="0" w:color="auto"/>
            </w:tcBorders>
          </w:tcPr>
          <w:p w:rsidR="00774A76" w:rsidRDefault="00774A76" w:rsidP="00AD7AEB">
            <w:pPr>
              <w:keepNext/>
              <w:widowControl w:val="0"/>
              <w:spacing w:after="0" w:line="240" w:lineRule="auto"/>
              <w:ind w:left="305"/>
              <w:rPr>
                <w:sz w:val="24"/>
                <w:szCs w:val="24"/>
              </w:rPr>
            </w:pPr>
            <w:r>
              <w:rPr>
                <w:sz w:val="24"/>
                <w:szCs w:val="24"/>
              </w:rPr>
              <w:t>Victims of Domestic Violence</w:t>
            </w:r>
          </w:p>
        </w:tc>
        <w:tc>
          <w:tcPr>
            <w:tcW w:w="1326" w:type="dxa"/>
            <w:tcBorders>
              <w:top w:val="nil"/>
              <w:left w:val="single" w:sz="4" w:space="0" w:color="auto"/>
              <w:bottom w:val="single" w:sz="4" w:space="0" w:color="auto"/>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77</w:t>
            </w:r>
          </w:p>
        </w:tc>
        <w:tc>
          <w:tcPr>
            <w:tcW w:w="1326" w:type="dxa"/>
            <w:tcBorders>
              <w:top w:val="nil"/>
              <w:left w:val="single" w:sz="4" w:space="0" w:color="auto"/>
              <w:bottom w:val="single" w:sz="4" w:space="0" w:color="auto"/>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21%</w:t>
            </w:r>
          </w:p>
        </w:tc>
        <w:tc>
          <w:tcPr>
            <w:tcW w:w="1326" w:type="dxa"/>
            <w:tcBorders>
              <w:top w:val="nil"/>
              <w:left w:val="single" w:sz="4" w:space="0" w:color="auto"/>
              <w:bottom w:val="single" w:sz="4" w:space="0" w:color="auto"/>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90</w:t>
            </w:r>
          </w:p>
        </w:tc>
        <w:tc>
          <w:tcPr>
            <w:tcW w:w="1327" w:type="dxa"/>
            <w:tcBorders>
              <w:top w:val="nil"/>
              <w:left w:val="single" w:sz="4" w:space="0" w:color="auto"/>
              <w:bottom w:val="single" w:sz="4" w:space="0" w:color="auto"/>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23%</w:t>
            </w:r>
          </w:p>
        </w:tc>
      </w:tr>
      <w:tr w:rsidR="00774A76" w:rsidTr="00AD7AEB">
        <w:trPr>
          <w:cantSplit/>
          <w:trHeight w:val="316"/>
          <w:tblHeader/>
        </w:trPr>
        <w:tc>
          <w:tcPr>
            <w:tcW w:w="923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rPr>
                <w:sz w:val="24"/>
                <w:szCs w:val="24"/>
              </w:rPr>
            </w:pPr>
            <w:r>
              <w:rPr>
                <w:b/>
                <w:sz w:val="24"/>
                <w:szCs w:val="24"/>
              </w:rPr>
              <w:t>Children and Youth</w:t>
            </w:r>
          </w:p>
        </w:tc>
      </w:tr>
      <w:tr w:rsidR="00774A76" w:rsidTr="00AD7AEB">
        <w:trPr>
          <w:cantSplit/>
          <w:trHeight w:val="316"/>
          <w:tblHeader/>
        </w:trPr>
        <w:tc>
          <w:tcPr>
            <w:tcW w:w="3930"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ind w:left="305"/>
              <w:rPr>
                <w:sz w:val="24"/>
                <w:szCs w:val="24"/>
              </w:rPr>
            </w:pPr>
            <w:r>
              <w:rPr>
                <w:sz w:val="24"/>
                <w:szCs w:val="24"/>
              </w:rPr>
              <w:t>Children in Families</w:t>
            </w:r>
          </w:p>
        </w:tc>
        <w:tc>
          <w:tcPr>
            <w:tcW w:w="1326" w:type="dxa"/>
            <w:tcBorders>
              <w:top w:val="single" w:sz="4" w:space="0" w:color="auto"/>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single" w:sz="4" w:space="0" w:color="auto"/>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single" w:sz="4" w:space="0" w:color="auto"/>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63</w:t>
            </w:r>
          </w:p>
        </w:tc>
        <w:tc>
          <w:tcPr>
            <w:tcW w:w="1327" w:type="dxa"/>
            <w:tcBorders>
              <w:top w:val="single" w:sz="4" w:space="0" w:color="auto"/>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16%</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305"/>
              <w:rPr>
                <w:sz w:val="24"/>
                <w:szCs w:val="24"/>
              </w:rPr>
            </w:pPr>
            <w:r>
              <w:rPr>
                <w:sz w:val="24"/>
                <w:szCs w:val="24"/>
              </w:rPr>
              <w:t>Unaccompanied Youth</w:t>
            </w: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31</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8%</w:t>
            </w:r>
          </w:p>
        </w:tc>
      </w:tr>
      <w:tr w:rsidR="00774A76" w:rsidTr="00AD7AEB">
        <w:trPr>
          <w:cantSplit/>
          <w:trHeight w:val="316"/>
          <w:tblHeader/>
        </w:trPr>
        <w:tc>
          <w:tcPr>
            <w:tcW w:w="3930"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ind w:left="575"/>
              <w:rPr>
                <w:sz w:val="24"/>
                <w:szCs w:val="24"/>
              </w:rPr>
            </w:pPr>
            <w:r>
              <w:rPr>
                <w:sz w:val="24"/>
                <w:szCs w:val="24"/>
              </w:rPr>
              <w:t>Under age 18</w:t>
            </w: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4</w:t>
            </w:r>
          </w:p>
        </w:tc>
        <w:tc>
          <w:tcPr>
            <w:tcW w:w="1327"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1%</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575"/>
              <w:rPr>
                <w:sz w:val="24"/>
                <w:szCs w:val="24"/>
              </w:rPr>
            </w:pPr>
            <w:r>
              <w:rPr>
                <w:sz w:val="24"/>
                <w:szCs w:val="24"/>
              </w:rPr>
              <w:t>Age 18 to 24</w:t>
            </w: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27</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7%</w:t>
            </w:r>
          </w:p>
        </w:tc>
      </w:tr>
      <w:tr w:rsidR="00774A76" w:rsidTr="00AD7AEB">
        <w:trPr>
          <w:cantSplit/>
          <w:trHeight w:val="316"/>
          <w:tblHeader/>
        </w:trPr>
        <w:tc>
          <w:tcPr>
            <w:tcW w:w="3930"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ind w:left="305"/>
              <w:rPr>
                <w:sz w:val="24"/>
                <w:szCs w:val="24"/>
              </w:rPr>
            </w:pPr>
            <w:r>
              <w:rPr>
                <w:sz w:val="24"/>
                <w:szCs w:val="24"/>
              </w:rPr>
              <w:t>Parenting Youth</w:t>
            </w: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18</w:t>
            </w:r>
          </w:p>
        </w:tc>
        <w:tc>
          <w:tcPr>
            <w:tcW w:w="1327"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5%</w:t>
            </w:r>
          </w:p>
        </w:tc>
      </w:tr>
      <w:tr w:rsidR="00774A76" w:rsidTr="00AD7AEB">
        <w:trPr>
          <w:cantSplit/>
          <w:trHeight w:val="316"/>
          <w:tblHeader/>
        </w:trPr>
        <w:tc>
          <w:tcPr>
            <w:tcW w:w="3930"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ind w:left="485"/>
              <w:rPr>
                <w:sz w:val="24"/>
                <w:szCs w:val="24"/>
              </w:rPr>
            </w:pPr>
            <w:r>
              <w:rPr>
                <w:sz w:val="24"/>
                <w:szCs w:val="24"/>
              </w:rPr>
              <w:t>Under age 18</w:t>
            </w: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1</w:t>
            </w:r>
          </w:p>
        </w:tc>
        <w:tc>
          <w:tcPr>
            <w:tcW w:w="1327" w:type="dxa"/>
            <w:tcBorders>
              <w:top w:val="nil"/>
              <w:left w:val="single" w:sz="4" w:space="0" w:color="auto"/>
              <w:bottom w:val="nil"/>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0%</w:t>
            </w:r>
          </w:p>
        </w:tc>
      </w:tr>
      <w:tr w:rsidR="00774A76" w:rsidTr="00AD7AEB">
        <w:trPr>
          <w:cantSplit/>
          <w:trHeight w:val="316"/>
          <w:tblHeader/>
        </w:trPr>
        <w:tc>
          <w:tcPr>
            <w:tcW w:w="3930"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ind w:left="485"/>
              <w:rPr>
                <w:sz w:val="24"/>
                <w:szCs w:val="24"/>
              </w:rPr>
            </w:pPr>
            <w:r>
              <w:rPr>
                <w:sz w:val="24"/>
                <w:szCs w:val="24"/>
              </w:rPr>
              <w:t>Age 18 to 24</w:t>
            </w: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nil"/>
              <w:right w:val="single" w:sz="4" w:space="0" w:color="auto"/>
            </w:tcBorders>
          </w:tcPr>
          <w:p w:rsidR="00774A76" w:rsidRDefault="00774A76" w:rsidP="00AD7AEB">
            <w:pPr>
              <w:keepNext/>
              <w:widowControl w:val="0"/>
              <w:spacing w:after="0" w:line="240" w:lineRule="auto"/>
              <w:jc w:val="center"/>
              <w:rPr>
                <w:sz w:val="24"/>
                <w:szCs w:val="24"/>
              </w:rPr>
            </w:pPr>
            <w:r>
              <w:rPr>
                <w:sz w:val="24"/>
                <w:szCs w:val="24"/>
              </w:rPr>
              <w:t>7</w:t>
            </w:r>
          </w:p>
        </w:tc>
        <w:tc>
          <w:tcPr>
            <w:tcW w:w="1327" w:type="dxa"/>
            <w:tcBorders>
              <w:top w:val="nil"/>
              <w:left w:val="single" w:sz="4" w:space="0" w:color="auto"/>
              <w:bottom w:val="nil"/>
              <w:right w:val="single" w:sz="4" w:space="0" w:color="auto"/>
            </w:tcBorders>
          </w:tcPr>
          <w:p w:rsidR="00774A76" w:rsidRPr="00362B42" w:rsidRDefault="00774A76" w:rsidP="00AD7AEB">
            <w:pPr>
              <w:keepNext/>
              <w:widowControl w:val="0"/>
              <w:spacing w:after="0" w:line="240" w:lineRule="auto"/>
              <w:jc w:val="center"/>
              <w:rPr>
                <w:sz w:val="24"/>
                <w:szCs w:val="24"/>
              </w:rPr>
            </w:pPr>
            <w:r>
              <w:rPr>
                <w:sz w:val="24"/>
                <w:szCs w:val="24"/>
              </w:rPr>
              <w:t>2%</w:t>
            </w:r>
          </w:p>
        </w:tc>
      </w:tr>
      <w:tr w:rsidR="00774A76" w:rsidTr="00AD7AEB">
        <w:trPr>
          <w:cantSplit/>
          <w:trHeight w:val="316"/>
          <w:tblHeader/>
        </w:trPr>
        <w:tc>
          <w:tcPr>
            <w:tcW w:w="3930" w:type="dxa"/>
            <w:tcBorders>
              <w:top w:val="nil"/>
              <w:left w:val="single" w:sz="4" w:space="0" w:color="auto"/>
              <w:bottom w:val="single" w:sz="4" w:space="0" w:color="auto"/>
              <w:right w:val="single" w:sz="4" w:space="0" w:color="auto"/>
            </w:tcBorders>
            <w:shd w:val="clear" w:color="auto" w:fill="F2F2F2" w:themeFill="background1" w:themeFillShade="F2"/>
          </w:tcPr>
          <w:p w:rsidR="00774A76" w:rsidRDefault="00774A76" w:rsidP="00AD7AEB">
            <w:pPr>
              <w:keepNext/>
              <w:widowControl w:val="0"/>
              <w:spacing w:after="0" w:line="240" w:lineRule="auto"/>
              <w:ind w:left="485"/>
              <w:rPr>
                <w:sz w:val="24"/>
                <w:szCs w:val="24"/>
              </w:rPr>
            </w:pPr>
            <w:r>
              <w:rPr>
                <w:sz w:val="24"/>
                <w:szCs w:val="24"/>
              </w:rPr>
              <w:t>Children with parenting youth</w:t>
            </w:r>
          </w:p>
        </w:tc>
        <w:tc>
          <w:tcPr>
            <w:tcW w:w="1326" w:type="dxa"/>
            <w:tcBorders>
              <w:top w:val="nil"/>
              <w:left w:val="single" w:sz="4" w:space="0" w:color="auto"/>
              <w:bottom w:val="single" w:sz="4" w:space="0" w:color="auto"/>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single" w:sz="4" w:space="0" w:color="auto"/>
              <w:right w:val="single" w:sz="4" w:space="0" w:color="auto"/>
            </w:tcBorders>
            <w:shd w:val="clear" w:color="auto" w:fill="BFBFBF" w:themeFill="background1" w:themeFillShade="BF"/>
          </w:tcPr>
          <w:p w:rsidR="00774A76" w:rsidRPr="00362B42" w:rsidRDefault="00774A76" w:rsidP="00AD7AEB">
            <w:pPr>
              <w:keepNext/>
              <w:widowControl w:val="0"/>
              <w:spacing w:after="0" w:line="240" w:lineRule="auto"/>
              <w:jc w:val="center"/>
              <w:rPr>
                <w:sz w:val="24"/>
                <w:szCs w:val="24"/>
              </w:rPr>
            </w:pPr>
          </w:p>
        </w:tc>
        <w:tc>
          <w:tcPr>
            <w:tcW w:w="1326" w:type="dxa"/>
            <w:tcBorders>
              <w:top w:val="nil"/>
              <w:left w:val="single" w:sz="4" w:space="0" w:color="auto"/>
              <w:bottom w:val="single" w:sz="4" w:space="0" w:color="auto"/>
              <w:right w:val="single" w:sz="4" w:space="0" w:color="auto"/>
            </w:tcBorders>
            <w:shd w:val="clear" w:color="auto" w:fill="F2F2F2" w:themeFill="background1" w:themeFillShade="F2"/>
          </w:tcPr>
          <w:p w:rsidR="00774A76" w:rsidRDefault="00774A76" w:rsidP="00AD7AEB">
            <w:pPr>
              <w:keepNext/>
              <w:widowControl w:val="0"/>
              <w:spacing w:after="0" w:line="240" w:lineRule="auto"/>
              <w:jc w:val="center"/>
              <w:rPr>
                <w:sz w:val="24"/>
                <w:szCs w:val="24"/>
              </w:rPr>
            </w:pPr>
            <w:r>
              <w:rPr>
                <w:sz w:val="24"/>
                <w:szCs w:val="24"/>
              </w:rPr>
              <w:t>10</w:t>
            </w:r>
          </w:p>
        </w:tc>
        <w:tc>
          <w:tcPr>
            <w:tcW w:w="1327" w:type="dxa"/>
            <w:tcBorders>
              <w:top w:val="nil"/>
              <w:left w:val="single" w:sz="4" w:space="0" w:color="auto"/>
              <w:bottom w:val="single" w:sz="4" w:space="0" w:color="auto"/>
              <w:right w:val="single" w:sz="4" w:space="0" w:color="auto"/>
            </w:tcBorders>
            <w:shd w:val="clear" w:color="auto" w:fill="F2F2F2" w:themeFill="background1" w:themeFillShade="F2"/>
          </w:tcPr>
          <w:p w:rsidR="00774A76" w:rsidRPr="00362B42" w:rsidRDefault="00774A76" w:rsidP="00AD7AEB">
            <w:pPr>
              <w:keepNext/>
              <w:widowControl w:val="0"/>
              <w:spacing w:after="0" w:line="240" w:lineRule="auto"/>
              <w:jc w:val="center"/>
              <w:rPr>
                <w:sz w:val="24"/>
                <w:szCs w:val="24"/>
              </w:rPr>
            </w:pPr>
            <w:r>
              <w:rPr>
                <w:sz w:val="24"/>
                <w:szCs w:val="24"/>
              </w:rPr>
              <w:t>3%</w:t>
            </w:r>
          </w:p>
        </w:tc>
      </w:tr>
    </w:tbl>
    <w:p w:rsidR="00774A76" w:rsidRDefault="00774A76" w:rsidP="00774A76">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26</w:t>
      </w:r>
      <w:r w:rsidR="0081140E">
        <w:rPr>
          <w:rFonts w:asciiTheme="minorHAnsi" w:hAnsiTheme="minorHAnsi"/>
        </w:rPr>
        <w:fldChar w:fldCharType="end"/>
      </w:r>
      <w:r>
        <w:rPr>
          <w:rFonts w:asciiTheme="minorHAnsi" w:hAnsiTheme="minorHAnsi"/>
        </w:rPr>
        <w:t xml:space="preserve"> – Collier County Point-in-Time Homeless Counts</w:t>
      </w:r>
    </w:p>
    <w:tbl>
      <w:tblPr>
        <w:tblW w:w="5000" w:type="pct"/>
        <w:tblInd w:w="115" w:type="dxa"/>
        <w:tblCellMar>
          <w:left w:w="115" w:type="dxa"/>
          <w:right w:w="115" w:type="dxa"/>
        </w:tblCellMar>
        <w:tblLook w:val="01E0"/>
      </w:tblPr>
      <w:tblGrid>
        <w:gridCol w:w="1250"/>
        <w:gridCol w:w="8340"/>
      </w:tblGrid>
      <w:tr w:rsidR="00774A76" w:rsidTr="00AD7AEB">
        <w:trPr>
          <w:cantSplit/>
        </w:trPr>
        <w:tc>
          <w:tcPr>
            <w:tcW w:w="1485" w:type="dxa"/>
          </w:tcPr>
          <w:p w:rsidR="00774A76" w:rsidRDefault="00774A76" w:rsidP="00AD7AEB">
            <w:pPr>
              <w:spacing w:after="0" w:line="240" w:lineRule="auto"/>
              <w:rPr>
                <w:sz w:val="16"/>
                <w:szCs w:val="16"/>
              </w:rPr>
            </w:pPr>
            <w:r>
              <w:rPr>
                <w:b/>
                <w:bCs/>
                <w:sz w:val="16"/>
                <w:szCs w:val="16"/>
              </w:rPr>
              <w:t>Data Source:</w:t>
            </w:r>
          </w:p>
        </w:tc>
        <w:tc>
          <w:tcPr>
            <w:tcW w:w="11705" w:type="dxa"/>
          </w:tcPr>
          <w:p w:rsidR="00774A76" w:rsidRPr="007D14CA" w:rsidRDefault="00774A76" w:rsidP="00AD7AEB">
            <w:pPr>
              <w:spacing w:beforeAutospacing="1" w:afterAutospacing="1"/>
              <w:rPr>
                <w:sz w:val="16"/>
                <w:szCs w:val="16"/>
              </w:rPr>
            </w:pPr>
            <w:r>
              <w:rPr>
                <w:sz w:val="16"/>
                <w:szCs w:val="16"/>
              </w:rPr>
              <w:t xml:space="preserve">Collier County Hunger and Homeless Coalition, </w:t>
            </w:r>
            <w:r w:rsidRPr="007D14CA">
              <w:rPr>
                <w:i/>
                <w:sz w:val="16"/>
                <w:szCs w:val="16"/>
              </w:rPr>
              <w:t>2015</w:t>
            </w:r>
            <w:r>
              <w:rPr>
                <w:sz w:val="16"/>
                <w:szCs w:val="16"/>
              </w:rPr>
              <w:t xml:space="preserve"> </w:t>
            </w:r>
            <w:r>
              <w:rPr>
                <w:i/>
                <w:sz w:val="16"/>
                <w:szCs w:val="16"/>
              </w:rPr>
              <w:t xml:space="preserve">Point-in-Time Count of Homeless in Collier County </w:t>
            </w:r>
            <w:r>
              <w:rPr>
                <w:sz w:val="16"/>
                <w:szCs w:val="16"/>
              </w:rPr>
              <w:t xml:space="preserve">and </w:t>
            </w:r>
            <w:r>
              <w:rPr>
                <w:i/>
                <w:sz w:val="16"/>
                <w:szCs w:val="16"/>
              </w:rPr>
              <w:t>2014 Point-in-Time Count</w:t>
            </w:r>
          </w:p>
        </w:tc>
      </w:tr>
    </w:tbl>
    <w:p w:rsidR="00774A76" w:rsidRDefault="00774A76" w:rsidP="00774A76">
      <w:pPr>
        <w:keepNext/>
        <w:widowControl w:val="0"/>
        <w:spacing w:after="0" w:line="240" w:lineRule="auto"/>
        <w:jc w:val="center"/>
        <w:rPr>
          <w:b/>
          <w:bCs/>
          <w:vanish/>
          <w:sz w:val="20"/>
          <w:szCs w:val="20"/>
        </w:rPr>
      </w:pPr>
    </w:p>
    <w:p w:rsidR="00774A76" w:rsidRDefault="00774A76" w:rsidP="00774A76">
      <w:pPr>
        <w:spacing w:after="0" w:line="240" w:lineRule="auto"/>
        <w:rPr>
          <w:b/>
          <w:bCs/>
          <w:vanish/>
          <w:sz w:val="16"/>
          <w:szCs w:val="16"/>
        </w:rPr>
      </w:pPr>
    </w:p>
    <w:p w:rsidR="00774A76" w:rsidRDefault="00774A76" w:rsidP="00774A76"/>
    <w:p w:rsidR="00774A76" w:rsidRDefault="00774A76" w:rsidP="00774A76">
      <w:pPr>
        <w:rPr>
          <w:b/>
          <w:sz w:val="24"/>
          <w:szCs w:val="24"/>
        </w:rPr>
      </w:pPr>
      <w:r>
        <w:rPr>
          <w:b/>
          <w:sz w:val="24"/>
          <w:szCs w:val="24"/>
        </w:rPr>
        <w:t>Estimate the number and type of families in need of housing assistance for families with children and the families of veterans.</w:t>
      </w:r>
    </w:p>
    <w:p w:rsidR="00774A76" w:rsidRDefault="00774A76" w:rsidP="00774A76">
      <w:pPr>
        <w:jc w:val="both"/>
        <w:rPr>
          <w:sz w:val="24"/>
          <w:szCs w:val="24"/>
        </w:rPr>
      </w:pPr>
      <w:r>
        <w:rPr>
          <w:sz w:val="24"/>
          <w:szCs w:val="24"/>
        </w:rPr>
        <w:t xml:space="preserve">While the Point-in-Time Counts did not include the number of families with children in need of housing assistance, the 2015 count did record the number of children living in homeless families. Roughly one-in-six homeless people in Collier County were children living in families, indicating a significant need for housing assistance for homeless families and youth. Also, about one-quarter (23%) of Collier County’s homeless population were victims of domestic violence, which may include families consisting of women and their children. </w:t>
      </w:r>
    </w:p>
    <w:p w:rsidR="00774A76" w:rsidRPr="00C751B8" w:rsidRDefault="00774A76" w:rsidP="00774A76">
      <w:pPr>
        <w:jc w:val="both"/>
        <w:rPr>
          <w:sz w:val="24"/>
          <w:szCs w:val="24"/>
        </w:rPr>
      </w:pPr>
      <w:r>
        <w:rPr>
          <w:sz w:val="24"/>
          <w:szCs w:val="24"/>
        </w:rPr>
        <w:lastRenderedPageBreak/>
        <w:t xml:space="preserve">Veteran homelessness fell from 23 in 2014 to 5 in 2015. Overall, veterans made up a very small share of Collier County’s homeless population as of 2015 at only 1%. </w:t>
      </w:r>
    </w:p>
    <w:p w:rsidR="00774A76" w:rsidRDefault="00774A76" w:rsidP="00774A76">
      <w:pPr>
        <w:rPr>
          <w:b/>
          <w:sz w:val="24"/>
          <w:szCs w:val="24"/>
        </w:rPr>
      </w:pPr>
      <w:r>
        <w:rPr>
          <w:b/>
          <w:sz w:val="24"/>
          <w:szCs w:val="24"/>
        </w:rPr>
        <w:t>Describe the Nature and Extent of Homelessness by Racial and Ethnic Group.</w:t>
      </w:r>
    </w:p>
    <w:p w:rsidR="00774A76" w:rsidRPr="00C751B8" w:rsidRDefault="00774A76" w:rsidP="00774A76">
      <w:pPr>
        <w:jc w:val="both"/>
        <w:rPr>
          <w:sz w:val="24"/>
          <w:szCs w:val="24"/>
        </w:rPr>
      </w:pPr>
      <w:r>
        <w:rPr>
          <w:sz w:val="24"/>
          <w:szCs w:val="24"/>
        </w:rPr>
        <w:t xml:space="preserve">The Point-in-Time Counts for Collier County prepared by the Hunger and Homeless Coalition did not include data regarding the race and ethnicity of persons included in  </w:t>
      </w:r>
    </w:p>
    <w:p w:rsidR="00774A76" w:rsidRDefault="00774A76" w:rsidP="00774A76">
      <w:pPr>
        <w:rPr>
          <w:b/>
          <w:sz w:val="24"/>
          <w:szCs w:val="24"/>
        </w:rPr>
      </w:pPr>
      <w:r>
        <w:rPr>
          <w:b/>
          <w:sz w:val="24"/>
          <w:szCs w:val="24"/>
        </w:rPr>
        <w:t>Describe the Nature and Extent of Unsheltered and Sheltered Homelessness.</w:t>
      </w:r>
    </w:p>
    <w:p w:rsidR="00774A76" w:rsidRDefault="00774A76" w:rsidP="00774A76">
      <w:pPr>
        <w:jc w:val="both"/>
        <w:rPr>
          <w:sz w:val="24"/>
          <w:szCs w:val="24"/>
        </w:rPr>
      </w:pPr>
      <w:r>
        <w:rPr>
          <w:sz w:val="24"/>
          <w:szCs w:val="24"/>
        </w:rPr>
        <w:t>As of the 2015 count, the large majority of Collier County’s homeless population was sheltered (88%), with 11% unsheltered. Of the sheltered population, most (61%) were in an emergency shelter. This breakdown is roughly unchanged from 2014.</w:t>
      </w:r>
    </w:p>
    <w:p w:rsidR="00774A76" w:rsidRDefault="00774A76">
      <w:pPr>
        <w:spacing w:after="0" w:line="240" w:lineRule="auto"/>
        <w:rPr>
          <w:rFonts w:ascii="Arial" w:hAnsi="Arial" w:cs="Arial"/>
          <w:b/>
          <w:bCs/>
          <w:i/>
          <w:iCs/>
          <w:sz w:val="24"/>
          <w:szCs w:val="24"/>
        </w:rPr>
      </w:pPr>
      <w:r>
        <w:rPr>
          <w:sz w:val="24"/>
          <w:szCs w:val="24"/>
        </w:rPr>
        <w:br w:type="page"/>
      </w:r>
    </w:p>
    <w:p w:rsidR="00C52049" w:rsidRDefault="00697FA4" w:rsidP="00774A76">
      <w:pPr>
        <w:pStyle w:val="Heading2"/>
        <w:pageBreakBefore/>
        <w:rPr>
          <w:rFonts w:ascii="Calibri" w:hAnsi="Calibri"/>
          <w:i w:val="0"/>
        </w:rPr>
      </w:pPr>
      <w:bookmarkStart w:id="131" w:name="_Toc444611959"/>
      <w:r w:rsidRPr="00241C67">
        <w:rPr>
          <w:rFonts w:ascii="Calibri" w:hAnsi="Calibri"/>
          <w:i w:val="0"/>
        </w:rPr>
        <w:lastRenderedPageBreak/>
        <w:t>NA-45 Non-Homeless Special Needs Assessment - 91.205 (b,d)</w:t>
      </w:r>
      <w:bookmarkEnd w:id="131"/>
    </w:p>
    <w:p w:rsidR="00C52049" w:rsidRDefault="00697FA4">
      <w:pPr>
        <w:spacing w:line="204" w:lineRule="auto"/>
        <w:rPr>
          <w:b/>
          <w:sz w:val="24"/>
          <w:szCs w:val="24"/>
        </w:rPr>
      </w:pPr>
      <w:r>
        <w:rPr>
          <w:b/>
          <w:sz w:val="24"/>
          <w:szCs w:val="24"/>
        </w:rPr>
        <w:t xml:space="preserve">Introduction: </w:t>
      </w:r>
    </w:p>
    <w:p w:rsidR="00AB0B3D" w:rsidRPr="008F38A0" w:rsidRDefault="00AB0B3D" w:rsidP="008F38A0">
      <w:pPr>
        <w:jc w:val="both"/>
        <w:rPr>
          <w:sz w:val="24"/>
          <w:szCs w:val="24"/>
        </w:rPr>
      </w:pPr>
      <w:r w:rsidRPr="008F38A0">
        <w:rPr>
          <w:sz w:val="24"/>
          <w:szCs w:val="24"/>
        </w:rPr>
        <w:t>This section will discuss the characteristics and needs of persons in various subpopulations of Collier Cou</w:t>
      </w:r>
      <w:r w:rsidR="00F72555" w:rsidRPr="008F38A0">
        <w:rPr>
          <w:sz w:val="24"/>
          <w:szCs w:val="24"/>
        </w:rPr>
        <w:t>n</w:t>
      </w:r>
      <w:r w:rsidRPr="008F38A0">
        <w:rPr>
          <w:sz w:val="24"/>
          <w:szCs w:val="24"/>
        </w:rPr>
        <w:t>ty who are not homeless but may require supportive services, including the elderly, frail elderly, persons with disabilities (mental, physical, developmental) persons with HIV/AIDS and their families, persons with alcohol or drug addiction, victims of domestic violence, and persons with a criminal record and their families.</w:t>
      </w:r>
    </w:p>
    <w:p w:rsidR="00C52049" w:rsidRPr="00F72555" w:rsidRDefault="00C52049">
      <w:pPr>
        <w:keepNext/>
        <w:widowControl w:val="0"/>
        <w:spacing w:after="0" w:line="240" w:lineRule="auto"/>
        <w:rPr>
          <w:rFonts w:asciiTheme="minorHAnsi" w:hAnsiTheme="minorHAnsi"/>
          <w:b/>
          <w:vanish/>
          <w:sz w:val="10"/>
          <w:szCs w:val="10"/>
        </w:rPr>
      </w:pPr>
    </w:p>
    <w:p w:rsidR="00C52049" w:rsidRPr="00F72555" w:rsidRDefault="00C52049">
      <w:pPr>
        <w:keepNext/>
        <w:widowControl w:val="0"/>
        <w:spacing w:after="0" w:line="240" w:lineRule="auto"/>
        <w:jc w:val="center"/>
        <w:rPr>
          <w:rFonts w:asciiTheme="minorHAnsi" w:hAnsiTheme="minorHAnsi"/>
          <w:b/>
          <w:bCs/>
          <w:vanish/>
          <w:sz w:val="20"/>
          <w:szCs w:val="20"/>
        </w:rPr>
      </w:pPr>
    </w:p>
    <w:p w:rsidR="00C52049" w:rsidRPr="00F72555" w:rsidRDefault="00C52049">
      <w:pPr>
        <w:spacing w:after="0" w:line="240" w:lineRule="auto"/>
        <w:rPr>
          <w:rFonts w:asciiTheme="minorHAnsi" w:hAnsiTheme="minorHAnsi"/>
          <w:b/>
          <w:bCs/>
          <w:vanish/>
          <w:sz w:val="16"/>
          <w:szCs w:val="16"/>
        </w:rPr>
      </w:pPr>
    </w:p>
    <w:p w:rsidR="00C52049" w:rsidRPr="00F72555" w:rsidRDefault="00C52049" w:rsidP="00AB0B3D">
      <w:pPr>
        <w:keepNext/>
        <w:widowControl w:val="0"/>
        <w:spacing w:after="0" w:line="240" w:lineRule="auto"/>
        <w:rPr>
          <w:rFonts w:asciiTheme="minorHAnsi" w:hAnsiTheme="minorHAnsi"/>
          <w:b/>
          <w:bCs/>
          <w:vanish/>
          <w:sz w:val="20"/>
          <w:szCs w:val="20"/>
        </w:rPr>
      </w:pPr>
    </w:p>
    <w:p w:rsidR="00C52049" w:rsidRPr="00F72555" w:rsidRDefault="00C52049">
      <w:pPr>
        <w:spacing w:after="0" w:line="240" w:lineRule="auto"/>
        <w:rPr>
          <w:rFonts w:asciiTheme="minorHAnsi" w:hAnsiTheme="minorHAnsi"/>
          <w:b/>
          <w:bCs/>
          <w:vanish/>
          <w:sz w:val="16"/>
          <w:szCs w:val="16"/>
        </w:rPr>
      </w:pPr>
    </w:p>
    <w:p w:rsidR="00C52049" w:rsidRDefault="00697FA4">
      <w:pPr>
        <w:rPr>
          <w:b/>
          <w:sz w:val="24"/>
          <w:szCs w:val="24"/>
        </w:rPr>
      </w:pPr>
      <w:r>
        <w:rPr>
          <w:b/>
          <w:sz w:val="24"/>
          <w:szCs w:val="24"/>
        </w:rPr>
        <w:t>Describe the characteristics of special needs populations in your community:</w:t>
      </w:r>
    </w:p>
    <w:p w:rsidR="009D5166" w:rsidRPr="008F38A0" w:rsidRDefault="009D5166" w:rsidP="008F38A0">
      <w:pPr>
        <w:jc w:val="both"/>
        <w:rPr>
          <w:sz w:val="24"/>
          <w:szCs w:val="24"/>
        </w:rPr>
      </w:pPr>
      <w:r w:rsidRPr="008F38A0">
        <w:rPr>
          <w:sz w:val="24"/>
          <w:szCs w:val="24"/>
        </w:rPr>
        <w:t>According to the 2014 ACS 5- year estimates,</w:t>
      </w:r>
      <w:r w:rsidR="00D21F21" w:rsidRPr="008F38A0">
        <w:rPr>
          <w:sz w:val="24"/>
          <w:szCs w:val="24"/>
        </w:rPr>
        <w:t xml:space="preserve"> 74,235 (23.1</w:t>
      </w:r>
      <w:r w:rsidRPr="008F38A0">
        <w:rPr>
          <w:sz w:val="24"/>
          <w:szCs w:val="24"/>
        </w:rPr>
        <w:t>%) Collier C</w:t>
      </w:r>
      <w:r w:rsidR="00D21F21" w:rsidRPr="008F38A0">
        <w:rPr>
          <w:sz w:val="24"/>
          <w:szCs w:val="24"/>
        </w:rPr>
        <w:t>ounty residents were elderly (60+), and 46,430 (14.4</w:t>
      </w:r>
      <w:r w:rsidRPr="008F38A0">
        <w:rPr>
          <w:sz w:val="24"/>
          <w:szCs w:val="24"/>
        </w:rPr>
        <w:t>%) residents were frail elderly (75+)</w:t>
      </w:r>
      <w:r w:rsidR="00D21F21" w:rsidRPr="008F38A0">
        <w:rPr>
          <w:sz w:val="24"/>
          <w:szCs w:val="24"/>
        </w:rPr>
        <w:t xml:space="preserve">, with 37.5%, or over one-third of the County’s population being elderly or frail elderly. There were 37,892 </w:t>
      </w:r>
      <w:r w:rsidRPr="008F38A0">
        <w:rPr>
          <w:sz w:val="24"/>
          <w:szCs w:val="24"/>
        </w:rPr>
        <w:t>(11.4%) persons with disabilities in Collier County,</w:t>
      </w:r>
      <w:r w:rsidR="00D21F21" w:rsidRPr="008F38A0">
        <w:rPr>
          <w:sz w:val="24"/>
          <w:szCs w:val="24"/>
        </w:rPr>
        <w:t xml:space="preserve"> 24.5</w:t>
      </w:r>
      <w:r w:rsidRPr="008F38A0">
        <w:rPr>
          <w:sz w:val="24"/>
          <w:szCs w:val="24"/>
        </w:rPr>
        <w:t xml:space="preserve"> %</w:t>
      </w:r>
      <w:r w:rsidR="00D21F21" w:rsidRPr="008F38A0">
        <w:rPr>
          <w:sz w:val="24"/>
          <w:szCs w:val="24"/>
        </w:rPr>
        <w:t>, approximately a quarter,</w:t>
      </w:r>
      <w:r w:rsidRPr="008F38A0">
        <w:rPr>
          <w:sz w:val="24"/>
          <w:szCs w:val="24"/>
        </w:rPr>
        <w:t xml:space="preserve"> of which are elderly residents.</w:t>
      </w:r>
    </w:p>
    <w:p w:rsidR="009D5166" w:rsidRPr="008F38A0" w:rsidRDefault="00542F71" w:rsidP="008F38A0">
      <w:pPr>
        <w:jc w:val="both"/>
        <w:rPr>
          <w:sz w:val="24"/>
          <w:szCs w:val="24"/>
        </w:rPr>
      </w:pPr>
      <w:r w:rsidRPr="008F38A0">
        <w:rPr>
          <w:sz w:val="24"/>
          <w:szCs w:val="24"/>
        </w:rPr>
        <w:t xml:space="preserve">HIV/AIDS diagnosis have been high for the state of Florida and minority populations have proves especially vulnerable, with Florida having the 3rd highest rate of Blacks diagnosed and the 4th highest rate for Latinos nationally. The AIDS Network reports that in 2007 there were 1,357 cases of HIV/AIDS in Collier County with 60% of those diagnosed being racial and ethnic minorities and 55% of the diagnosed residing in Naples and 45% residing in </w:t>
      </w:r>
      <w:r w:rsidR="00774A76" w:rsidRPr="008F38A0">
        <w:rPr>
          <w:sz w:val="24"/>
          <w:szCs w:val="24"/>
        </w:rPr>
        <w:t>Immokalee</w:t>
      </w:r>
      <w:r w:rsidRPr="008F38A0">
        <w:rPr>
          <w:sz w:val="24"/>
          <w:szCs w:val="24"/>
        </w:rPr>
        <w:t xml:space="preserve">. </w:t>
      </w:r>
      <w:r w:rsidR="00A878CB" w:rsidRPr="008F38A0">
        <w:rPr>
          <w:sz w:val="24"/>
          <w:szCs w:val="24"/>
        </w:rPr>
        <w:t>According to t</w:t>
      </w:r>
      <w:r w:rsidR="004653BE" w:rsidRPr="008F38A0">
        <w:rPr>
          <w:sz w:val="24"/>
          <w:szCs w:val="24"/>
        </w:rPr>
        <w:t>he National Center for HIV/AIDS,</w:t>
      </w:r>
      <w:r w:rsidR="00A878CB" w:rsidRPr="008F38A0">
        <w:rPr>
          <w:sz w:val="24"/>
          <w:szCs w:val="24"/>
        </w:rPr>
        <w:t xml:space="preserve"> Viral Hepatitis, STD, and TB Prevention in 2015, there were 860 HIV/AID cases in Collier County and a prevalence rate of 309</w:t>
      </w:r>
      <w:r w:rsidR="00F72555" w:rsidRPr="008F38A0">
        <w:rPr>
          <w:sz w:val="24"/>
          <w:szCs w:val="24"/>
        </w:rPr>
        <w:t xml:space="preserve">. </w:t>
      </w:r>
    </w:p>
    <w:p w:rsidR="00EA400A" w:rsidRPr="008F38A0" w:rsidRDefault="009D5166" w:rsidP="008F38A0">
      <w:pPr>
        <w:jc w:val="both"/>
        <w:rPr>
          <w:sz w:val="24"/>
          <w:szCs w:val="24"/>
        </w:rPr>
      </w:pPr>
      <w:r w:rsidRPr="008F38A0">
        <w:rPr>
          <w:sz w:val="24"/>
          <w:szCs w:val="24"/>
        </w:rPr>
        <w:t>An annual survey sponsored by the U.S. Substance Abuse and Mental Health Services Administration (SAMHSA) provides the primary source of information on the use of illicit drugs and alcohol among non-institutionalized persons aged 12 years old or older.</w:t>
      </w:r>
      <w:r w:rsidRPr="008F38A0">
        <w:rPr>
          <w:vertAlign w:val="superscript"/>
        </w:rPr>
        <w:footnoteReference w:id="1"/>
      </w:r>
      <w:r w:rsidRPr="008F38A0">
        <w:rPr>
          <w:sz w:val="24"/>
          <w:szCs w:val="24"/>
        </w:rPr>
        <w:t xml:space="preserve"> In 2011, an estimated 20.6 million persons in the U.S. were classified with substance dependence or abuse in the past year (8.0 percent of the population aged 12 or older). Of these, 2.6 million were classified with dependence or abuse of both alcohol and illicit drugs, 3.9 million had dependence or abuse of illicit drugs but not alcohol, and 14.1 million had dependence or abuse of alcohol but not illicit drugs. In 2011, the rate of substance dependence or abuse for persons aged 12 or older in the South was 7.0 percent. </w:t>
      </w:r>
    </w:p>
    <w:p w:rsidR="00774A76" w:rsidRPr="008F38A0" w:rsidRDefault="00774A76" w:rsidP="008F38A0">
      <w:pPr>
        <w:jc w:val="both"/>
        <w:rPr>
          <w:sz w:val="24"/>
          <w:szCs w:val="24"/>
        </w:rPr>
      </w:pPr>
    </w:p>
    <w:p w:rsidR="00D053E3" w:rsidRPr="008F38A0" w:rsidRDefault="00D053E3" w:rsidP="008F38A0">
      <w:pPr>
        <w:jc w:val="both"/>
        <w:rPr>
          <w:sz w:val="24"/>
          <w:szCs w:val="24"/>
        </w:rPr>
      </w:pPr>
      <w:r w:rsidRPr="008F38A0">
        <w:rPr>
          <w:sz w:val="24"/>
          <w:szCs w:val="24"/>
        </w:rPr>
        <w:lastRenderedPageBreak/>
        <w:t xml:space="preserve">The 2013 </w:t>
      </w:r>
      <w:r w:rsidR="00EA400A" w:rsidRPr="008F38A0">
        <w:rPr>
          <w:sz w:val="24"/>
          <w:szCs w:val="24"/>
        </w:rPr>
        <w:t>Florida Behavioral Risk Factor Surveillance System indicates that Collier County adu</w:t>
      </w:r>
      <w:r w:rsidRPr="008F38A0">
        <w:rPr>
          <w:sz w:val="24"/>
          <w:szCs w:val="24"/>
        </w:rPr>
        <w:t>lts</w:t>
      </w:r>
      <w:r w:rsidR="00EA400A" w:rsidRPr="008F38A0">
        <w:rPr>
          <w:sz w:val="24"/>
          <w:szCs w:val="24"/>
        </w:rPr>
        <w:t xml:space="preserve"> have a higher rate of heavy or binge drinking </w:t>
      </w:r>
      <w:r w:rsidRPr="008F38A0">
        <w:rPr>
          <w:sz w:val="24"/>
          <w:szCs w:val="24"/>
        </w:rPr>
        <w:t xml:space="preserve">(18.1%) </w:t>
      </w:r>
      <w:r w:rsidR="00EA400A" w:rsidRPr="008F38A0">
        <w:rPr>
          <w:sz w:val="24"/>
          <w:szCs w:val="24"/>
        </w:rPr>
        <w:t xml:space="preserve">compared to the state average (17.6%). </w:t>
      </w:r>
      <w:r w:rsidRPr="008F38A0">
        <w:rPr>
          <w:sz w:val="24"/>
          <w:szCs w:val="24"/>
        </w:rPr>
        <w:t>Data from Collier County Medical Examiner’s Office suggests that adult prescription drug misuse is an issue in the County.  In 2013, the Collier County Medical Examiner’s Office identified 42 overdose deaths, 40 (95%) of which had prescription or illegal drugs and/or alcohol in their system. Of the 40 substance-related deaths, over half (57%) were between the ages of 30-59, 97% were Caucasian, and 60 % were males. Additionally, 90% of cases involved prescription drugs, while 22% involved a combination of both prescription drugs and alcohol.</w:t>
      </w:r>
    </w:p>
    <w:p w:rsidR="009D5166" w:rsidRPr="008F38A0" w:rsidRDefault="0011517E" w:rsidP="008F38A0">
      <w:pPr>
        <w:jc w:val="both"/>
        <w:rPr>
          <w:sz w:val="24"/>
          <w:szCs w:val="24"/>
        </w:rPr>
      </w:pPr>
      <w:r w:rsidRPr="008F38A0">
        <w:rPr>
          <w:sz w:val="24"/>
          <w:szCs w:val="24"/>
        </w:rPr>
        <w:t xml:space="preserve">According to the Collier County Sheriff’s Office in 2006, there were 1,822 reported cases of domestic violence in the County. </w:t>
      </w:r>
    </w:p>
    <w:p w:rsidR="008F38A0" w:rsidRPr="008F38A0" w:rsidRDefault="009D5166" w:rsidP="008F38A0">
      <w:pPr>
        <w:jc w:val="both"/>
        <w:rPr>
          <w:sz w:val="24"/>
          <w:szCs w:val="24"/>
        </w:rPr>
      </w:pPr>
      <w:r w:rsidRPr="008F38A0">
        <w:rPr>
          <w:sz w:val="24"/>
          <w:szCs w:val="24"/>
        </w:rPr>
        <w:t>Persons with a criminal background and their families also have been identified as a special needs s</w:t>
      </w:r>
      <w:r w:rsidR="00D053E3" w:rsidRPr="008F38A0">
        <w:rPr>
          <w:sz w:val="24"/>
          <w:szCs w:val="24"/>
        </w:rPr>
        <w:t xml:space="preserve">ubpopulation in Collier County </w:t>
      </w:r>
      <w:r w:rsidRPr="008F38A0">
        <w:rPr>
          <w:sz w:val="24"/>
          <w:szCs w:val="24"/>
        </w:rPr>
        <w:t>in terms of requiring assistive services for housing, employment, and other social services.</w:t>
      </w:r>
      <w:r w:rsidR="00D053E3" w:rsidRPr="008F38A0">
        <w:rPr>
          <w:sz w:val="24"/>
          <w:szCs w:val="24"/>
        </w:rPr>
        <w:t xml:space="preserve"> Arrest record data from the County and Drug Free Collier indicates more than 1,340 arrests for drug related offenses in the past two years. </w:t>
      </w:r>
    </w:p>
    <w:p w:rsidR="00C52049" w:rsidRDefault="00697FA4">
      <w:pPr>
        <w:rPr>
          <w:b/>
          <w:sz w:val="24"/>
          <w:szCs w:val="24"/>
        </w:rPr>
      </w:pPr>
      <w:r>
        <w:rPr>
          <w:b/>
          <w:sz w:val="24"/>
          <w:szCs w:val="24"/>
        </w:rPr>
        <w:t xml:space="preserve">What are the housing and supportive service needs of these populations and how are these needs determined?   </w:t>
      </w:r>
    </w:p>
    <w:p w:rsidR="00B6012F" w:rsidRPr="008F38A0" w:rsidRDefault="00B6012F" w:rsidP="008F38A0">
      <w:pPr>
        <w:jc w:val="both"/>
        <w:rPr>
          <w:sz w:val="24"/>
          <w:szCs w:val="24"/>
        </w:rPr>
      </w:pPr>
      <w:r w:rsidRPr="008F38A0">
        <w:rPr>
          <w:sz w:val="24"/>
          <w:szCs w:val="24"/>
        </w:rPr>
        <w:t>The primary housing and supportive needs of these subpopulations (the elderly, frail elderly, persons with disabilities, persons with HIV/AIDS and their families, persons with alcohol or drug addiction, victims of domestic violence, and persons with a criminal record and their families) were determined by input from both service providers and the public through the survey, public meetings, and stakeholder interviews. These needs include affordable, safe housing opportunities in areas with access to transportation</w:t>
      </w:r>
      <w:r w:rsidR="00A42E94" w:rsidRPr="008F38A0">
        <w:rPr>
          <w:sz w:val="24"/>
          <w:szCs w:val="24"/>
        </w:rPr>
        <w:t xml:space="preserve"> and paratransit</w:t>
      </w:r>
      <w:r w:rsidRPr="008F38A0">
        <w:rPr>
          <w:sz w:val="24"/>
          <w:szCs w:val="24"/>
        </w:rPr>
        <w:t>, commercial and job centers, and social services</w:t>
      </w:r>
      <w:r w:rsidR="00A42E94" w:rsidRPr="008F38A0">
        <w:rPr>
          <w:sz w:val="24"/>
          <w:szCs w:val="24"/>
        </w:rPr>
        <w:t xml:space="preserve"> including counseling, case management, and subsidies for childcare</w:t>
      </w:r>
      <w:r w:rsidRPr="008F38A0">
        <w:rPr>
          <w:sz w:val="24"/>
          <w:szCs w:val="24"/>
        </w:rPr>
        <w:t>, and for education regarding fair housing rights and actions that can be taken in the event those rights are violated. Persons with disabilities often require accessible features and ground floor housing units</w:t>
      </w:r>
      <w:r w:rsidR="00A42E94" w:rsidRPr="008F38A0">
        <w:rPr>
          <w:sz w:val="24"/>
          <w:szCs w:val="24"/>
        </w:rPr>
        <w:t xml:space="preserve"> and use of supportive/therapeutic animals</w:t>
      </w:r>
      <w:r w:rsidRPr="008F38A0">
        <w:rPr>
          <w:sz w:val="24"/>
          <w:szCs w:val="24"/>
        </w:rPr>
        <w:t>. Victims of domestic violence need safe housing, removal of</w:t>
      </w:r>
      <w:r w:rsidR="00A42E94" w:rsidRPr="008F38A0">
        <w:rPr>
          <w:sz w:val="24"/>
          <w:szCs w:val="24"/>
        </w:rPr>
        <w:t xml:space="preserve"> barriers to relocation, and protection from</w:t>
      </w:r>
      <w:r w:rsidRPr="008F38A0">
        <w:rPr>
          <w:sz w:val="24"/>
          <w:szCs w:val="24"/>
        </w:rPr>
        <w:t xml:space="preserve"> perpetrators</w:t>
      </w:r>
      <w:r w:rsidR="00A42E94" w:rsidRPr="008F38A0">
        <w:rPr>
          <w:sz w:val="24"/>
          <w:szCs w:val="24"/>
        </w:rPr>
        <w:t xml:space="preserve">. </w:t>
      </w:r>
      <w:r w:rsidRPr="008F38A0">
        <w:rPr>
          <w:sz w:val="24"/>
          <w:szCs w:val="24"/>
        </w:rPr>
        <w:t xml:space="preserve">Persons with criminal records and their families may be disqualified from public housing or Section 8 rental assistance, and accordingly, assistance with housing for low-income members of this subpopulation must be provided by other nongovernmental organizations. </w:t>
      </w:r>
      <w:r w:rsidR="00A42E94" w:rsidRPr="008F38A0">
        <w:rPr>
          <w:sz w:val="24"/>
          <w:szCs w:val="24"/>
        </w:rPr>
        <w:t xml:space="preserve">Interviews with stakeholders and residents indicated that residents with alcohol and substance abuse histories, as well as, victims of domestic violence may have criminal records. </w:t>
      </w:r>
    </w:p>
    <w:p w:rsidR="00C52049" w:rsidRDefault="00C52049">
      <w:pPr>
        <w:spacing w:line="204" w:lineRule="auto"/>
        <w:rPr>
          <w:b/>
          <w:sz w:val="24"/>
          <w:szCs w:val="24"/>
        </w:rPr>
      </w:pPr>
    </w:p>
    <w:p w:rsidR="00C52049" w:rsidRDefault="00697FA4">
      <w:pPr>
        <w:pStyle w:val="Heading2"/>
        <w:pageBreakBefore/>
        <w:rPr>
          <w:rFonts w:ascii="Calibri" w:hAnsi="Calibri"/>
          <w:i w:val="0"/>
        </w:rPr>
      </w:pPr>
      <w:bookmarkStart w:id="132" w:name="_Toc444611960"/>
      <w:r>
        <w:rPr>
          <w:rFonts w:ascii="Calibri" w:hAnsi="Calibri"/>
          <w:i w:val="0"/>
        </w:rPr>
        <w:lastRenderedPageBreak/>
        <w:t>NA-50 Non-Housing Community Development Needs – 91.215 (f)</w:t>
      </w:r>
      <w:bookmarkEnd w:id="132"/>
    </w:p>
    <w:p w:rsidR="003A36C6" w:rsidRDefault="003A36C6" w:rsidP="003A36C6">
      <w:pPr>
        <w:rPr>
          <w:b/>
          <w:sz w:val="24"/>
          <w:szCs w:val="24"/>
        </w:rPr>
      </w:pPr>
      <w:r>
        <w:rPr>
          <w:b/>
          <w:sz w:val="24"/>
          <w:szCs w:val="24"/>
        </w:rPr>
        <w:t>Describe the jurisdiction’s need for Public Facilities:</w:t>
      </w:r>
    </w:p>
    <w:p w:rsidR="003A36C6" w:rsidRPr="003F04CB" w:rsidRDefault="003A36C6" w:rsidP="003F04CB">
      <w:pPr>
        <w:jc w:val="both"/>
        <w:rPr>
          <w:sz w:val="24"/>
          <w:szCs w:val="24"/>
        </w:rPr>
      </w:pPr>
      <w:r w:rsidRPr="003F04CB">
        <w:rPr>
          <w:sz w:val="24"/>
          <w:szCs w:val="24"/>
        </w:rPr>
        <w:t xml:space="preserve">The top needs for public facilities in Collier County are community centers, health care facilities, and public safety stations/offices. In the course of the engagement with residents and stakeholders relative to this plan, many described a need for more opportunities for social interaction for seniors and activities for youth and children. Presumably, community centers and similar facilities would be necessary in order to provide these types of services. The lack of affordable, accessible healthcare services was also frequently mentioned. Many physicians, doctors, and other health providers serving the county are said to offer concierge-based services in which patients pay premium fees in order to receive a higher level of service and access to their providers. These concierge-based practices do not typically accept Medicare or Medicaid patients. As a result, many low- and moderate-income residents expressed a need for healthcare facilities providing services at lower cost. Public safety facilities, such as fire, police or emergency management facilities were also described by residents as significant public facility needs. </w:t>
      </w:r>
    </w:p>
    <w:p w:rsidR="003A36C6" w:rsidRDefault="003A36C6" w:rsidP="003A36C6">
      <w:pPr>
        <w:rPr>
          <w:rFonts w:cs="Arial"/>
          <w:b/>
          <w:sz w:val="24"/>
          <w:szCs w:val="24"/>
        </w:rPr>
      </w:pPr>
      <w:r>
        <w:rPr>
          <w:b/>
          <w:sz w:val="24"/>
          <w:szCs w:val="24"/>
        </w:rPr>
        <w:t>How were these needs determined?</w:t>
      </w:r>
    </w:p>
    <w:p w:rsidR="003A36C6" w:rsidRPr="00D6601C" w:rsidRDefault="003A36C6" w:rsidP="003F04CB">
      <w:pPr>
        <w:jc w:val="both"/>
        <w:rPr>
          <w:sz w:val="24"/>
          <w:szCs w:val="24"/>
        </w:rPr>
      </w:pPr>
      <w:r w:rsidRPr="003F04CB">
        <w:rPr>
          <w:sz w:val="24"/>
          <w:szCs w:val="24"/>
        </w:rPr>
        <w:t xml:space="preserve">In the public survey conducted as part of this plan development process, respondents were asked to rank public facility needs in the County as high, moderate, or low need. The top three needs ranked as high need were community centers (ranked high by 57.3% of respondents), health care facilities (48.2%), and public safety officers (46.3%). </w:t>
      </w:r>
    </w:p>
    <w:p w:rsidR="003A36C6" w:rsidRDefault="003A36C6" w:rsidP="003A36C6">
      <w:pPr>
        <w:rPr>
          <w:b/>
          <w:sz w:val="24"/>
          <w:szCs w:val="24"/>
        </w:rPr>
      </w:pPr>
      <w:r>
        <w:rPr>
          <w:b/>
          <w:sz w:val="24"/>
          <w:szCs w:val="24"/>
        </w:rPr>
        <w:t>Describe the jurisdiction’s need for Public Improvements:</w:t>
      </w:r>
    </w:p>
    <w:p w:rsidR="003A36C6" w:rsidRPr="003F04CB" w:rsidRDefault="003A36C6" w:rsidP="003F04CB">
      <w:pPr>
        <w:jc w:val="both"/>
        <w:rPr>
          <w:sz w:val="24"/>
          <w:szCs w:val="24"/>
        </w:rPr>
      </w:pPr>
      <w:r w:rsidRPr="003F04CB">
        <w:rPr>
          <w:sz w:val="24"/>
          <w:szCs w:val="24"/>
        </w:rPr>
        <w:t xml:space="preserve">Demolition or redevelopment of blighted properties was seen by Collier County residents as an important need. Additionally, the Collier Metropolitan Planning Organization (MPO) has undertaken several subarea studies of bicycle and pedestrian mobility in communities throughout the County. Though only a few individual communities have been studied to date, the MPO reports have indicated significant needs for sidewalks, bike lanes, and pedestrian safety improvements. For example, in Naples Manor, the MPO report graded the community with an overall level of service of D. Of 31 streets in the community, only one had sidewalks on both sides of the road. The proximity of Lely High School and Parkside Elementary School to the area heighten the need for public improvements. Improved street lighting and the addition of street furniture, such as benches and signs, was often a frequent recommendation as well. Similar findings were contained in a separate MPO report on the Immokalee area. </w:t>
      </w:r>
    </w:p>
    <w:p w:rsidR="003A36C6" w:rsidRDefault="003A36C6" w:rsidP="003A36C6">
      <w:pPr>
        <w:rPr>
          <w:b/>
          <w:sz w:val="24"/>
          <w:szCs w:val="24"/>
        </w:rPr>
      </w:pPr>
      <w:r>
        <w:rPr>
          <w:b/>
          <w:sz w:val="24"/>
          <w:szCs w:val="24"/>
        </w:rPr>
        <w:t>How were these needs determined?</w:t>
      </w:r>
    </w:p>
    <w:p w:rsidR="003A36C6" w:rsidRPr="003F04CB" w:rsidRDefault="003A36C6" w:rsidP="003F04CB">
      <w:pPr>
        <w:jc w:val="both"/>
        <w:rPr>
          <w:sz w:val="24"/>
          <w:szCs w:val="24"/>
        </w:rPr>
      </w:pPr>
      <w:r w:rsidRPr="003F04CB">
        <w:rPr>
          <w:sz w:val="24"/>
          <w:szCs w:val="24"/>
        </w:rPr>
        <w:lastRenderedPageBreak/>
        <w:t xml:space="preserve">Over 35% of respondents to the public survey rated demolition or redevelopment of blighted properties as a high need. Another 42% of respondents rated this a moderate need. Needs for sidewalk, street lighting, and street furniture were determined based on a review of prior studies conducted by the Collier Metropolitan Planning Organization. County staff in the Growth Management Department confirmed these as needs. </w:t>
      </w:r>
    </w:p>
    <w:p w:rsidR="003A36C6" w:rsidRDefault="003A36C6" w:rsidP="003A36C6">
      <w:pPr>
        <w:rPr>
          <w:b/>
          <w:sz w:val="24"/>
          <w:szCs w:val="24"/>
        </w:rPr>
      </w:pPr>
      <w:r>
        <w:rPr>
          <w:b/>
          <w:sz w:val="24"/>
          <w:szCs w:val="24"/>
        </w:rPr>
        <w:t>Describe the jurisdiction’s need for Public Services:</w:t>
      </w:r>
    </w:p>
    <w:p w:rsidR="003A36C6" w:rsidRDefault="003A36C6" w:rsidP="003F04CB">
      <w:pPr>
        <w:jc w:val="both"/>
        <w:rPr>
          <w:sz w:val="24"/>
          <w:szCs w:val="24"/>
        </w:rPr>
      </w:pPr>
      <w:r w:rsidRPr="003F04CB">
        <w:rPr>
          <w:sz w:val="24"/>
          <w:szCs w:val="24"/>
        </w:rPr>
        <w:t xml:space="preserve">One-half or more of survey respondents identified the following public services as high needs: </w:t>
      </w:r>
      <w:r w:rsidRPr="003F04CB">
        <w:rPr>
          <w:b/>
          <w:sz w:val="24"/>
          <w:szCs w:val="24"/>
        </w:rPr>
        <w:t>medical and dental services, senior services, youth services, housing counseling</w:t>
      </w:r>
      <w:r w:rsidRPr="003F04CB">
        <w:rPr>
          <w:sz w:val="24"/>
          <w:szCs w:val="24"/>
        </w:rPr>
        <w:t xml:space="preserve">, and </w:t>
      </w:r>
      <w:r w:rsidRPr="003F04CB">
        <w:rPr>
          <w:b/>
          <w:sz w:val="24"/>
          <w:szCs w:val="24"/>
        </w:rPr>
        <w:t>employment training</w:t>
      </w:r>
      <w:r w:rsidRPr="003F04CB">
        <w:rPr>
          <w:sz w:val="24"/>
          <w:szCs w:val="24"/>
        </w:rPr>
        <w:t xml:space="preserve">. In addition to these, a need for a great variety of other </w:t>
      </w:r>
      <w:r>
        <w:rPr>
          <w:sz w:val="24"/>
          <w:szCs w:val="24"/>
        </w:rPr>
        <w:t xml:space="preserve">public services has been articulated by residents and stakeholders throughout the county who participated in interviews, public meetings, or focus groups with the planning team. These include the following: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5"/>
        <w:gridCol w:w="4675"/>
      </w:tblGrid>
      <w:tr w:rsidR="003248D1" w:rsidTr="003248D1">
        <w:tc>
          <w:tcPr>
            <w:tcW w:w="4675" w:type="dxa"/>
          </w:tcPr>
          <w:p w:rsidR="003248D1" w:rsidRPr="00C53602" w:rsidRDefault="003248D1" w:rsidP="003248D1">
            <w:pPr>
              <w:pStyle w:val="ListParagraph"/>
              <w:numPr>
                <w:ilvl w:val="0"/>
                <w:numId w:val="23"/>
              </w:numPr>
              <w:rPr>
                <w:sz w:val="24"/>
                <w:szCs w:val="24"/>
              </w:rPr>
            </w:pPr>
            <w:r w:rsidRPr="00C53602">
              <w:rPr>
                <w:sz w:val="24"/>
                <w:szCs w:val="24"/>
              </w:rPr>
              <w:t>Legal assistance</w:t>
            </w:r>
          </w:p>
          <w:p w:rsidR="003248D1" w:rsidRPr="00C53602" w:rsidRDefault="003248D1" w:rsidP="003248D1">
            <w:pPr>
              <w:pStyle w:val="ListParagraph"/>
              <w:numPr>
                <w:ilvl w:val="0"/>
                <w:numId w:val="23"/>
              </w:numPr>
              <w:rPr>
                <w:sz w:val="24"/>
                <w:szCs w:val="24"/>
              </w:rPr>
            </w:pPr>
            <w:r w:rsidRPr="00C53602">
              <w:rPr>
                <w:sz w:val="24"/>
                <w:szCs w:val="24"/>
              </w:rPr>
              <w:t>Fair housing education &amp; enforcement</w:t>
            </w:r>
          </w:p>
          <w:p w:rsidR="003248D1" w:rsidRPr="00C53602" w:rsidRDefault="003248D1" w:rsidP="003248D1">
            <w:pPr>
              <w:pStyle w:val="ListParagraph"/>
              <w:numPr>
                <w:ilvl w:val="0"/>
                <w:numId w:val="23"/>
              </w:numPr>
              <w:rPr>
                <w:sz w:val="24"/>
                <w:szCs w:val="24"/>
              </w:rPr>
            </w:pPr>
            <w:r w:rsidRPr="00C53602">
              <w:rPr>
                <w:sz w:val="24"/>
                <w:szCs w:val="24"/>
              </w:rPr>
              <w:t>Supportive services for housing stability</w:t>
            </w:r>
          </w:p>
          <w:p w:rsidR="003248D1" w:rsidRPr="00C53602" w:rsidRDefault="003248D1" w:rsidP="003248D1">
            <w:pPr>
              <w:pStyle w:val="ListParagraph"/>
              <w:numPr>
                <w:ilvl w:val="0"/>
                <w:numId w:val="23"/>
              </w:numPr>
              <w:rPr>
                <w:sz w:val="24"/>
                <w:szCs w:val="24"/>
              </w:rPr>
            </w:pPr>
            <w:r w:rsidRPr="00C53602">
              <w:rPr>
                <w:sz w:val="24"/>
                <w:szCs w:val="24"/>
              </w:rPr>
              <w:t>Memory care for people with dementia</w:t>
            </w:r>
          </w:p>
          <w:p w:rsidR="003248D1" w:rsidRPr="00C53602" w:rsidRDefault="003248D1" w:rsidP="003248D1">
            <w:pPr>
              <w:pStyle w:val="ListParagraph"/>
              <w:numPr>
                <w:ilvl w:val="0"/>
                <w:numId w:val="23"/>
              </w:numPr>
              <w:rPr>
                <w:sz w:val="24"/>
                <w:szCs w:val="24"/>
              </w:rPr>
            </w:pPr>
            <w:r w:rsidRPr="00C53602">
              <w:rPr>
                <w:sz w:val="24"/>
                <w:szCs w:val="24"/>
              </w:rPr>
              <w:t>Transportation assistance</w:t>
            </w:r>
          </w:p>
          <w:p w:rsidR="003248D1" w:rsidRPr="003248D1" w:rsidRDefault="003248D1" w:rsidP="003F04CB">
            <w:pPr>
              <w:pStyle w:val="ListParagraph"/>
              <w:numPr>
                <w:ilvl w:val="0"/>
                <w:numId w:val="23"/>
              </w:numPr>
              <w:rPr>
                <w:sz w:val="24"/>
                <w:szCs w:val="24"/>
              </w:rPr>
            </w:pPr>
            <w:r w:rsidRPr="00C53602">
              <w:rPr>
                <w:sz w:val="24"/>
                <w:szCs w:val="24"/>
              </w:rPr>
              <w:t>Accessible transportation for people with disabilities</w:t>
            </w:r>
          </w:p>
        </w:tc>
        <w:tc>
          <w:tcPr>
            <w:tcW w:w="4675" w:type="dxa"/>
          </w:tcPr>
          <w:p w:rsidR="003248D1" w:rsidRDefault="003248D1" w:rsidP="003248D1">
            <w:pPr>
              <w:pStyle w:val="ListParagraph"/>
              <w:numPr>
                <w:ilvl w:val="0"/>
                <w:numId w:val="23"/>
              </w:numPr>
              <w:rPr>
                <w:sz w:val="24"/>
                <w:szCs w:val="24"/>
              </w:rPr>
            </w:pPr>
            <w:r>
              <w:rPr>
                <w:sz w:val="24"/>
                <w:szCs w:val="24"/>
              </w:rPr>
              <w:t>Substance abuse counseling</w:t>
            </w:r>
          </w:p>
          <w:p w:rsidR="003248D1" w:rsidRDefault="003248D1" w:rsidP="003248D1">
            <w:pPr>
              <w:pStyle w:val="ListParagraph"/>
              <w:numPr>
                <w:ilvl w:val="0"/>
                <w:numId w:val="23"/>
              </w:numPr>
              <w:rPr>
                <w:sz w:val="24"/>
                <w:szCs w:val="24"/>
              </w:rPr>
            </w:pPr>
            <w:r>
              <w:rPr>
                <w:sz w:val="24"/>
                <w:szCs w:val="24"/>
              </w:rPr>
              <w:t>Financial literacy</w:t>
            </w:r>
          </w:p>
          <w:p w:rsidR="003248D1" w:rsidRDefault="003248D1" w:rsidP="003248D1">
            <w:pPr>
              <w:pStyle w:val="ListParagraph"/>
              <w:numPr>
                <w:ilvl w:val="0"/>
                <w:numId w:val="23"/>
              </w:numPr>
              <w:rPr>
                <w:sz w:val="24"/>
                <w:szCs w:val="24"/>
              </w:rPr>
            </w:pPr>
            <w:r>
              <w:rPr>
                <w:sz w:val="24"/>
                <w:szCs w:val="24"/>
              </w:rPr>
              <w:t>English language classes (ESL)</w:t>
            </w:r>
          </w:p>
          <w:p w:rsidR="003248D1" w:rsidRDefault="003248D1" w:rsidP="003248D1">
            <w:pPr>
              <w:pStyle w:val="ListParagraph"/>
              <w:numPr>
                <w:ilvl w:val="0"/>
                <w:numId w:val="23"/>
              </w:numPr>
              <w:rPr>
                <w:sz w:val="24"/>
                <w:szCs w:val="24"/>
              </w:rPr>
            </w:pPr>
            <w:r>
              <w:rPr>
                <w:sz w:val="24"/>
                <w:szCs w:val="24"/>
              </w:rPr>
              <w:t>Childcare subsidies</w:t>
            </w:r>
          </w:p>
          <w:p w:rsidR="003248D1" w:rsidRDefault="003248D1" w:rsidP="003248D1">
            <w:pPr>
              <w:pStyle w:val="ListParagraph"/>
              <w:numPr>
                <w:ilvl w:val="0"/>
                <w:numId w:val="23"/>
              </w:numPr>
              <w:rPr>
                <w:sz w:val="24"/>
                <w:szCs w:val="24"/>
              </w:rPr>
            </w:pPr>
            <w:r>
              <w:rPr>
                <w:sz w:val="24"/>
                <w:szCs w:val="24"/>
              </w:rPr>
              <w:t>Child abuse prevention</w:t>
            </w:r>
          </w:p>
          <w:p w:rsidR="003248D1" w:rsidRDefault="003248D1" w:rsidP="003248D1">
            <w:pPr>
              <w:pStyle w:val="ListParagraph"/>
              <w:numPr>
                <w:ilvl w:val="0"/>
                <w:numId w:val="23"/>
              </w:numPr>
              <w:rPr>
                <w:sz w:val="24"/>
                <w:szCs w:val="24"/>
              </w:rPr>
            </w:pPr>
            <w:r>
              <w:rPr>
                <w:sz w:val="24"/>
                <w:szCs w:val="24"/>
              </w:rPr>
              <w:t>Domestic violence prevention</w:t>
            </w:r>
          </w:p>
          <w:p w:rsidR="003248D1" w:rsidRPr="003248D1" w:rsidRDefault="003248D1" w:rsidP="003248D1">
            <w:pPr>
              <w:pStyle w:val="ListParagraph"/>
              <w:numPr>
                <w:ilvl w:val="0"/>
                <w:numId w:val="23"/>
              </w:numPr>
              <w:rPr>
                <w:sz w:val="24"/>
                <w:szCs w:val="24"/>
              </w:rPr>
            </w:pPr>
            <w:r>
              <w:rPr>
                <w:sz w:val="24"/>
                <w:szCs w:val="24"/>
              </w:rPr>
              <w:t>Food banks and community meals</w:t>
            </w:r>
          </w:p>
        </w:tc>
      </w:tr>
    </w:tbl>
    <w:p w:rsidR="003248D1" w:rsidRDefault="003248D1" w:rsidP="003A36C6">
      <w:pPr>
        <w:rPr>
          <w:b/>
          <w:sz w:val="24"/>
          <w:szCs w:val="24"/>
        </w:rPr>
      </w:pPr>
    </w:p>
    <w:p w:rsidR="003A36C6" w:rsidRDefault="003248D1" w:rsidP="003A36C6">
      <w:pPr>
        <w:rPr>
          <w:b/>
          <w:sz w:val="24"/>
          <w:szCs w:val="24"/>
        </w:rPr>
      </w:pPr>
      <w:r>
        <w:rPr>
          <w:b/>
          <w:sz w:val="24"/>
          <w:szCs w:val="24"/>
        </w:rPr>
        <w:t>H</w:t>
      </w:r>
      <w:r w:rsidR="003A36C6">
        <w:rPr>
          <w:b/>
          <w:sz w:val="24"/>
          <w:szCs w:val="24"/>
        </w:rPr>
        <w:t>ow were these needs determined?</w:t>
      </w:r>
    </w:p>
    <w:p w:rsidR="003A36C6" w:rsidRPr="003248D1" w:rsidRDefault="003A36C6" w:rsidP="003248D1">
      <w:pPr>
        <w:jc w:val="both"/>
        <w:rPr>
          <w:sz w:val="24"/>
          <w:szCs w:val="24"/>
        </w:rPr>
      </w:pPr>
      <w:r w:rsidRPr="003248D1">
        <w:rPr>
          <w:sz w:val="24"/>
          <w:szCs w:val="24"/>
        </w:rPr>
        <w:t>These public service needs were determined through analysis of public survey responses, through numerous consultations with key community stakeholders, and public comments at meetings and focus groups.</w:t>
      </w:r>
    </w:p>
    <w:p w:rsidR="00C52049" w:rsidRDefault="00C52049"/>
    <w:p w:rsidR="00C52049" w:rsidRDefault="00697FA4" w:rsidP="00AD7AEB">
      <w:pPr>
        <w:pStyle w:val="Heading1"/>
      </w:pPr>
      <w:bookmarkStart w:id="133" w:name="_Toc444611961"/>
      <w:r>
        <w:lastRenderedPageBreak/>
        <w:t>Housing Market Analysis</w:t>
      </w:r>
      <w:bookmarkEnd w:id="133"/>
    </w:p>
    <w:p w:rsidR="00C52049" w:rsidRDefault="00697FA4">
      <w:pPr>
        <w:pStyle w:val="Heading2"/>
        <w:rPr>
          <w:rFonts w:ascii="Calibri" w:hAnsi="Calibri"/>
          <w:i w:val="0"/>
        </w:rPr>
      </w:pPr>
      <w:bookmarkStart w:id="134" w:name="_Toc444611962"/>
      <w:r w:rsidRPr="00241C67">
        <w:rPr>
          <w:rFonts w:ascii="Calibri" w:hAnsi="Calibri"/>
          <w:i w:val="0"/>
        </w:rPr>
        <w:t>MA-05 Overview</w:t>
      </w:r>
      <w:bookmarkEnd w:id="134"/>
    </w:p>
    <w:p w:rsidR="00C52049" w:rsidRDefault="00697FA4">
      <w:pPr>
        <w:rPr>
          <w:b/>
          <w:sz w:val="24"/>
          <w:szCs w:val="24"/>
        </w:rPr>
      </w:pPr>
      <w:r>
        <w:rPr>
          <w:b/>
          <w:sz w:val="24"/>
          <w:szCs w:val="24"/>
        </w:rPr>
        <w:t>Housing Market Analysis Overview:</w:t>
      </w:r>
    </w:p>
    <w:p w:rsidR="0052215E" w:rsidRPr="00D7748E" w:rsidRDefault="0052215E" w:rsidP="00D7748E">
      <w:pPr>
        <w:jc w:val="both"/>
        <w:rPr>
          <w:sz w:val="24"/>
          <w:szCs w:val="24"/>
        </w:rPr>
      </w:pPr>
      <w:r w:rsidRPr="00D7748E">
        <w:rPr>
          <w:sz w:val="24"/>
          <w:szCs w:val="24"/>
        </w:rPr>
        <w:t xml:space="preserve">While housing choices can be fundamentally limited by household income and purchasing power, the lack of affordable housing can be a significant hardship for low-income households preventing them from meeting their other basic needs. </w:t>
      </w:r>
      <w:r w:rsidR="007868C1" w:rsidRPr="00D7748E">
        <w:rPr>
          <w:sz w:val="24"/>
          <w:szCs w:val="24"/>
        </w:rPr>
        <w:t xml:space="preserve">Stakeholders and residents reported housing affordability for low-income and moderate-income to be an issue throughout the County with areas of East Naples being in need of increased affordability housing opportunities. </w:t>
      </w:r>
      <w:r w:rsidR="005B78D2" w:rsidRPr="00D7748E">
        <w:rPr>
          <w:sz w:val="24"/>
          <w:szCs w:val="24"/>
        </w:rPr>
        <w:t xml:space="preserve">According to 2010-2014 ACS estimates housing costs have increased for both owners and renters in the past twelve years. </w:t>
      </w:r>
    </w:p>
    <w:p w:rsidR="0052215E" w:rsidRPr="007868C1" w:rsidRDefault="0052215E">
      <w:pPr>
        <w:rPr>
          <w:rFonts w:asciiTheme="minorHAnsi" w:hAnsiTheme="minorHAnsi"/>
          <w:b/>
          <w:sz w:val="24"/>
          <w:szCs w:val="24"/>
        </w:rPr>
      </w:pPr>
    </w:p>
    <w:p w:rsidR="00C52049" w:rsidRDefault="00C52049">
      <w:pPr>
        <w:rPr>
          <w:rFonts w:cs="Arial"/>
        </w:rPr>
      </w:pPr>
    </w:p>
    <w:p w:rsidR="00C52049" w:rsidRDefault="00C52049">
      <w:pPr>
        <w:rPr>
          <w:rFonts w:cs="Arial"/>
        </w:rPr>
      </w:pPr>
    </w:p>
    <w:p w:rsidR="00C52049" w:rsidRDefault="00697FA4">
      <w:pPr>
        <w:pStyle w:val="Heading2"/>
        <w:pageBreakBefore/>
        <w:rPr>
          <w:rFonts w:ascii="Calibri" w:hAnsi="Calibri"/>
          <w:i w:val="0"/>
        </w:rPr>
      </w:pPr>
      <w:bookmarkStart w:id="135" w:name="_Toc444611963"/>
      <w:r w:rsidRPr="002A6F24">
        <w:rPr>
          <w:rFonts w:ascii="Calibri" w:hAnsi="Calibri"/>
          <w:i w:val="0"/>
        </w:rPr>
        <w:lastRenderedPageBreak/>
        <w:t>MA-10 Number of Housing Units – 91.210(a)&amp;(b)(2)</w:t>
      </w:r>
      <w:bookmarkEnd w:id="135"/>
    </w:p>
    <w:p w:rsidR="007868C1" w:rsidRPr="007868C1" w:rsidRDefault="00697FA4" w:rsidP="007868C1">
      <w:pPr>
        <w:spacing w:line="204" w:lineRule="auto"/>
        <w:rPr>
          <w:b/>
          <w:sz w:val="24"/>
          <w:szCs w:val="24"/>
        </w:rPr>
      </w:pPr>
      <w:r>
        <w:rPr>
          <w:b/>
          <w:sz w:val="24"/>
          <w:szCs w:val="24"/>
        </w:rPr>
        <w:t>Introduction</w:t>
      </w:r>
    </w:p>
    <w:p w:rsidR="007868C1" w:rsidRPr="00D7748E" w:rsidRDefault="007868C1" w:rsidP="00D7748E">
      <w:pPr>
        <w:jc w:val="both"/>
        <w:rPr>
          <w:sz w:val="24"/>
          <w:szCs w:val="24"/>
        </w:rPr>
      </w:pPr>
      <w:r w:rsidRPr="00D7748E">
        <w:rPr>
          <w:sz w:val="24"/>
          <w:szCs w:val="24"/>
        </w:rPr>
        <w:t xml:space="preserve">This section explores the number and types of housing units in Collier County and whether or not the number of available units is sufficient to meet housing demand for the County. </w:t>
      </w:r>
    </w:p>
    <w:p w:rsidR="00C52049" w:rsidRDefault="00697FA4">
      <w:pPr>
        <w:keepNext/>
        <w:widowControl w:val="0"/>
        <w:rPr>
          <w:b/>
          <w:sz w:val="24"/>
          <w:szCs w:val="24"/>
        </w:rPr>
      </w:pPr>
      <w:r>
        <w:rPr>
          <w:b/>
          <w:sz w:val="24"/>
          <w:szCs w:val="24"/>
        </w:rPr>
        <w:t>All residential properties by number of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80"/>
        <w:gridCol w:w="3413"/>
        <w:gridCol w:w="2683"/>
      </w:tblGrid>
      <w:tr w:rsidR="00C52049">
        <w:trPr>
          <w:cantSplit/>
          <w:tblHeader/>
        </w:trPr>
        <w:tc>
          <w:tcPr>
            <w:tcW w:w="3028" w:type="dxa"/>
          </w:tcPr>
          <w:p w:rsidR="00C52049" w:rsidRDefault="00697FA4">
            <w:pPr>
              <w:keepNext/>
              <w:widowControl w:val="0"/>
              <w:spacing w:after="0" w:line="240" w:lineRule="auto"/>
              <w:rPr>
                <w:b/>
                <w:bCs/>
              </w:rPr>
            </w:pPr>
            <w:r>
              <w:rPr>
                <w:b/>
                <w:bCs/>
              </w:rPr>
              <w:t>Property Type</w:t>
            </w:r>
          </w:p>
        </w:tc>
        <w:tc>
          <w:tcPr>
            <w:tcW w:w="3045" w:type="dxa"/>
          </w:tcPr>
          <w:p w:rsidR="00C52049" w:rsidRDefault="00697FA4">
            <w:pPr>
              <w:keepNext/>
              <w:widowControl w:val="0"/>
              <w:spacing w:after="0" w:line="240" w:lineRule="auto"/>
              <w:jc w:val="center"/>
              <w:rPr>
                <w:b/>
                <w:bCs/>
              </w:rPr>
            </w:pPr>
            <w:r>
              <w:rPr>
                <w:b/>
                <w:bCs/>
              </w:rPr>
              <w:t>Number</w:t>
            </w:r>
          </w:p>
        </w:tc>
        <w:tc>
          <w:tcPr>
            <w:tcW w:w="2394" w:type="dxa"/>
          </w:tcPr>
          <w:p w:rsidR="00C52049" w:rsidRDefault="00697FA4">
            <w:pPr>
              <w:keepNext/>
              <w:widowControl w:val="0"/>
              <w:spacing w:after="0" w:line="240" w:lineRule="auto"/>
              <w:jc w:val="center"/>
              <w:rPr>
                <w:b/>
                <w:bCs/>
              </w:rPr>
            </w:pPr>
            <w:r>
              <w:rPr>
                <w:b/>
                <w:bCs/>
              </w:rPr>
              <w:t>%</w:t>
            </w:r>
          </w:p>
        </w:tc>
      </w:tr>
      <w:tr w:rsidR="00C52049">
        <w:trPr>
          <w:cantSplit/>
        </w:trPr>
        <w:tc>
          <w:tcPr>
            <w:tcW w:w="0" w:type="auto"/>
          </w:tcPr>
          <w:p w:rsidR="00C52049" w:rsidRDefault="00697FA4">
            <w:pPr>
              <w:spacing w:beforeAutospacing="1" w:afterAutospacing="1"/>
            </w:pPr>
            <w:r>
              <w:rPr>
                <w:color w:val="000000"/>
              </w:rPr>
              <w:t>1-unit detached structure</w:t>
            </w:r>
          </w:p>
        </w:tc>
        <w:tc>
          <w:tcPr>
            <w:tcW w:w="0" w:type="auto"/>
            <w:vAlign w:val="bottom"/>
          </w:tcPr>
          <w:p w:rsidR="00C52049" w:rsidRPr="00E8386A" w:rsidRDefault="004519D3">
            <w:pPr>
              <w:spacing w:beforeAutospacing="1" w:afterAutospacing="1"/>
              <w:jc w:val="right"/>
            </w:pPr>
            <w:r w:rsidRPr="00E8386A">
              <w:t>81,292</w:t>
            </w:r>
          </w:p>
        </w:tc>
        <w:tc>
          <w:tcPr>
            <w:tcW w:w="0" w:type="auto"/>
            <w:vAlign w:val="bottom"/>
          </w:tcPr>
          <w:p w:rsidR="00C52049" w:rsidRPr="00E8386A" w:rsidRDefault="009E10E3">
            <w:pPr>
              <w:spacing w:beforeAutospacing="1" w:afterAutospacing="1"/>
              <w:jc w:val="right"/>
            </w:pPr>
            <w:r w:rsidRPr="00E8386A">
              <w:t>41%</w:t>
            </w:r>
          </w:p>
        </w:tc>
      </w:tr>
      <w:tr w:rsidR="00C52049">
        <w:trPr>
          <w:cantSplit/>
        </w:trPr>
        <w:tc>
          <w:tcPr>
            <w:tcW w:w="0" w:type="auto"/>
          </w:tcPr>
          <w:p w:rsidR="00C52049" w:rsidRDefault="00697FA4">
            <w:pPr>
              <w:spacing w:beforeAutospacing="1" w:afterAutospacing="1"/>
            </w:pPr>
            <w:r>
              <w:rPr>
                <w:color w:val="000000"/>
              </w:rPr>
              <w:t>1-unit, attached structure</w:t>
            </w:r>
          </w:p>
        </w:tc>
        <w:tc>
          <w:tcPr>
            <w:tcW w:w="0" w:type="auto"/>
            <w:vAlign w:val="bottom"/>
          </w:tcPr>
          <w:p w:rsidR="00C52049" w:rsidRPr="00E8386A" w:rsidRDefault="004519D3">
            <w:pPr>
              <w:spacing w:beforeAutospacing="1" w:afterAutospacing="1"/>
              <w:jc w:val="right"/>
            </w:pPr>
            <w:r w:rsidRPr="00E8386A">
              <w:t>10,565</w:t>
            </w:r>
          </w:p>
        </w:tc>
        <w:tc>
          <w:tcPr>
            <w:tcW w:w="0" w:type="auto"/>
            <w:vAlign w:val="bottom"/>
          </w:tcPr>
          <w:p w:rsidR="00C52049" w:rsidRPr="00E8386A" w:rsidRDefault="009E10E3">
            <w:pPr>
              <w:spacing w:beforeAutospacing="1" w:afterAutospacing="1"/>
              <w:jc w:val="right"/>
            </w:pPr>
            <w:r w:rsidRPr="00E8386A">
              <w:t>5%</w:t>
            </w:r>
          </w:p>
        </w:tc>
      </w:tr>
      <w:tr w:rsidR="00C52049">
        <w:trPr>
          <w:cantSplit/>
        </w:trPr>
        <w:tc>
          <w:tcPr>
            <w:tcW w:w="0" w:type="auto"/>
          </w:tcPr>
          <w:p w:rsidR="00C52049" w:rsidRDefault="00697FA4">
            <w:pPr>
              <w:spacing w:beforeAutospacing="1" w:afterAutospacing="1"/>
            </w:pPr>
            <w:r>
              <w:rPr>
                <w:color w:val="000000"/>
              </w:rPr>
              <w:t>2-4 units</w:t>
            </w:r>
          </w:p>
        </w:tc>
        <w:tc>
          <w:tcPr>
            <w:tcW w:w="0" w:type="auto"/>
            <w:vAlign w:val="bottom"/>
          </w:tcPr>
          <w:p w:rsidR="00C52049" w:rsidRPr="00E8386A" w:rsidRDefault="004519D3">
            <w:pPr>
              <w:spacing w:beforeAutospacing="1" w:afterAutospacing="1"/>
              <w:jc w:val="right"/>
            </w:pPr>
            <w:r w:rsidRPr="00E8386A">
              <w:t>21,186</w:t>
            </w:r>
          </w:p>
        </w:tc>
        <w:tc>
          <w:tcPr>
            <w:tcW w:w="0" w:type="auto"/>
            <w:vAlign w:val="bottom"/>
          </w:tcPr>
          <w:p w:rsidR="00C52049" w:rsidRPr="00E8386A" w:rsidRDefault="009E10E3">
            <w:pPr>
              <w:spacing w:beforeAutospacing="1" w:afterAutospacing="1"/>
              <w:jc w:val="right"/>
            </w:pPr>
            <w:r w:rsidRPr="00E8386A">
              <w:t>11%</w:t>
            </w:r>
          </w:p>
        </w:tc>
      </w:tr>
      <w:tr w:rsidR="00C52049">
        <w:trPr>
          <w:cantSplit/>
        </w:trPr>
        <w:tc>
          <w:tcPr>
            <w:tcW w:w="0" w:type="auto"/>
          </w:tcPr>
          <w:p w:rsidR="00C52049" w:rsidRDefault="00697FA4">
            <w:pPr>
              <w:spacing w:beforeAutospacing="1" w:afterAutospacing="1"/>
            </w:pPr>
            <w:r>
              <w:rPr>
                <w:color w:val="000000"/>
              </w:rPr>
              <w:t>5-19 units</w:t>
            </w:r>
          </w:p>
        </w:tc>
        <w:tc>
          <w:tcPr>
            <w:tcW w:w="0" w:type="auto"/>
            <w:vAlign w:val="bottom"/>
          </w:tcPr>
          <w:p w:rsidR="00C52049" w:rsidRPr="00E8386A" w:rsidRDefault="004519D3">
            <w:pPr>
              <w:spacing w:beforeAutospacing="1" w:afterAutospacing="1"/>
              <w:jc w:val="right"/>
            </w:pPr>
            <w:r w:rsidRPr="00E8386A">
              <w:t>40,898</w:t>
            </w:r>
          </w:p>
        </w:tc>
        <w:tc>
          <w:tcPr>
            <w:tcW w:w="0" w:type="auto"/>
            <w:vAlign w:val="bottom"/>
          </w:tcPr>
          <w:p w:rsidR="00C52049" w:rsidRPr="00E8386A" w:rsidRDefault="009E10E3">
            <w:pPr>
              <w:spacing w:beforeAutospacing="1" w:afterAutospacing="1"/>
              <w:jc w:val="right"/>
            </w:pPr>
            <w:r w:rsidRPr="00E8386A">
              <w:t>20%</w:t>
            </w:r>
          </w:p>
        </w:tc>
      </w:tr>
      <w:tr w:rsidR="00C52049">
        <w:trPr>
          <w:cantSplit/>
        </w:trPr>
        <w:tc>
          <w:tcPr>
            <w:tcW w:w="0" w:type="auto"/>
          </w:tcPr>
          <w:p w:rsidR="00C52049" w:rsidRDefault="00697FA4">
            <w:pPr>
              <w:spacing w:beforeAutospacing="1" w:afterAutospacing="1"/>
            </w:pPr>
            <w:r>
              <w:rPr>
                <w:color w:val="000000"/>
              </w:rPr>
              <w:t>20 or more units</w:t>
            </w:r>
          </w:p>
        </w:tc>
        <w:tc>
          <w:tcPr>
            <w:tcW w:w="0" w:type="auto"/>
            <w:vAlign w:val="bottom"/>
          </w:tcPr>
          <w:p w:rsidR="004519D3" w:rsidRPr="00E8386A" w:rsidRDefault="004519D3" w:rsidP="004519D3">
            <w:pPr>
              <w:spacing w:beforeAutospacing="1" w:afterAutospacing="1"/>
              <w:jc w:val="right"/>
            </w:pPr>
            <w:r w:rsidRPr="00E8386A">
              <w:t>35,169</w:t>
            </w:r>
          </w:p>
        </w:tc>
        <w:tc>
          <w:tcPr>
            <w:tcW w:w="0" w:type="auto"/>
            <w:vAlign w:val="bottom"/>
          </w:tcPr>
          <w:p w:rsidR="00C52049" w:rsidRPr="00E8386A" w:rsidRDefault="009E10E3">
            <w:pPr>
              <w:spacing w:beforeAutospacing="1" w:afterAutospacing="1"/>
              <w:jc w:val="right"/>
            </w:pPr>
            <w:r w:rsidRPr="00E8386A">
              <w:t>18%</w:t>
            </w:r>
          </w:p>
        </w:tc>
      </w:tr>
      <w:tr w:rsidR="00C52049">
        <w:trPr>
          <w:cantSplit/>
        </w:trPr>
        <w:tc>
          <w:tcPr>
            <w:tcW w:w="0" w:type="auto"/>
          </w:tcPr>
          <w:p w:rsidR="00C52049" w:rsidRDefault="00697FA4">
            <w:pPr>
              <w:spacing w:beforeAutospacing="1" w:afterAutospacing="1"/>
            </w:pPr>
            <w:r>
              <w:rPr>
                <w:color w:val="000000"/>
              </w:rPr>
              <w:t>Mobile Home, boat, RV, van, etc</w:t>
            </w:r>
          </w:p>
        </w:tc>
        <w:tc>
          <w:tcPr>
            <w:tcW w:w="0" w:type="auto"/>
            <w:vAlign w:val="bottom"/>
          </w:tcPr>
          <w:p w:rsidR="004519D3" w:rsidRPr="00E8386A" w:rsidRDefault="004519D3" w:rsidP="004519D3">
            <w:pPr>
              <w:spacing w:beforeAutospacing="1" w:afterAutospacing="1"/>
              <w:jc w:val="right"/>
            </w:pPr>
            <w:r w:rsidRPr="00E8386A">
              <w:t>10,708</w:t>
            </w:r>
          </w:p>
        </w:tc>
        <w:tc>
          <w:tcPr>
            <w:tcW w:w="0" w:type="auto"/>
            <w:vAlign w:val="bottom"/>
          </w:tcPr>
          <w:p w:rsidR="00C52049" w:rsidRPr="00E8386A" w:rsidRDefault="009E10E3">
            <w:pPr>
              <w:spacing w:beforeAutospacing="1" w:afterAutospacing="1"/>
              <w:jc w:val="right"/>
            </w:pPr>
            <w:r w:rsidRPr="00E8386A">
              <w:t>5%</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Pr="00E8386A" w:rsidRDefault="004519D3">
            <w:pPr>
              <w:spacing w:beforeAutospacing="1" w:afterAutospacing="1"/>
              <w:jc w:val="right"/>
              <w:rPr>
                <w:b/>
              </w:rPr>
            </w:pPr>
            <w:r w:rsidRPr="00E8386A">
              <w:rPr>
                <w:b/>
              </w:rPr>
              <w:t>199,818</w:t>
            </w:r>
          </w:p>
        </w:tc>
        <w:tc>
          <w:tcPr>
            <w:tcW w:w="0" w:type="auto"/>
          </w:tcPr>
          <w:p w:rsidR="00C52049" w:rsidRPr="00E8386A" w:rsidRDefault="00697FA4">
            <w:pPr>
              <w:spacing w:beforeAutospacing="1" w:afterAutospacing="1"/>
              <w:jc w:val="right"/>
              <w:rPr>
                <w:b/>
              </w:rPr>
            </w:pPr>
            <w:r w:rsidRPr="00E8386A">
              <w:rPr>
                <w:b/>
              </w:rPr>
              <w:t>100%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27</w:t>
      </w:r>
      <w:r w:rsidR="0081140E">
        <w:rPr>
          <w:rFonts w:asciiTheme="minorHAnsi" w:hAnsiTheme="minorHAnsi"/>
        </w:rPr>
        <w:fldChar w:fldCharType="end"/>
      </w:r>
      <w:r>
        <w:rPr>
          <w:rFonts w:asciiTheme="minorHAnsi" w:hAnsiTheme="minorHAnsi"/>
        </w:rPr>
        <w:t xml:space="preserve"> – Residential Properties by Unit Number</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9E10E3">
            <w:pPr>
              <w:spacing w:beforeAutospacing="1" w:afterAutospacing="1"/>
              <w:rPr>
                <w:rFonts w:cs="Arial"/>
                <w:sz w:val="16"/>
                <w:szCs w:val="16"/>
              </w:rPr>
            </w:pPr>
            <w:r>
              <w:rPr>
                <w:rFonts w:cs="Arial"/>
                <w:sz w:val="16"/>
                <w:szCs w:val="16"/>
              </w:rPr>
              <w:t>2010-2014</w:t>
            </w:r>
            <w:r w:rsidR="00697FA4">
              <w:rPr>
                <w:rFonts w:cs="Arial"/>
                <w:sz w:val="16"/>
                <w:szCs w:val="16"/>
              </w:rPr>
              <w:t xml:space="preserve"> ACS</w:t>
            </w:r>
          </w:p>
        </w:tc>
      </w:tr>
    </w:tbl>
    <w:p w:rsidR="00C52049" w:rsidRDefault="00C52049">
      <w:pPr>
        <w:spacing w:after="0" w:line="240" w:lineRule="auto"/>
        <w:rPr>
          <w:vanish/>
        </w:rPr>
      </w:pPr>
    </w:p>
    <w:p w:rsidR="00C52049" w:rsidRDefault="00C52049">
      <w:pPr>
        <w:rPr>
          <w:b/>
          <w:bCs/>
          <w:vanish/>
          <w:sz w:val="16"/>
          <w:szCs w:val="16"/>
        </w:rPr>
      </w:pPr>
    </w:p>
    <w:p w:rsidR="00C52049" w:rsidRDefault="00C52049"/>
    <w:p w:rsidR="00C52049" w:rsidRDefault="00697FA4">
      <w:pPr>
        <w:keepNext/>
        <w:widowControl w:val="0"/>
        <w:rPr>
          <w:b/>
          <w:sz w:val="24"/>
          <w:szCs w:val="24"/>
        </w:rPr>
      </w:pPr>
      <w:r>
        <w:rPr>
          <w:b/>
          <w:sz w:val="24"/>
          <w:szCs w:val="24"/>
        </w:rPr>
        <w:t>Unit Size by Tenure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36"/>
        <w:gridCol w:w="1798"/>
        <w:gridCol w:w="1563"/>
        <w:gridCol w:w="1759"/>
        <w:gridCol w:w="1720"/>
      </w:tblGrid>
      <w:tr w:rsidR="00C52049">
        <w:trPr>
          <w:cantSplit/>
          <w:tblHeader/>
        </w:trPr>
        <w:tc>
          <w:tcPr>
            <w:tcW w:w="2736" w:type="dxa"/>
            <w:vMerge w:val="restart"/>
          </w:tcPr>
          <w:p w:rsidR="00C52049" w:rsidRDefault="00C52049">
            <w:pPr>
              <w:keepNext/>
              <w:widowControl w:val="0"/>
              <w:spacing w:after="0" w:line="240" w:lineRule="auto"/>
              <w:rPr>
                <w:b/>
                <w:bCs/>
              </w:rPr>
            </w:pPr>
          </w:p>
        </w:tc>
        <w:tc>
          <w:tcPr>
            <w:tcW w:w="3361" w:type="dxa"/>
            <w:gridSpan w:val="2"/>
          </w:tcPr>
          <w:p w:rsidR="00C52049" w:rsidRDefault="00697FA4">
            <w:pPr>
              <w:keepNext/>
              <w:widowControl w:val="0"/>
              <w:spacing w:after="0" w:line="240" w:lineRule="auto"/>
              <w:jc w:val="center"/>
              <w:rPr>
                <w:b/>
                <w:bCs/>
              </w:rPr>
            </w:pPr>
            <w:r>
              <w:rPr>
                <w:b/>
                <w:bCs/>
              </w:rPr>
              <w:t>Owners</w:t>
            </w:r>
          </w:p>
        </w:tc>
        <w:tc>
          <w:tcPr>
            <w:tcW w:w="3479" w:type="dxa"/>
            <w:gridSpan w:val="2"/>
          </w:tcPr>
          <w:p w:rsidR="00C52049" w:rsidRDefault="00697FA4">
            <w:pPr>
              <w:keepNext/>
              <w:widowControl w:val="0"/>
              <w:spacing w:after="0" w:line="240" w:lineRule="auto"/>
              <w:jc w:val="center"/>
              <w:rPr>
                <w:b/>
                <w:bCs/>
              </w:rPr>
            </w:pPr>
            <w:r>
              <w:rPr>
                <w:b/>
                <w:bCs/>
              </w:rPr>
              <w:t>Renters</w:t>
            </w:r>
          </w:p>
        </w:tc>
      </w:tr>
      <w:tr w:rsidR="00C52049">
        <w:trPr>
          <w:cantSplit/>
          <w:tblHeader/>
        </w:trPr>
        <w:tc>
          <w:tcPr>
            <w:tcW w:w="2736" w:type="dxa"/>
            <w:vMerge/>
          </w:tcPr>
          <w:p w:rsidR="00C52049" w:rsidRDefault="00C52049">
            <w:pPr>
              <w:keepNext/>
              <w:widowControl w:val="0"/>
              <w:spacing w:after="0" w:line="240" w:lineRule="auto"/>
              <w:rPr>
                <w:b/>
                <w:bCs/>
              </w:rPr>
            </w:pPr>
          </w:p>
        </w:tc>
        <w:tc>
          <w:tcPr>
            <w:tcW w:w="1798" w:type="dxa"/>
          </w:tcPr>
          <w:p w:rsidR="00C52049" w:rsidRDefault="00697FA4">
            <w:pPr>
              <w:keepNext/>
              <w:widowControl w:val="0"/>
              <w:spacing w:after="0" w:line="240" w:lineRule="auto"/>
              <w:jc w:val="center"/>
              <w:rPr>
                <w:b/>
                <w:bCs/>
              </w:rPr>
            </w:pPr>
            <w:r>
              <w:rPr>
                <w:b/>
                <w:bCs/>
              </w:rPr>
              <w:t>Number</w:t>
            </w:r>
          </w:p>
        </w:tc>
        <w:tc>
          <w:tcPr>
            <w:tcW w:w="1563" w:type="dxa"/>
          </w:tcPr>
          <w:p w:rsidR="00C52049" w:rsidRDefault="00697FA4">
            <w:pPr>
              <w:keepNext/>
              <w:widowControl w:val="0"/>
              <w:spacing w:after="0" w:line="240" w:lineRule="auto"/>
              <w:jc w:val="center"/>
              <w:rPr>
                <w:b/>
                <w:bCs/>
              </w:rPr>
            </w:pPr>
            <w:r>
              <w:rPr>
                <w:b/>
                <w:bCs/>
              </w:rPr>
              <w:t>%</w:t>
            </w:r>
          </w:p>
        </w:tc>
        <w:tc>
          <w:tcPr>
            <w:tcW w:w="1759" w:type="dxa"/>
          </w:tcPr>
          <w:p w:rsidR="00C52049" w:rsidRDefault="00697FA4">
            <w:pPr>
              <w:keepNext/>
              <w:widowControl w:val="0"/>
              <w:spacing w:after="0" w:line="240" w:lineRule="auto"/>
              <w:jc w:val="center"/>
              <w:rPr>
                <w:b/>
                <w:bCs/>
              </w:rPr>
            </w:pPr>
            <w:r>
              <w:rPr>
                <w:b/>
                <w:bCs/>
              </w:rPr>
              <w:t>Number</w:t>
            </w:r>
          </w:p>
        </w:tc>
        <w:tc>
          <w:tcPr>
            <w:tcW w:w="1720" w:type="dxa"/>
          </w:tcPr>
          <w:p w:rsidR="00C52049" w:rsidRDefault="00697FA4">
            <w:pPr>
              <w:keepNext/>
              <w:widowControl w:val="0"/>
              <w:spacing w:after="0" w:line="240" w:lineRule="auto"/>
              <w:jc w:val="center"/>
              <w:rPr>
                <w:b/>
                <w:bCs/>
              </w:rPr>
            </w:pPr>
            <w:r>
              <w:rPr>
                <w:b/>
                <w:bCs/>
              </w:rPr>
              <w:t>%</w:t>
            </w:r>
          </w:p>
        </w:tc>
      </w:tr>
      <w:tr w:rsidR="00C52049">
        <w:trPr>
          <w:cantSplit/>
        </w:trPr>
        <w:tc>
          <w:tcPr>
            <w:tcW w:w="0" w:type="auto"/>
          </w:tcPr>
          <w:p w:rsidR="00C52049" w:rsidRDefault="00697FA4">
            <w:pPr>
              <w:spacing w:beforeAutospacing="1" w:afterAutospacing="1"/>
            </w:pPr>
            <w:r>
              <w:rPr>
                <w:color w:val="000000"/>
              </w:rPr>
              <w:t>No bedroom</w:t>
            </w:r>
          </w:p>
        </w:tc>
        <w:tc>
          <w:tcPr>
            <w:tcW w:w="0" w:type="auto"/>
            <w:vAlign w:val="bottom"/>
          </w:tcPr>
          <w:p w:rsidR="00C52049" w:rsidRPr="00E8386A" w:rsidRDefault="009E10E3">
            <w:pPr>
              <w:spacing w:beforeAutospacing="1" w:afterAutospacing="1"/>
              <w:jc w:val="right"/>
            </w:pPr>
            <w:r w:rsidRPr="00E8386A">
              <w:t>144</w:t>
            </w:r>
          </w:p>
        </w:tc>
        <w:tc>
          <w:tcPr>
            <w:tcW w:w="0" w:type="auto"/>
            <w:vAlign w:val="bottom"/>
          </w:tcPr>
          <w:p w:rsidR="00C52049" w:rsidRPr="00E8386A" w:rsidRDefault="009E10E3">
            <w:pPr>
              <w:spacing w:beforeAutospacing="1" w:afterAutospacing="1"/>
              <w:jc w:val="right"/>
            </w:pPr>
            <w:r w:rsidRPr="00E8386A">
              <w:t>0%</w:t>
            </w:r>
          </w:p>
        </w:tc>
        <w:tc>
          <w:tcPr>
            <w:tcW w:w="0" w:type="auto"/>
            <w:vAlign w:val="bottom"/>
          </w:tcPr>
          <w:p w:rsidR="00C52049" w:rsidRPr="00E8386A" w:rsidRDefault="004B5882">
            <w:pPr>
              <w:spacing w:beforeAutospacing="1" w:afterAutospacing="1"/>
              <w:jc w:val="right"/>
            </w:pPr>
            <w:r w:rsidRPr="00E8386A">
              <w:t>989</w:t>
            </w:r>
          </w:p>
        </w:tc>
        <w:tc>
          <w:tcPr>
            <w:tcW w:w="0" w:type="auto"/>
            <w:vAlign w:val="bottom"/>
          </w:tcPr>
          <w:p w:rsidR="00C52049" w:rsidRPr="00E8386A" w:rsidRDefault="004B5882">
            <w:pPr>
              <w:spacing w:beforeAutospacing="1" w:afterAutospacing="1"/>
              <w:jc w:val="right"/>
            </w:pPr>
            <w:r w:rsidRPr="00E8386A">
              <w:t>3%</w:t>
            </w:r>
          </w:p>
        </w:tc>
      </w:tr>
      <w:tr w:rsidR="00C52049">
        <w:trPr>
          <w:cantSplit/>
        </w:trPr>
        <w:tc>
          <w:tcPr>
            <w:tcW w:w="0" w:type="auto"/>
          </w:tcPr>
          <w:p w:rsidR="00C52049" w:rsidRDefault="00697FA4">
            <w:pPr>
              <w:spacing w:beforeAutospacing="1" w:afterAutospacing="1"/>
            </w:pPr>
            <w:r>
              <w:rPr>
                <w:color w:val="000000"/>
              </w:rPr>
              <w:t>1 bedroom</w:t>
            </w:r>
          </w:p>
        </w:tc>
        <w:tc>
          <w:tcPr>
            <w:tcW w:w="0" w:type="auto"/>
            <w:vAlign w:val="bottom"/>
          </w:tcPr>
          <w:p w:rsidR="00C52049" w:rsidRPr="00E8386A" w:rsidRDefault="009E10E3">
            <w:pPr>
              <w:spacing w:beforeAutospacing="1" w:afterAutospacing="1"/>
              <w:jc w:val="right"/>
            </w:pPr>
            <w:r w:rsidRPr="00E8386A">
              <w:t>1,717</w:t>
            </w:r>
          </w:p>
        </w:tc>
        <w:tc>
          <w:tcPr>
            <w:tcW w:w="0" w:type="auto"/>
            <w:vAlign w:val="bottom"/>
          </w:tcPr>
          <w:p w:rsidR="00C52049" w:rsidRPr="00E8386A" w:rsidRDefault="009E10E3">
            <w:pPr>
              <w:spacing w:beforeAutospacing="1" w:afterAutospacing="1"/>
              <w:jc w:val="right"/>
            </w:pPr>
            <w:r w:rsidRPr="00E8386A">
              <w:t>2%</w:t>
            </w:r>
          </w:p>
        </w:tc>
        <w:tc>
          <w:tcPr>
            <w:tcW w:w="0" w:type="auto"/>
            <w:vAlign w:val="bottom"/>
          </w:tcPr>
          <w:p w:rsidR="00C52049" w:rsidRPr="00E8386A" w:rsidRDefault="004B5882">
            <w:pPr>
              <w:spacing w:beforeAutospacing="1" w:afterAutospacing="1"/>
              <w:jc w:val="right"/>
            </w:pPr>
            <w:r w:rsidRPr="00E8386A">
              <w:t>5,007</w:t>
            </w:r>
          </w:p>
        </w:tc>
        <w:tc>
          <w:tcPr>
            <w:tcW w:w="0" w:type="auto"/>
            <w:vAlign w:val="bottom"/>
          </w:tcPr>
          <w:p w:rsidR="00C52049" w:rsidRPr="00E8386A" w:rsidRDefault="004B5882">
            <w:pPr>
              <w:spacing w:beforeAutospacing="1" w:afterAutospacing="1"/>
              <w:jc w:val="right"/>
            </w:pPr>
            <w:r w:rsidRPr="00E8386A">
              <w:t>15%</w:t>
            </w:r>
          </w:p>
        </w:tc>
      </w:tr>
      <w:tr w:rsidR="00C52049">
        <w:trPr>
          <w:cantSplit/>
        </w:trPr>
        <w:tc>
          <w:tcPr>
            <w:tcW w:w="0" w:type="auto"/>
          </w:tcPr>
          <w:p w:rsidR="00C52049" w:rsidRDefault="00697FA4">
            <w:pPr>
              <w:spacing w:beforeAutospacing="1" w:afterAutospacing="1"/>
            </w:pPr>
            <w:r>
              <w:rPr>
                <w:color w:val="000000"/>
              </w:rPr>
              <w:t>2 bedrooms</w:t>
            </w:r>
          </w:p>
        </w:tc>
        <w:tc>
          <w:tcPr>
            <w:tcW w:w="0" w:type="auto"/>
            <w:vAlign w:val="bottom"/>
          </w:tcPr>
          <w:p w:rsidR="00C52049" w:rsidRPr="00E8386A" w:rsidRDefault="009E10E3">
            <w:pPr>
              <w:spacing w:beforeAutospacing="1" w:afterAutospacing="1"/>
              <w:jc w:val="right"/>
            </w:pPr>
            <w:r w:rsidRPr="00E8386A">
              <w:t>30,897</w:t>
            </w:r>
          </w:p>
        </w:tc>
        <w:tc>
          <w:tcPr>
            <w:tcW w:w="0" w:type="auto"/>
            <w:vAlign w:val="bottom"/>
          </w:tcPr>
          <w:p w:rsidR="00C52049" w:rsidRPr="00E8386A" w:rsidRDefault="009E10E3">
            <w:pPr>
              <w:spacing w:beforeAutospacing="1" w:afterAutospacing="1"/>
              <w:jc w:val="right"/>
            </w:pPr>
            <w:r w:rsidRPr="00E8386A">
              <w:t>34%</w:t>
            </w:r>
          </w:p>
        </w:tc>
        <w:tc>
          <w:tcPr>
            <w:tcW w:w="0" w:type="auto"/>
            <w:vAlign w:val="bottom"/>
          </w:tcPr>
          <w:p w:rsidR="00C52049" w:rsidRPr="00E8386A" w:rsidRDefault="004B5882">
            <w:pPr>
              <w:spacing w:beforeAutospacing="1" w:afterAutospacing="1"/>
              <w:jc w:val="right"/>
            </w:pPr>
            <w:r w:rsidRPr="00E8386A">
              <w:t>16,254</w:t>
            </w:r>
          </w:p>
        </w:tc>
        <w:tc>
          <w:tcPr>
            <w:tcW w:w="0" w:type="auto"/>
            <w:vAlign w:val="bottom"/>
          </w:tcPr>
          <w:p w:rsidR="00C52049" w:rsidRPr="00E8386A" w:rsidRDefault="004B5882">
            <w:pPr>
              <w:spacing w:beforeAutospacing="1" w:afterAutospacing="1"/>
              <w:jc w:val="right"/>
            </w:pPr>
            <w:r w:rsidRPr="00E8386A">
              <w:t>47%</w:t>
            </w:r>
          </w:p>
        </w:tc>
      </w:tr>
      <w:tr w:rsidR="00C52049">
        <w:trPr>
          <w:cantSplit/>
        </w:trPr>
        <w:tc>
          <w:tcPr>
            <w:tcW w:w="0" w:type="auto"/>
          </w:tcPr>
          <w:p w:rsidR="00C52049" w:rsidRDefault="00697FA4">
            <w:pPr>
              <w:spacing w:beforeAutospacing="1" w:afterAutospacing="1"/>
            </w:pPr>
            <w:r>
              <w:rPr>
                <w:color w:val="000000"/>
              </w:rPr>
              <w:t>3 or more bedrooms</w:t>
            </w:r>
          </w:p>
        </w:tc>
        <w:tc>
          <w:tcPr>
            <w:tcW w:w="0" w:type="auto"/>
            <w:vAlign w:val="bottom"/>
          </w:tcPr>
          <w:p w:rsidR="00C52049" w:rsidRPr="00E8386A" w:rsidRDefault="009E10E3">
            <w:pPr>
              <w:spacing w:beforeAutospacing="1" w:afterAutospacing="1"/>
              <w:jc w:val="right"/>
            </w:pPr>
            <w:r w:rsidRPr="00E8386A">
              <w:t>59,300</w:t>
            </w:r>
          </w:p>
        </w:tc>
        <w:tc>
          <w:tcPr>
            <w:tcW w:w="0" w:type="auto"/>
            <w:vAlign w:val="bottom"/>
          </w:tcPr>
          <w:p w:rsidR="00C52049" w:rsidRPr="00E8386A" w:rsidRDefault="009E10E3">
            <w:pPr>
              <w:spacing w:beforeAutospacing="1" w:afterAutospacing="1"/>
              <w:jc w:val="right"/>
            </w:pPr>
            <w:r w:rsidRPr="00E8386A">
              <w:t>64%</w:t>
            </w:r>
          </w:p>
        </w:tc>
        <w:tc>
          <w:tcPr>
            <w:tcW w:w="0" w:type="auto"/>
            <w:vAlign w:val="bottom"/>
          </w:tcPr>
          <w:p w:rsidR="00C52049" w:rsidRPr="00E8386A" w:rsidRDefault="004B5882">
            <w:pPr>
              <w:spacing w:beforeAutospacing="1" w:afterAutospacing="1"/>
              <w:jc w:val="right"/>
            </w:pPr>
            <w:r w:rsidRPr="00E8386A">
              <w:t>12,023</w:t>
            </w:r>
          </w:p>
        </w:tc>
        <w:tc>
          <w:tcPr>
            <w:tcW w:w="0" w:type="auto"/>
            <w:vAlign w:val="bottom"/>
          </w:tcPr>
          <w:p w:rsidR="00C52049" w:rsidRPr="00E8386A" w:rsidRDefault="004B5882">
            <w:pPr>
              <w:spacing w:beforeAutospacing="1" w:afterAutospacing="1"/>
              <w:jc w:val="right"/>
            </w:pPr>
            <w:r w:rsidRPr="00E8386A">
              <w:t>35%</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Pr="00E8386A" w:rsidRDefault="009E10E3">
            <w:pPr>
              <w:spacing w:beforeAutospacing="1" w:afterAutospacing="1"/>
              <w:jc w:val="right"/>
            </w:pPr>
            <w:r w:rsidRPr="00E8386A">
              <w:t>92,058</w:t>
            </w:r>
          </w:p>
        </w:tc>
        <w:tc>
          <w:tcPr>
            <w:tcW w:w="0" w:type="auto"/>
          </w:tcPr>
          <w:p w:rsidR="00C52049" w:rsidRPr="00E8386A" w:rsidRDefault="009E10E3">
            <w:pPr>
              <w:spacing w:beforeAutospacing="1" w:afterAutospacing="1"/>
              <w:jc w:val="right"/>
            </w:pPr>
            <w:r w:rsidRPr="00E8386A">
              <w:t>100%</w:t>
            </w:r>
          </w:p>
        </w:tc>
        <w:tc>
          <w:tcPr>
            <w:tcW w:w="0" w:type="auto"/>
          </w:tcPr>
          <w:p w:rsidR="00C52049" w:rsidRPr="00E8386A" w:rsidRDefault="004B5882">
            <w:pPr>
              <w:spacing w:beforeAutospacing="1" w:afterAutospacing="1"/>
              <w:jc w:val="right"/>
            </w:pPr>
            <w:r w:rsidRPr="00E8386A">
              <w:t>34,273</w:t>
            </w:r>
          </w:p>
        </w:tc>
        <w:tc>
          <w:tcPr>
            <w:tcW w:w="0" w:type="auto"/>
          </w:tcPr>
          <w:p w:rsidR="00C52049" w:rsidRPr="00E8386A" w:rsidRDefault="004B5882">
            <w:pPr>
              <w:spacing w:beforeAutospacing="1" w:afterAutospacing="1"/>
              <w:jc w:val="right"/>
            </w:pPr>
            <w:r w:rsidRPr="00E8386A">
              <w:t>100%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28</w:t>
      </w:r>
      <w:r w:rsidR="0081140E">
        <w:rPr>
          <w:rFonts w:asciiTheme="minorHAnsi" w:hAnsiTheme="minorHAnsi"/>
        </w:rPr>
        <w:fldChar w:fldCharType="end"/>
      </w:r>
      <w:r>
        <w:rPr>
          <w:rFonts w:asciiTheme="minorHAnsi" w:hAnsiTheme="minorHAnsi"/>
        </w:rPr>
        <w:t xml:space="preserve"> – Unit Size by Tenure</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697FA4">
            <w:pPr>
              <w:spacing w:beforeAutospacing="1" w:afterAutospacing="1"/>
              <w:rPr>
                <w:rFonts w:cs="Arial"/>
                <w:sz w:val="16"/>
                <w:szCs w:val="16"/>
              </w:rPr>
            </w:pPr>
            <w:r>
              <w:rPr>
                <w:rFonts w:cs="Arial"/>
                <w:sz w:val="16"/>
                <w:szCs w:val="16"/>
              </w:rPr>
              <w:t>2008-2012 ACS</w:t>
            </w:r>
          </w:p>
        </w:tc>
      </w:tr>
    </w:tbl>
    <w:p w:rsidR="00C52049" w:rsidRDefault="00C52049">
      <w:pPr>
        <w:rPr>
          <w:vanish/>
        </w:rPr>
      </w:pPr>
    </w:p>
    <w:p w:rsidR="00C52049" w:rsidRDefault="00C52049">
      <w:pPr>
        <w:rPr>
          <w:b/>
          <w:bCs/>
          <w:vanish/>
          <w:sz w:val="16"/>
          <w:szCs w:val="16"/>
        </w:rPr>
      </w:pPr>
    </w:p>
    <w:p w:rsidR="00C52049" w:rsidRDefault="00C52049"/>
    <w:p w:rsidR="0052215E" w:rsidRPr="003D0E7A" w:rsidRDefault="0052215E" w:rsidP="003D0E7A">
      <w:pPr>
        <w:rPr>
          <w:b/>
          <w:sz w:val="24"/>
          <w:szCs w:val="24"/>
        </w:rPr>
      </w:pPr>
      <w:r w:rsidRPr="003D0E7A">
        <w:rPr>
          <w:b/>
          <w:sz w:val="24"/>
          <w:szCs w:val="24"/>
        </w:rPr>
        <w:t>Describe the number and targeting of Units (income and type of family served) of units assisted with federal, state and local programs.</w:t>
      </w:r>
    </w:p>
    <w:p w:rsidR="0052215E" w:rsidRPr="00D7748E" w:rsidRDefault="0052215E" w:rsidP="00D7748E">
      <w:pPr>
        <w:jc w:val="both"/>
        <w:rPr>
          <w:sz w:val="24"/>
          <w:szCs w:val="24"/>
        </w:rPr>
      </w:pPr>
      <w:r w:rsidRPr="00D7748E">
        <w:rPr>
          <w:sz w:val="24"/>
          <w:szCs w:val="24"/>
        </w:rPr>
        <w:t xml:space="preserve">Eligible clients currently assisted under CDBG and HOME Programs by the County’s local non-profit agencies must have an annual income that does not exceed 80% of median income.  </w:t>
      </w:r>
    </w:p>
    <w:p w:rsidR="0052215E" w:rsidRPr="003D0E7A" w:rsidRDefault="0052215E" w:rsidP="003D0E7A">
      <w:pPr>
        <w:rPr>
          <w:b/>
          <w:sz w:val="24"/>
          <w:szCs w:val="24"/>
        </w:rPr>
      </w:pPr>
      <w:r w:rsidRPr="003D0E7A">
        <w:rPr>
          <w:b/>
          <w:sz w:val="24"/>
          <w:szCs w:val="24"/>
        </w:rPr>
        <w:t>Provide an assessment of units expected to be lost from affordable housing inventory for any reason, such as expiration of Section 8 contracts.</w:t>
      </w:r>
    </w:p>
    <w:p w:rsidR="0052215E" w:rsidRPr="00D7748E" w:rsidRDefault="0052215E" w:rsidP="00D7748E">
      <w:pPr>
        <w:jc w:val="both"/>
        <w:rPr>
          <w:sz w:val="24"/>
          <w:szCs w:val="24"/>
        </w:rPr>
      </w:pPr>
      <w:r w:rsidRPr="00D7748E">
        <w:rPr>
          <w:sz w:val="24"/>
          <w:szCs w:val="24"/>
        </w:rPr>
        <w:t xml:space="preserve">Collier County does not anticipate losing any affordable housing units from the public housing inventory during this Consolidated Plan period. </w:t>
      </w:r>
    </w:p>
    <w:p w:rsidR="0052215E" w:rsidRPr="003D0E7A" w:rsidRDefault="0052215E" w:rsidP="003D0E7A">
      <w:pPr>
        <w:rPr>
          <w:b/>
          <w:sz w:val="24"/>
          <w:szCs w:val="24"/>
        </w:rPr>
      </w:pPr>
      <w:r w:rsidRPr="003D0E7A">
        <w:rPr>
          <w:b/>
          <w:sz w:val="24"/>
          <w:szCs w:val="24"/>
        </w:rPr>
        <w:lastRenderedPageBreak/>
        <w:t>Does the availability of housing units meet the needs of the population?</w:t>
      </w:r>
    </w:p>
    <w:p w:rsidR="0052215E" w:rsidRPr="00D7748E" w:rsidRDefault="00D7748E" w:rsidP="00D7748E">
      <w:pPr>
        <w:jc w:val="both"/>
        <w:rPr>
          <w:sz w:val="24"/>
          <w:szCs w:val="24"/>
        </w:rPr>
      </w:pPr>
      <w:r>
        <w:rPr>
          <w:sz w:val="24"/>
          <w:szCs w:val="24"/>
        </w:rPr>
        <w:t>While the County</w:t>
      </w:r>
      <w:r w:rsidR="002A6F24" w:rsidRPr="00D7748E">
        <w:rPr>
          <w:sz w:val="24"/>
          <w:szCs w:val="24"/>
        </w:rPr>
        <w:t xml:space="preserve"> has a large housing supply of nearly 200,000 units, </w:t>
      </w:r>
      <w:r w:rsidR="0052215E" w:rsidRPr="00D7748E">
        <w:rPr>
          <w:sz w:val="24"/>
          <w:szCs w:val="24"/>
        </w:rPr>
        <w:t xml:space="preserve">there is a significant disconnect between the supply of the housing units and the location, price, and quality of the housing units. </w:t>
      </w:r>
      <w:r w:rsidR="002A6F24" w:rsidRPr="00D7748E">
        <w:rPr>
          <w:sz w:val="24"/>
          <w:szCs w:val="24"/>
        </w:rPr>
        <w:t xml:space="preserve">Many of the housing units in Immokalee, and the mobile home units are reported by residents to be of poor or substandard quality. </w:t>
      </w:r>
    </w:p>
    <w:p w:rsidR="0052215E" w:rsidRPr="003D0E7A" w:rsidRDefault="0052215E" w:rsidP="003D0E7A">
      <w:pPr>
        <w:rPr>
          <w:b/>
          <w:sz w:val="24"/>
          <w:szCs w:val="24"/>
        </w:rPr>
      </w:pPr>
      <w:r w:rsidRPr="003D0E7A">
        <w:rPr>
          <w:b/>
          <w:sz w:val="24"/>
          <w:szCs w:val="24"/>
        </w:rPr>
        <w:t>Describe the need for specific types of housing</w:t>
      </w:r>
    </w:p>
    <w:p w:rsidR="0052215E" w:rsidRPr="00D7748E" w:rsidRDefault="0052215E" w:rsidP="00D7748E">
      <w:pPr>
        <w:jc w:val="both"/>
        <w:rPr>
          <w:sz w:val="24"/>
          <w:szCs w:val="24"/>
        </w:rPr>
      </w:pPr>
      <w:r w:rsidRPr="00D7748E">
        <w:rPr>
          <w:sz w:val="24"/>
          <w:szCs w:val="24"/>
        </w:rPr>
        <w:t>The County has a specific need for housing units suitable to large</w:t>
      </w:r>
      <w:r w:rsidR="002A6F24" w:rsidRPr="00D7748E">
        <w:rPr>
          <w:sz w:val="24"/>
          <w:szCs w:val="24"/>
        </w:rPr>
        <w:t>r</w:t>
      </w:r>
      <w:r w:rsidRPr="00D7748E">
        <w:rPr>
          <w:sz w:val="24"/>
          <w:szCs w:val="24"/>
        </w:rPr>
        <w:t xml:space="preserve"> families. Large related households, which are defined as households consisting of 5 or more persons, have a greater percentage of housing need than any other household type. </w:t>
      </w:r>
      <w:r w:rsidR="002A6F24" w:rsidRPr="00D7748E">
        <w:rPr>
          <w:sz w:val="24"/>
          <w:szCs w:val="24"/>
        </w:rPr>
        <w:t xml:space="preserve">In order to achieve affordability extended families may reside together. </w:t>
      </w:r>
      <w:r w:rsidRPr="00D7748E">
        <w:rPr>
          <w:sz w:val="24"/>
          <w:szCs w:val="24"/>
        </w:rPr>
        <w:t xml:space="preserve">The high price and limited supply of larger housing units force many families to either live in overcrowded, smaller units or overpriced, larger homes. Additionally, senior and disabled housing is needed in </w:t>
      </w:r>
      <w:r w:rsidR="002A6F24" w:rsidRPr="00D7748E">
        <w:rPr>
          <w:sz w:val="24"/>
          <w:szCs w:val="24"/>
        </w:rPr>
        <w:t>Collier County</w:t>
      </w:r>
      <w:r w:rsidRPr="00D7748E">
        <w:rPr>
          <w:sz w:val="24"/>
          <w:szCs w:val="24"/>
        </w:rPr>
        <w:t xml:space="preserve"> as the aging of the population creates an increasing need for housing that is accessible for occupants as well as visitors.  </w:t>
      </w:r>
    </w:p>
    <w:p w:rsidR="00C52049" w:rsidRDefault="00697FA4">
      <w:pPr>
        <w:pStyle w:val="Heading2"/>
        <w:pageBreakBefore/>
        <w:rPr>
          <w:rFonts w:ascii="Calibri" w:hAnsi="Calibri"/>
          <w:i w:val="0"/>
        </w:rPr>
      </w:pPr>
      <w:bookmarkStart w:id="136" w:name="_Toc444611964"/>
      <w:r w:rsidRPr="00402021">
        <w:rPr>
          <w:rFonts w:ascii="Calibri" w:hAnsi="Calibri"/>
          <w:i w:val="0"/>
        </w:rPr>
        <w:lastRenderedPageBreak/>
        <w:t>MA-15 Housing Market Analysis: Cost of Housing - 91.210(a)</w:t>
      </w:r>
      <w:bookmarkEnd w:id="136"/>
    </w:p>
    <w:p w:rsidR="00C52049" w:rsidRDefault="00697FA4" w:rsidP="003D0E7A">
      <w:pPr>
        <w:rPr>
          <w:b/>
          <w:sz w:val="24"/>
          <w:szCs w:val="24"/>
        </w:rPr>
      </w:pPr>
      <w:r>
        <w:rPr>
          <w:b/>
          <w:sz w:val="24"/>
          <w:szCs w:val="24"/>
        </w:rPr>
        <w:t>Introduction</w:t>
      </w:r>
    </w:p>
    <w:p w:rsidR="00402021" w:rsidRPr="00D7748E" w:rsidRDefault="00402021" w:rsidP="00D7748E">
      <w:pPr>
        <w:jc w:val="both"/>
        <w:rPr>
          <w:sz w:val="24"/>
          <w:szCs w:val="24"/>
        </w:rPr>
      </w:pPr>
      <w:r w:rsidRPr="00D7748E">
        <w:rPr>
          <w:sz w:val="24"/>
          <w:szCs w:val="24"/>
        </w:rPr>
        <w:t xml:space="preserve">This section describes housing cost and affordability in Collier County. </w:t>
      </w:r>
      <w:r w:rsidR="00EF701B" w:rsidRPr="00D7748E">
        <w:rPr>
          <w:sz w:val="24"/>
          <w:szCs w:val="24"/>
        </w:rPr>
        <w:t xml:space="preserve">The median home value in Collier County as increased by 73% in the past 12 years. And, rent has increased by 33% in the same time period. </w:t>
      </w:r>
    </w:p>
    <w:p w:rsidR="00C52049" w:rsidRDefault="00697FA4" w:rsidP="003D0E7A">
      <w:pPr>
        <w:rPr>
          <w:b/>
          <w:sz w:val="24"/>
          <w:szCs w:val="24"/>
        </w:rPr>
      </w:pPr>
      <w:r>
        <w:rPr>
          <w:b/>
          <w:sz w:val="24"/>
          <w:szCs w:val="24"/>
        </w:rPr>
        <w:t>Cost of Housing</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92"/>
        <w:gridCol w:w="2228"/>
        <w:gridCol w:w="2620"/>
        <w:gridCol w:w="1836"/>
      </w:tblGrid>
      <w:tr w:rsidR="00C52049">
        <w:trPr>
          <w:cantSplit/>
          <w:tblHeader/>
        </w:trPr>
        <w:tc>
          <w:tcPr>
            <w:tcW w:w="2892" w:type="dxa"/>
            <w:shd w:val="clear" w:color="000000" w:fill="auto"/>
          </w:tcPr>
          <w:p w:rsidR="00C52049" w:rsidRDefault="00C52049">
            <w:pPr>
              <w:keepNext/>
              <w:widowControl w:val="0"/>
              <w:spacing w:after="0" w:line="240" w:lineRule="auto"/>
              <w:jc w:val="center"/>
              <w:rPr>
                <w:rFonts w:asciiTheme="minorHAnsi" w:hAnsiTheme="minorHAnsi" w:cs="Arial"/>
                <w:b/>
              </w:rPr>
            </w:pPr>
          </w:p>
        </w:tc>
        <w:tc>
          <w:tcPr>
            <w:tcW w:w="2228" w:type="dxa"/>
            <w:shd w:val="clear" w:color="000000" w:fill="auto"/>
          </w:tcPr>
          <w:p w:rsidR="00C52049" w:rsidRDefault="00697FA4">
            <w:pPr>
              <w:spacing w:beforeAutospacing="1" w:afterAutospacing="1"/>
              <w:contextualSpacing/>
              <w:jc w:val="center"/>
              <w:rPr>
                <w:rFonts w:asciiTheme="minorHAnsi" w:hAnsiTheme="minorHAnsi" w:cs="Arial"/>
                <w:b/>
              </w:rPr>
            </w:pPr>
            <w:r>
              <w:rPr>
                <w:rFonts w:asciiTheme="minorHAnsi" w:hAnsiTheme="minorHAnsi" w:cs="Arial"/>
                <w:b/>
              </w:rPr>
              <w:t>Base Year:  2000</w:t>
            </w:r>
          </w:p>
        </w:tc>
        <w:tc>
          <w:tcPr>
            <w:tcW w:w="2620" w:type="dxa"/>
            <w:shd w:val="clear" w:color="000000" w:fill="auto"/>
          </w:tcPr>
          <w:p w:rsidR="00C52049" w:rsidRDefault="00697FA4">
            <w:pPr>
              <w:keepNext/>
              <w:widowControl w:val="0"/>
              <w:spacing w:beforeAutospacing="1" w:afterAutospacing="1"/>
              <w:jc w:val="center"/>
              <w:rPr>
                <w:rFonts w:asciiTheme="minorHAnsi" w:hAnsiTheme="minorHAnsi"/>
                <w:b/>
                <w:bCs/>
              </w:rPr>
            </w:pPr>
            <w:r>
              <w:rPr>
                <w:rFonts w:asciiTheme="minorHAnsi" w:hAnsiTheme="minorHAnsi" w:cs="Arial"/>
                <w:b/>
              </w:rPr>
              <w:t>Most Recent Year:  2012</w:t>
            </w:r>
          </w:p>
        </w:tc>
        <w:tc>
          <w:tcPr>
            <w:tcW w:w="1836" w:type="dxa"/>
            <w:shd w:val="clear" w:color="000000" w:fill="auto"/>
          </w:tcPr>
          <w:p w:rsidR="00C52049" w:rsidRDefault="00697FA4">
            <w:pPr>
              <w:keepNext/>
              <w:widowControl w:val="0"/>
              <w:spacing w:after="0" w:line="240" w:lineRule="auto"/>
              <w:jc w:val="center"/>
              <w:rPr>
                <w:rFonts w:asciiTheme="minorHAnsi" w:hAnsiTheme="minorHAnsi"/>
                <w:b/>
                <w:bCs/>
              </w:rPr>
            </w:pPr>
            <w:r>
              <w:rPr>
                <w:rFonts w:asciiTheme="minorHAnsi" w:hAnsiTheme="minorHAnsi"/>
                <w:b/>
                <w:bCs/>
              </w:rPr>
              <w:t>% Change</w:t>
            </w:r>
          </w:p>
        </w:tc>
      </w:tr>
      <w:tr w:rsidR="00C52049">
        <w:trPr>
          <w:cantSplit/>
        </w:trPr>
        <w:tc>
          <w:tcPr>
            <w:tcW w:w="2892" w:type="dxa"/>
          </w:tcPr>
          <w:p w:rsidR="00C52049" w:rsidRDefault="00697FA4">
            <w:pPr>
              <w:spacing w:beforeAutospacing="1" w:afterAutospacing="1"/>
            </w:pPr>
            <w:r>
              <w:rPr>
                <w:color w:val="000000"/>
              </w:rPr>
              <w:t>Median Home Value</w:t>
            </w:r>
          </w:p>
        </w:tc>
        <w:tc>
          <w:tcPr>
            <w:tcW w:w="2228" w:type="dxa"/>
            <w:vAlign w:val="bottom"/>
          </w:tcPr>
          <w:p w:rsidR="00C52049" w:rsidRPr="00E8386A" w:rsidRDefault="004B5882">
            <w:pPr>
              <w:spacing w:beforeAutospacing="1" w:afterAutospacing="1"/>
              <w:jc w:val="right"/>
            </w:pPr>
            <w:r w:rsidRPr="00E8386A">
              <w:rPr>
                <w:color w:val="000000"/>
              </w:rPr>
              <w:t>$</w:t>
            </w:r>
            <w:r w:rsidR="00697FA4" w:rsidRPr="00E8386A">
              <w:rPr>
                <w:color w:val="000000"/>
              </w:rPr>
              <w:t>149,000</w:t>
            </w:r>
          </w:p>
        </w:tc>
        <w:tc>
          <w:tcPr>
            <w:tcW w:w="2620" w:type="dxa"/>
            <w:vAlign w:val="bottom"/>
          </w:tcPr>
          <w:p w:rsidR="00C52049" w:rsidRPr="00E8386A" w:rsidRDefault="003866F5">
            <w:pPr>
              <w:spacing w:beforeAutospacing="1" w:afterAutospacing="1"/>
              <w:jc w:val="right"/>
            </w:pPr>
            <w:r w:rsidRPr="00E8386A">
              <w:rPr>
                <w:color w:val="000000"/>
              </w:rPr>
              <w:t>$258,400</w:t>
            </w:r>
          </w:p>
        </w:tc>
        <w:tc>
          <w:tcPr>
            <w:tcW w:w="1836" w:type="dxa"/>
            <w:vAlign w:val="bottom"/>
          </w:tcPr>
          <w:p w:rsidR="00C52049" w:rsidRPr="00E8386A" w:rsidRDefault="003866F5">
            <w:pPr>
              <w:spacing w:beforeAutospacing="1" w:afterAutospacing="1"/>
              <w:jc w:val="right"/>
            </w:pPr>
            <w:r w:rsidRPr="00E8386A">
              <w:t>73%</w:t>
            </w:r>
          </w:p>
        </w:tc>
      </w:tr>
      <w:tr w:rsidR="00C52049">
        <w:trPr>
          <w:cantSplit/>
        </w:trPr>
        <w:tc>
          <w:tcPr>
            <w:tcW w:w="2892" w:type="dxa"/>
          </w:tcPr>
          <w:p w:rsidR="00C52049" w:rsidRDefault="00697FA4">
            <w:pPr>
              <w:spacing w:beforeAutospacing="1" w:afterAutospacing="1"/>
            </w:pPr>
            <w:r>
              <w:rPr>
                <w:color w:val="000000"/>
              </w:rPr>
              <w:t>Median Contract Rent</w:t>
            </w:r>
          </w:p>
        </w:tc>
        <w:tc>
          <w:tcPr>
            <w:tcW w:w="2228" w:type="dxa"/>
            <w:vAlign w:val="bottom"/>
          </w:tcPr>
          <w:p w:rsidR="00C52049" w:rsidRPr="00E8386A" w:rsidRDefault="004B5882">
            <w:pPr>
              <w:spacing w:beforeAutospacing="1" w:afterAutospacing="1"/>
              <w:jc w:val="right"/>
            </w:pPr>
            <w:r w:rsidRPr="00E8386A">
              <w:rPr>
                <w:color w:val="000000"/>
              </w:rPr>
              <w:t>$</w:t>
            </w:r>
            <w:r w:rsidR="00697FA4" w:rsidRPr="00E8386A">
              <w:rPr>
                <w:color w:val="000000"/>
              </w:rPr>
              <w:t>669</w:t>
            </w:r>
          </w:p>
        </w:tc>
        <w:tc>
          <w:tcPr>
            <w:tcW w:w="2620" w:type="dxa"/>
            <w:vAlign w:val="bottom"/>
          </w:tcPr>
          <w:p w:rsidR="00C52049" w:rsidRPr="00E8386A" w:rsidRDefault="003866F5" w:rsidP="003866F5">
            <w:pPr>
              <w:spacing w:beforeAutospacing="1" w:afterAutospacing="1"/>
              <w:jc w:val="right"/>
            </w:pPr>
            <w:r w:rsidRPr="00E8386A">
              <w:rPr>
                <w:color w:val="000000"/>
              </w:rPr>
              <w:t>$889</w:t>
            </w:r>
          </w:p>
        </w:tc>
        <w:tc>
          <w:tcPr>
            <w:tcW w:w="1836" w:type="dxa"/>
            <w:vAlign w:val="bottom"/>
          </w:tcPr>
          <w:p w:rsidR="00C52049" w:rsidRPr="00E8386A" w:rsidRDefault="003866F5">
            <w:pPr>
              <w:spacing w:beforeAutospacing="1" w:afterAutospacing="1"/>
              <w:jc w:val="right"/>
            </w:pPr>
            <w:r w:rsidRPr="00E8386A">
              <w:t>33%</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29</w:t>
      </w:r>
      <w:r w:rsidR="0081140E">
        <w:rPr>
          <w:rFonts w:asciiTheme="minorHAnsi" w:hAnsiTheme="minorHAnsi"/>
        </w:rPr>
        <w:fldChar w:fldCharType="end"/>
      </w:r>
      <w:r>
        <w:rPr>
          <w:rFonts w:asciiTheme="minorHAnsi" w:hAnsiTheme="minorHAnsi"/>
        </w:rPr>
        <w:t xml:space="preserve"> – Cost of Housing</w:t>
      </w:r>
    </w:p>
    <w:p w:rsidR="00C52049" w:rsidRDefault="00C52049">
      <w:pPr>
        <w:spacing w:after="0"/>
      </w:pPr>
    </w:p>
    <w:tbl>
      <w:tblPr>
        <w:tblW w:w="9663" w:type="dxa"/>
        <w:tblInd w:w="115" w:type="dxa"/>
        <w:tblLayout w:type="fixed"/>
        <w:tblLook w:val="01E0"/>
      </w:tblPr>
      <w:tblGrid>
        <w:gridCol w:w="1253"/>
        <w:gridCol w:w="8410"/>
      </w:tblGrid>
      <w:tr w:rsidR="00C52049">
        <w:trPr>
          <w:cantSplit/>
          <w:trHeight w:val="144"/>
        </w:trPr>
        <w:tc>
          <w:tcPr>
            <w:tcW w:w="1253" w:type="dxa"/>
          </w:tcPr>
          <w:p w:rsidR="00C52049" w:rsidRDefault="00697FA4">
            <w:pPr>
              <w:spacing w:after="0" w:line="240" w:lineRule="auto"/>
              <w:rPr>
                <w:rFonts w:asciiTheme="minorHAnsi" w:hAnsiTheme="minorHAnsi" w:cs="Arial"/>
                <w:sz w:val="16"/>
                <w:szCs w:val="16"/>
              </w:rPr>
            </w:pPr>
            <w:r>
              <w:rPr>
                <w:rFonts w:asciiTheme="minorHAnsi" w:hAnsiTheme="minorHAnsi"/>
                <w:b/>
                <w:bCs/>
                <w:sz w:val="16"/>
                <w:szCs w:val="16"/>
              </w:rPr>
              <w:t>Data Source:</w:t>
            </w:r>
          </w:p>
        </w:tc>
        <w:tc>
          <w:tcPr>
            <w:tcW w:w="8410" w:type="dxa"/>
          </w:tcPr>
          <w:p w:rsidR="00C52049" w:rsidRDefault="003866F5">
            <w:pPr>
              <w:spacing w:beforeAutospacing="1" w:afterAutospacing="1"/>
              <w:rPr>
                <w:rFonts w:asciiTheme="minorHAnsi" w:hAnsiTheme="minorHAnsi" w:cs="Arial"/>
                <w:sz w:val="16"/>
                <w:szCs w:val="16"/>
              </w:rPr>
            </w:pPr>
            <w:r>
              <w:rPr>
                <w:rFonts w:asciiTheme="minorHAnsi" w:hAnsiTheme="minorHAnsi" w:cs="Arial"/>
                <w:sz w:val="16"/>
                <w:szCs w:val="16"/>
              </w:rPr>
              <w:t>2000 Census (Base Year), 2010-2014</w:t>
            </w:r>
            <w:r w:rsidR="00697FA4">
              <w:rPr>
                <w:rFonts w:asciiTheme="minorHAnsi" w:hAnsiTheme="minorHAnsi" w:cs="Arial"/>
                <w:sz w:val="16"/>
                <w:szCs w:val="16"/>
              </w:rPr>
              <w:t xml:space="preserve"> ACS (Most Recent Year)</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spacing w:after="0" w:line="240" w:lineRule="auto"/>
        <w:rPr>
          <w:b/>
          <w:i/>
          <w:sz w:val="26"/>
          <w:szCs w:val="26"/>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1"/>
        <w:gridCol w:w="3622"/>
        <w:gridCol w:w="2723"/>
      </w:tblGrid>
      <w:tr w:rsidR="00C52049">
        <w:trPr>
          <w:cantSplit/>
          <w:tblHeader/>
        </w:trPr>
        <w:tc>
          <w:tcPr>
            <w:tcW w:w="3231" w:type="dxa"/>
          </w:tcPr>
          <w:p w:rsidR="00C52049" w:rsidRDefault="003866F5">
            <w:pPr>
              <w:keepNext/>
              <w:widowControl w:val="0"/>
              <w:spacing w:after="0" w:line="240" w:lineRule="auto"/>
              <w:jc w:val="center"/>
              <w:rPr>
                <w:b/>
                <w:bCs/>
              </w:rPr>
            </w:pPr>
            <w:r>
              <w:rPr>
                <w:b/>
                <w:bCs/>
              </w:rPr>
              <w:t>Contract Rent</w:t>
            </w:r>
          </w:p>
        </w:tc>
        <w:tc>
          <w:tcPr>
            <w:tcW w:w="3622" w:type="dxa"/>
          </w:tcPr>
          <w:p w:rsidR="00C52049" w:rsidRDefault="00697FA4">
            <w:pPr>
              <w:keepNext/>
              <w:widowControl w:val="0"/>
              <w:spacing w:after="0" w:line="240" w:lineRule="auto"/>
              <w:jc w:val="center"/>
              <w:rPr>
                <w:b/>
                <w:bCs/>
              </w:rPr>
            </w:pPr>
            <w:r>
              <w:rPr>
                <w:b/>
                <w:bCs/>
              </w:rPr>
              <w:t>Number</w:t>
            </w:r>
          </w:p>
        </w:tc>
        <w:tc>
          <w:tcPr>
            <w:tcW w:w="2723" w:type="dxa"/>
          </w:tcPr>
          <w:p w:rsidR="00C52049" w:rsidRDefault="00697FA4">
            <w:pPr>
              <w:keepNext/>
              <w:widowControl w:val="0"/>
              <w:spacing w:after="0" w:line="240" w:lineRule="auto"/>
              <w:jc w:val="center"/>
              <w:rPr>
                <w:b/>
                <w:bCs/>
              </w:rPr>
            </w:pPr>
            <w:r>
              <w:rPr>
                <w:b/>
                <w:bCs/>
              </w:rPr>
              <w:t>%</w:t>
            </w:r>
          </w:p>
        </w:tc>
      </w:tr>
      <w:tr w:rsidR="00C52049">
        <w:trPr>
          <w:cantSplit/>
        </w:trPr>
        <w:tc>
          <w:tcPr>
            <w:tcW w:w="0" w:type="auto"/>
          </w:tcPr>
          <w:p w:rsidR="00C52049" w:rsidRDefault="00697FA4">
            <w:pPr>
              <w:spacing w:beforeAutospacing="1" w:afterAutospacing="1"/>
            </w:pPr>
            <w:r>
              <w:rPr>
                <w:color w:val="000000"/>
              </w:rPr>
              <w:t>Less than $500</w:t>
            </w:r>
          </w:p>
        </w:tc>
        <w:tc>
          <w:tcPr>
            <w:tcW w:w="0" w:type="auto"/>
            <w:vAlign w:val="bottom"/>
          </w:tcPr>
          <w:p w:rsidR="00C52049" w:rsidRPr="00E8386A" w:rsidRDefault="009F51CA">
            <w:pPr>
              <w:spacing w:beforeAutospacing="1" w:afterAutospacing="1"/>
              <w:jc w:val="right"/>
            </w:pPr>
            <w:r w:rsidRPr="00E8386A">
              <w:t>2,883</w:t>
            </w:r>
          </w:p>
        </w:tc>
        <w:tc>
          <w:tcPr>
            <w:tcW w:w="0" w:type="auto"/>
            <w:vAlign w:val="bottom"/>
          </w:tcPr>
          <w:p w:rsidR="00C52049" w:rsidRPr="00E8386A" w:rsidRDefault="009F51CA">
            <w:pPr>
              <w:spacing w:beforeAutospacing="1" w:afterAutospacing="1"/>
              <w:jc w:val="right"/>
            </w:pPr>
            <w:r w:rsidRPr="00E8386A">
              <w:t>8%</w:t>
            </w:r>
          </w:p>
        </w:tc>
      </w:tr>
      <w:tr w:rsidR="00C52049">
        <w:trPr>
          <w:cantSplit/>
        </w:trPr>
        <w:tc>
          <w:tcPr>
            <w:tcW w:w="0" w:type="auto"/>
          </w:tcPr>
          <w:p w:rsidR="00C52049" w:rsidRDefault="00697FA4">
            <w:pPr>
              <w:spacing w:beforeAutospacing="1" w:afterAutospacing="1"/>
            </w:pPr>
            <w:r>
              <w:rPr>
                <w:color w:val="000000"/>
              </w:rPr>
              <w:t>$500-999</w:t>
            </w:r>
          </w:p>
        </w:tc>
        <w:tc>
          <w:tcPr>
            <w:tcW w:w="0" w:type="auto"/>
            <w:vAlign w:val="bottom"/>
          </w:tcPr>
          <w:p w:rsidR="00C52049" w:rsidRPr="00E8386A" w:rsidRDefault="009F51CA">
            <w:pPr>
              <w:spacing w:beforeAutospacing="1" w:afterAutospacing="1"/>
              <w:jc w:val="right"/>
            </w:pPr>
            <w:r w:rsidRPr="00E8386A">
              <w:t>17,102</w:t>
            </w:r>
          </w:p>
        </w:tc>
        <w:tc>
          <w:tcPr>
            <w:tcW w:w="0" w:type="auto"/>
            <w:vAlign w:val="bottom"/>
          </w:tcPr>
          <w:p w:rsidR="00C52049" w:rsidRPr="00E8386A" w:rsidRDefault="009F51CA">
            <w:pPr>
              <w:spacing w:beforeAutospacing="1" w:afterAutospacing="1"/>
              <w:jc w:val="right"/>
            </w:pPr>
            <w:r w:rsidRPr="00E8386A">
              <w:t>50%</w:t>
            </w:r>
          </w:p>
        </w:tc>
      </w:tr>
      <w:tr w:rsidR="00C52049">
        <w:trPr>
          <w:cantSplit/>
        </w:trPr>
        <w:tc>
          <w:tcPr>
            <w:tcW w:w="0" w:type="auto"/>
          </w:tcPr>
          <w:p w:rsidR="00C52049" w:rsidRDefault="00697FA4">
            <w:pPr>
              <w:spacing w:beforeAutospacing="1" w:afterAutospacing="1"/>
            </w:pPr>
            <w:r>
              <w:rPr>
                <w:color w:val="000000"/>
              </w:rPr>
              <w:t>$1,000-1,499</w:t>
            </w:r>
          </w:p>
        </w:tc>
        <w:tc>
          <w:tcPr>
            <w:tcW w:w="0" w:type="auto"/>
            <w:vAlign w:val="bottom"/>
          </w:tcPr>
          <w:p w:rsidR="00C52049" w:rsidRPr="00E8386A" w:rsidRDefault="009F51CA">
            <w:pPr>
              <w:spacing w:beforeAutospacing="1" w:afterAutospacing="1"/>
              <w:jc w:val="right"/>
            </w:pPr>
            <w:r w:rsidRPr="00E8386A">
              <w:t>7,132</w:t>
            </w:r>
          </w:p>
        </w:tc>
        <w:tc>
          <w:tcPr>
            <w:tcW w:w="0" w:type="auto"/>
            <w:vAlign w:val="bottom"/>
          </w:tcPr>
          <w:p w:rsidR="00C52049" w:rsidRPr="00E8386A" w:rsidRDefault="009F51CA">
            <w:pPr>
              <w:spacing w:beforeAutospacing="1" w:afterAutospacing="1"/>
              <w:jc w:val="right"/>
            </w:pPr>
            <w:r w:rsidRPr="00E8386A">
              <w:t>21%</w:t>
            </w:r>
          </w:p>
        </w:tc>
      </w:tr>
      <w:tr w:rsidR="00C52049">
        <w:trPr>
          <w:cantSplit/>
        </w:trPr>
        <w:tc>
          <w:tcPr>
            <w:tcW w:w="0" w:type="auto"/>
          </w:tcPr>
          <w:p w:rsidR="00C52049" w:rsidRDefault="00697FA4">
            <w:pPr>
              <w:spacing w:beforeAutospacing="1" w:afterAutospacing="1"/>
            </w:pPr>
            <w:r>
              <w:rPr>
                <w:color w:val="000000"/>
              </w:rPr>
              <w:t>$1,500-1,999</w:t>
            </w:r>
          </w:p>
        </w:tc>
        <w:tc>
          <w:tcPr>
            <w:tcW w:w="0" w:type="auto"/>
            <w:vAlign w:val="bottom"/>
          </w:tcPr>
          <w:p w:rsidR="00C52049" w:rsidRPr="00E8386A" w:rsidRDefault="009F51CA">
            <w:pPr>
              <w:spacing w:beforeAutospacing="1" w:afterAutospacing="1"/>
              <w:jc w:val="right"/>
            </w:pPr>
            <w:r w:rsidRPr="00E8386A">
              <w:t>2,463</w:t>
            </w:r>
          </w:p>
        </w:tc>
        <w:tc>
          <w:tcPr>
            <w:tcW w:w="0" w:type="auto"/>
            <w:vAlign w:val="bottom"/>
          </w:tcPr>
          <w:p w:rsidR="00C52049" w:rsidRPr="00E8386A" w:rsidRDefault="009F51CA">
            <w:pPr>
              <w:spacing w:beforeAutospacing="1" w:afterAutospacing="1"/>
              <w:jc w:val="right"/>
            </w:pPr>
            <w:r w:rsidRPr="00E8386A">
              <w:t>7%</w:t>
            </w:r>
          </w:p>
        </w:tc>
      </w:tr>
      <w:tr w:rsidR="00C52049">
        <w:trPr>
          <w:cantSplit/>
        </w:trPr>
        <w:tc>
          <w:tcPr>
            <w:tcW w:w="0" w:type="auto"/>
          </w:tcPr>
          <w:p w:rsidR="00C52049" w:rsidRDefault="00697FA4">
            <w:pPr>
              <w:spacing w:beforeAutospacing="1" w:afterAutospacing="1"/>
            </w:pPr>
            <w:r>
              <w:rPr>
                <w:color w:val="000000"/>
              </w:rPr>
              <w:t>$2,000 or more</w:t>
            </w:r>
          </w:p>
        </w:tc>
        <w:tc>
          <w:tcPr>
            <w:tcW w:w="0" w:type="auto"/>
            <w:vAlign w:val="bottom"/>
          </w:tcPr>
          <w:p w:rsidR="00C52049" w:rsidRPr="00E8386A" w:rsidRDefault="009F51CA">
            <w:pPr>
              <w:spacing w:beforeAutospacing="1" w:afterAutospacing="1"/>
              <w:jc w:val="right"/>
            </w:pPr>
            <w:r w:rsidRPr="00E8386A">
              <w:t>2,054</w:t>
            </w:r>
          </w:p>
        </w:tc>
        <w:tc>
          <w:tcPr>
            <w:tcW w:w="0" w:type="auto"/>
            <w:vAlign w:val="bottom"/>
          </w:tcPr>
          <w:p w:rsidR="00C52049" w:rsidRPr="00E8386A" w:rsidRDefault="009F51CA">
            <w:pPr>
              <w:spacing w:beforeAutospacing="1" w:afterAutospacing="1"/>
              <w:jc w:val="right"/>
            </w:pPr>
            <w:r w:rsidRPr="00E8386A">
              <w:t>6%</w:t>
            </w:r>
          </w:p>
        </w:tc>
      </w:tr>
      <w:tr w:rsidR="003866F5">
        <w:trPr>
          <w:cantSplit/>
        </w:trPr>
        <w:tc>
          <w:tcPr>
            <w:tcW w:w="0" w:type="auto"/>
          </w:tcPr>
          <w:p w:rsidR="003866F5" w:rsidRDefault="003866F5" w:rsidP="009F51CA">
            <w:pPr>
              <w:spacing w:beforeAutospacing="1" w:afterAutospacing="1"/>
              <w:rPr>
                <w:color w:val="000000"/>
              </w:rPr>
            </w:pPr>
            <w:r>
              <w:rPr>
                <w:color w:val="000000"/>
              </w:rPr>
              <w:t xml:space="preserve">No </w:t>
            </w:r>
            <w:r w:rsidR="009F51CA">
              <w:rPr>
                <w:color w:val="000000"/>
              </w:rPr>
              <w:t>cash</w:t>
            </w:r>
            <w:r>
              <w:rPr>
                <w:color w:val="000000"/>
              </w:rPr>
              <w:t xml:space="preserve"> rent</w:t>
            </w:r>
          </w:p>
        </w:tc>
        <w:tc>
          <w:tcPr>
            <w:tcW w:w="0" w:type="auto"/>
            <w:vAlign w:val="bottom"/>
          </w:tcPr>
          <w:p w:rsidR="003866F5" w:rsidRPr="00E8386A" w:rsidRDefault="009F51CA">
            <w:pPr>
              <w:spacing w:beforeAutospacing="1" w:afterAutospacing="1"/>
              <w:jc w:val="right"/>
              <w:rPr>
                <w:color w:val="000000"/>
              </w:rPr>
            </w:pPr>
            <w:r w:rsidRPr="00E8386A">
              <w:rPr>
                <w:color w:val="000000"/>
              </w:rPr>
              <w:t>2,639</w:t>
            </w:r>
          </w:p>
        </w:tc>
        <w:tc>
          <w:tcPr>
            <w:tcW w:w="0" w:type="auto"/>
            <w:vAlign w:val="bottom"/>
          </w:tcPr>
          <w:p w:rsidR="003866F5" w:rsidRPr="00E8386A" w:rsidRDefault="009F51CA">
            <w:pPr>
              <w:spacing w:beforeAutospacing="1" w:afterAutospacing="1"/>
              <w:jc w:val="right"/>
              <w:rPr>
                <w:color w:val="000000"/>
              </w:rPr>
            </w:pPr>
            <w:r w:rsidRPr="00E8386A">
              <w:rPr>
                <w:color w:val="000000"/>
              </w:rPr>
              <w:t>8%</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Pr="00E8386A" w:rsidRDefault="009F51CA">
            <w:pPr>
              <w:spacing w:beforeAutospacing="1" w:afterAutospacing="1"/>
              <w:jc w:val="right"/>
            </w:pPr>
            <w:r w:rsidRPr="00E8386A">
              <w:t>34,273</w:t>
            </w:r>
          </w:p>
        </w:tc>
        <w:tc>
          <w:tcPr>
            <w:tcW w:w="0" w:type="auto"/>
          </w:tcPr>
          <w:p w:rsidR="00C52049" w:rsidRPr="00E8386A" w:rsidRDefault="009F51CA">
            <w:pPr>
              <w:spacing w:beforeAutospacing="1" w:afterAutospacing="1"/>
              <w:jc w:val="right"/>
            </w:pPr>
            <w:r w:rsidRPr="00E8386A">
              <w:t>100%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30</w:t>
      </w:r>
      <w:r w:rsidR="0081140E">
        <w:rPr>
          <w:rFonts w:asciiTheme="minorHAnsi" w:hAnsiTheme="minorHAnsi"/>
        </w:rPr>
        <w:fldChar w:fldCharType="end"/>
      </w:r>
      <w:r w:rsidR="003866F5">
        <w:rPr>
          <w:rFonts w:asciiTheme="minorHAnsi" w:hAnsiTheme="minorHAnsi"/>
        </w:rPr>
        <w:t xml:space="preserve"> – Contract Rent</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3866F5">
            <w:pPr>
              <w:spacing w:beforeAutospacing="1" w:afterAutospacing="1"/>
              <w:rPr>
                <w:rFonts w:cs="Arial"/>
                <w:sz w:val="16"/>
                <w:szCs w:val="16"/>
              </w:rPr>
            </w:pPr>
            <w:r>
              <w:rPr>
                <w:rFonts w:cs="Arial"/>
                <w:sz w:val="16"/>
                <w:szCs w:val="16"/>
              </w:rPr>
              <w:t>2010-2014</w:t>
            </w:r>
            <w:r w:rsidR="00697FA4">
              <w:rPr>
                <w:rFonts w:cs="Arial"/>
                <w:sz w:val="16"/>
                <w:szCs w:val="16"/>
              </w:rPr>
              <w:t xml:space="preserve"> ACS</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spacing w:after="0" w:line="240" w:lineRule="auto"/>
      </w:pPr>
    </w:p>
    <w:p w:rsidR="00C52049" w:rsidRDefault="00697FA4">
      <w:pPr>
        <w:keepNext/>
        <w:widowControl w:val="0"/>
        <w:rPr>
          <w:b/>
          <w:sz w:val="24"/>
          <w:szCs w:val="24"/>
        </w:rPr>
      </w:pPr>
      <w:r>
        <w:rPr>
          <w:b/>
          <w:sz w:val="24"/>
          <w:szCs w:val="24"/>
        </w:rPr>
        <w:t>Housing Affordability</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3411"/>
        <w:gridCol w:w="2819"/>
      </w:tblGrid>
      <w:tr w:rsidR="00C52049">
        <w:trPr>
          <w:cantSplit/>
          <w:tblHeader/>
        </w:trPr>
        <w:tc>
          <w:tcPr>
            <w:tcW w:w="3346" w:type="dxa"/>
          </w:tcPr>
          <w:p w:rsidR="00C52049" w:rsidRDefault="00697FA4">
            <w:pPr>
              <w:keepNext/>
              <w:widowControl w:val="0"/>
              <w:spacing w:after="0" w:line="240" w:lineRule="auto"/>
              <w:jc w:val="center"/>
              <w:rPr>
                <w:b/>
                <w:bCs/>
              </w:rPr>
            </w:pPr>
            <w:r>
              <w:rPr>
                <w:b/>
                <w:bCs/>
              </w:rPr>
              <w:t xml:space="preserve">% Units affordable to Households earning </w:t>
            </w:r>
          </w:p>
        </w:tc>
        <w:tc>
          <w:tcPr>
            <w:tcW w:w="3411" w:type="dxa"/>
          </w:tcPr>
          <w:p w:rsidR="00C52049" w:rsidRDefault="00697FA4">
            <w:pPr>
              <w:keepNext/>
              <w:widowControl w:val="0"/>
              <w:spacing w:after="0" w:line="240" w:lineRule="auto"/>
              <w:jc w:val="center"/>
              <w:rPr>
                <w:b/>
                <w:bCs/>
              </w:rPr>
            </w:pPr>
            <w:r>
              <w:rPr>
                <w:b/>
                <w:bCs/>
              </w:rPr>
              <w:t>Renter</w:t>
            </w:r>
          </w:p>
        </w:tc>
        <w:tc>
          <w:tcPr>
            <w:tcW w:w="2819" w:type="dxa"/>
          </w:tcPr>
          <w:p w:rsidR="00C52049" w:rsidRDefault="00697FA4">
            <w:pPr>
              <w:keepNext/>
              <w:widowControl w:val="0"/>
              <w:spacing w:after="0" w:line="240" w:lineRule="auto"/>
              <w:jc w:val="center"/>
              <w:rPr>
                <w:b/>
                <w:bCs/>
              </w:rPr>
            </w:pPr>
            <w:r>
              <w:rPr>
                <w:b/>
                <w:bCs/>
              </w:rPr>
              <w:t>Owner</w:t>
            </w:r>
          </w:p>
        </w:tc>
      </w:tr>
      <w:tr w:rsidR="00C52049">
        <w:trPr>
          <w:cantSplit/>
        </w:trPr>
        <w:tc>
          <w:tcPr>
            <w:tcW w:w="0" w:type="auto"/>
          </w:tcPr>
          <w:p w:rsidR="00C52049" w:rsidRDefault="00697FA4">
            <w:pPr>
              <w:spacing w:beforeAutospacing="1" w:afterAutospacing="1"/>
            </w:pPr>
            <w:r>
              <w:rPr>
                <w:color w:val="000000"/>
              </w:rPr>
              <w:t>30% HAMFI</w:t>
            </w:r>
          </w:p>
        </w:tc>
        <w:tc>
          <w:tcPr>
            <w:tcW w:w="0" w:type="auto"/>
            <w:vAlign w:val="bottom"/>
          </w:tcPr>
          <w:p w:rsidR="00C52049" w:rsidRDefault="008A1651">
            <w:pPr>
              <w:spacing w:beforeAutospacing="1" w:afterAutospacing="1"/>
              <w:jc w:val="right"/>
            </w:pPr>
            <w:r>
              <w:rPr>
                <w:color w:val="000000"/>
              </w:rPr>
              <w:t>4,250</w:t>
            </w:r>
          </w:p>
        </w:tc>
        <w:tc>
          <w:tcPr>
            <w:tcW w:w="0" w:type="auto"/>
            <w:vAlign w:val="bottom"/>
          </w:tcPr>
          <w:p w:rsidR="00C52049" w:rsidRDefault="00697FA4">
            <w:pPr>
              <w:spacing w:beforeAutospacing="1" w:afterAutospacing="1"/>
              <w:jc w:val="right"/>
            </w:pPr>
            <w:r>
              <w:rPr>
                <w:color w:val="000000"/>
              </w:rPr>
              <w:t>No Data</w:t>
            </w:r>
          </w:p>
        </w:tc>
      </w:tr>
      <w:tr w:rsidR="00C52049">
        <w:trPr>
          <w:cantSplit/>
        </w:trPr>
        <w:tc>
          <w:tcPr>
            <w:tcW w:w="0" w:type="auto"/>
          </w:tcPr>
          <w:p w:rsidR="00C52049" w:rsidRDefault="00697FA4">
            <w:pPr>
              <w:spacing w:beforeAutospacing="1" w:afterAutospacing="1"/>
            </w:pPr>
            <w:r>
              <w:rPr>
                <w:color w:val="000000"/>
              </w:rPr>
              <w:t>50% HAMFI</w:t>
            </w:r>
          </w:p>
        </w:tc>
        <w:tc>
          <w:tcPr>
            <w:tcW w:w="0" w:type="auto"/>
            <w:vAlign w:val="bottom"/>
          </w:tcPr>
          <w:p w:rsidR="00C52049" w:rsidRDefault="008A1651">
            <w:pPr>
              <w:spacing w:beforeAutospacing="1" w:afterAutospacing="1"/>
              <w:jc w:val="right"/>
            </w:pPr>
            <w:r>
              <w:rPr>
                <w:color w:val="000000"/>
              </w:rPr>
              <w:t>3,905</w:t>
            </w:r>
          </w:p>
        </w:tc>
        <w:tc>
          <w:tcPr>
            <w:tcW w:w="0" w:type="auto"/>
            <w:vAlign w:val="bottom"/>
          </w:tcPr>
          <w:p w:rsidR="00C52049" w:rsidRDefault="008A1651">
            <w:pPr>
              <w:spacing w:beforeAutospacing="1" w:afterAutospacing="1"/>
              <w:jc w:val="right"/>
            </w:pPr>
            <w:r>
              <w:rPr>
                <w:color w:val="000000"/>
              </w:rPr>
              <w:t>14,260</w:t>
            </w:r>
          </w:p>
        </w:tc>
      </w:tr>
      <w:tr w:rsidR="00C52049">
        <w:trPr>
          <w:cantSplit/>
        </w:trPr>
        <w:tc>
          <w:tcPr>
            <w:tcW w:w="0" w:type="auto"/>
          </w:tcPr>
          <w:p w:rsidR="00C52049" w:rsidRDefault="00697FA4">
            <w:pPr>
              <w:spacing w:beforeAutospacing="1" w:afterAutospacing="1"/>
            </w:pPr>
            <w:r>
              <w:rPr>
                <w:color w:val="000000"/>
              </w:rPr>
              <w:t>80% HAMFI</w:t>
            </w:r>
          </w:p>
        </w:tc>
        <w:tc>
          <w:tcPr>
            <w:tcW w:w="0" w:type="auto"/>
            <w:vAlign w:val="bottom"/>
          </w:tcPr>
          <w:p w:rsidR="00C52049" w:rsidRDefault="008A1651">
            <w:pPr>
              <w:spacing w:beforeAutospacing="1" w:afterAutospacing="1"/>
              <w:jc w:val="right"/>
            </w:pPr>
            <w:r>
              <w:rPr>
                <w:color w:val="000000"/>
              </w:rPr>
              <w:t>17,195</w:t>
            </w:r>
          </w:p>
        </w:tc>
        <w:tc>
          <w:tcPr>
            <w:tcW w:w="0" w:type="auto"/>
            <w:vAlign w:val="bottom"/>
          </w:tcPr>
          <w:p w:rsidR="00C52049" w:rsidRDefault="008A1651">
            <w:pPr>
              <w:spacing w:beforeAutospacing="1" w:afterAutospacing="1"/>
              <w:jc w:val="right"/>
            </w:pPr>
            <w:r>
              <w:rPr>
                <w:color w:val="000000"/>
              </w:rPr>
              <w:t>15,590</w:t>
            </w:r>
          </w:p>
        </w:tc>
      </w:tr>
      <w:tr w:rsidR="00C52049">
        <w:trPr>
          <w:cantSplit/>
        </w:trPr>
        <w:tc>
          <w:tcPr>
            <w:tcW w:w="0" w:type="auto"/>
          </w:tcPr>
          <w:p w:rsidR="00C52049" w:rsidRDefault="00697FA4">
            <w:pPr>
              <w:spacing w:beforeAutospacing="1" w:afterAutospacing="1"/>
            </w:pPr>
            <w:r>
              <w:rPr>
                <w:color w:val="000000"/>
              </w:rPr>
              <w:t>100% HAMFI</w:t>
            </w:r>
          </w:p>
        </w:tc>
        <w:tc>
          <w:tcPr>
            <w:tcW w:w="0" w:type="auto"/>
            <w:vAlign w:val="bottom"/>
          </w:tcPr>
          <w:p w:rsidR="00C52049" w:rsidRDefault="00697FA4">
            <w:pPr>
              <w:spacing w:beforeAutospacing="1" w:afterAutospacing="1"/>
              <w:jc w:val="right"/>
            </w:pPr>
            <w:r>
              <w:rPr>
                <w:color w:val="000000"/>
              </w:rPr>
              <w:t>No Data</w:t>
            </w:r>
          </w:p>
        </w:tc>
        <w:tc>
          <w:tcPr>
            <w:tcW w:w="0" w:type="auto"/>
            <w:vAlign w:val="bottom"/>
          </w:tcPr>
          <w:p w:rsidR="00C52049" w:rsidRDefault="008A1651">
            <w:pPr>
              <w:spacing w:beforeAutospacing="1" w:afterAutospacing="1"/>
              <w:jc w:val="right"/>
            </w:pPr>
            <w:r>
              <w:rPr>
                <w:color w:val="000000"/>
              </w:rPr>
              <w:t>9,440</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Default="008A1651">
            <w:pPr>
              <w:spacing w:beforeAutospacing="1" w:afterAutospacing="1"/>
              <w:jc w:val="right"/>
            </w:pPr>
            <w:r>
              <w:rPr>
                <w:rFonts w:ascii="Verdana" w:hAnsi="Verdana"/>
                <w:b/>
                <w:i/>
                <w:color w:val="000000"/>
                <w:sz w:val="16"/>
              </w:rPr>
              <w:t>25,350</w:t>
            </w:r>
          </w:p>
        </w:tc>
        <w:tc>
          <w:tcPr>
            <w:tcW w:w="0" w:type="auto"/>
          </w:tcPr>
          <w:p w:rsidR="00C52049" w:rsidRDefault="00697FA4">
            <w:pPr>
              <w:spacing w:beforeAutospacing="1" w:afterAutospacing="1"/>
              <w:jc w:val="right"/>
            </w:pPr>
            <w:r>
              <w:rPr>
                <w:rFonts w:ascii="Verdana" w:hAnsi="Verdana"/>
                <w:b/>
                <w:i/>
                <w:color w:val="000000"/>
                <w:sz w:val="16"/>
              </w:rPr>
              <w:t>139,210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31</w:t>
      </w:r>
      <w:r w:rsidR="0081140E">
        <w:rPr>
          <w:rFonts w:asciiTheme="minorHAnsi" w:hAnsiTheme="minorHAnsi"/>
        </w:rPr>
        <w:fldChar w:fldCharType="end"/>
      </w:r>
      <w:r>
        <w:rPr>
          <w:rFonts w:asciiTheme="minorHAnsi" w:hAnsiTheme="minorHAnsi"/>
        </w:rPr>
        <w:t xml:space="preserve"> – Housing Affordability</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697FA4">
            <w:pPr>
              <w:spacing w:beforeAutospacing="1" w:afterAutospacing="1"/>
              <w:rPr>
                <w:rFonts w:cs="Arial"/>
                <w:sz w:val="16"/>
                <w:szCs w:val="16"/>
              </w:rPr>
            </w:pPr>
            <w:r>
              <w:rPr>
                <w:rFonts w:cs="Arial"/>
                <w:sz w:val="16"/>
                <w:szCs w:val="16"/>
              </w:rPr>
              <w:t>2008-2012 CHAS</w:t>
            </w:r>
            <w:r w:rsidR="008A1651">
              <w:rPr>
                <w:rFonts w:cs="Arial"/>
                <w:sz w:val="16"/>
                <w:szCs w:val="16"/>
              </w:rPr>
              <w:t xml:space="preserve"> Tables 17A, 17B, 18A, 18B, and 18C</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widowControl w:val="0"/>
        <w:spacing w:after="0" w:line="240" w:lineRule="auto"/>
        <w:rPr>
          <w:b/>
          <w:sz w:val="24"/>
          <w:szCs w:val="24"/>
        </w:rPr>
      </w:pPr>
    </w:p>
    <w:p w:rsidR="003D0E7A" w:rsidRDefault="003D0E7A" w:rsidP="003D0E7A">
      <w:pPr>
        <w:rPr>
          <w:b/>
          <w:sz w:val="24"/>
          <w:szCs w:val="24"/>
        </w:rPr>
      </w:pPr>
    </w:p>
    <w:p w:rsidR="00C52049" w:rsidRDefault="00697FA4" w:rsidP="003D0E7A">
      <w:pPr>
        <w:rPr>
          <w:b/>
          <w:sz w:val="24"/>
          <w:szCs w:val="24"/>
        </w:rPr>
      </w:pPr>
      <w:r>
        <w:rPr>
          <w:b/>
          <w:sz w:val="24"/>
          <w:szCs w:val="24"/>
        </w:rPr>
        <w:lastRenderedPageBreak/>
        <w:t xml:space="preserve">Monthly Rent </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50"/>
        <w:gridCol w:w="1638"/>
        <w:gridCol w:w="1347"/>
        <w:gridCol w:w="1347"/>
        <w:gridCol w:w="1347"/>
        <w:gridCol w:w="1347"/>
      </w:tblGrid>
      <w:tr w:rsidR="00C52049">
        <w:trPr>
          <w:cantSplit/>
          <w:tblHeader/>
        </w:trPr>
        <w:tc>
          <w:tcPr>
            <w:tcW w:w="2520" w:type="dxa"/>
          </w:tcPr>
          <w:p w:rsidR="00C52049" w:rsidRDefault="00697FA4">
            <w:pPr>
              <w:keepNext/>
              <w:widowControl w:val="0"/>
              <w:spacing w:after="0" w:line="240" w:lineRule="auto"/>
              <w:jc w:val="center"/>
              <w:rPr>
                <w:b/>
              </w:rPr>
            </w:pPr>
            <w:r>
              <w:rPr>
                <w:b/>
              </w:rPr>
              <w:t>Monthly Rent ($)</w:t>
            </w:r>
          </w:p>
        </w:tc>
        <w:tc>
          <w:tcPr>
            <w:tcW w:w="1620" w:type="dxa"/>
          </w:tcPr>
          <w:p w:rsidR="00C52049" w:rsidRDefault="00697FA4">
            <w:pPr>
              <w:keepNext/>
              <w:widowControl w:val="0"/>
              <w:spacing w:after="0" w:line="240" w:lineRule="auto"/>
              <w:jc w:val="center"/>
              <w:rPr>
                <w:b/>
              </w:rPr>
            </w:pPr>
            <w:r>
              <w:rPr>
                <w:b/>
                <w:bCs/>
              </w:rPr>
              <w:t>Efficiency (no bedroom)</w:t>
            </w:r>
          </w:p>
        </w:tc>
        <w:tc>
          <w:tcPr>
            <w:tcW w:w="1332" w:type="dxa"/>
          </w:tcPr>
          <w:p w:rsidR="00C52049" w:rsidRDefault="00697FA4">
            <w:pPr>
              <w:keepNext/>
              <w:widowControl w:val="0"/>
              <w:spacing w:after="0" w:line="240" w:lineRule="auto"/>
              <w:jc w:val="center"/>
              <w:rPr>
                <w:b/>
              </w:rPr>
            </w:pPr>
            <w:r>
              <w:rPr>
                <w:b/>
                <w:bCs/>
              </w:rPr>
              <w:t>1 Bedroom</w:t>
            </w:r>
          </w:p>
        </w:tc>
        <w:tc>
          <w:tcPr>
            <w:tcW w:w="1332" w:type="dxa"/>
          </w:tcPr>
          <w:p w:rsidR="00C52049" w:rsidRDefault="00697FA4">
            <w:pPr>
              <w:keepNext/>
              <w:widowControl w:val="0"/>
              <w:spacing w:after="0" w:line="240" w:lineRule="auto"/>
              <w:jc w:val="center"/>
              <w:rPr>
                <w:b/>
              </w:rPr>
            </w:pPr>
            <w:r>
              <w:rPr>
                <w:b/>
                <w:bCs/>
              </w:rPr>
              <w:t>2 Bedroom</w:t>
            </w:r>
          </w:p>
        </w:tc>
        <w:tc>
          <w:tcPr>
            <w:tcW w:w="1332" w:type="dxa"/>
          </w:tcPr>
          <w:p w:rsidR="00C52049" w:rsidRDefault="00697FA4">
            <w:pPr>
              <w:keepNext/>
              <w:widowControl w:val="0"/>
              <w:spacing w:after="0" w:line="240" w:lineRule="auto"/>
              <w:jc w:val="center"/>
              <w:rPr>
                <w:b/>
              </w:rPr>
            </w:pPr>
            <w:r>
              <w:rPr>
                <w:b/>
                <w:bCs/>
              </w:rPr>
              <w:t>3 Bedroom</w:t>
            </w:r>
          </w:p>
        </w:tc>
        <w:tc>
          <w:tcPr>
            <w:tcW w:w="1332" w:type="dxa"/>
          </w:tcPr>
          <w:p w:rsidR="00C52049" w:rsidRDefault="00697FA4">
            <w:pPr>
              <w:keepNext/>
              <w:widowControl w:val="0"/>
              <w:spacing w:after="0" w:line="240" w:lineRule="auto"/>
              <w:jc w:val="center"/>
              <w:rPr>
                <w:b/>
              </w:rPr>
            </w:pPr>
            <w:r>
              <w:rPr>
                <w:b/>
                <w:bCs/>
              </w:rPr>
              <w:t>4 Bedroom</w:t>
            </w:r>
          </w:p>
        </w:tc>
      </w:tr>
      <w:tr w:rsidR="00C52049">
        <w:trPr>
          <w:cantSplit/>
        </w:trPr>
        <w:tc>
          <w:tcPr>
            <w:tcW w:w="0" w:type="auto"/>
          </w:tcPr>
          <w:p w:rsidR="00C52049" w:rsidRDefault="00697FA4">
            <w:pPr>
              <w:spacing w:beforeAutospacing="1" w:afterAutospacing="1"/>
            </w:pPr>
            <w:r>
              <w:rPr>
                <w:color w:val="000000"/>
              </w:rPr>
              <w:t>Fair Market Rent</w:t>
            </w:r>
          </w:p>
        </w:tc>
        <w:tc>
          <w:tcPr>
            <w:tcW w:w="0" w:type="auto"/>
            <w:vAlign w:val="bottom"/>
          </w:tcPr>
          <w:p w:rsidR="00C52049" w:rsidRPr="00E8386A" w:rsidRDefault="00697FA4">
            <w:pPr>
              <w:spacing w:beforeAutospacing="1" w:afterAutospacing="1"/>
              <w:jc w:val="right"/>
            </w:pPr>
            <w:r w:rsidRPr="00E8386A">
              <w:rPr>
                <w:color w:val="000000"/>
              </w:rPr>
              <w:t>691</w:t>
            </w:r>
          </w:p>
        </w:tc>
        <w:tc>
          <w:tcPr>
            <w:tcW w:w="0" w:type="auto"/>
            <w:vAlign w:val="bottom"/>
          </w:tcPr>
          <w:p w:rsidR="00C52049" w:rsidRPr="00E8386A" w:rsidRDefault="00697FA4">
            <w:pPr>
              <w:spacing w:beforeAutospacing="1" w:afterAutospacing="1"/>
              <w:jc w:val="right"/>
            </w:pPr>
            <w:r w:rsidRPr="00E8386A">
              <w:rPr>
                <w:color w:val="000000"/>
              </w:rPr>
              <w:t>795</w:t>
            </w:r>
          </w:p>
        </w:tc>
        <w:tc>
          <w:tcPr>
            <w:tcW w:w="0" w:type="auto"/>
            <w:vAlign w:val="bottom"/>
          </w:tcPr>
          <w:p w:rsidR="00C52049" w:rsidRPr="00E8386A" w:rsidRDefault="00697FA4">
            <w:pPr>
              <w:spacing w:beforeAutospacing="1" w:afterAutospacing="1"/>
              <w:jc w:val="right"/>
            </w:pPr>
            <w:r w:rsidRPr="00E8386A">
              <w:rPr>
                <w:color w:val="000000"/>
              </w:rPr>
              <w:t>990</w:t>
            </w:r>
          </w:p>
        </w:tc>
        <w:tc>
          <w:tcPr>
            <w:tcW w:w="0" w:type="auto"/>
            <w:vAlign w:val="bottom"/>
          </w:tcPr>
          <w:p w:rsidR="00C52049" w:rsidRPr="00E8386A" w:rsidRDefault="00697FA4">
            <w:pPr>
              <w:spacing w:beforeAutospacing="1" w:afterAutospacing="1"/>
              <w:jc w:val="right"/>
            </w:pPr>
            <w:r w:rsidRPr="00E8386A">
              <w:rPr>
                <w:color w:val="000000"/>
              </w:rPr>
              <w:t>1,293</w:t>
            </w:r>
          </w:p>
        </w:tc>
        <w:tc>
          <w:tcPr>
            <w:tcW w:w="0" w:type="auto"/>
            <w:vAlign w:val="bottom"/>
          </w:tcPr>
          <w:p w:rsidR="00C52049" w:rsidRPr="00E8386A" w:rsidRDefault="00FC00C2">
            <w:pPr>
              <w:spacing w:beforeAutospacing="1" w:afterAutospacing="1"/>
              <w:jc w:val="right"/>
            </w:pPr>
            <w:r w:rsidRPr="00E8386A">
              <w:rPr>
                <w:color w:val="000000"/>
              </w:rPr>
              <w:t>1,592</w:t>
            </w:r>
          </w:p>
        </w:tc>
      </w:tr>
      <w:tr w:rsidR="00C52049">
        <w:trPr>
          <w:cantSplit/>
        </w:trPr>
        <w:tc>
          <w:tcPr>
            <w:tcW w:w="0" w:type="auto"/>
          </w:tcPr>
          <w:p w:rsidR="00C52049" w:rsidRDefault="00697FA4">
            <w:pPr>
              <w:spacing w:beforeAutospacing="1" w:afterAutospacing="1"/>
            </w:pPr>
            <w:r>
              <w:rPr>
                <w:color w:val="000000"/>
              </w:rPr>
              <w:t>High HOME Rent</w:t>
            </w:r>
          </w:p>
        </w:tc>
        <w:tc>
          <w:tcPr>
            <w:tcW w:w="0" w:type="auto"/>
            <w:vAlign w:val="bottom"/>
          </w:tcPr>
          <w:p w:rsidR="00C52049" w:rsidRPr="00E8386A" w:rsidRDefault="00697FA4">
            <w:pPr>
              <w:spacing w:beforeAutospacing="1" w:afterAutospacing="1"/>
              <w:jc w:val="right"/>
            </w:pPr>
            <w:r w:rsidRPr="00E8386A">
              <w:rPr>
                <w:color w:val="000000"/>
              </w:rPr>
              <w:t>691</w:t>
            </w:r>
          </w:p>
        </w:tc>
        <w:tc>
          <w:tcPr>
            <w:tcW w:w="0" w:type="auto"/>
            <w:vAlign w:val="bottom"/>
          </w:tcPr>
          <w:p w:rsidR="00C52049" w:rsidRPr="00E8386A" w:rsidRDefault="00697FA4">
            <w:pPr>
              <w:spacing w:beforeAutospacing="1" w:afterAutospacing="1"/>
              <w:jc w:val="right"/>
            </w:pPr>
            <w:r w:rsidRPr="00E8386A">
              <w:rPr>
                <w:color w:val="000000"/>
              </w:rPr>
              <w:t>795</w:t>
            </w:r>
          </w:p>
        </w:tc>
        <w:tc>
          <w:tcPr>
            <w:tcW w:w="0" w:type="auto"/>
            <w:vAlign w:val="bottom"/>
          </w:tcPr>
          <w:p w:rsidR="00C52049" w:rsidRPr="00E8386A" w:rsidRDefault="00697FA4">
            <w:pPr>
              <w:spacing w:beforeAutospacing="1" w:afterAutospacing="1"/>
              <w:jc w:val="right"/>
            </w:pPr>
            <w:r w:rsidRPr="00E8386A">
              <w:rPr>
                <w:color w:val="000000"/>
              </w:rPr>
              <w:t>990</w:t>
            </w:r>
          </w:p>
        </w:tc>
        <w:tc>
          <w:tcPr>
            <w:tcW w:w="0" w:type="auto"/>
            <w:vAlign w:val="bottom"/>
          </w:tcPr>
          <w:p w:rsidR="00C52049" w:rsidRPr="00E8386A" w:rsidRDefault="00697FA4">
            <w:pPr>
              <w:spacing w:beforeAutospacing="1" w:afterAutospacing="1"/>
              <w:jc w:val="right"/>
            </w:pPr>
            <w:r w:rsidRPr="00E8386A">
              <w:rPr>
                <w:color w:val="000000"/>
              </w:rPr>
              <w:t>1,196</w:t>
            </w:r>
          </w:p>
        </w:tc>
        <w:tc>
          <w:tcPr>
            <w:tcW w:w="0" w:type="auto"/>
            <w:vAlign w:val="bottom"/>
          </w:tcPr>
          <w:p w:rsidR="00C52049" w:rsidRPr="00E8386A" w:rsidRDefault="00697FA4">
            <w:pPr>
              <w:spacing w:beforeAutospacing="1" w:afterAutospacing="1"/>
              <w:jc w:val="right"/>
            </w:pPr>
            <w:r w:rsidRPr="00E8386A">
              <w:rPr>
                <w:color w:val="000000"/>
              </w:rPr>
              <w:t>1,315</w:t>
            </w:r>
          </w:p>
        </w:tc>
      </w:tr>
      <w:tr w:rsidR="00C52049">
        <w:trPr>
          <w:cantSplit/>
        </w:trPr>
        <w:tc>
          <w:tcPr>
            <w:tcW w:w="0" w:type="auto"/>
          </w:tcPr>
          <w:p w:rsidR="00C52049" w:rsidRDefault="00697FA4">
            <w:pPr>
              <w:spacing w:beforeAutospacing="1" w:afterAutospacing="1"/>
            </w:pPr>
            <w:r>
              <w:rPr>
                <w:color w:val="000000"/>
              </w:rPr>
              <w:t>Low HOME Rent</w:t>
            </w:r>
          </w:p>
        </w:tc>
        <w:tc>
          <w:tcPr>
            <w:tcW w:w="0" w:type="auto"/>
            <w:vAlign w:val="bottom"/>
          </w:tcPr>
          <w:p w:rsidR="00C52049" w:rsidRPr="00E8386A" w:rsidRDefault="00697FA4">
            <w:pPr>
              <w:spacing w:beforeAutospacing="1" w:afterAutospacing="1"/>
              <w:jc w:val="right"/>
            </w:pPr>
            <w:r w:rsidRPr="00E8386A">
              <w:rPr>
                <w:color w:val="000000"/>
              </w:rPr>
              <w:t>637</w:t>
            </w:r>
          </w:p>
        </w:tc>
        <w:tc>
          <w:tcPr>
            <w:tcW w:w="0" w:type="auto"/>
            <w:vAlign w:val="bottom"/>
          </w:tcPr>
          <w:p w:rsidR="00C52049" w:rsidRPr="00E8386A" w:rsidRDefault="00697FA4">
            <w:pPr>
              <w:spacing w:beforeAutospacing="1" w:afterAutospacing="1"/>
              <w:jc w:val="right"/>
            </w:pPr>
            <w:r w:rsidRPr="00E8386A">
              <w:rPr>
                <w:color w:val="000000"/>
              </w:rPr>
              <w:t>683</w:t>
            </w:r>
          </w:p>
        </w:tc>
        <w:tc>
          <w:tcPr>
            <w:tcW w:w="0" w:type="auto"/>
            <w:vAlign w:val="bottom"/>
          </w:tcPr>
          <w:p w:rsidR="00C52049" w:rsidRPr="00E8386A" w:rsidRDefault="00697FA4">
            <w:pPr>
              <w:spacing w:beforeAutospacing="1" w:afterAutospacing="1"/>
              <w:jc w:val="right"/>
            </w:pPr>
            <w:r w:rsidRPr="00E8386A">
              <w:rPr>
                <w:color w:val="000000"/>
              </w:rPr>
              <w:t>820</w:t>
            </w:r>
          </w:p>
        </w:tc>
        <w:tc>
          <w:tcPr>
            <w:tcW w:w="0" w:type="auto"/>
            <w:vAlign w:val="bottom"/>
          </w:tcPr>
          <w:p w:rsidR="00C52049" w:rsidRPr="00E8386A" w:rsidRDefault="00697FA4">
            <w:pPr>
              <w:spacing w:beforeAutospacing="1" w:afterAutospacing="1"/>
              <w:jc w:val="right"/>
            </w:pPr>
            <w:r w:rsidRPr="00E8386A">
              <w:rPr>
                <w:color w:val="000000"/>
              </w:rPr>
              <w:t>946</w:t>
            </w:r>
          </w:p>
        </w:tc>
        <w:tc>
          <w:tcPr>
            <w:tcW w:w="0" w:type="auto"/>
            <w:vAlign w:val="bottom"/>
          </w:tcPr>
          <w:p w:rsidR="00C52049" w:rsidRPr="00E8386A" w:rsidRDefault="00697FA4">
            <w:pPr>
              <w:spacing w:beforeAutospacing="1" w:afterAutospacing="1"/>
              <w:jc w:val="right"/>
            </w:pPr>
            <w:r w:rsidRPr="00E8386A">
              <w:rPr>
                <w:color w:val="000000"/>
              </w:rPr>
              <w:t>1,056</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32</w:t>
      </w:r>
      <w:r w:rsidR="0081140E">
        <w:rPr>
          <w:rFonts w:asciiTheme="minorHAnsi" w:hAnsiTheme="minorHAnsi"/>
        </w:rPr>
        <w:fldChar w:fldCharType="end"/>
      </w:r>
      <w:r>
        <w:rPr>
          <w:rFonts w:asciiTheme="minorHAnsi" w:hAnsiTheme="minorHAnsi"/>
        </w:rPr>
        <w:t xml:space="preserve"> – Monthly Rent</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FC00C2">
            <w:pPr>
              <w:spacing w:beforeAutospacing="1" w:afterAutospacing="1"/>
              <w:rPr>
                <w:rFonts w:cs="Arial"/>
                <w:sz w:val="16"/>
                <w:szCs w:val="16"/>
              </w:rPr>
            </w:pPr>
            <w:r>
              <w:rPr>
                <w:rFonts w:cs="Arial"/>
                <w:sz w:val="16"/>
                <w:szCs w:val="16"/>
              </w:rPr>
              <w:t xml:space="preserve">2015 </w:t>
            </w:r>
            <w:r w:rsidR="00697FA4">
              <w:rPr>
                <w:rFonts w:cs="Arial"/>
                <w:sz w:val="16"/>
                <w:szCs w:val="16"/>
              </w:rPr>
              <w:t>HUD FMR and HOME Rents</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spacing w:after="0" w:line="240" w:lineRule="auto"/>
      </w:pPr>
    </w:p>
    <w:p w:rsidR="00EE1E86" w:rsidRPr="003D0E7A" w:rsidRDefault="00EE1E86" w:rsidP="003D0E7A">
      <w:pPr>
        <w:rPr>
          <w:b/>
          <w:sz w:val="24"/>
          <w:szCs w:val="24"/>
        </w:rPr>
      </w:pPr>
      <w:r w:rsidRPr="003D0E7A">
        <w:rPr>
          <w:b/>
          <w:sz w:val="24"/>
          <w:szCs w:val="24"/>
        </w:rPr>
        <w:t xml:space="preserve">Is there sufficient housing for households at all income levels? </w:t>
      </w:r>
    </w:p>
    <w:p w:rsidR="00EE1E86" w:rsidRPr="00EF104E" w:rsidRDefault="00402021" w:rsidP="00EF104E">
      <w:pPr>
        <w:jc w:val="both"/>
        <w:rPr>
          <w:sz w:val="24"/>
          <w:szCs w:val="24"/>
        </w:rPr>
      </w:pPr>
      <w:r w:rsidRPr="00EF104E">
        <w:rPr>
          <w:sz w:val="24"/>
          <w:szCs w:val="24"/>
        </w:rPr>
        <w:t>Housing affordability is reported as a key issue in Collier County. Many residents in the workforce including teachers, police officers, nurses, social workers, etc. reported living in nearby counties due to lack of affordable housing. Low-income and moderate-income residents reported doubling up. Over 40% of respondents to the Collier County Community Survey reported exceedi</w:t>
      </w:r>
      <w:r w:rsidR="00472C6D">
        <w:rPr>
          <w:sz w:val="24"/>
          <w:szCs w:val="24"/>
        </w:rPr>
        <w:t>ng the HUD guideline of 30% on h</w:t>
      </w:r>
      <w:r w:rsidRPr="00EF104E">
        <w:rPr>
          <w:sz w:val="24"/>
          <w:szCs w:val="24"/>
        </w:rPr>
        <w:t xml:space="preserve">ousing costs. </w:t>
      </w:r>
    </w:p>
    <w:p w:rsidR="00EE1E86" w:rsidRPr="003D0E7A" w:rsidRDefault="00EE1E86" w:rsidP="003D0E7A">
      <w:pPr>
        <w:rPr>
          <w:b/>
          <w:sz w:val="24"/>
          <w:szCs w:val="24"/>
        </w:rPr>
      </w:pPr>
      <w:r w:rsidRPr="003D0E7A">
        <w:rPr>
          <w:b/>
          <w:sz w:val="24"/>
          <w:szCs w:val="24"/>
        </w:rPr>
        <w:t>How is the affordability of housing expected to change considering changes to home values and/or rents?</w:t>
      </w:r>
    </w:p>
    <w:p w:rsidR="00EE1E86" w:rsidRPr="00EF104E" w:rsidRDefault="00EE1E86" w:rsidP="00EF104E">
      <w:pPr>
        <w:jc w:val="both"/>
        <w:rPr>
          <w:sz w:val="24"/>
          <w:szCs w:val="24"/>
        </w:rPr>
      </w:pPr>
      <w:r w:rsidRPr="00EF104E">
        <w:rPr>
          <w:sz w:val="24"/>
          <w:szCs w:val="24"/>
        </w:rPr>
        <w:t>Many variables influence the demand for affordable</w:t>
      </w:r>
      <w:r w:rsidR="00EF104E">
        <w:rPr>
          <w:sz w:val="24"/>
          <w:szCs w:val="24"/>
        </w:rPr>
        <w:t xml:space="preserve"> housing units such as emerging </w:t>
      </w:r>
      <w:r w:rsidRPr="00EF104E">
        <w:rPr>
          <w:sz w:val="24"/>
          <w:szCs w:val="24"/>
        </w:rPr>
        <w:t>demographic trends, the incidence of overcrowding, and housing costs. T</w:t>
      </w:r>
      <w:r w:rsidR="00EF701B" w:rsidRPr="00EF104E">
        <w:rPr>
          <w:sz w:val="24"/>
          <w:szCs w:val="24"/>
        </w:rPr>
        <w:t xml:space="preserve">he population growth in Collier County, coupled with an aging population that is likely to be on a fixed- income, </w:t>
      </w:r>
      <w:r w:rsidRPr="00EF104E">
        <w:rPr>
          <w:sz w:val="24"/>
          <w:szCs w:val="24"/>
        </w:rPr>
        <w:t>also translates into strong demand f</w:t>
      </w:r>
      <w:r w:rsidR="00EF104E">
        <w:rPr>
          <w:sz w:val="24"/>
          <w:szCs w:val="24"/>
        </w:rPr>
        <w:t>or new affordable housing units</w:t>
      </w:r>
      <w:r w:rsidRPr="00EF104E">
        <w:rPr>
          <w:sz w:val="24"/>
          <w:szCs w:val="24"/>
        </w:rPr>
        <w:t xml:space="preserve">, is expected to increase. </w:t>
      </w:r>
    </w:p>
    <w:p w:rsidR="00EF701B" w:rsidRPr="009A3970" w:rsidRDefault="00EE1E86" w:rsidP="009A3970">
      <w:pPr>
        <w:rPr>
          <w:b/>
          <w:sz w:val="24"/>
          <w:szCs w:val="24"/>
        </w:rPr>
      </w:pPr>
      <w:r w:rsidRPr="009A3970">
        <w:rPr>
          <w:b/>
          <w:sz w:val="24"/>
          <w:szCs w:val="24"/>
        </w:rPr>
        <w:t>Rent Comparison</w:t>
      </w:r>
    </w:p>
    <w:p w:rsidR="00EE1E86" w:rsidRPr="00EF104E" w:rsidRDefault="00EF701B" w:rsidP="00EF104E">
      <w:pPr>
        <w:jc w:val="both"/>
        <w:rPr>
          <w:sz w:val="24"/>
          <w:szCs w:val="24"/>
        </w:rPr>
      </w:pPr>
      <w:r w:rsidRPr="00EF104E">
        <w:rPr>
          <w:sz w:val="24"/>
          <w:szCs w:val="24"/>
        </w:rPr>
        <w:t>T</w:t>
      </w:r>
      <w:r w:rsidR="00EE1E86" w:rsidRPr="00EF104E">
        <w:rPr>
          <w:sz w:val="24"/>
          <w:szCs w:val="24"/>
        </w:rPr>
        <w:t xml:space="preserve">he </w:t>
      </w:r>
      <w:r w:rsidR="00EE1E86" w:rsidRPr="00EF104E">
        <w:rPr>
          <w:i/>
          <w:sz w:val="24"/>
          <w:szCs w:val="24"/>
        </w:rPr>
        <w:t>Out of Reach</w:t>
      </w:r>
      <w:r w:rsidRPr="00EF104E">
        <w:rPr>
          <w:sz w:val="24"/>
          <w:szCs w:val="24"/>
        </w:rPr>
        <w:t xml:space="preserve"> (further cited in the Analysis to Impediments to Fair Housing)</w:t>
      </w:r>
      <w:r w:rsidR="00EF104E">
        <w:rPr>
          <w:sz w:val="24"/>
          <w:szCs w:val="24"/>
        </w:rPr>
        <w:t xml:space="preserve"> </w:t>
      </w:r>
      <w:r w:rsidR="00EE1E86" w:rsidRPr="00EF104E">
        <w:rPr>
          <w:sz w:val="24"/>
          <w:szCs w:val="24"/>
        </w:rPr>
        <w:t>report indicates a m</w:t>
      </w:r>
      <w:r w:rsidRPr="00EF104E">
        <w:rPr>
          <w:sz w:val="24"/>
          <w:szCs w:val="24"/>
        </w:rPr>
        <w:t>inimum wage worker m</w:t>
      </w:r>
      <w:r w:rsidR="00EF104E">
        <w:rPr>
          <w:sz w:val="24"/>
          <w:szCs w:val="24"/>
        </w:rPr>
        <w:t xml:space="preserve">ust exceed a 40 hour work week </w:t>
      </w:r>
      <w:r w:rsidRPr="00EF104E">
        <w:rPr>
          <w:sz w:val="24"/>
          <w:szCs w:val="24"/>
        </w:rPr>
        <w:t xml:space="preserve">to </w:t>
      </w:r>
      <w:r w:rsidR="00EE1E86" w:rsidRPr="00EF104E">
        <w:rPr>
          <w:sz w:val="24"/>
          <w:szCs w:val="24"/>
        </w:rPr>
        <w:t xml:space="preserve">afford the current FMR for a </w:t>
      </w:r>
      <w:r w:rsidRPr="00EF104E">
        <w:rPr>
          <w:sz w:val="24"/>
          <w:szCs w:val="24"/>
        </w:rPr>
        <w:t xml:space="preserve">one, two, or </w:t>
      </w:r>
      <w:r w:rsidR="00EE1E86" w:rsidRPr="00EF104E">
        <w:rPr>
          <w:sz w:val="24"/>
          <w:szCs w:val="24"/>
        </w:rPr>
        <w:t>three-bedroom apartment.</w:t>
      </w:r>
    </w:p>
    <w:p w:rsidR="00EE1E86" w:rsidRPr="00EF701B" w:rsidRDefault="00EE1E86" w:rsidP="00EE1E86">
      <w:pPr>
        <w:spacing w:after="0"/>
        <w:jc w:val="both"/>
        <w:rPr>
          <w:rFonts w:asciiTheme="minorHAnsi" w:hAnsiTheme="minorHAnsi"/>
          <w:i/>
          <w:szCs w:val="24"/>
        </w:rPr>
      </w:pPr>
    </w:p>
    <w:p w:rsidR="00EE1E86" w:rsidRDefault="00EE1E86">
      <w:pPr>
        <w:rPr>
          <w:b/>
          <w:sz w:val="24"/>
          <w:szCs w:val="24"/>
        </w:rPr>
      </w:pPr>
    </w:p>
    <w:p w:rsidR="00EE1E86" w:rsidRDefault="00EE1E86">
      <w:pPr>
        <w:rPr>
          <w:b/>
          <w:sz w:val="24"/>
          <w:szCs w:val="24"/>
        </w:rPr>
      </w:pPr>
    </w:p>
    <w:p w:rsidR="00C52049" w:rsidRDefault="00697FA4">
      <w:pPr>
        <w:pStyle w:val="Heading2"/>
        <w:pageBreakBefore/>
        <w:rPr>
          <w:rFonts w:ascii="Calibri" w:hAnsi="Calibri"/>
          <w:i w:val="0"/>
        </w:rPr>
      </w:pPr>
      <w:bookmarkStart w:id="137" w:name="_Toc444611965"/>
      <w:r w:rsidRPr="00A36FED">
        <w:rPr>
          <w:rFonts w:ascii="Calibri" w:hAnsi="Calibri"/>
          <w:i w:val="0"/>
        </w:rPr>
        <w:lastRenderedPageBreak/>
        <w:t>MA-20 Housing Market Analysis: Condition of Housing – 91.210(a)</w:t>
      </w:r>
      <w:bookmarkEnd w:id="137"/>
    </w:p>
    <w:p w:rsidR="00EE1E86" w:rsidRPr="009A3970" w:rsidRDefault="00EE1E86" w:rsidP="009A3970">
      <w:pPr>
        <w:rPr>
          <w:b/>
          <w:sz w:val="24"/>
          <w:szCs w:val="24"/>
        </w:rPr>
      </w:pPr>
      <w:r w:rsidRPr="009A3970">
        <w:rPr>
          <w:b/>
          <w:sz w:val="24"/>
          <w:szCs w:val="24"/>
        </w:rPr>
        <w:t>Introduction:</w:t>
      </w:r>
    </w:p>
    <w:p w:rsidR="00EE1E86" w:rsidRPr="00EF104E" w:rsidRDefault="00EF701B" w:rsidP="00EF104E">
      <w:pPr>
        <w:jc w:val="both"/>
        <w:rPr>
          <w:sz w:val="24"/>
          <w:szCs w:val="24"/>
        </w:rPr>
      </w:pPr>
      <w:r w:rsidRPr="00EF104E">
        <w:rPr>
          <w:sz w:val="24"/>
          <w:szCs w:val="24"/>
        </w:rPr>
        <w:t>This section examines the condition of housing in Collier County including the presence of 1 of 4 housing conditions: 1) lacks complete plumbing facilities, (2) lacks complete kitchen facilities, (3) more than one person per room, and (4) cost burden greater than 30%.</w:t>
      </w:r>
      <w:r w:rsidR="00A36FED" w:rsidRPr="00EF104E">
        <w:rPr>
          <w:sz w:val="24"/>
          <w:szCs w:val="24"/>
        </w:rPr>
        <w:t xml:space="preserve"> </w:t>
      </w:r>
      <w:r w:rsidRPr="00EF104E">
        <w:rPr>
          <w:sz w:val="24"/>
          <w:szCs w:val="24"/>
        </w:rPr>
        <w:t>This section also examines the age of housing stock an</w:t>
      </w:r>
      <w:r w:rsidR="00A36FED" w:rsidRPr="00EF104E">
        <w:rPr>
          <w:sz w:val="24"/>
          <w:szCs w:val="24"/>
        </w:rPr>
        <w:t>d the risk of lead based paint. According to 2010-2014 ACS estimates, 32% of owner occupied units and 49% of renter occupied units have at least one housing condition</w:t>
      </w:r>
      <w:r w:rsidR="00EF104E">
        <w:rPr>
          <w:sz w:val="24"/>
          <w:szCs w:val="24"/>
        </w:rPr>
        <w:t>.</w:t>
      </w:r>
    </w:p>
    <w:p w:rsidR="00A36FED" w:rsidRPr="009A3970" w:rsidRDefault="00EE1E86" w:rsidP="009A3970">
      <w:pPr>
        <w:rPr>
          <w:b/>
          <w:sz w:val="24"/>
          <w:szCs w:val="24"/>
        </w:rPr>
      </w:pPr>
      <w:r w:rsidRPr="009A3970">
        <w:rPr>
          <w:b/>
          <w:sz w:val="24"/>
          <w:szCs w:val="24"/>
        </w:rPr>
        <w:t>Definitions</w:t>
      </w:r>
    </w:p>
    <w:p w:rsidR="00C52049" w:rsidRPr="00EF104E" w:rsidRDefault="00EE1E86" w:rsidP="00EF104E">
      <w:pPr>
        <w:jc w:val="both"/>
        <w:rPr>
          <w:sz w:val="24"/>
          <w:szCs w:val="24"/>
        </w:rPr>
      </w:pPr>
      <w:r w:rsidRPr="00EF104E">
        <w:rPr>
          <w:sz w:val="24"/>
          <w:szCs w:val="24"/>
        </w:rPr>
        <w:t>Collier County’s standard condition must meet HUD’s</w:t>
      </w:r>
      <w:r w:rsidR="009A3970">
        <w:rPr>
          <w:sz w:val="24"/>
          <w:szCs w:val="24"/>
        </w:rPr>
        <w:t xml:space="preserve"> Housing Quality Standards (HQS)</w:t>
      </w:r>
      <w:r w:rsidRPr="00EF104E">
        <w:rPr>
          <w:sz w:val="24"/>
          <w:szCs w:val="24"/>
        </w:rPr>
        <w:t xml:space="preserve"> inspection. The County’s definition for substandard condition is a unit which is in poor condition and is both structurally and financially feasible to rehabilitate. </w:t>
      </w:r>
    </w:p>
    <w:p w:rsidR="00C52049" w:rsidRDefault="00697FA4" w:rsidP="009A3970">
      <w:pPr>
        <w:rPr>
          <w:b/>
          <w:sz w:val="24"/>
          <w:szCs w:val="24"/>
        </w:rPr>
      </w:pPr>
      <w:r>
        <w:rPr>
          <w:b/>
          <w:sz w:val="24"/>
          <w:szCs w:val="24"/>
        </w:rPr>
        <w:t>Condition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1"/>
        <w:gridCol w:w="1458"/>
        <w:gridCol w:w="1640"/>
        <w:gridCol w:w="1458"/>
        <w:gridCol w:w="1749"/>
      </w:tblGrid>
      <w:tr w:rsidR="00C52049">
        <w:trPr>
          <w:cantSplit/>
          <w:tblHeader/>
        </w:trPr>
        <w:tc>
          <w:tcPr>
            <w:tcW w:w="3233" w:type="dxa"/>
            <w:vMerge w:val="restart"/>
          </w:tcPr>
          <w:p w:rsidR="00C52049" w:rsidRDefault="00697FA4">
            <w:pPr>
              <w:keepNext/>
              <w:widowControl w:val="0"/>
              <w:spacing w:after="0" w:line="240" w:lineRule="auto"/>
              <w:jc w:val="center"/>
            </w:pPr>
            <w:r>
              <w:rPr>
                <w:b/>
                <w:bCs/>
              </w:rPr>
              <w:t>Condition of Units</w:t>
            </w:r>
          </w:p>
        </w:tc>
        <w:tc>
          <w:tcPr>
            <w:tcW w:w="3060" w:type="dxa"/>
            <w:gridSpan w:val="2"/>
          </w:tcPr>
          <w:p w:rsidR="00C52049" w:rsidRDefault="00697FA4">
            <w:pPr>
              <w:keepNext/>
              <w:widowControl w:val="0"/>
              <w:spacing w:after="0" w:line="240" w:lineRule="auto"/>
              <w:jc w:val="center"/>
            </w:pPr>
            <w:r>
              <w:rPr>
                <w:b/>
                <w:bCs/>
              </w:rPr>
              <w:t>Owner-Occupied</w:t>
            </w:r>
          </w:p>
        </w:tc>
        <w:tc>
          <w:tcPr>
            <w:tcW w:w="3168" w:type="dxa"/>
            <w:gridSpan w:val="2"/>
          </w:tcPr>
          <w:p w:rsidR="00C52049" w:rsidRDefault="00697FA4">
            <w:pPr>
              <w:keepNext/>
              <w:widowControl w:val="0"/>
              <w:spacing w:after="0" w:line="240" w:lineRule="auto"/>
              <w:jc w:val="center"/>
              <w:rPr>
                <w:b/>
                <w:bCs/>
              </w:rPr>
            </w:pPr>
            <w:r>
              <w:rPr>
                <w:b/>
                <w:bCs/>
              </w:rPr>
              <w:t>Renter-Occupied</w:t>
            </w:r>
          </w:p>
        </w:tc>
      </w:tr>
      <w:tr w:rsidR="00C52049">
        <w:trPr>
          <w:cantSplit/>
          <w:tblHeader/>
        </w:trPr>
        <w:tc>
          <w:tcPr>
            <w:tcW w:w="3233" w:type="dxa"/>
            <w:vMerge/>
          </w:tcPr>
          <w:p w:rsidR="00C52049" w:rsidRDefault="00C52049">
            <w:pPr>
              <w:keepNext/>
              <w:widowControl w:val="0"/>
              <w:spacing w:after="0" w:line="240" w:lineRule="auto"/>
              <w:jc w:val="center"/>
            </w:pPr>
          </w:p>
        </w:tc>
        <w:tc>
          <w:tcPr>
            <w:tcW w:w="1440" w:type="dxa"/>
          </w:tcPr>
          <w:p w:rsidR="00C52049" w:rsidRDefault="00697FA4">
            <w:pPr>
              <w:keepNext/>
              <w:widowControl w:val="0"/>
              <w:spacing w:after="0" w:line="240" w:lineRule="auto"/>
              <w:jc w:val="center"/>
            </w:pPr>
            <w:r>
              <w:rPr>
                <w:b/>
                <w:bCs/>
              </w:rPr>
              <w:t>Number</w:t>
            </w:r>
          </w:p>
        </w:tc>
        <w:tc>
          <w:tcPr>
            <w:tcW w:w="1620" w:type="dxa"/>
          </w:tcPr>
          <w:p w:rsidR="00C52049" w:rsidRDefault="00697FA4">
            <w:pPr>
              <w:keepNext/>
              <w:widowControl w:val="0"/>
              <w:spacing w:after="0" w:line="240" w:lineRule="auto"/>
              <w:jc w:val="center"/>
            </w:pPr>
            <w:r>
              <w:rPr>
                <w:b/>
                <w:bCs/>
              </w:rPr>
              <w:t>%</w:t>
            </w:r>
          </w:p>
        </w:tc>
        <w:tc>
          <w:tcPr>
            <w:tcW w:w="1440" w:type="dxa"/>
          </w:tcPr>
          <w:p w:rsidR="00C52049" w:rsidRDefault="00697FA4">
            <w:pPr>
              <w:keepNext/>
              <w:widowControl w:val="0"/>
              <w:spacing w:after="0" w:line="240" w:lineRule="auto"/>
              <w:jc w:val="center"/>
            </w:pPr>
            <w:r>
              <w:rPr>
                <w:b/>
                <w:bCs/>
              </w:rPr>
              <w:t>Number</w:t>
            </w:r>
          </w:p>
        </w:tc>
        <w:tc>
          <w:tcPr>
            <w:tcW w:w="1728" w:type="dxa"/>
          </w:tcPr>
          <w:p w:rsidR="00C52049" w:rsidRDefault="00697FA4">
            <w:pPr>
              <w:keepNext/>
              <w:widowControl w:val="0"/>
              <w:spacing w:after="0" w:line="240" w:lineRule="auto"/>
              <w:jc w:val="center"/>
            </w:pPr>
            <w:r>
              <w:rPr>
                <w:b/>
                <w:bCs/>
              </w:rPr>
              <w:t>%</w:t>
            </w:r>
          </w:p>
        </w:tc>
      </w:tr>
      <w:tr w:rsidR="00C52049">
        <w:trPr>
          <w:cantSplit/>
        </w:trPr>
        <w:tc>
          <w:tcPr>
            <w:tcW w:w="0" w:type="auto"/>
          </w:tcPr>
          <w:p w:rsidR="00C52049" w:rsidRDefault="00697FA4">
            <w:pPr>
              <w:spacing w:beforeAutospacing="1" w:afterAutospacing="1"/>
            </w:pPr>
            <w:r>
              <w:rPr>
                <w:color w:val="000000"/>
              </w:rPr>
              <w:t>With one selected Condition</w:t>
            </w:r>
          </w:p>
        </w:tc>
        <w:tc>
          <w:tcPr>
            <w:tcW w:w="0" w:type="auto"/>
            <w:vAlign w:val="bottom"/>
          </w:tcPr>
          <w:p w:rsidR="00C52049" w:rsidRPr="00E8386A" w:rsidRDefault="00251ED3">
            <w:pPr>
              <w:spacing w:beforeAutospacing="1" w:afterAutospacing="1"/>
              <w:jc w:val="right"/>
            </w:pPr>
            <w:r w:rsidRPr="00E8386A">
              <w:t>29,485</w:t>
            </w:r>
          </w:p>
        </w:tc>
        <w:tc>
          <w:tcPr>
            <w:tcW w:w="0" w:type="auto"/>
            <w:vAlign w:val="bottom"/>
          </w:tcPr>
          <w:p w:rsidR="00C52049" w:rsidRPr="00E8386A" w:rsidRDefault="00C159D5">
            <w:pPr>
              <w:spacing w:beforeAutospacing="1" w:afterAutospacing="1"/>
              <w:jc w:val="right"/>
            </w:pPr>
            <w:r w:rsidRPr="00E8386A">
              <w:t>32%</w:t>
            </w:r>
          </w:p>
        </w:tc>
        <w:tc>
          <w:tcPr>
            <w:tcW w:w="0" w:type="auto"/>
            <w:vAlign w:val="bottom"/>
          </w:tcPr>
          <w:p w:rsidR="00C52049" w:rsidRPr="00E8386A" w:rsidRDefault="00251ED3">
            <w:pPr>
              <w:spacing w:beforeAutospacing="1" w:afterAutospacing="1"/>
              <w:jc w:val="right"/>
            </w:pPr>
            <w:r w:rsidRPr="00E8386A">
              <w:t>16,880</w:t>
            </w:r>
          </w:p>
        </w:tc>
        <w:tc>
          <w:tcPr>
            <w:tcW w:w="0" w:type="auto"/>
            <w:vAlign w:val="bottom"/>
          </w:tcPr>
          <w:p w:rsidR="00C52049" w:rsidRPr="00E8386A" w:rsidRDefault="00C159D5">
            <w:pPr>
              <w:spacing w:beforeAutospacing="1" w:afterAutospacing="1"/>
              <w:jc w:val="right"/>
            </w:pPr>
            <w:r w:rsidRPr="00E8386A">
              <w:t>49%</w:t>
            </w:r>
          </w:p>
        </w:tc>
      </w:tr>
      <w:tr w:rsidR="00C52049">
        <w:trPr>
          <w:cantSplit/>
        </w:trPr>
        <w:tc>
          <w:tcPr>
            <w:tcW w:w="0" w:type="auto"/>
          </w:tcPr>
          <w:p w:rsidR="00C52049" w:rsidRDefault="00697FA4">
            <w:pPr>
              <w:spacing w:beforeAutospacing="1" w:afterAutospacing="1"/>
            </w:pPr>
            <w:r>
              <w:rPr>
                <w:color w:val="000000"/>
              </w:rPr>
              <w:t>With two selected Conditions</w:t>
            </w:r>
          </w:p>
        </w:tc>
        <w:tc>
          <w:tcPr>
            <w:tcW w:w="0" w:type="auto"/>
            <w:vAlign w:val="bottom"/>
          </w:tcPr>
          <w:p w:rsidR="00C52049" w:rsidRPr="00E8386A" w:rsidRDefault="00251ED3">
            <w:pPr>
              <w:spacing w:beforeAutospacing="1" w:afterAutospacing="1"/>
              <w:jc w:val="right"/>
            </w:pPr>
            <w:r w:rsidRPr="00E8386A">
              <w:t>917</w:t>
            </w:r>
          </w:p>
        </w:tc>
        <w:tc>
          <w:tcPr>
            <w:tcW w:w="0" w:type="auto"/>
            <w:vAlign w:val="bottom"/>
          </w:tcPr>
          <w:p w:rsidR="00C52049" w:rsidRPr="00E8386A" w:rsidRDefault="00C159D5">
            <w:pPr>
              <w:spacing w:beforeAutospacing="1" w:afterAutospacing="1"/>
              <w:jc w:val="right"/>
            </w:pPr>
            <w:r w:rsidRPr="00E8386A">
              <w:t>1%</w:t>
            </w:r>
          </w:p>
        </w:tc>
        <w:tc>
          <w:tcPr>
            <w:tcW w:w="0" w:type="auto"/>
            <w:vAlign w:val="bottom"/>
          </w:tcPr>
          <w:p w:rsidR="00C52049" w:rsidRPr="00E8386A" w:rsidRDefault="00251ED3">
            <w:pPr>
              <w:spacing w:beforeAutospacing="1" w:afterAutospacing="1"/>
              <w:jc w:val="right"/>
            </w:pPr>
            <w:r w:rsidRPr="00E8386A">
              <w:t>2,174</w:t>
            </w:r>
          </w:p>
        </w:tc>
        <w:tc>
          <w:tcPr>
            <w:tcW w:w="0" w:type="auto"/>
            <w:vAlign w:val="bottom"/>
          </w:tcPr>
          <w:p w:rsidR="00C52049" w:rsidRPr="00E8386A" w:rsidRDefault="00C159D5">
            <w:pPr>
              <w:spacing w:beforeAutospacing="1" w:afterAutospacing="1"/>
              <w:jc w:val="right"/>
            </w:pPr>
            <w:r w:rsidRPr="00E8386A">
              <w:t>6%</w:t>
            </w:r>
          </w:p>
        </w:tc>
      </w:tr>
      <w:tr w:rsidR="00C52049">
        <w:trPr>
          <w:cantSplit/>
        </w:trPr>
        <w:tc>
          <w:tcPr>
            <w:tcW w:w="0" w:type="auto"/>
          </w:tcPr>
          <w:p w:rsidR="00C52049" w:rsidRDefault="00697FA4">
            <w:pPr>
              <w:spacing w:beforeAutospacing="1" w:afterAutospacing="1"/>
            </w:pPr>
            <w:r>
              <w:rPr>
                <w:color w:val="000000"/>
              </w:rPr>
              <w:t>With three selected Conditions</w:t>
            </w:r>
          </w:p>
        </w:tc>
        <w:tc>
          <w:tcPr>
            <w:tcW w:w="0" w:type="auto"/>
            <w:vAlign w:val="bottom"/>
          </w:tcPr>
          <w:p w:rsidR="00C52049" w:rsidRPr="00E8386A" w:rsidRDefault="00251ED3">
            <w:pPr>
              <w:spacing w:beforeAutospacing="1" w:afterAutospacing="1"/>
              <w:jc w:val="right"/>
            </w:pPr>
            <w:r w:rsidRPr="00E8386A">
              <w:t>89</w:t>
            </w:r>
          </w:p>
        </w:tc>
        <w:tc>
          <w:tcPr>
            <w:tcW w:w="0" w:type="auto"/>
            <w:vAlign w:val="bottom"/>
          </w:tcPr>
          <w:p w:rsidR="00C52049" w:rsidRPr="00E8386A" w:rsidRDefault="00C159D5">
            <w:pPr>
              <w:spacing w:beforeAutospacing="1" w:afterAutospacing="1"/>
              <w:jc w:val="right"/>
            </w:pPr>
            <w:r w:rsidRPr="00E8386A">
              <w:t>0%</w:t>
            </w:r>
          </w:p>
        </w:tc>
        <w:tc>
          <w:tcPr>
            <w:tcW w:w="0" w:type="auto"/>
            <w:vAlign w:val="bottom"/>
          </w:tcPr>
          <w:p w:rsidR="00C52049" w:rsidRPr="00E8386A" w:rsidRDefault="00251ED3">
            <w:pPr>
              <w:spacing w:beforeAutospacing="1" w:afterAutospacing="1"/>
              <w:jc w:val="right"/>
            </w:pPr>
            <w:r w:rsidRPr="00E8386A">
              <w:t>19</w:t>
            </w:r>
          </w:p>
        </w:tc>
        <w:tc>
          <w:tcPr>
            <w:tcW w:w="0" w:type="auto"/>
            <w:vAlign w:val="bottom"/>
          </w:tcPr>
          <w:p w:rsidR="00C52049" w:rsidRPr="00E8386A" w:rsidRDefault="00C159D5">
            <w:pPr>
              <w:spacing w:beforeAutospacing="1" w:afterAutospacing="1"/>
              <w:jc w:val="right"/>
            </w:pPr>
            <w:r w:rsidRPr="00E8386A">
              <w:t>0%</w:t>
            </w:r>
          </w:p>
        </w:tc>
      </w:tr>
      <w:tr w:rsidR="00C52049">
        <w:trPr>
          <w:cantSplit/>
        </w:trPr>
        <w:tc>
          <w:tcPr>
            <w:tcW w:w="0" w:type="auto"/>
          </w:tcPr>
          <w:p w:rsidR="00C52049" w:rsidRDefault="00697FA4">
            <w:pPr>
              <w:spacing w:beforeAutospacing="1" w:afterAutospacing="1"/>
            </w:pPr>
            <w:r>
              <w:rPr>
                <w:color w:val="000000"/>
              </w:rPr>
              <w:t>With four selected Conditions</w:t>
            </w:r>
          </w:p>
        </w:tc>
        <w:tc>
          <w:tcPr>
            <w:tcW w:w="0" w:type="auto"/>
            <w:vAlign w:val="bottom"/>
          </w:tcPr>
          <w:p w:rsidR="00C52049" w:rsidRPr="00E8386A" w:rsidRDefault="00251ED3">
            <w:pPr>
              <w:spacing w:beforeAutospacing="1" w:afterAutospacing="1"/>
              <w:jc w:val="right"/>
            </w:pPr>
            <w:r w:rsidRPr="00E8386A">
              <w:t>0</w:t>
            </w:r>
          </w:p>
        </w:tc>
        <w:tc>
          <w:tcPr>
            <w:tcW w:w="0" w:type="auto"/>
            <w:vAlign w:val="bottom"/>
          </w:tcPr>
          <w:p w:rsidR="00C52049" w:rsidRPr="00E8386A" w:rsidRDefault="00C159D5">
            <w:pPr>
              <w:spacing w:beforeAutospacing="1" w:afterAutospacing="1"/>
              <w:jc w:val="right"/>
            </w:pPr>
            <w:r w:rsidRPr="00E8386A">
              <w:t>0%</w:t>
            </w:r>
          </w:p>
        </w:tc>
        <w:tc>
          <w:tcPr>
            <w:tcW w:w="0" w:type="auto"/>
            <w:vAlign w:val="bottom"/>
          </w:tcPr>
          <w:p w:rsidR="00C52049" w:rsidRPr="00E8386A" w:rsidRDefault="00251ED3">
            <w:pPr>
              <w:spacing w:beforeAutospacing="1" w:afterAutospacing="1"/>
              <w:jc w:val="right"/>
            </w:pPr>
            <w:r w:rsidRPr="00E8386A">
              <w:t>0</w:t>
            </w:r>
          </w:p>
        </w:tc>
        <w:tc>
          <w:tcPr>
            <w:tcW w:w="0" w:type="auto"/>
            <w:vAlign w:val="bottom"/>
          </w:tcPr>
          <w:p w:rsidR="00C52049" w:rsidRPr="00E8386A" w:rsidRDefault="00C159D5">
            <w:pPr>
              <w:spacing w:beforeAutospacing="1" w:afterAutospacing="1"/>
              <w:jc w:val="right"/>
            </w:pPr>
            <w:r w:rsidRPr="00E8386A">
              <w:t>0%</w:t>
            </w:r>
          </w:p>
        </w:tc>
      </w:tr>
      <w:tr w:rsidR="00C52049">
        <w:trPr>
          <w:cantSplit/>
        </w:trPr>
        <w:tc>
          <w:tcPr>
            <w:tcW w:w="0" w:type="auto"/>
          </w:tcPr>
          <w:p w:rsidR="00C52049" w:rsidRDefault="00697FA4">
            <w:pPr>
              <w:spacing w:beforeAutospacing="1" w:afterAutospacing="1"/>
            </w:pPr>
            <w:r>
              <w:rPr>
                <w:color w:val="000000"/>
              </w:rPr>
              <w:t>No selected Conditions</w:t>
            </w:r>
          </w:p>
        </w:tc>
        <w:tc>
          <w:tcPr>
            <w:tcW w:w="0" w:type="auto"/>
            <w:vAlign w:val="bottom"/>
          </w:tcPr>
          <w:p w:rsidR="00C52049" w:rsidRPr="00E8386A" w:rsidRDefault="00251ED3">
            <w:pPr>
              <w:spacing w:beforeAutospacing="1" w:afterAutospacing="1"/>
              <w:jc w:val="right"/>
            </w:pPr>
            <w:r w:rsidRPr="00E8386A">
              <w:t>61,567</w:t>
            </w:r>
          </w:p>
        </w:tc>
        <w:tc>
          <w:tcPr>
            <w:tcW w:w="0" w:type="auto"/>
            <w:vAlign w:val="bottom"/>
          </w:tcPr>
          <w:p w:rsidR="00C52049" w:rsidRPr="00E8386A" w:rsidRDefault="00C159D5">
            <w:pPr>
              <w:spacing w:beforeAutospacing="1" w:afterAutospacing="1"/>
              <w:jc w:val="right"/>
            </w:pPr>
            <w:r w:rsidRPr="00E8386A">
              <w:t>67%</w:t>
            </w:r>
          </w:p>
        </w:tc>
        <w:tc>
          <w:tcPr>
            <w:tcW w:w="0" w:type="auto"/>
            <w:vAlign w:val="bottom"/>
          </w:tcPr>
          <w:p w:rsidR="00C52049" w:rsidRPr="00E8386A" w:rsidRDefault="00251ED3">
            <w:pPr>
              <w:spacing w:beforeAutospacing="1" w:afterAutospacing="1"/>
              <w:jc w:val="right"/>
            </w:pPr>
            <w:r w:rsidRPr="00E8386A">
              <w:t>15,200</w:t>
            </w:r>
          </w:p>
        </w:tc>
        <w:tc>
          <w:tcPr>
            <w:tcW w:w="0" w:type="auto"/>
            <w:vAlign w:val="bottom"/>
          </w:tcPr>
          <w:p w:rsidR="00C52049" w:rsidRPr="00E8386A" w:rsidRDefault="00C159D5">
            <w:pPr>
              <w:spacing w:beforeAutospacing="1" w:afterAutospacing="1"/>
              <w:jc w:val="right"/>
            </w:pPr>
            <w:r w:rsidRPr="00E8386A">
              <w:t>44%</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Pr="00E8386A" w:rsidRDefault="00251ED3">
            <w:pPr>
              <w:spacing w:beforeAutospacing="1" w:afterAutospacing="1"/>
              <w:jc w:val="right"/>
            </w:pPr>
            <w:r w:rsidRPr="00E8386A">
              <w:t>92,058</w:t>
            </w:r>
          </w:p>
        </w:tc>
        <w:tc>
          <w:tcPr>
            <w:tcW w:w="0" w:type="auto"/>
          </w:tcPr>
          <w:p w:rsidR="00C52049" w:rsidRPr="00E8386A" w:rsidRDefault="00C159D5">
            <w:pPr>
              <w:spacing w:beforeAutospacing="1" w:afterAutospacing="1"/>
              <w:jc w:val="right"/>
            </w:pPr>
            <w:r w:rsidRPr="00E8386A">
              <w:t>100%</w:t>
            </w:r>
          </w:p>
        </w:tc>
        <w:tc>
          <w:tcPr>
            <w:tcW w:w="0" w:type="auto"/>
          </w:tcPr>
          <w:p w:rsidR="00C52049" w:rsidRPr="00E8386A" w:rsidRDefault="00251ED3">
            <w:pPr>
              <w:spacing w:beforeAutospacing="1" w:afterAutospacing="1"/>
              <w:jc w:val="right"/>
            </w:pPr>
            <w:r w:rsidRPr="00E8386A">
              <w:t>34,273</w:t>
            </w:r>
          </w:p>
        </w:tc>
        <w:tc>
          <w:tcPr>
            <w:tcW w:w="0" w:type="auto"/>
          </w:tcPr>
          <w:p w:rsidR="00C52049" w:rsidRPr="00E8386A" w:rsidRDefault="00C159D5">
            <w:pPr>
              <w:spacing w:beforeAutospacing="1" w:afterAutospacing="1"/>
              <w:jc w:val="right"/>
            </w:pPr>
            <w:r w:rsidRPr="00E8386A">
              <w:t>100%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33</w:t>
      </w:r>
      <w:r w:rsidR="0081140E">
        <w:rPr>
          <w:rFonts w:asciiTheme="minorHAnsi" w:hAnsiTheme="minorHAnsi"/>
        </w:rPr>
        <w:fldChar w:fldCharType="end"/>
      </w:r>
      <w:r>
        <w:rPr>
          <w:rFonts w:asciiTheme="minorHAnsi" w:hAnsiTheme="minorHAnsi"/>
        </w:rPr>
        <w:t xml:space="preserve"> - Condition of Units</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251ED3">
            <w:pPr>
              <w:spacing w:beforeAutospacing="1" w:afterAutospacing="1"/>
              <w:rPr>
                <w:rFonts w:cs="Arial"/>
                <w:sz w:val="16"/>
                <w:szCs w:val="16"/>
              </w:rPr>
            </w:pPr>
            <w:r>
              <w:rPr>
                <w:rFonts w:cs="Arial"/>
                <w:sz w:val="16"/>
                <w:szCs w:val="16"/>
              </w:rPr>
              <w:t>2010-2014 ACS Table B25123</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spacing w:after="0" w:line="240" w:lineRule="auto"/>
      </w:pPr>
    </w:p>
    <w:p w:rsidR="00C52049" w:rsidRDefault="00697FA4" w:rsidP="009A3970">
      <w:pPr>
        <w:rPr>
          <w:b/>
          <w:sz w:val="24"/>
          <w:szCs w:val="24"/>
        </w:rPr>
      </w:pPr>
      <w:r>
        <w:rPr>
          <w:b/>
          <w:sz w:val="24"/>
          <w:szCs w:val="24"/>
        </w:rPr>
        <w:t>Year Unit Built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1"/>
        <w:gridCol w:w="1458"/>
        <w:gridCol w:w="1640"/>
        <w:gridCol w:w="1458"/>
        <w:gridCol w:w="1749"/>
      </w:tblGrid>
      <w:tr w:rsidR="00C52049">
        <w:trPr>
          <w:cantSplit/>
          <w:tblHeader/>
        </w:trPr>
        <w:tc>
          <w:tcPr>
            <w:tcW w:w="3271" w:type="dxa"/>
            <w:vMerge w:val="restart"/>
          </w:tcPr>
          <w:p w:rsidR="00C52049" w:rsidRDefault="00697FA4">
            <w:pPr>
              <w:keepNext/>
              <w:widowControl w:val="0"/>
              <w:spacing w:after="0" w:line="240" w:lineRule="auto"/>
              <w:jc w:val="center"/>
            </w:pPr>
            <w:r>
              <w:rPr>
                <w:b/>
                <w:bCs/>
              </w:rPr>
              <w:t>Year Unit Built</w:t>
            </w:r>
          </w:p>
        </w:tc>
        <w:tc>
          <w:tcPr>
            <w:tcW w:w="3098" w:type="dxa"/>
            <w:gridSpan w:val="2"/>
          </w:tcPr>
          <w:p w:rsidR="00C52049" w:rsidRDefault="00697FA4">
            <w:pPr>
              <w:keepNext/>
              <w:widowControl w:val="0"/>
              <w:spacing w:after="0" w:line="240" w:lineRule="auto"/>
              <w:jc w:val="center"/>
            </w:pPr>
            <w:r>
              <w:rPr>
                <w:b/>
                <w:bCs/>
              </w:rPr>
              <w:t>Owner-Occupied</w:t>
            </w:r>
          </w:p>
        </w:tc>
        <w:tc>
          <w:tcPr>
            <w:tcW w:w="3207" w:type="dxa"/>
            <w:gridSpan w:val="2"/>
          </w:tcPr>
          <w:p w:rsidR="00C52049" w:rsidRDefault="00697FA4">
            <w:pPr>
              <w:keepNext/>
              <w:widowControl w:val="0"/>
              <w:spacing w:after="0" w:line="240" w:lineRule="auto"/>
              <w:jc w:val="center"/>
              <w:rPr>
                <w:b/>
                <w:bCs/>
              </w:rPr>
            </w:pPr>
            <w:r>
              <w:rPr>
                <w:b/>
                <w:bCs/>
              </w:rPr>
              <w:t>Renter-Occupied</w:t>
            </w:r>
          </w:p>
        </w:tc>
      </w:tr>
      <w:tr w:rsidR="00C52049">
        <w:trPr>
          <w:cantSplit/>
          <w:tblHeader/>
        </w:trPr>
        <w:tc>
          <w:tcPr>
            <w:tcW w:w="3271" w:type="dxa"/>
            <w:vMerge/>
          </w:tcPr>
          <w:p w:rsidR="00C52049" w:rsidRDefault="00C52049">
            <w:pPr>
              <w:keepNext/>
              <w:widowControl w:val="0"/>
              <w:spacing w:after="0" w:line="240" w:lineRule="auto"/>
              <w:jc w:val="center"/>
            </w:pPr>
          </w:p>
        </w:tc>
        <w:tc>
          <w:tcPr>
            <w:tcW w:w="1458" w:type="dxa"/>
          </w:tcPr>
          <w:p w:rsidR="00C52049" w:rsidRDefault="00697FA4">
            <w:pPr>
              <w:keepNext/>
              <w:widowControl w:val="0"/>
              <w:spacing w:after="0" w:line="240" w:lineRule="auto"/>
              <w:jc w:val="center"/>
            </w:pPr>
            <w:r>
              <w:rPr>
                <w:b/>
                <w:bCs/>
              </w:rPr>
              <w:t>Number</w:t>
            </w:r>
          </w:p>
        </w:tc>
        <w:tc>
          <w:tcPr>
            <w:tcW w:w="1640" w:type="dxa"/>
          </w:tcPr>
          <w:p w:rsidR="00C52049" w:rsidRDefault="00697FA4">
            <w:pPr>
              <w:keepNext/>
              <w:widowControl w:val="0"/>
              <w:spacing w:after="0" w:line="240" w:lineRule="auto"/>
              <w:jc w:val="center"/>
            </w:pPr>
            <w:r>
              <w:rPr>
                <w:b/>
                <w:bCs/>
              </w:rPr>
              <w:t>%</w:t>
            </w:r>
          </w:p>
        </w:tc>
        <w:tc>
          <w:tcPr>
            <w:tcW w:w="1458" w:type="dxa"/>
          </w:tcPr>
          <w:p w:rsidR="00C52049" w:rsidRDefault="00697FA4">
            <w:pPr>
              <w:keepNext/>
              <w:widowControl w:val="0"/>
              <w:spacing w:after="0" w:line="240" w:lineRule="auto"/>
              <w:jc w:val="center"/>
            </w:pPr>
            <w:r>
              <w:rPr>
                <w:b/>
                <w:bCs/>
              </w:rPr>
              <w:t>Number</w:t>
            </w:r>
          </w:p>
        </w:tc>
        <w:tc>
          <w:tcPr>
            <w:tcW w:w="1749" w:type="dxa"/>
          </w:tcPr>
          <w:p w:rsidR="00C52049" w:rsidRDefault="00697FA4">
            <w:pPr>
              <w:keepNext/>
              <w:widowControl w:val="0"/>
              <w:spacing w:after="0" w:line="240" w:lineRule="auto"/>
              <w:jc w:val="center"/>
            </w:pPr>
            <w:r>
              <w:rPr>
                <w:b/>
                <w:bCs/>
              </w:rPr>
              <w:t>%</w:t>
            </w:r>
          </w:p>
        </w:tc>
      </w:tr>
      <w:tr w:rsidR="00C52049">
        <w:trPr>
          <w:cantSplit/>
        </w:trPr>
        <w:tc>
          <w:tcPr>
            <w:tcW w:w="0" w:type="auto"/>
          </w:tcPr>
          <w:p w:rsidR="00C52049" w:rsidRDefault="00697FA4">
            <w:pPr>
              <w:spacing w:beforeAutospacing="1" w:afterAutospacing="1"/>
            </w:pPr>
            <w:r>
              <w:rPr>
                <w:color w:val="000000"/>
              </w:rPr>
              <w:t>2000 or later</w:t>
            </w:r>
          </w:p>
        </w:tc>
        <w:tc>
          <w:tcPr>
            <w:tcW w:w="0" w:type="auto"/>
            <w:vAlign w:val="bottom"/>
          </w:tcPr>
          <w:p w:rsidR="00C52049" w:rsidRPr="00E8386A" w:rsidRDefault="005165B7">
            <w:pPr>
              <w:spacing w:beforeAutospacing="1" w:afterAutospacing="1"/>
              <w:jc w:val="right"/>
            </w:pPr>
            <w:r w:rsidRPr="00E8386A">
              <w:t>25,498</w:t>
            </w:r>
          </w:p>
        </w:tc>
        <w:tc>
          <w:tcPr>
            <w:tcW w:w="0" w:type="auto"/>
            <w:vAlign w:val="bottom"/>
          </w:tcPr>
          <w:p w:rsidR="00C52049" w:rsidRPr="00E8386A" w:rsidRDefault="005165B7">
            <w:pPr>
              <w:spacing w:beforeAutospacing="1" w:afterAutospacing="1"/>
              <w:jc w:val="right"/>
            </w:pPr>
            <w:r w:rsidRPr="00E8386A">
              <w:t>28%</w:t>
            </w:r>
          </w:p>
        </w:tc>
        <w:tc>
          <w:tcPr>
            <w:tcW w:w="0" w:type="auto"/>
            <w:vAlign w:val="bottom"/>
          </w:tcPr>
          <w:p w:rsidR="00C52049" w:rsidRPr="00E8386A" w:rsidRDefault="005165B7">
            <w:pPr>
              <w:spacing w:beforeAutospacing="1" w:afterAutospacing="1"/>
              <w:jc w:val="right"/>
            </w:pPr>
            <w:r w:rsidRPr="00E8386A">
              <w:t>8,346</w:t>
            </w:r>
          </w:p>
        </w:tc>
        <w:tc>
          <w:tcPr>
            <w:tcW w:w="0" w:type="auto"/>
            <w:vAlign w:val="bottom"/>
          </w:tcPr>
          <w:p w:rsidR="00C52049" w:rsidRPr="00E8386A" w:rsidRDefault="005165B7">
            <w:pPr>
              <w:spacing w:beforeAutospacing="1" w:afterAutospacing="1"/>
              <w:jc w:val="right"/>
            </w:pPr>
            <w:r w:rsidRPr="00E8386A">
              <w:t>24%</w:t>
            </w:r>
          </w:p>
        </w:tc>
      </w:tr>
      <w:tr w:rsidR="00C52049">
        <w:trPr>
          <w:cantSplit/>
        </w:trPr>
        <w:tc>
          <w:tcPr>
            <w:tcW w:w="0" w:type="auto"/>
          </w:tcPr>
          <w:p w:rsidR="00C52049" w:rsidRDefault="00697FA4">
            <w:pPr>
              <w:spacing w:beforeAutospacing="1" w:afterAutospacing="1"/>
            </w:pPr>
            <w:r>
              <w:rPr>
                <w:color w:val="000000"/>
              </w:rPr>
              <w:t>1980-1999</w:t>
            </w:r>
          </w:p>
        </w:tc>
        <w:tc>
          <w:tcPr>
            <w:tcW w:w="0" w:type="auto"/>
            <w:vAlign w:val="bottom"/>
          </w:tcPr>
          <w:p w:rsidR="00C52049" w:rsidRPr="00E8386A" w:rsidRDefault="005165B7">
            <w:pPr>
              <w:spacing w:beforeAutospacing="1" w:afterAutospacing="1"/>
              <w:jc w:val="right"/>
            </w:pPr>
            <w:r w:rsidRPr="00E8386A">
              <w:t>48,197</w:t>
            </w:r>
          </w:p>
        </w:tc>
        <w:tc>
          <w:tcPr>
            <w:tcW w:w="0" w:type="auto"/>
            <w:vAlign w:val="bottom"/>
          </w:tcPr>
          <w:p w:rsidR="00C52049" w:rsidRPr="00E8386A" w:rsidRDefault="005165B7">
            <w:pPr>
              <w:spacing w:beforeAutospacing="1" w:afterAutospacing="1"/>
              <w:jc w:val="right"/>
            </w:pPr>
            <w:r w:rsidRPr="00E8386A">
              <w:t>52%</w:t>
            </w:r>
          </w:p>
        </w:tc>
        <w:tc>
          <w:tcPr>
            <w:tcW w:w="0" w:type="auto"/>
            <w:vAlign w:val="bottom"/>
          </w:tcPr>
          <w:p w:rsidR="00C52049" w:rsidRPr="00E8386A" w:rsidRDefault="005165B7">
            <w:pPr>
              <w:spacing w:beforeAutospacing="1" w:afterAutospacing="1"/>
              <w:jc w:val="right"/>
            </w:pPr>
            <w:r w:rsidRPr="00E8386A">
              <w:t>17,528</w:t>
            </w:r>
          </w:p>
        </w:tc>
        <w:tc>
          <w:tcPr>
            <w:tcW w:w="0" w:type="auto"/>
            <w:vAlign w:val="bottom"/>
          </w:tcPr>
          <w:p w:rsidR="00C52049" w:rsidRPr="00E8386A" w:rsidRDefault="005165B7">
            <w:pPr>
              <w:spacing w:beforeAutospacing="1" w:afterAutospacing="1"/>
              <w:jc w:val="right"/>
            </w:pPr>
            <w:r w:rsidRPr="00E8386A">
              <w:t>51%</w:t>
            </w:r>
          </w:p>
        </w:tc>
      </w:tr>
      <w:tr w:rsidR="00C52049">
        <w:trPr>
          <w:cantSplit/>
        </w:trPr>
        <w:tc>
          <w:tcPr>
            <w:tcW w:w="0" w:type="auto"/>
          </w:tcPr>
          <w:p w:rsidR="00C52049" w:rsidRDefault="00697FA4">
            <w:pPr>
              <w:spacing w:beforeAutospacing="1" w:afterAutospacing="1"/>
            </w:pPr>
            <w:r>
              <w:rPr>
                <w:color w:val="000000"/>
              </w:rPr>
              <w:t>1950-1979</w:t>
            </w:r>
          </w:p>
        </w:tc>
        <w:tc>
          <w:tcPr>
            <w:tcW w:w="0" w:type="auto"/>
            <w:vAlign w:val="bottom"/>
          </w:tcPr>
          <w:p w:rsidR="00C52049" w:rsidRPr="00E8386A" w:rsidRDefault="005165B7">
            <w:pPr>
              <w:spacing w:beforeAutospacing="1" w:afterAutospacing="1"/>
              <w:jc w:val="right"/>
            </w:pPr>
            <w:r w:rsidRPr="00E8386A">
              <w:t>17,633</w:t>
            </w:r>
          </w:p>
        </w:tc>
        <w:tc>
          <w:tcPr>
            <w:tcW w:w="0" w:type="auto"/>
            <w:vAlign w:val="bottom"/>
          </w:tcPr>
          <w:p w:rsidR="00C52049" w:rsidRPr="00E8386A" w:rsidRDefault="005165B7">
            <w:pPr>
              <w:spacing w:beforeAutospacing="1" w:afterAutospacing="1"/>
              <w:jc w:val="right"/>
            </w:pPr>
            <w:r w:rsidRPr="00E8386A">
              <w:t>19%</w:t>
            </w:r>
          </w:p>
        </w:tc>
        <w:tc>
          <w:tcPr>
            <w:tcW w:w="0" w:type="auto"/>
            <w:vAlign w:val="bottom"/>
          </w:tcPr>
          <w:p w:rsidR="00C52049" w:rsidRPr="00E8386A" w:rsidRDefault="005165B7">
            <w:pPr>
              <w:spacing w:beforeAutospacing="1" w:afterAutospacing="1"/>
              <w:jc w:val="right"/>
            </w:pPr>
            <w:r w:rsidRPr="00E8386A">
              <w:t>8,054</w:t>
            </w:r>
          </w:p>
        </w:tc>
        <w:tc>
          <w:tcPr>
            <w:tcW w:w="0" w:type="auto"/>
            <w:vAlign w:val="bottom"/>
          </w:tcPr>
          <w:p w:rsidR="00C52049" w:rsidRPr="00E8386A" w:rsidRDefault="005165B7">
            <w:pPr>
              <w:spacing w:beforeAutospacing="1" w:afterAutospacing="1"/>
              <w:jc w:val="right"/>
            </w:pPr>
            <w:r w:rsidRPr="00E8386A">
              <w:t>24%</w:t>
            </w:r>
          </w:p>
        </w:tc>
      </w:tr>
      <w:tr w:rsidR="00C52049">
        <w:trPr>
          <w:cantSplit/>
        </w:trPr>
        <w:tc>
          <w:tcPr>
            <w:tcW w:w="0" w:type="auto"/>
          </w:tcPr>
          <w:p w:rsidR="00C52049" w:rsidRDefault="00697FA4">
            <w:pPr>
              <w:spacing w:beforeAutospacing="1" w:afterAutospacing="1"/>
            </w:pPr>
            <w:r>
              <w:rPr>
                <w:color w:val="000000"/>
              </w:rPr>
              <w:t>Before 1950</w:t>
            </w:r>
          </w:p>
        </w:tc>
        <w:tc>
          <w:tcPr>
            <w:tcW w:w="0" w:type="auto"/>
            <w:vAlign w:val="bottom"/>
          </w:tcPr>
          <w:p w:rsidR="00C52049" w:rsidRPr="00E8386A" w:rsidRDefault="005165B7">
            <w:pPr>
              <w:spacing w:beforeAutospacing="1" w:afterAutospacing="1"/>
              <w:jc w:val="right"/>
            </w:pPr>
            <w:r w:rsidRPr="00E8386A">
              <w:t>730</w:t>
            </w:r>
          </w:p>
        </w:tc>
        <w:tc>
          <w:tcPr>
            <w:tcW w:w="0" w:type="auto"/>
            <w:vAlign w:val="bottom"/>
          </w:tcPr>
          <w:p w:rsidR="00C52049" w:rsidRPr="00E8386A" w:rsidRDefault="005165B7">
            <w:pPr>
              <w:spacing w:beforeAutospacing="1" w:afterAutospacing="1"/>
              <w:jc w:val="right"/>
            </w:pPr>
            <w:r w:rsidRPr="00E8386A">
              <w:t>1%</w:t>
            </w:r>
          </w:p>
        </w:tc>
        <w:tc>
          <w:tcPr>
            <w:tcW w:w="0" w:type="auto"/>
            <w:vAlign w:val="bottom"/>
          </w:tcPr>
          <w:p w:rsidR="00C52049" w:rsidRPr="00E8386A" w:rsidRDefault="005165B7">
            <w:pPr>
              <w:spacing w:beforeAutospacing="1" w:afterAutospacing="1"/>
              <w:jc w:val="right"/>
            </w:pPr>
            <w:r w:rsidRPr="00E8386A">
              <w:t>345</w:t>
            </w:r>
          </w:p>
        </w:tc>
        <w:tc>
          <w:tcPr>
            <w:tcW w:w="0" w:type="auto"/>
            <w:vAlign w:val="bottom"/>
          </w:tcPr>
          <w:p w:rsidR="00C52049" w:rsidRPr="00E8386A" w:rsidRDefault="005165B7">
            <w:pPr>
              <w:spacing w:beforeAutospacing="1" w:afterAutospacing="1"/>
              <w:jc w:val="right"/>
            </w:pPr>
            <w:r w:rsidRPr="00E8386A">
              <w:t>1%</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Pr="00E8386A" w:rsidRDefault="005165B7">
            <w:pPr>
              <w:spacing w:beforeAutospacing="1" w:afterAutospacing="1"/>
              <w:jc w:val="right"/>
            </w:pPr>
            <w:r w:rsidRPr="00E8386A">
              <w:t>92,058</w:t>
            </w:r>
          </w:p>
        </w:tc>
        <w:tc>
          <w:tcPr>
            <w:tcW w:w="0" w:type="auto"/>
          </w:tcPr>
          <w:p w:rsidR="00C52049" w:rsidRPr="00E8386A" w:rsidRDefault="005165B7">
            <w:pPr>
              <w:spacing w:beforeAutospacing="1" w:afterAutospacing="1"/>
              <w:jc w:val="right"/>
            </w:pPr>
            <w:r w:rsidRPr="00E8386A">
              <w:t>100%</w:t>
            </w:r>
          </w:p>
        </w:tc>
        <w:tc>
          <w:tcPr>
            <w:tcW w:w="0" w:type="auto"/>
          </w:tcPr>
          <w:p w:rsidR="00C52049" w:rsidRPr="00E8386A" w:rsidRDefault="005165B7">
            <w:pPr>
              <w:spacing w:beforeAutospacing="1" w:afterAutospacing="1"/>
              <w:jc w:val="right"/>
            </w:pPr>
            <w:r w:rsidRPr="00E8386A">
              <w:t>34,273</w:t>
            </w:r>
          </w:p>
        </w:tc>
        <w:tc>
          <w:tcPr>
            <w:tcW w:w="0" w:type="auto"/>
          </w:tcPr>
          <w:p w:rsidR="00C52049" w:rsidRPr="00E8386A" w:rsidRDefault="005165B7">
            <w:pPr>
              <w:spacing w:beforeAutospacing="1" w:afterAutospacing="1"/>
              <w:jc w:val="right"/>
            </w:pPr>
            <w:r w:rsidRPr="00E8386A">
              <w:t>100%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34</w:t>
      </w:r>
      <w:r w:rsidR="0081140E">
        <w:rPr>
          <w:rFonts w:asciiTheme="minorHAnsi" w:hAnsiTheme="minorHAnsi"/>
        </w:rPr>
        <w:fldChar w:fldCharType="end"/>
      </w:r>
      <w:r>
        <w:rPr>
          <w:rFonts w:asciiTheme="minorHAnsi" w:hAnsiTheme="minorHAnsi"/>
        </w:rPr>
        <w:t xml:space="preserve"> – Year Unit Built</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5165B7">
            <w:pPr>
              <w:spacing w:beforeAutospacing="1" w:afterAutospacing="1"/>
              <w:rPr>
                <w:rFonts w:cs="Arial"/>
                <w:sz w:val="16"/>
                <w:szCs w:val="16"/>
              </w:rPr>
            </w:pPr>
            <w:r>
              <w:rPr>
                <w:rFonts w:cs="Arial"/>
                <w:sz w:val="16"/>
                <w:szCs w:val="16"/>
              </w:rPr>
              <w:t>2010-2014</w:t>
            </w:r>
            <w:r w:rsidR="00243B42">
              <w:rPr>
                <w:rFonts w:cs="Arial"/>
                <w:sz w:val="16"/>
                <w:szCs w:val="16"/>
              </w:rPr>
              <w:t xml:space="preserve"> ACS</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spacing w:after="0" w:line="240" w:lineRule="auto"/>
      </w:pPr>
    </w:p>
    <w:p w:rsidR="00C52049" w:rsidRDefault="00697FA4" w:rsidP="009A3970">
      <w:pPr>
        <w:rPr>
          <w:b/>
          <w:sz w:val="24"/>
          <w:szCs w:val="24"/>
        </w:rPr>
      </w:pPr>
      <w:r>
        <w:rPr>
          <w:b/>
          <w:sz w:val="24"/>
          <w:szCs w:val="24"/>
        </w:rPr>
        <w:lastRenderedPageBreak/>
        <w:t>Risk of Lead-Based Paint Hazard</w:t>
      </w:r>
    </w:p>
    <w:tbl>
      <w:tblPr>
        <w:tblW w:w="5000" w:type="pct"/>
        <w:tblInd w:w="115"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tblPr>
      <w:tblGrid>
        <w:gridCol w:w="5280"/>
        <w:gridCol w:w="1074"/>
        <w:gridCol w:w="1074"/>
        <w:gridCol w:w="1074"/>
        <w:gridCol w:w="1074"/>
      </w:tblGrid>
      <w:tr w:rsidR="00C52049">
        <w:trPr>
          <w:cantSplit/>
          <w:tblHeader/>
        </w:trPr>
        <w:tc>
          <w:tcPr>
            <w:tcW w:w="5314" w:type="dxa"/>
            <w:vMerge w:val="restart"/>
          </w:tcPr>
          <w:p w:rsidR="00C52049" w:rsidRDefault="00697FA4">
            <w:pPr>
              <w:keepNext/>
              <w:widowControl w:val="0"/>
              <w:spacing w:after="0" w:line="240" w:lineRule="auto"/>
              <w:jc w:val="center"/>
            </w:pPr>
            <w:r>
              <w:rPr>
                <w:b/>
                <w:bCs/>
              </w:rPr>
              <w:t>Risk of Lead-Based Paint Hazard</w:t>
            </w:r>
          </w:p>
        </w:tc>
        <w:tc>
          <w:tcPr>
            <w:tcW w:w="1080" w:type="dxa"/>
            <w:gridSpan w:val="2"/>
          </w:tcPr>
          <w:p w:rsidR="00C52049" w:rsidRDefault="00697FA4">
            <w:pPr>
              <w:keepNext/>
              <w:widowControl w:val="0"/>
              <w:spacing w:after="0" w:line="240" w:lineRule="auto"/>
              <w:jc w:val="center"/>
            </w:pPr>
            <w:r>
              <w:rPr>
                <w:b/>
                <w:bCs/>
              </w:rPr>
              <w:t>Owner-Occupied</w:t>
            </w:r>
          </w:p>
        </w:tc>
        <w:tc>
          <w:tcPr>
            <w:tcW w:w="1080" w:type="dxa"/>
            <w:gridSpan w:val="2"/>
          </w:tcPr>
          <w:p w:rsidR="00C52049" w:rsidRDefault="00697FA4">
            <w:pPr>
              <w:keepNext/>
              <w:widowControl w:val="0"/>
              <w:spacing w:after="0" w:line="240" w:lineRule="auto"/>
              <w:jc w:val="center"/>
              <w:rPr>
                <w:b/>
                <w:bCs/>
              </w:rPr>
            </w:pPr>
            <w:r>
              <w:rPr>
                <w:b/>
                <w:bCs/>
              </w:rPr>
              <w:t>Renter-Occupied</w:t>
            </w:r>
          </w:p>
        </w:tc>
      </w:tr>
      <w:tr w:rsidR="00C52049">
        <w:trPr>
          <w:cantSplit/>
          <w:tblHeader/>
        </w:trPr>
        <w:tc>
          <w:tcPr>
            <w:tcW w:w="5314" w:type="dxa"/>
            <w:vMerge/>
          </w:tcPr>
          <w:p w:rsidR="00C52049" w:rsidRDefault="00C52049">
            <w:pPr>
              <w:keepNext/>
              <w:widowControl w:val="0"/>
              <w:spacing w:after="0" w:line="240" w:lineRule="auto"/>
              <w:jc w:val="center"/>
            </w:pPr>
          </w:p>
        </w:tc>
        <w:tc>
          <w:tcPr>
            <w:tcW w:w="1080" w:type="dxa"/>
          </w:tcPr>
          <w:p w:rsidR="00C52049" w:rsidRDefault="00697FA4">
            <w:pPr>
              <w:keepNext/>
              <w:widowControl w:val="0"/>
              <w:spacing w:after="0" w:line="240" w:lineRule="auto"/>
              <w:jc w:val="center"/>
            </w:pPr>
            <w:r>
              <w:rPr>
                <w:b/>
                <w:bCs/>
              </w:rPr>
              <w:t>Number</w:t>
            </w:r>
          </w:p>
        </w:tc>
        <w:tc>
          <w:tcPr>
            <w:tcW w:w="1080" w:type="dxa"/>
          </w:tcPr>
          <w:p w:rsidR="00C52049" w:rsidRDefault="00697FA4">
            <w:pPr>
              <w:keepNext/>
              <w:widowControl w:val="0"/>
              <w:spacing w:after="0" w:line="240" w:lineRule="auto"/>
              <w:jc w:val="center"/>
            </w:pPr>
            <w:r>
              <w:rPr>
                <w:b/>
                <w:bCs/>
              </w:rPr>
              <w:t>%</w:t>
            </w:r>
          </w:p>
        </w:tc>
        <w:tc>
          <w:tcPr>
            <w:tcW w:w="1080" w:type="dxa"/>
          </w:tcPr>
          <w:p w:rsidR="00C52049" w:rsidRDefault="00697FA4">
            <w:pPr>
              <w:keepNext/>
              <w:widowControl w:val="0"/>
              <w:spacing w:after="0" w:line="240" w:lineRule="auto"/>
              <w:jc w:val="center"/>
            </w:pPr>
            <w:r>
              <w:rPr>
                <w:b/>
                <w:bCs/>
              </w:rPr>
              <w:t>Number</w:t>
            </w:r>
          </w:p>
        </w:tc>
        <w:tc>
          <w:tcPr>
            <w:tcW w:w="1080" w:type="dxa"/>
          </w:tcPr>
          <w:p w:rsidR="00C52049" w:rsidRDefault="00697FA4">
            <w:pPr>
              <w:keepNext/>
              <w:widowControl w:val="0"/>
              <w:spacing w:after="0" w:line="240" w:lineRule="auto"/>
              <w:jc w:val="center"/>
            </w:pPr>
            <w:r>
              <w:rPr>
                <w:b/>
                <w:bCs/>
              </w:rPr>
              <w:t>%</w:t>
            </w:r>
          </w:p>
        </w:tc>
      </w:tr>
      <w:tr w:rsidR="00C52049" w:rsidRPr="00E8386A">
        <w:trPr>
          <w:cantSplit/>
        </w:trPr>
        <w:tc>
          <w:tcPr>
            <w:tcW w:w="5280" w:type="dxa"/>
          </w:tcPr>
          <w:p w:rsidR="00C52049" w:rsidRPr="00E8386A" w:rsidRDefault="00697FA4">
            <w:pPr>
              <w:spacing w:beforeAutospacing="1" w:afterAutospacing="1"/>
            </w:pPr>
            <w:r w:rsidRPr="00E8386A">
              <w:rPr>
                <w:color w:val="000000"/>
              </w:rPr>
              <w:t>Total Number of Units Built Before 1980</w:t>
            </w:r>
          </w:p>
        </w:tc>
        <w:tc>
          <w:tcPr>
            <w:tcW w:w="1074" w:type="dxa"/>
            <w:vAlign w:val="bottom"/>
          </w:tcPr>
          <w:p w:rsidR="00C52049" w:rsidRPr="00E8386A" w:rsidRDefault="005165B7">
            <w:pPr>
              <w:spacing w:beforeAutospacing="1" w:afterAutospacing="1"/>
              <w:jc w:val="right"/>
            </w:pPr>
            <w:r w:rsidRPr="00E8386A">
              <w:rPr>
                <w:color w:val="000000"/>
              </w:rPr>
              <w:t>18,363</w:t>
            </w:r>
          </w:p>
        </w:tc>
        <w:tc>
          <w:tcPr>
            <w:tcW w:w="1074" w:type="dxa"/>
            <w:vAlign w:val="bottom"/>
          </w:tcPr>
          <w:p w:rsidR="00C52049" w:rsidRPr="00E8386A" w:rsidRDefault="005165B7">
            <w:pPr>
              <w:spacing w:beforeAutospacing="1" w:afterAutospacing="1"/>
              <w:jc w:val="right"/>
            </w:pPr>
            <w:r w:rsidRPr="00E8386A">
              <w:rPr>
                <w:color w:val="000000"/>
              </w:rPr>
              <w:t>20</w:t>
            </w:r>
            <w:r w:rsidR="00697FA4" w:rsidRPr="00E8386A">
              <w:rPr>
                <w:color w:val="000000"/>
              </w:rPr>
              <w:t>%</w:t>
            </w:r>
          </w:p>
        </w:tc>
        <w:tc>
          <w:tcPr>
            <w:tcW w:w="1074" w:type="dxa"/>
            <w:vAlign w:val="bottom"/>
          </w:tcPr>
          <w:p w:rsidR="00C52049" w:rsidRPr="00E8386A" w:rsidRDefault="005165B7">
            <w:pPr>
              <w:spacing w:beforeAutospacing="1" w:afterAutospacing="1"/>
              <w:jc w:val="right"/>
            </w:pPr>
            <w:r w:rsidRPr="00E8386A">
              <w:rPr>
                <w:color w:val="000000"/>
              </w:rPr>
              <w:t>8,399</w:t>
            </w:r>
          </w:p>
        </w:tc>
        <w:tc>
          <w:tcPr>
            <w:tcW w:w="1074" w:type="dxa"/>
            <w:vAlign w:val="bottom"/>
          </w:tcPr>
          <w:p w:rsidR="00C52049" w:rsidRPr="00E8386A" w:rsidRDefault="005165B7">
            <w:pPr>
              <w:spacing w:beforeAutospacing="1" w:afterAutospacing="1"/>
              <w:jc w:val="right"/>
            </w:pPr>
            <w:r w:rsidRPr="00E8386A">
              <w:rPr>
                <w:color w:val="000000"/>
              </w:rPr>
              <w:t>25</w:t>
            </w:r>
            <w:r w:rsidR="00697FA4" w:rsidRPr="00E8386A">
              <w:rPr>
                <w:color w:val="000000"/>
              </w:rPr>
              <w:t>%</w:t>
            </w:r>
          </w:p>
        </w:tc>
      </w:tr>
    </w:tbl>
    <w:p w:rsidR="00C52049" w:rsidRPr="00E8386A" w:rsidRDefault="00C52049">
      <w:pPr>
        <w:keepNext/>
        <w:widowControl w:val="0"/>
        <w:spacing w:after="0" w:line="240" w:lineRule="auto"/>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80"/>
        <w:gridCol w:w="1074"/>
        <w:gridCol w:w="1074"/>
        <w:gridCol w:w="1074"/>
        <w:gridCol w:w="1074"/>
      </w:tblGrid>
      <w:tr w:rsidR="00C52049" w:rsidRPr="00E8386A">
        <w:trPr>
          <w:cantSplit/>
          <w:hidden/>
        </w:trPr>
        <w:tc>
          <w:tcPr>
            <w:tcW w:w="5314" w:type="dxa"/>
            <w:tcBorders>
              <w:top w:val="nil"/>
            </w:tcBorders>
          </w:tcPr>
          <w:p w:rsidR="00C52049" w:rsidRPr="00E8386A" w:rsidRDefault="00C52049">
            <w:pPr>
              <w:keepNext/>
              <w:widowControl w:val="0"/>
              <w:spacing w:after="0" w:line="240" w:lineRule="auto"/>
              <w:rPr>
                <w:vanish/>
              </w:rPr>
            </w:pPr>
          </w:p>
        </w:tc>
        <w:tc>
          <w:tcPr>
            <w:tcW w:w="1080" w:type="dxa"/>
            <w:tcBorders>
              <w:top w:val="nil"/>
            </w:tcBorders>
          </w:tcPr>
          <w:p w:rsidR="00C52049" w:rsidRPr="00E8386A" w:rsidRDefault="00C52049">
            <w:pPr>
              <w:keepNext/>
              <w:widowControl w:val="0"/>
              <w:spacing w:after="0" w:line="240" w:lineRule="auto"/>
              <w:rPr>
                <w:vanish/>
              </w:rPr>
            </w:pPr>
          </w:p>
        </w:tc>
        <w:tc>
          <w:tcPr>
            <w:tcW w:w="1080" w:type="dxa"/>
            <w:tcBorders>
              <w:top w:val="nil"/>
            </w:tcBorders>
          </w:tcPr>
          <w:p w:rsidR="00C52049" w:rsidRPr="00E8386A" w:rsidRDefault="00C52049">
            <w:pPr>
              <w:keepNext/>
              <w:widowControl w:val="0"/>
              <w:spacing w:after="0" w:line="240" w:lineRule="auto"/>
              <w:rPr>
                <w:vanish/>
              </w:rPr>
            </w:pPr>
          </w:p>
        </w:tc>
        <w:tc>
          <w:tcPr>
            <w:tcW w:w="1080" w:type="dxa"/>
            <w:tcBorders>
              <w:top w:val="nil"/>
            </w:tcBorders>
          </w:tcPr>
          <w:p w:rsidR="00C52049" w:rsidRPr="00E8386A" w:rsidRDefault="00C52049">
            <w:pPr>
              <w:keepNext/>
              <w:widowControl w:val="0"/>
              <w:spacing w:after="0" w:line="240" w:lineRule="auto"/>
              <w:rPr>
                <w:vanish/>
              </w:rPr>
            </w:pPr>
          </w:p>
        </w:tc>
        <w:tc>
          <w:tcPr>
            <w:tcW w:w="1080" w:type="dxa"/>
            <w:tcBorders>
              <w:top w:val="nil"/>
            </w:tcBorders>
          </w:tcPr>
          <w:p w:rsidR="00C52049" w:rsidRPr="00E8386A" w:rsidRDefault="00C52049">
            <w:pPr>
              <w:keepNext/>
              <w:widowControl w:val="0"/>
              <w:spacing w:after="0" w:line="240" w:lineRule="auto"/>
              <w:rPr>
                <w:vanish/>
              </w:rPr>
            </w:pPr>
          </w:p>
        </w:tc>
      </w:tr>
      <w:tr w:rsidR="00C52049">
        <w:trPr>
          <w:cantSplit/>
        </w:trPr>
        <w:tc>
          <w:tcPr>
            <w:tcW w:w="5280" w:type="dxa"/>
          </w:tcPr>
          <w:p w:rsidR="00C52049" w:rsidRPr="00E8386A" w:rsidRDefault="00697FA4">
            <w:pPr>
              <w:spacing w:beforeAutospacing="1" w:afterAutospacing="1"/>
            </w:pPr>
            <w:r w:rsidRPr="00E8386A">
              <w:rPr>
                <w:color w:val="000000"/>
              </w:rPr>
              <w:t>Housing Units build before 1980 with children</w:t>
            </w:r>
            <w:r w:rsidR="00A91049" w:rsidRPr="00E8386A">
              <w:rPr>
                <w:color w:val="000000"/>
              </w:rPr>
              <w:t xml:space="preserve"> under 6</w:t>
            </w:r>
            <w:r w:rsidRPr="00E8386A">
              <w:rPr>
                <w:color w:val="000000"/>
              </w:rPr>
              <w:t xml:space="preserve"> present</w:t>
            </w:r>
          </w:p>
        </w:tc>
        <w:tc>
          <w:tcPr>
            <w:tcW w:w="1074" w:type="dxa"/>
            <w:vAlign w:val="bottom"/>
          </w:tcPr>
          <w:p w:rsidR="00C52049" w:rsidRPr="00E8386A" w:rsidRDefault="00A91049">
            <w:pPr>
              <w:spacing w:beforeAutospacing="1" w:afterAutospacing="1"/>
              <w:jc w:val="right"/>
            </w:pPr>
            <w:r w:rsidRPr="00E8386A">
              <w:rPr>
                <w:color w:val="000000"/>
              </w:rPr>
              <w:t>1,469</w:t>
            </w:r>
          </w:p>
        </w:tc>
        <w:tc>
          <w:tcPr>
            <w:tcW w:w="1074" w:type="dxa"/>
            <w:vAlign w:val="bottom"/>
          </w:tcPr>
          <w:p w:rsidR="00C52049" w:rsidRPr="00E8386A" w:rsidRDefault="00A91049">
            <w:pPr>
              <w:spacing w:beforeAutospacing="1" w:afterAutospacing="1"/>
              <w:jc w:val="right"/>
            </w:pPr>
            <w:r w:rsidRPr="00E8386A">
              <w:rPr>
                <w:color w:val="000000"/>
              </w:rPr>
              <w:t>2%</w:t>
            </w:r>
          </w:p>
        </w:tc>
        <w:tc>
          <w:tcPr>
            <w:tcW w:w="1074" w:type="dxa"/>
            <w:vAlign w:val="bottom"/>
          </w:tcPr>
          <w:p w:rsidR="00C52049" w:rsidRPr="00E8386A" w:rsidRDefault="00A91049">
            <w:pPr>
              <w:spacing w:beforeAutospacing="1" w:afterAutospacing="1"/>
              <w:jc w:val="right"/>
            </w:pPr>
            <w:r w:rsidRPr="00E8386A">
              <w:t>1,805</w:t>
            </w:r>
          </w:p>
        </w:tc>
        <w:tc>
          <w:tcPr>
            <w:tcW w:w="1074" w:type="dxa"/>
            <w:vAlign w:val="bottom"/>
          </w:tcPr>
          <w:p w:rsidR="00C52049" w:rsidRPr="00E8386A" w:rsidRDefault="00A91049">
            <w:pPr>
              <w:spacing w:beforeAutospacing="1" w:afterAutospacing="1"/>
              <w:jc w:val="right"/>
            </w:pPr>
            <w:r w:rsidRPr="00E8386A">
              <w:t>6%</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35</w:t>
      </w:r>
      <w:r w:rsidR="0081140E">
        <w:rPr>
          <w:rFonts w:asciiTheme="minorHAnsi" w:hAnsiTheme="minorHAnsi"/>
        </w:rPr>
        <w:fldChar w:fldCharType="end"/>
      </w:r>
      <w:r>
        <w:rPr>
          <w:rFonts w:asciiTheme="minorHAnsi" w:hAnsiTheme="minorHAnsi"/>
        </w:rPr>
        <w:t xml:space="preserve"> – Risk of Lead-Based Paint</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5165B7">
            <w:pPr>
              <w:spacing w:beforeAutospacing="1" w:afterAutospacing="1"/>
              <w:rPr>
                <w:rFonts w:cs="Arial"/>
                <w:sz w:val="16"/>
                <w:szCs w:val="16"/>
              </w:rPr>
            </w:pPr>
            <w:r>
              <w:rPr>
                <w:rFonts w:cs="Arial"/>
                <w:sz w:val="16"/>
                <w:szCs w:val="16"/>
              </w:rPr>
              <w:t>2010-2014</w:t>
            </w:r>
            <w:r w:rsidR="00697FA4">
              <w:rPr>
                <w:rFonts w:cs="Arial"/>
                <w:sz w:val="16"/>
                <w:szCs w:val="16"/>
              </w:rPr>
              <w:t xml:space="preserve"> ACS (Total Units) 2008-2012 CHAS </w:t>
            </w:r>
            <w:r w:rsidR="00243B42">
              <w:rPr>
                <w:rFonts w:cs="Arial"/>
                <w:sz w:val="16"/>
                <w:szCs w:val="16"/>
              </w:rPr>
              <w:t xml:space="preserve">Table 13 </w:t>
            </w:r>
            <w:r w:rsidR="00697FA4">
              <w:rPr>
                <w:rFonts w:cs="Arial"/>
                <w:sz w:val="16"/>
                <w:szCs w:val="16"/>
              </w:rPr>
              <w:t>(Units with Children present)</w:t>
            </w:r>
          </w:p>
        </w:tc>
      </w:tr>
    </w:tbl>
    <w:p w:rsidR="00C52049" w:rsidRDefault="00C52049">
      <w:pPr>
        <w:rPr>
          <w:vanish/>
        </w:rPr>
      </w:pPr>
    </w:p>
    <w:p w:rsidR="00C52049" w:rsidRDefault="00C52049">
      <w:pPr>
        <w:rPr>
          <w:b/>
          <w:bCs/>
          <w:vanish/>
          <w:sz w:val="16"/>
          <w:szCs w:val="16"/>
        </w:rPr>
      </w:pPr>
    </w:p>
    <w:p w:rsidR="00C52049" w:rsidRDefault="00C52049">
      <w:pPr>
        <w:spacing w:after="0" w:line="240" w:lineRule="auto"/>
      </w:pPr>
    </w:p>
    <w:p w:rsidR="00C52049" w:rsidRDefault="00C52049">
      <w:pPr>
        <w:spacing w:after="0" w:line="240" w:lineRule="auto"/>
      </w:pPr>
    </w:p>
    <w:p w:rsidR="00C52049" w:rsidRDefault="00697FA4">
      <w:pPr>
        <w:keepNext/>
        <w:widowControl w:val="0"/>
        <w:rPr>
          <w:b/>
          <w:sz w:val="24"/>
          <w:szCs w:val="24"/>
        </w:rPr>
      </w:pPr>
      <w:r>
        <w:rPr>
          <w:b/>
          <w:sz w:val="24"/>
          <w:szCs w:val="24"/>
        </w:rPr>
        <w:t>Vacant Units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59"/>
        <w:gridCol w:w="2039"/>
        <w:gridCol w:w="2039"/>
        <w:gridCol w:w="2039"/>
      </w:tblGrid>
      <w:tr w:rsidR="00C52049">
        <w:trPr>
          <w:cantSplit/>
          <w:tblHeader/>
        </w:trPr>
        <w:tc>
          <w:tcPr>
            <w:tcW w:w="3420" w:type="dxa"/>
          </w:tcPr>
          <w:p w:rsidR="00C52049" w:rsidRDefault="00C52049">
            <w:pPr>
              <w:keepNext/>
              <w:widowControl w:val="0"/>
              <w:spacing w:after="0" w:line="240" w:lineRule="auto"/>
              <w:jc w:val="center"/>
              <w:rPr>
                <w:b/>
                <w:i/>
              </w:rPr>
            </w:pPr>
          </w:p>
        </w:tc>
        <w:tc>
          <w:tcPr>
            <w:tcW w:w="2016" w:type="dxa"/>
          </w:tcPr>
          <w:p w:rsidR="00C52049" w:rsidRDefault="00697FA4">
            <w:pPr>
              <w:keepNext/>
              <w:widowControl w:val="0"/>
              <w:spacing w:after="0" w:line="240" w:lineRule="auto"/>
              <w:jc w:val="center"/>
              <w:rPr>
                <w:b/>
                <w:i/>
              </w:rPr>
            </w:pPr>
            <w:r>
              <w:rPr>
                <w:b/>
              </w:rPr>
              <w:t>Suitable for Rehabilitation</w:t>
            </w:r>
          </w:p>
        </w:tc>
        <w:tc>
          <w:tcPr>
            <w:tcW w:w="2016" w:type="dxa"/>
          </w:tcPr>
          <w:p w:rsidR="00C52049" w:rsidRDefault="00697FA4">
            <w:pPr>
              <w:keepNext/>
              <w:widowControl w:val="0"/>
              <w:spacing w:after="0" w:line="240" w:lineRule="auto"/>
              <w:jc w:val="center"/>
              <w:rPr>
                <w:b/>
                <w:i/>
              </w:rPr>
            </w:pPr>
            <w:r>
              <w:rPr>
                <w:b/>
              </w:rPr>
              <w:t>Not Suitable for Rehabilitation</w:t>
            </w:r>
          </w:p>
        </w:tc>
        <w:tc>
          <w:tcPr>
            <w:tcW w:w="2016" w:type="dxa"/>
          </w:tcPr>
          <w:p w:rsidR="00C52049" w:rsidRDefault="00697FA4">
            <w:pPr>
              <w:keepNext/>
              <w:widowControl w:val="0"/>
              <w:spacing w:after="0" w:line="240" w:lineRule="auto"/>
              <w:jc w:val="center"/>
              <w:rPr>
                <w:b/>
                <w:i/>
              </w:rPr>
            </w:pPr>
            <w:r>
              <w:rPr>
                <w:b/>
              </w:rPr>
              <w:t>Total</w:t>
            </w:r>
          </w:p>
        </w:tc>
      </w:tr>
      <w:tr w:rsidR="00C52049">
        <w:trPr>
          <w:cantSplit/>
        </w:trPr>
        <w:tc>
          <w:tcPr>
            <w:tcW w:w="3420" w:type="dxa"/>
          </w:tcPr>
          <w:p w:rsidR="00C52049" w:rsidRDefault="00697FA4">
            <w:pPr>
              <w:keepNext/>
              <w:widowControl w:val="0"/>
              <w:spacing w:after="0" w:line="240" w:lineRule="auto"/>
            </w:pPr>
            <w:r>
              <w:t>Vacant Units</w:t>
            </w: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r>
      <w:tr w:rsidR="00C52049">
        <w:trPr>
          <w:cantSplit/>
        </w:trPr>
        <w:tc>
          <w:tcPr>
            <w:tcW w:w="3420" w:type="dxa"/>
          </w:tcPr>
          <w:p w:rsidR="00C52049" w:rsidRDefault="00697FA4">
            <w:pPr>
              <w:keepNext/>
              <w:widowControl w:val="0"/>
              <w:spacing w:after="0" w:line="240" w:lineRule="auto"/>
            </w:pPr>
            <w:r>
              <w:rPr>
                <w:iCs/>
              </w:rPr>
              <w:t>Abandoned Vacant Units</w:t>
            </w: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r>
      <w:tr w:rsidR="00C52049">
        <w:trPr>
          <w:cantSplit/>
        </w:trPr>
        <w:tc>
          <w:tcPr>
            <w:tcW w:w="3420" w:type="dxa"/>
          </w:tcPr>
          <w:p w:rsidR="00C52049" w:rsidRDefault="00697FA4">
            <w:pPr>
              <w:keepNext/>
              <w:widowControl w:val="0"/>
              <w:spacing w:after="0" w:line="240" w:lineRule="auto"/>
            </w:pPr>
            <w:r>
              <w:t>REO Properties</w:t>
            </w: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r>
      <w:tr w:rsidR="00C52049">
        <w:trPr>
          <w:cantSplit/>
        </w:trPr>
        <w:tc>
          <w:tcPr>
            <w:tcW w:w="3420" w:type="dxa"/>
          </w:tcPr>
          <w:p w:rsidR="00C52049" w:rsidRDefault="00697FA4">
            <w:pPr>
              <w:keepNext/>
              <w:widowControl w:val="0"/>
              <w:spacing w:after="0" w:line="240" w:lineRule="auto"/>
            </w:pPr>
            <w:r>
              <w:rPr>
                <w:iCs/>
              </w:rPr>
              <w:t>Abandoned REO Properties</w:t>
            </w: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c>
          <w:tcPr>
            <w:tcW w:w="2016" w:type="dxa"/>
          </w:tcPr>
          <w:p w:rsidR="00C52049" w:rsidRDefault="00C52049">
            <w:pPr>
              <w:keepNext/>
              <w:widowControl w:val="0"/>
              <w:spacing w:after="0" w:line="240" w:lineRule="auto"/>
            </w:pP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36</w:t>
      </w:r>
      <w:r w:rsidR="0081140E">
        <w:rPr>
          <w:rFonts w:asciiTheme="minorHAnsi" w:hAnsiTheme="minorHAnsi"/>
        </w:rPr>
        <w:fldChar w:fldCharType="end"/>
      </w:r>
      <w:r>
        <w:rPr>
          <w:rFonts w:asciiTheme="minorHAnsi" w:hAnsiTheme="minorHAnsi"/>
        </w:rPr>
        <w:t xml:space="preserve"> - Vacant Units</w:t>
      </w:r>
    </w:p>
    <w:p w:rsidR="00C52049" w:rsidRDefault="00C52049">
      <w:pPr>
        <w:rPr>
          <w:vanish/>
        </w:rPr>
      </w:pPr>
    </w:p>
    <w:p w:rsidR="00C52049" w:rsidRDefault="00C52049">
      <w:pPr>
        <w:rPr>
          <w:b/>
          <w:bCs/>
          <w:vanish/>
          <w:sz w:val="16"/>
          <w:szCs w:val="16"/>
        </w:rPr>
      </w:pPr>
    </w:p>
    <w:p w:rsidR="00C52049" w:rsidRDefault="00C52049">
      <w:pPr>
        <w:spacing w:after="0" w:line="240" w:lineRule="auto"/>
      </w:pPr>
    </w:p>
    <w:p w:rsidR="00A36FED" w:rsidRPr="00A36FED" w:rsidRDefault="00A36FED" w:rsidP="00A36FED">
      <w:pPr>
        <w:rPr>
          <w:b/>
          <w:sz w:val="24"/>
          <w:szCs w:val="24"/>
        </w:rPr>
      </w:pPr>
      <w:r>
        <w:rPr>
          <w:b/>
          <w:sz w:val="24"/>
          <w:szCs w:val="24"/>
        </w:rPr>
        <w:t>Need for Owner and Rental Rehabilitation</w:t>
      </w:r>
    </w:p>
    <w:p w:rsidR="00C40F02" w:rsidRPr="00EF104E" w:rsidRDefault="00C40F02" w:rsidP="00EF104E">
      <w:pPr>
        <w:jc w:val="both"/>
        <w:rPr>
          <w:sz w:val="24"/>
          <w:szCs w:val="24"/>
        </w:rPr>
      </w:pPr>
      <w:r w:rsidRPr="00EF104E">
        <w:rPr>
          <w:sz w:val="24"/>
          <w:szCs w:val="24"/>
        </w:rPr>
        <w:t xml:space="preserve">The age </w:t>
      </w:r>
      <w:r w:rsidR="00A36FED" w:rsidRPr="00EF104E">
        <w:rPr>
          <w:sz w:val="24"/>
          <w:szCs w:val="24"/>
        </w:rPr>
        <w:t>of the housing stock in Collier</w:t>
      </w:r>
      <w:r w:rsidRPr="00EF104E">
        <w:rPr>
          <w:sz w:val="24"/>
          <w:szCs w:val="24"/>
        </w:rPr>
        <w:t xml:space="preserve"> County has a significant impact on the housing conditions in the area. Much </w:t>
      </w:r>
      <w:r w:rsidR="00A36FED" w:rsidRPr="00EF104E">
        <w:rPr>
          <w:sz w:val="24"/>
          <w:szCs w:val="24"/>
        </w:rPr>
        <w:t>of the housing stock in Collier</w:t>
      </w:r>
      <w:r w:rsidRPr="00EF104E">
        <w:rPr>
          <w:sz w:val="24"/>
          <w:szCs w:val="24"/>
        </w:rPr>
        <w:t xml:space="preserve"> County has aged</w:t>
      </w:r>
      <w:r w:rsidR="009A3970">
        <w:rPr>
          <w:sz w:val="24"/>
          <w:szCs w:val="24"/>
        </w:rPr>
        <w:t xml:space="preserve">, as evidenced by </w:t>
      </w:r>
      <w:r w:rsidR="00A36FED" w:rsidRPr="00EF104E">
        <w:rPr>
          <w:sz w:val="24"/>
          <w:szCs w:val="24"/>
        </w:rPr>
        <w:t>19</w:t>
      </w:r>
      <w:r w:rsidR="009A3970">
        <w:rPr>
          <w:sz w:val="24"/>
          <w:szCs w:val="24"/>
        </w:rPr>
        <w:t>%</w:t>
      </w:r>
      <w:r w:rsidRPr="00EF104E">
        <w:rPr>
          <w:sz w:val="24"/>
          <w:szCs w:val="24"/>
        </w:rPr>
        <w:t xml:space="preserve"> of owner-oc</w:t>
      </w:r>
      <w:r w:rsidR="009A3970">
        <w:rPr>
          <w:sz w:val="24"/>
          <w:szCs w:val="24"/>
        </w:rPr>
        <w:t xml:space="preserve">cupied housing units and </w:t>
      </w:r>
      <w:r w:rsidR="00A36FED" w:rsidRPr="00EF104E">
        <w:rPr>
          <w:sz w:val="24"/>
          <w:szCs w:val="24"/>
        </w:rPr>
        <w:t>24%</w:t>
      </w:r>
      <w:r w:rsidRPr="00EF104E">
        <w:rPr>
          <w:sz w:val="24"/>
          <w:szCs w:val="24"/>
        </w:rPr>
        <w:t xml:space="preserve"> of rental housing units built between 1950 and 1979.  As housing </w:t>
      </w:r>
      <w:r w:rsidR="00A36FED" w:rsidRPr="00EF104E">
        <w:rPr>
          <w:sz w:val="24"/>
          <w:szCs w:val="24"/>
        </w:rPr>
        <w:t>ages, maintenance costs increase</w:t>
      </w:r>
      <w:r w:rsidRPr="00EF104E">
        <w:rPr>
          <w:sz w:val="24"/>
          <w:szCs w:val="24"/>
        </w:rPr>
        <w:t xml:space="preserve"> </w:t>
      </w:r>
      <w:r w:rsidR="009A3970">
        <w:rPr>
          <w:sz w:val="24"/>
          <w:szCs w:val="24"/>
        </w:rPr>
        <w:t>and</w:t>
      </w:r>
      <w:r w:rsidRPr="00EF104E">
        <w:rPr>
          <w:sz w:val="24"/>
          <w:szCs w:val="24"/>
        </w:rPr>
        <w:t xml:space="preserve"> can present significant costs for low</w:t>
      </w:r>
      <w:r w:rsidR="009A3970">
        <w:rPr>
          <w:sz w:val="24"/>
          <w:szCs w:val="24"/>
        </w:rPr>
        <w:t>-</w:t>
      </w:r>
      <w:r w:rsidRPr="00EF104E">
        <w:rPr>
          <w:sz w:val="24"/>
          <w:szCs w:val="24"/>
        </w:rPr>
        <w:t xml:space="preserve"> and moderate</w:t>
      </w:r>
      <w:r w:rsidR="00A36FED" w:rsidRPr="00EF104E">
        <w:rPr>
          <w:sz w:val="24"/>
          <w:szCs w:val="24"/>
        </w:rPr>
        <w:t>-</w:t>
      </w:r>
      <w:r w:rsidRPr="00EF104E">
        <w:rPr>
          <w:sz w:val="24"/>
          <w:szCs w:val="24"/>
        </w:rPr>
        <w:t xml:space="preserve"> income homeowners. </w:t>
      </w:r>
      <w:r w:rsidR="00A36FED" w:rsidRPr="00EF104E">
        <w:rPr>
          <w:sz w:val="24"/>
          <w:szCs w:val="24"/>
        </w:rPr>
        <w:t xml:space="preserve">In addition, older units often need rehabilitation to bring housing up to current code, reduce lead-based paint hazards, and meet current ADA requirements. </w:t>
      </w:r>
    </w:p>
    <w:p w:rsidR="00C40F02" w:rsidRPr="009A3970" w:rsidRDefault="00C40F02" w:rsidP="009A3970">
      <w:pPr>
        <w:rPr>
          <w:b/>
          <w:sz w:val="24"/>
          <w:szCs w:val="24"/>
        </w:rPr>
      </w:pPr>
      <w:r w:rsidRPr="009A3970">
        <w:rPr>
          <w:b/>
          <w:sz w:val="24"/>
          <w:szCs w:val="24"/>
        </w:rPr>
        <w:t>Estimated Number of Housing Units Occupied by Low or Moderate Income Families with LBP Hazards</w:t>
      </w:r>
    </w:p>
    <w:p w:rsidR="00DE1A78" w:rsidRDefault="00C40F02" w:rsidP="00EF104E">
      <w:pPr>
        <w:jc w:val="both"/>
        <w:rPr>
          <w:sz w:val="24"/>
          <w:szCs w:val="24"/>
        </w:rPr>
      </w:pPr>
      <w:r w:rsidRPr="00EF104E">
        <w:rPr>
          <w:sz w:val="24"/>
          <w:szCs w:val="24"/>
        </w:rPr>
        <w:t>Exposure to lead-based paint represents one of the most significant environmental threats from a housing perspective. Housing conditions can sig</w:t>
      </w:r>
      <w:r w:rsidR="00DE1A78">
        <w:rPr>
          <w:sz w:val="24"/>
          <w:szCs w:val="24"/>
        </w:rPr>
        <w:t>nificantly affect public health, and exposure to lead may cause a range of health problems for adults and children.</w:t>
      </w:r>
      <w:r w:rsidRPr="00EF104E">
        <w:rPr>
          <w:sz w:val="24"/>
          <w:szCs w:val="24"/>
        </w:rPr>
        <w:t xml:space="preserve"> The major source of lead exposure comes from lead-contaminated dust f</w:t>
      </w:r>
      <w:r w:rsidR="00DE1A78">
        <w:rPr>
          <w:sz w:val="24"/>
          <w:szCs w:val="24"/>
        </w:rPr>
        <w:t>ound in deteriorating buildings, including</w:t>
      </w:r>
      <w:r w:rsidRPr="00EF104E">
        <w:rPr>
          <w:sz w:val="24"/>
          <w:szCs w:val="24"/>
        </w:rPr>
        <w:t xml:space="preserve"> residential properties built before 1978 </w:t>
      </w:r>
      <w:r w:rsidR="00DE1A78">
        <w:rPr>
          <w:sz w:val="24"/>
          <w:szCs w:val="24"/>
        </w:rPr>
        <w:t xml:space="preserve">that </w:t>
      </w:r>
      <w:r w:rsidRPr="00EF104E">
        <w:rPr>
          <w:sz w:val="24"/>
          <w:szCs w:val="24"/>
        </w:rPr>
        <w:t xml:space="preserve">contain lead-based paint. </w:t>
      </w:r>
    </w:p>
    <w:p w:rsidR="00C40F02" w:rsidRPr="00EF104E" w:rsidRDefault="00C40F02" w:rsidP="00EF104E">
      <w:pPr>
        <w:jc w:val="both"/>
        <w:rPr>
          <w:sz w:val="24"/>
          <w:szCs w:val="24"/>
        </w:rPr>
      </w:pPr>
      <w:r w:rsidRPr="00EF104E">
        <w:rPr>
          <w:sz w:val="24"/>
          <w:szCs w:val="24"/>
        </w:rPr>
        <w:t xml:space="preserve">Unfortunately, measuring the exact number of housing units with lead-based paint hazards is difficult. </w:t>
      </w:r>
      <w:r w:rsidR="00DE1A78">
        <w:rPr>
          <w:sz w:val="24"/>
          <w:szCs w:val="24"/>
        </w:rPr>
        <w:t>However, risk factors for exposure to lead include housing old enough to have been initially painted with lead-based paint (i.e., pre-1978), households that include young children, and households in poverty.  Table 35</w:t>
      </w:r>
      <w:r w:rsidR="00472C6D">
        <w:rPr>
          <w:sz w:val="24"/>
          <w:szCs w:val="24"/>
        </w:rPr>
        <w:t xml:space="preserve"> identifies the total number of housing units built before </w:t>
      </w:r>
      <w:r w:rsidR="00472C6D">
        <w:rPr>
          <w:sz w:val="24"/>
          <w:szCs w:val="24"/>
        </w:rPr>
        <w:lastRenderedPageBreak/>
        <w:t>1980, and the total number of renter and owner units built before 1980 that house children under age 6. As shown, this includes 1,469 owner-occupied units (or 2% of total owner-occupied housing) and 1,805 renter-occupied units (or 6% of total renter-occupied housing) with two risk factors for exposure to lead-based paint.</w:t>
      </w:r>
    </w:p>
    <w:p w:rsidR="00C40F02" w:rsidRPr="00EF104E" w:rsidRDefault="00C40F02" w:rsidP="00EF104E">
      <w:pPr>
        <w:jc w:val="both"/>
        <w:rPr>
          <w:sz w:val="24"/>
          <w:szCs w:val="24"/>
        </w:rPr>
      </w:pPr>
    </w:p>
    <w:p w:rsidR="00C40F02" w:rsidRDefault="00C40F02">
      <w:pPr>
        <w:rPr>
          <w:b/>
          <w:sz w:val="24"/>
          <w:szCs w:val="24"/>
        </w:rPr>
      </w:pPr>
    </w:p>
    <w:p w:rsidR="00C40F02" w:rsidRDefault="00C40F02">
      <w:pPr>
        <w:rPr>
          <w:b/>
          <w:sz w:val="24"/>
          <w:szCs w:val="24"/>
        </w:rPr>
      </w:pPr>
    </w:p>
    <w:p w:rsidR="00C52049" w:rsidRDefault="00697FA4" w:rsidP="00A36FED">
      <w:pPr>
        <w:rPr>
          <w:rFonts w:cs="Arial"/>
        </w:rPr>
      </w:pPr>
      <w:r>
        <w:rPr>
          <w:b/>
          <w:sz w:val="24"/>
          <w:szCs w:val="24"/>
        </w:rPr>
        <w:t xml:space="preserve"> </w:t>
      </w:r>
    </w:p>
    <w:p w:rsidR="00C52049" w:rsidRDefault="00C52049">
      <w:pPr>
        <w:pStyle w:val="Heading2"/>
        <w:pageBreakBefore/>
        <w:rPr>
          <w:rFonts w:ascii="Calibri" w:hAnsi="Calibri"/>
          <w:i w:val="0"/>
        </w:rPr>
        <w:sectPr w:rsidR="00C52049">
          <w:headerReference w:type="even" r:id="rId24"/>
          <w:headerReference w:type="default" r:id="rId25"/>
          <w:footerReference w:type="even" r:id="rId26"/>
          <w:headerReference w:type="first" r:id="rId27"/>
          <w:footerReference w:type="first" r:id="rId28"/>
          <w:pgSz w:w="12240" w:h="15840"/>
          <w:pgMar w:top="1440" w:right="1440" w:bottom="1440" w:left="1440" w:header="720" w:footer="720" w:gutter="0"/>
          <w:cols w:space="720"/>
          <w:docGrid w:linePitch="360"/>
        </w:sectPr>
      </w:pPr>
    </w:p>
    <w:p w:rsidR="00C52049" w:rsidRDefault="00697FA4">
      <w:pPr>
        <w:pStyle w:val="Heading2"/>
        <w:pageBreakBefore/>
        <w:rPr>
          <w:rFonts w:ascii="Calibri" w:hAnsi="Calibri"/>
          <w:i w:val="0"/>
        </w:rPr>
      </w:pPr>
      <w:bookmarkStart w:id="138" w:name="_Toc444611966"/>
      <w:r>
        <w:rPr>
          <w:rFonts w:ascii="Calibri" w:hAnsi="Calibri"/>
          <w:i w:val="0"/>
        </w:rPr>
        <w:lastRenderedPageBreak/>
        <w:t>MA-25 Public and Assisted Housing – 91.210(b)</w:t>
      </w:r>
      <w:bookmarkEnd w:id="138"/>
    </w:p>
    <w:p w:rsidR="00C52049" w:rsidRDefault="00697FA4">
      <w:pPr>
        <w:spacing w:line="204" w:lineRule="auto"/>
        <w:rPr>
          <w:b/>
          <w:sz w:val="24"/>
          <w:szCs w:val="24"/>
        </w:rPr>
      </w:pPr>
      <w:r>
        <w:rPr>
          <w:b/>
          <w:sz w:val="24"/>
          <w:szCs w:val="24"/>
        </w:rPr>
        <w:t>Introduction</w:t>
      </w:r>
    </w:p>
    <w:p w:rsidR="002D59F7" w:rsidRPr="000E6E75" w:rsidRDefault="002D59F7" w:rsidP="00EF104E">
      <w:pPr>
        <w:jc w:val="both"/>
        <w:rPr>
          <w:sz w:val="24"/>
          <w:szCs w:val="24"/>
        </w:rPr>
      </w:pPr>
      <w:r w:rsidRPr="000E6E75">
        <w:rPr>
          <w:sz w:val="24"/>
          <w:szCs w:val="24"/>
        </w:rPr>
        <w:t xml:space="preserve">This section provides a summary of the public and assisted housing available throughout </w:t>
      </w:r>
      <w:r>
        <w:rPr>
          <w:sz w:val="24"/>
          <w:szCs w:val="24"/>
        </w:rPr>
        <w:t>Collier County. While the HUD-</w:t>
      </w:r>
      <w:r w:rsidRPr="000E6E75">
        <w:rPr>
          <w:sz w:val="24"/>
          <w:szCs w:val="24"/>
        </w:rPr>
        <w:t>required portion of this section focuses on Public Housing and Housing Choice Vouchers</w:t>
      </w:r>
      <w:r>
        <w:rPr>
          <w:sz w:val="24"/>
          <w:szCs w:val="24"/>
        </w:rPr>
        <w:t xml:space="preserve"> (of which, only vouchers are applicable in Collier County)</w:t>
      </w:r>
      <w:r w:rsidRPr="000E6E75">
        <w:rPr>
          <w:sz w:val="24"/>
          <w:szCs w:val="24"/>
        </w:rPr>
        <w:t xml:space="preserve">, other types of subsidized/assisted housing, particularly </w:t>
      </w:r>
      <w:r>
        <w:rPr>
          <w:sz w:val="24"/>
          <w:szCs w:val="24"/>
        </w:rPr>
        <w:t>USDA Farmworker Housing and Low-Income Housing Tax Credit (LIHTC) units</w:t>
      </w:r>
      <w:r w:rsidRPr="000E6E75">
        <w:rPr>
          <w:sz w:val="24"/>
          <w:szCs w:val="24"/>
        </w:rPr>
        <w:t>, are important component</w:t>
      </w:r>
      <w:r>
        <w:rPr>
          <w:sz w:val="24"/>
          <w:szCs w:val="24"/>
        </w:rPr>
        <w:t>s</w:t>
      </w:r>
      <w:r w:rsidRPr="000E6E75">
        <w:rPr>
          <w:sz w:val="24"/>
          <w:szCs w:val="24"/>
        </w:rPr>
        <w:t xml:space="preserve"> of the Cou</w:t>
      </w:r>
      <w:r>
        <w:rPr>
          <w:sz w:val="24"/>
          <w:szCs w:val="24"/>
        </w:rPr>
        <w:t xml:space="preserve">nty's affordable housing stock. </w:t>
      </w:r>
      <w:r w:rsidRPr="000E6E75">
        <w:rPr>
          <w:sz w:val="24"/>
          <w:szCs w:val="24"/>
        </w:rPr>
        <w:t xml:space="preserve">The following tables will summarize information </w:t>
      </w:r>
      <w:r>
        <w:rPr>
          <w:sz w:val="24"/>
          <w:szCs w:val="24"/>
        </w:rPr>
        <w:t xml:space="preserve">only </w:t>
      </w:r>
      <w:r w:rsidRPr="000E6E75">
        <w:rPr>
          <w:sz w:val="24"/>
          <w:szCs w:val="24"/>
        </w:rPr>
        <w:t xml:space="preserve">on the number of </w:t>
      </w:r>
      <w:r>
        <w:rPr>
          <w:sz w:val="24"/>
          <w:szCs w:val="24"/>
        </w:rPr>
        <w:t>HUD-funded Housing Choice Vouchers</w:t>
      </w:r>
      <w:r w:rsidRPr="000E6E75">
        <w:rPr>
          <w:sz w:val="24"/>
          <w:szCs w:val="24"/>
        </w:rPr>
        <w:t xml:space="preserve"> </w:t>
      </w:r>
      <w:r>
        <w:rPr>
          <w:sz w:val="24"/>
          <w:szCs w:val="24"/>
        </w:rPr>
        <w:t>available in the jurisdiction</w:t>
      </w:r>
      <w:r w:rsidRPr="000E6E75">
        <w:rPr>
          <w:sz w:val="24"/>
          <w:szCs w:val="24"/>
        </w:rPr>
        <w:t>.</w:t>
      </w:r>
    </w:p>
    <w:p w:rsidR="00C52049" w:rsidRDefault="00697FA4">
      <w:pPr>
        <w:keepNext/>
        <w:widowControl w:val="0"/>
        <w:rPr>
          <w:b/>
          <w:sz w:val="24"/>
          <w:szCs w:val="24"/>
        </w:rPr>
      </w:pPr>
      <w:r>
        <w:rPr>
          <w:b/>
          <w:sz w:val="24"/>
          <w:szCs w:val="24"/>
        </w:rPr>
        <w:t>Totals Number of Units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40"/>
        <w:gridCol w:w="1088"/>
        <w:gridCol w:w="1087"/>
        <w:gridCol w:w="1088"/>
        <w:gridCol w:w="1266"/>
        <w:gridCol w:w="1267"/>
        <w:gridCol w:w="1267"/>
        <w:gridCol w:w="1269"/>
        <w:gridCol w:w="1089"/>
        <w:gridCol w:w="1015"/>
      </w:tblGrid>
      <w:tr w:rsidR="00C52049">
        <w:trPr>
          <w:cantSplit/>
          <w:tblHeader/>
        </w:trPr>
        <w:tc>
          <w:tcPr>
            <w:tcW w:w="13176" w:type="dxa"/>
            <w:gridSpan w:val="10"/>
          </w:tcPr>
          <w:p w:rsidR="00C52049" w:rsidRDefault="00697FA4">
            <w:pPr>
              <w:keepNext/>
              <w:widowControl w:val="0"/>
              <w:spacing w:after="0" w:line="240" w:lineRule="auto"/>
              <w:jc w:val="center"/>
              <w:rPr>
                <w:sz w:val="16"/>
                <w:szCs w:val="16"/>
              </w:rPr>
            </w:pPr>
            <w:r>
              <w:rPr>
                <w:rFonts w:cs="Arial"/>
                <w:b/>
                <w:sz w:val="16"/>
                <w:szCs w:val="16"/>
              </w:rPr>
              <w:t>Program Type</w:t>
            </w:r>
          </w:p>
        </w:tc>
      </w:tr>
      <w:tr w:rsidR="00C52049">
        <w:trPr>
          <w:cantSplit/>
          <w:tblHeader/>
        </w:trPr>
        <w:tc>
          <w:tcPr>
            <w:tcW w:w="2716" w:type="dxa"/>
            <w:vMerge w:val="restart"/>
          </w:tcPr>
          <w:p w:rsidR="00C52049" w:rsidRDefault="00C52049">
            <w:pPr>
              <w:keepNext/>
              <w:widowControl w:val="0"/>
              <w:spacing w:after="0" w:line="240" w:lineRule="auto"/>
              <w:jc w:val="center"/>
              <w:rPr>
                <w:sz w:val="16"/>
                <w:szCs w:val="16"/>
              </w:rPr>
            </w:pPr>
          </w:p>
        </w:tc>
        <w:tc>
          <w:tcPr>
            <w:tcW w:w="1089" w:type="dxa"/>
            <w:vMerge w:val="restart"/>
          </w:tcPr>
          <w:p w:rsidR="00C52049" w:rsidRDefault="00697FA4">
            <w:pPr>
              <w:keepNext/>
              <w:widowControl w:val="0"/>
              <w:spacing w:after="0" w:line="240" w:lineRule="auto"/>
              <w:jc w:val="center"/>
              <w:rPr>
                <w:sz w:val="16"/>
                <w:szCs w:val="16"/>
              </w:rPr>
            </w:pPr>
            <w:r>
              <w:rPr>
                <w:rFonts w:cs="Arial"/>
                <w:b/>
                <w:sz w:val="16"/>
                <w:szCs w:val="16"/>
              </w:rPr>
              <w:t>Certificate</w:t>
            </w:r>
          </w:p>
        </w:tc>
        <w:tc>
          <w:tcPr>
            <w:tcW w:w="1090" w:type="dxa"/>
            <w:vMerge w:val="restart"/>
          </w:tcPr>
          <w:p w:rsidR="00C52049" w:rsidRDefault="00697FA4">
            <w:pPr>
              <w:keepNext/>
              <w:widowControl w:val="0"/>
              <w:spacing w:after="0" w:line="240" w:lineRule="auto"/>
              <w:jc w:val="center"/>
              <w:rPr>
                <w:sz w:val="16"/>
                <w:szCs w:val="16"/>
              </w:rPr>
            </w:pPr>
            <w:r>
              <w:rPr>
                <w:rFonts w:cs="Arial"/>
                <w:b/>
                <w:sz w:val="16"/>
                <w:szCs w:val="16"/>
              </w:rPr>
              <w:t>Mod-Rehab</w:t>
            </w:r>
          </w:p>
        </w:tc>
        <w:tc>
          <w:tcPr>
            <w:tcW w:w="1090" w:type="dxa"/>
            <w:vMerge w:val="restart"/>
          </w:tcPr>
          <w:p w:rsidR="00C52049" w:rsidRDefault="00697FA4">
            <w:pPr>
              <w:keepNext/>
              <w:widowControl w:val="0"/>
              <w:spacing w:after="0" w:line="240" w:lineRule="auto"/>
              <w:jc w:val="center"/>
              <w:rPr>
                <w:sz w:val="16"/>
                <w:szCs w:val="16"/>
              </w:rPr>
            </w:pPr>
            <w:r>
              <w:rPr>
                <w:rFonts w:cs="Arial"/>
                <w:b/>
                <w:sz w:val="16"/>
                <w:szCs w:val="16"/>
              </w:rPr>
              <w:t>Public Housing</w:t>
            </w:r>
          </w:p>
        </w:tc>
        <w:tc>
          <w:tcPr>
            <w:tcW w:w="7191" w:type="dxa"/>
            <w:gridSpan w:val="6"/>
          </w:tcPr>
          <w:p w:rsidR="00C52049" w:rsidRDefault="00697FA4">
            <w:pPr>
              <w:keepNext/>
              <w:widowControl w:val="0"/>
              <w:spacing w:after="0" w:line="240" w:lineRule="auto"/>
              <w:jc w:val="center"/>
              <w:rPr>
                <w:sz w:val="16"/>
                <w:szCs w:val="16"/>
              </w:rPr>
            </w:pPr>
            <w:r>
              <w:rPr>
                <w:rFonts w:cs="Arial"/>
                <w:b/>
                <w:sz w:val="16"/>
                <w:szCs w:val="16"/>
              </w:rPr>
              <w:t>Vouchers</w:t>
            </w:r>
          </w:p>
        </w:tc>
      </w:tr>
      <w:tr w:rsidR="00C52049">
        <w:trPr>
          <w:cantSplit/>
          <w:tblHeader/>
        </w:trPr>
        <w:tc>
          <w:tcPr>
            <w:tcW w:w="2716" w:type="dxa"/>
            <w:vMerge/>
          </w:tcPr>
          <w:p w:rsidR="00C52049" w:rsidRDefault="00C52049">
            <w:pPr>
              <w:keepNext/>
              <w:widowControl w:val="0"/>
              <w:spacing w:after="0" w:line="240" w:lineRule="auto"/>
              <w:jc w:val="center"/>
              <w:rPr>
                <w:sz w:val="16"/>
                <w:szCs w:val="16"/>
              </w:rPr>
            </w:pPr>
          </w:p>
        </w:tc>
        <w:tc>
          <w:tcPr>
            <w:tcW w:w="1089" w:type="dxa"/>
            <w:vMerge/>
          </w:tcPr>
          <w:p w:rsidR="00C52049" w:rsidRDefault="00C52049">
            <w:pPr>
              <w:keepNext/>
              <w:widowControl w:val="0"/>
              <w:spacing w:after="0" w:line="240" w:lineRule="auto"/>
              <w:jc w:val="center"/>
              <w:rPr>
                <w:sz w:val="16"/>
                <w:szCs w:val="16"/>
              </w:rPr>
            </w:pPr>
          </w:p>
        </w:tc>
        <w:tc>
          <w:tcPr>
            <w:tcW w:w="1090" w:type="dxa"/>
            <w:vMerge/>
          </w:tcPr>
          <w:p w:rsidR="00C52049" w:rsidRDefault="00C52049">
            <w:pPr>
              <w:keepNext/>
              <w:widowControl w:val="0"/>
              <w:spacing w:after="0" w:line="240" w:lineRule="auto"/>
              <w:jc w:val="center"/>
              <w:rPr>
                <w:sz w:val="16"/>
                <w:szCs w:val="16"/>
              </w:rPr>
            </w:pPr>
          </w:p>
        </w:tc>
        <w:tc>
          <w:tcPr>
            <w:tcW w:w="1090" w:type="dxa"/>
            <w:vMerge/>
          </w:tcPr>
          <w:p w:rsidR="00C52049" w:rsidRDefault="00C52049">
            <w:pPr>
              <w:keepNext/>
              <w:widowControl w:val="0"/>
              <w:spacing w:after="0" w:line="240" w:lineRule="auto"/>
              <w:jc w:val="center"/>
              <w:rPr>
                <w:sz w:val="16"/>
                <w:szCs w:val="16"/>
              </w:rPr>
            </w:pPr>
          </w:p>
        </w:tc>
        <w:tc>
          <w:tcPr>
            <w:tcW w:w="1271" w:type="dxa"/>
            <w:vMerge w:val="restart"/>
          </w:tcPr>
          <w:p w:rsidR="00C52049" w:rsidRDefault="00697FA4">
            <w:pPr>
              <w:keepNext/>
              <w:widowControl w:val="0"/>
              <w:spacing w:after="0" w:line="240" w:lineRule="auto"/>
              <w:jc w:val="center"/>
              <w:rPr>
                <w:sz w:val="16"/>
                <w:szCs w:val="16"/>
              </w:rPr>
            </w:pPr>
            <w:r>
              <w:rPr>
                <w:rFonts w:cs="Arial"/>
                <w:b/>
                <w:sz w:val="16"/>
                <w:szCs w:val="16"/>
              </w:rPr>
              <w:t>Total</w:t>
            </w:r>
          </w:p>
        </w:tc>
        <w:tc>
          <w:tcPr>
            <w:tcW w:w="1271" w:type="dxa"/>
            <w:vMerge w:val="restart"/>
          </w:tcPr>
          <w:p w:rsidR="00C52049" w:rsidRDefault="00697FA4">
            <w:pPr>
              <w:keepNext/>
              <w:widowControl w:val="0"/>
              <w:spacing w:after="0" w:line="240" w:lineRule="auto"/>
              <w:jc w:val="center"/>
              <w:rPr>
                <w:sz w:val="16"/>
                <w:szCs w:val="16"/>
              </w:rPr>
            </w:pPr>
            <w:r>
              <w:rPr>
                <w:rFonts w:cs="Arial"/>
                <w:b/>
                <w:sz w:val="16"/>
                <w:szCs w:val="16"/>
              </w:rPr>
              <w:t>Project -based</w:t>
            </w:r>
          </w:p>
        </w:tc>
        <w:tc>
          <w:tcPr>
            <w:tcW w:w="1271" w:type="dxa"/>
            <w:vMerge w:val="restart"/>
          </w:tcPr>
          <w:p w:rsidR="00C52049" w:rsidRDefault="00697FA4">
            <w:pPr>
              <w:keepNext/>
              <w:widowControl w:val="0"/>
              <w:spacing w:after="0" w:line="240" w:lineRule="auto"/>
              <w:jc w:val="center"/>
              <w:rPr>
                <w:rFonts w:cs="Arial"/>
                <w:b/>
                <w:sz w:val="16"/>
                <w:szCs w:val="16"/>
              </w:rPr>
            </w:pPr>
            <w:r>
              <w:rPr>
                <w:rFonts w:cs="Arial"/>
                <w:b/>
                <w:sz w:val="16"/>
                <w:szCs w:val="16"/>
              </w:rPr>
              <w:t>Tenant -based</w:t>
            </w:r>
          </w:p>
          <w:p w:rsidR="00C52049" w:rsidRDefault="00C52049">
            <w:pPr>
              <w:keepNext/>
              <w:widowControl w:val="0"/>
              <w:spacing w:after="0" w:line="240" w:lineRule="auto"/>
              <w:jc w:val="center"/>
              <w:rPr>
                <w:sz w:val="16"/>
                <w:szCs w:val="16"/>
              </w:rPr>
            </w:pPr>
          </w:p>
        </w:tc>
        <w:tc>
          <w:tcPr>
            <w:tcW w:w="3378" w:type="dxa"/>
            <w:gridSpan w:val="3"/>
          </w:tcPr>
          <w:p w:rsidR="00C52049" w:rsidRDefault="00697FA4">
            <w:pPr>
              <w:keepNext/>
              <w:widowControl w:val="0"/>
              <w:spacing w:after="0" w:line="240" w:lineRule="auto"/>
              <w:jc w:val="center"/>
              <w:rPr>
                <w:sz w:val="16"/>
                <w:szCs w:val="16"/>
              </w:rPr>
            </w:pPr>
            <w:r>
              <w:rPr>
                <w:rFonts w:cs="Arial"/>
                <w:b/>
                <w:sz w:val="16"/>
                <w:szCs w:val="16"/>
              </w:rPr>
              <w:t>Special Purpose Voucher</w:t>
            </w:r>
          </w:p>
        </w:tc>
      </w:tr>
      <w:tr w:rsidR="00C52049">
        <w:trPr>
          <w:cantSplit/>
          <w:tblHeader/>
        </w:trPr>
        <w:tc>
          <w:tcPr>
            <w:tcW w:w="2716" w:type="dxa"/>
            <w:vMerge/>
          </w:tcPr>
          <w:p w:rsidR="00C52049" w:rsidRDefault="00C52049">
            <w:pPr>
              <w:keepNext/>
              <w:widowControl w:val="0"/>
              <w:spacing w:after="0" w:line="240" w:lineRule="auto"/>
              <w:jc w:val="center"/>
              <w:rPr>
                <w:sz w:val="16"/>
                <w:szCs w:val="16"/>
              </w:rPr>
            </w:pPr>
          </w:p>
        </w:tc>
        <w:tc>
          <w:tcPr>
            <w:tcW w:w="1089" w:type="dxa"/>
            <w:vMerge/>
          </w:tcPr>
          <w:p w:rsidR="00C52049" w:rsidRDefault="00C52049">
            <w:pPr>
              <w:keepNext/>
              <w:widowControl w:val="0"/>
              <w:spacing w:after="0" w:line="240" w:lineRule="auto"/>
              <w:jc w:val="center"/>
              <w:rPr>
                <w:sz w:val="16"/>
                <w:szCs w:val="16"/>
              </w:rPr>
            </w:pPr>
          </w:p>
        </w:tc>
        <w:tc>
          <w:tcPr>
            <w:tcW w:w="1090" w:type="dxa"/>
            <w:vMerge/>
          </w:tcPr>
          <w:p w:rsidR="00C52049" w:rsidRDefault="00C52049">
            <w:pPr>
              <w:keepNext/>
              <w:widowControl w:val="0"/>
              <w:spacing w:after="0" w:line="240" w:lineRule="auto"/>
              <w:jc w:val="center"/>
              <w:rPr>
                <w:sz w:val="16"/>
                <w:szCs w:val="16"/>
              </w:rPr>
            </w:pPr>
          </w:p>
        </w:tc>
        <w:tc>
          <w:tcPr>
            <w:tcW w:w="1090" w:type="dxa"/>
            <w:vMerge/>
          </w:tcPr>
          <w:p w:rsidR="00C52049" w:rsidRDefault="00C52049">
            <w:pPr>
              <w:keepNext/>
              <w:widowControl w:val="0"/>
              <w:spacing w:after="0" w:line="240" w:lineRule="auto"/>
              <w:jc w:val="center"/>
              <w:rPr>
                <w:sz w:val="16"/>
                <w:szCs w:val="16"/>
              </w:rPr>
            </w:pPr>
          </w:p>
        </w:tc>
        <w:tc>
          <w:tcPr>
            <w:tcW w:w="1271" w:type="dxa"/>
            <w:vMerge/>
          </w:tcPr>
          <w:p w:rsidR="00C52049" w:rsidRDefault="00C52049">
            <w:pPr>
              <w:keepNext/>
              <w:widowControl w:val="0"/>
              <w:spacing w:after="0" w:line="240" w:lineRule="auto"/>
              <w:jc w:val="center"/>
              <w:rPr>
                <w:sz w:val="16"/>
                <w:szCs w:val="16"/>
              </w:rPr>
            </w:pPr>
          </w:p>
        </w:tc>
        <w:tc>
          <w:tcPr>
            <w:tcW w:w="1271" w:type="dxa"/>
            <w:vMerge/>
          </w:tcPr>
          <w:p w:rsidR="00C52049" w:rsidRDefault="00C52049">
            <w:pPr>
              <w:keepNext/>
              <w:widowControl w:val="0"/>
              <w:spacing w:after="0" w:line="240" w:lineRule="auto"/>
              <w:jc w:val="center"/>
              <w:rPr>
                <w:sz w:val="16"/>
                <w:szCs w:val="16"/>
              </w:rPr>
            </w:pPr>
          </w:p>
        </w:tc>
        <w:tc>
          <w:tcPr>
            <w:tcW w:w="1271" w:type="dxa"/>
            <w:vMerge/>
          </w:tcPr>
          <w:p w:rsidR="00C52049" w:rsidRDefault="00C52049">
            <w:pPr>
              <w:keepNext/>
              <w:widowControl w:val="0"/>
              <w:spacing w:after="0" w:line="240" w:lineRule="auto"/>
              <w:jc w:val="center"/>
              <w:rPr>
                <w:sz w:val="16"/>
                <w:szCs w:val="16"/>
              </w:rPr>
            </w:pPr>
          </w:p>
        </w:tc>
        <w:tc>
          <w:tcPr>
            <w:tcW w:w="1271" w:type="dxa"/>
          </w:tcPr>
          <w:p w:rsidR="00C52049" w:rsidRDefault="00697FA4">
            <w:pPr>
              <w:keepNext/>
              <w:widowControl w:val="0"/>
              <w:spacing w:after="0" w:line="240" w:lineRule="auto"/>
              <w:jc w:val="center"/>
              <w:rPr>
                <w:sz w:val="16"/>
                <w:szCs w:val="16"/>
              </w:rPr>
            </w:pPr>
            <w:r>
              <w:rPr>
                <w:rFonts w:cs="Arial"/>
                <w:b/>
                <w:sz w:val="16"/>
                <w:szCs w:val="16"/>
              </w:rPr>
              <w:t>Veterans Affairs Supportive Housing</w:t>
            </w:r>
          </w:p>
        </w:tc>
        <w:tc>
          <w:tcPr>
            <w:tcW w:w="1090" w:type="dxa"/>
          </w:tcPr>
          <w:p w:rsidR="00C52049" w:rsidRDefault="00697FA4">
            <w:pPr>
              <w:keepNext/>
              <w:widowControl w:val="0"/>
              <w:spacing w:after="0" w:line="240" w:lineRule="auto"/>
              <w:jc w:val="center"/>
              <w:rPr>
                <w:sz w:val="16"/>
                <w:szCs w:val="16"/>
              </w:rPr>
            </w:pPr>
            <w:r>
              <w:rPr>
                <w:rFonts w:cs="Arial"/>
                <w:b/>
                <w:sz w:val="16"/>
                <w:szCs w:val="16"/>
              </w:rPr>
              <w:t>Family Unification Program</w:t>
            </w:r>
          </w:p>
        </w:tc>
        <w:tc>
          <w:tcPr>
            <w:tcW w:w="1017" w:type="dxa"/>
          </w:tcPr>
          <w:p w:rsidR="00C52049" w:rsidRDefault="00697FA4">
            <w:pPr>
              <w:keepNext/>
              <w:widowControl w:val="0"/>
              <w:spacing w:after="0" w:line="240" w:lineRule="auto"/>
              <w:jc w:val="center"/>
              <w:rPr>
                <w:rFonts w:cs="Arial"/>
                <w:b/>
                <w:sz w:val="16"/>
                <w:szCs w:val="16"/>
              </w:rPr>
            </w:pPr>
            <w:r>
              <w:rPr>
                <w:rFonts w:cs="Arial"/>
                <w:b/>
                <w:sz w:val="16"/>
                <w:szCs w:val="16"/>
              </w:rPr>
              <w:t>Disabled</w:t>
            </w:r>
          </w:p>
          <w:p w:rsidR="00C52049" w:rsidRDefault="00697FA4">
            <w:pPr>
              <w:keepNext/>
              <w:widowControl w:val="0"/>
              <w:spacing w:after="0" w:line="240" w:lineRule="auto"/>
              <w:jc w:val="center"/>
              <w:rPr>
                <w:sz w:val="16"/>
                <w:szCs w:val="16"/>
              </w:rPr>
            </w:pPr>
            <w:r>
              <w:rPr>
                <w:sz w:val="16"/>
                <w:szCs w:val="16"/>
              </w:rPr>
              <w:t>*</w:t>
            </w:r>
          </w:p>
        </w:tc>
      </w:tr>
      <w:tr w:rsidR="00C52049">
        <w:trPr>
          <w:cantSplit/>
        </w:trPr>
        <w:tc>
          <w:tcPr>
            <w:tcW w:w="0" w:type="auto"/>
          </w:tcPr>
          <w:p w:rsidR="00C52049" w:rsidRDefault="00697FA4">
            <w:pPr>
              <w:spacing w:beforeAutospacing="1" w:afterAutospacing="1"/>
            </w:pPr>
            <w:r>
              <w:rPr>
                <w:color w:val="000000"/>
              </w:rPr>
              <w:t># of units vouchers available</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457</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c>
          <w:tcPr>
            <w:tcW w:w="0" w:type="auto"/>
            <w:vAlign w:val="bottom"/>
          </w:tcPr>
          <w:p w:rsidR="00C52049" w:rsidRDefault="00697FA4">
            <w:pPr>
              <w:spacing w:beforeAutospacing="1" w:afterAutospacing="1"/>
              <w:jc w:val="right"/>
            </w:pPr>
            <w:r>
              <w:rPr>
                <w:color w:val="000000"/>
              </w:rPr>
              <w:t>0</w:t>
            </w:r>
          </w:p>
        </w:tc>
      </w:tr>
      <w:tr w:rsidR="00C52049">
        <w:trPr>
          <w:cantSplit/>
        </w:trPr>
        <w:tc>
          <w:tcPr>
            <w:tcW w:w="0" w:type="auto"/>
          </w:tcPr>
          <w:p w:rsidR="00C52049" w:rsidRDefault="00697FA4">
            <w:pPr>
              <w:spacing w:beforeAutospacing="1" w:afterAutospacing="1"/>
            </w:pPr>
            <w:r>
              <w:rPr>
                <w:color w:val="000000"/>
              </w:rPr>
              <w:t># of accessible units</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c>
          <w:tcPr>
            <w:tcW w:w="0" w:type="auto"/>
            <w:vAlign w:val="bottom"/>
          </w:tcPr>
          <w:p w:rsidR="00C52049" w:rsidRDefault="00697FA4">
            <w:pPr>
              <w:spacing w:beforeAutospacing="1" w:afterAutospacing="1"/>
              <w:jc w:val="right"/>
            </w:pPr>
            <w:r>
              <w:rPr>
                <w:color w:val="000000"/>
              </w:rPr>
              <w:t xml:space="preserve"> </w:t>
            </w:r>
          </w:p>
        </w:tc>
      </w:tr>
    </w:tbl>
    <w:p w:rsidR="00C52049" w:rsidRDefault="00C52049">
      <w:pPr>
        <w:keepNext/>
        <w:widowControl w:val="0"/>
        <w:rPr>
          <w:b/>
          <w:vanish/>
          <w:sz w:val="24"/>
          <w:szCs w:val="24"/>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176"/>
      </w:tblGrid>
      <w:tr w:rsidR="00C52049">
        <w:tc>
          <w:tcPr>
            <w:tcW w:w="13176" w:type="dxa"/>
          </w:tcPr>
          <w:p w:rsidR="00C52049" w:rsidRDefault="00697FA4">
            <w:pPr>
              <w:keepNext/>
              <w:widowControl w:val="0"/>
              <w:spacing w:after="0" w:line="240" w:lineRule="auto"/>
              <w:rPr>
                <w:b/>
                <w:sz w:val="16"/>
                <w:szCs w:val="16"/>
              </w:rPr>
            </w:pPr>
            <w:r>
              <w:rPr>
                <w:rFonts w:cs="Arial"/>
                <w:b/>
                <w:sz w:val="20"/>
                <w:szCs w:val="20"/>
              </w:rPr>
              <w:t>*includes Non-Elderly Disabled, Mainstream One-Year, Mainstream Five-year, and Nursing Home Transition</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37</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Total Number of Units by Program Type</w:t>
      </w:r>
    </w:p>
    <w:tbl>
      <w:tblPr>
        <w:tblW w:w="5000" w:type="pct"/>
        <w:tblInd w:w="115" w:type="dxa"/>
        <w:tblLook w:val="01E0"/>
      </w:tblPr>
      <w:tblGrid>
        <w:gridCol w:w="1073"/>
        <w:gridCol w:w="121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12103" w:type="dxa"/>
          </w:tcPr>
          <w:p w:rsidR="00C52049" w:rsidRDefault="00697FA4">
            <w:pPr>
              <w:spacing w:beforeAutospacing="1" w:afterAutospacing="1"/>
              <w:rPr>
                <w:rFonts w:cs="Arial"/>
                <w:sz w:val="16"/>
                <w:szCs w:val="16"/>
              </w:rPr>
            </w:pPr>
            <w:r>
              <w:rPr>
                <w:rFonts w:cs="Arial"/>
                <w:sz w:val="16"/>
                <w:szCs w:val="16"/>
              </w:rPr>
              <w:t>PIC (PIH Information Center)</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 w:rsidR="002D59F7" w:rsidRDefault="002D59F7" w:rsidP="002D59F7">
      <w:pPr>
        <w:rPr>
          <w:b/>
          <w:sz w:val="24"/>
          <w:szCs w:val="24"/>
        </w:rPr>
      </w:pPr>
      <w:r>
        <w:rPr>
          <w:b/>
          <w:sz w:val="24"/>
          <w:szCs w:val="24"/>
        </w:rPr>
        <w:t xml:space="preserve">Describe the supply of public housing developments: </w:t>
      </w:r>
    </w:p>
    <w:p w:rsidR="002D59F7" w:rsidRDefault="002D59F7" w:rsidP="00EF104E">
      <w:pPr>
        <w:jc w:val="both"/>
        <w:rPr>
          <w:sz w:val="24"/>
          <w:szCs w:val="24"/>
        </w:rPr>
      </w:pPr>
      <w:r>
        <w:rPr>
          <w:sz w:val="24"/>
          <w:szCs w:val="24"/>
        </w:rPr>
        <w:t>Public housing options in Collier County</w:t>
      </w:r>
      <w:r w:rsidRPr="0085456A">
        <w:rPr>
          <w:sz w:val="24"/>
          <w:szCs w:val="24"/>
        </w:rPr>
        <w:t xml:space="preserve"> include 641 units of farmworker housing funded by the U.S. </w:t>
      </w:r>
      <w:r>
        <w:rPr>
          <w:sz w:val="24"/>
          <w:szCs w:val="24"/>
        </w:rPr>
        <w:t>Department of Agriculture (USDA)</w:t>
      </w:r>
      <w:r w:rsidRPr="0085456A">
        <w:rPr>
          <w:sz w:val="24"/>
          <w:szCs w:val="24"/>
        </w:rPr>
        <w:t>, 4</w:t>
      </w:r>
      <w:r>
        <w:rPr>
          <w:sz w:val="24"/>
          <w:szCs w:val="24"/>
        </w:rPr>
        <w:t>66 Housing Choice Vouchers, and</w:t>
      </w:r>
      <w:r w:rsidRPr="0085456A">
        <w:rPr>
          <w:sz w:val="24"/>
          <w:szCs w:val="24"/>
        </w:rPr>
        <w:t xml:space="preserve"> 30 units of senior housing in Immokalee</w:t>
      </w:r>
      <w:r>
        <w:rPr>
          <w:sz w:val="24"/>
          <w:szCs w:val="24"/>
        </w:rPr>
        <w:t>, all managed by t</w:t>
      </w:r>
      <w:r w:rsidRPr="000E6E75">
        <w:rPr>
          <w:sz w:val="24"/>
          <w:szCs w:val="24"/>
        </w:rPr>
        <w:t xml:space="preserve">he </w:t>
      </w:r>
      <w:r>
        <w:rPr>
          <w:sz w:val="24"/>
          <w:szCs w:val="24"/>
        </w:rPr>
        <w:t>Collier County Housing Authority</w:t>
      </w:r>
      <w:r w:rsidRPr="000E6E75">
        <w:rPr>
          <w:sz w:val="24"/>
          <w:szCs w:val="24"/>
        </w:rPr>
        <w:t xml:space="preserve"> </w:t>
      </w:r>
      <w:r>
        <w:rPr>
          <w:sz w:val="24"/>
          <w:szCs w:val="24"/>
        </w:rPr>
        <w:t>(CCHA). The CCHA has observed a decreased need for farmworker housing and a portion of that stock (276 units) has been converted to more generally-available low-income housing. The USDA-funded public housing is primarily in duplex form and is concentrated in Immokalee.</w:t>
      </w:r>
    </w:p>
    <w:p w:rsidR="002D59F7" w:rsidRDefault="002D59F7" w:rsidP="005F50D7">
      <w:pPr>
        <w:jc w:val="both"/>
        <w:rPr>
          <w:sz w:val="24"/>
          <w:szCs w:val="24"/>
        </w:rPr>
      </w:pPr>
      <w:r>
        <w:rPr>
          <w:sz w:val="24"/>
          <w:szCs w:val="24"/>
        </w:rPr>
        <w:lastRenderedPageBreak/>
        <w:t xml:space="preserve">HUD’s LIHTC Database lists 5,103 income-restricted tax credit units in Collier County, 4,511 of them in Naples and the balance in Immokalee. Though the LIHTC Database is current only through 2013, it shows no new LIHTC units placed in service since 2009. </w:t>
      </w:r>
    </w:p>
    <w:p w:rsidR="002D59F7" w:rsidRDefault="002D59F7">
      <w:pPr>
        <w:rPr>
          <w:b/>
          <w:sz w:val="24"/>
          <w:szCs w:val="24"/>
        </w:rPr>
      </w:pPr>
    </w:p>
    <w:p w:rsidR="00C52049" w:rsidRDefault="00C52049">
      <w:pPr>
        <w:pageBreakBefore/>
        <w:rPr>
          <w:b/>
          <w:i/>
          <w:sz w:val="26"/>
          <w:szCs w:val="26"/>
        </w:rPr>
        <w:sectPr w:rsidR="00C52049">
          <w:pgSz w:w="15840" w:h="12240" w:orient="landscape"/>
          <w:pgMar w:top="1440" w:right="1440" w:bottom="1440" w:left="1440" w:header="720" w:footer="720" w:gutter="0"/>
          <w:cols w:space="720"/>
          <w:docGrid w:linePitch="360"/>
        </w:sectPr>
      </w:pPr>
    </w:p>
    <w:p w:rsidR="00C52049" w:rsidRDefault="00697FA4">
      <w:pPr>
        <w:keepNext/>
        <w:widowControl w:val="0"/>
        <w:rPr>
          <w:b/>
          <w:sz w:val="24"/>
          <w:szCs w:val="24"/>
        </w:rPr>
      </w:pPr>
      <w:r>
        <w:rPr>
          <w:b/>
          <w:sz w:val="24"/>
          <w:szCs w:val="24"/>
        </w:rPr>
        <w:lastRenderedPageBreak/>
        <w:t>Public Housing Condition</w:t>
      </w:r>
    </w:p>
    <w:tbl>
      <w:tblPr>
        <w:tblW w:w="7275" w:type="dxa"/>
        <w:jc w:val="center"/>
        <w:tblLook w:val="04A0"/>
      </w:tblPr>
      <w:tblGrid>
        <w:gridCol w:w="3121"/>
        <w:gridCol w:w="1236"/>
        <w:gridCol w:w="972"/>
        <w:gridCol w:w="972"/>
        <w:gridCol w:w="974"/>
      </w:tblGrid>
      <w:tr w:rsidR="002D59F7" w:rsidRPr="00D00183" w:rsidTr="004737FE">
        <w:trPr>
          <w:trHeight w:val="415"/>
          <w:jc w:val="center"/>
        </w:trPr>
        <w:tc>
          <w:tcPr>
            <w:tcW w:w="7275"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59F7" w:rsidRPr="00D00183" w:rsidRDefault="002D59F7" w:rsidP="004737FE">
            <w:pPr>
              <w:spacing w:after="0" w:line="240" w:lineRule="auto"/>
              <w:jc w:val="center"/>
              <w:rPr>
                <w:rFonts w:eastAsia="Times New Roman"/>
                <w:b/>
                <w:bCs/>
                <w:color w:val="000000"/>
              </w:rPr>
            </w:pPr>
            <w:r w:rsidRPr="00D00183">
              <w:rPr>
                <w:rFonts w:eastAsia="Times New Roman"/>
                <w:b/>
                <w:bCs/>
                <w:color w:val="000000"/>
              </w:rPr>
              <w:t>Low-Income Housing Tax Credit (LIHTC) Inventory</w:t>
            </w:r>
          </w:p>
        </w:tc>
      </w:tr>
      <w:tr w:rsidR="002D59F7" w:rsidRPr="00D00183" w:rsidTr="004737FE">
        <w:trPr>
          <w:trHeight w:val="831"/>
          <w:jc w:val="center"/>
        </w:trPr>
        <w:tc>
          <w:tcPr>
            <w:tcW w:w="3121" w:type="dxa"/>
            <w:tcBorders>
              <w:top w:val="nil"/>
              <w:left w:val="single" w:sz="4" w:space="0" w:color="auto"/>
              <w:bottom w:val="single" w:sz="4" w:space="0" w:color="auto"/>
              <w:right w:val="single" w:sz="4" w:space="0" w:color="auto"/>
            </w:tcBorders>
            <w:shd w:val="clear" w:color="auto" w:fill="auto"/>
            <w:vAlign w:val="center"/>
            <w:hideMark/>
          </w:tcPr>
          <w:p w:rsidR="002D59F7" w:rsidRPr="00D00183" w:rsidRDefault="002D59F7" w:rsidP="004737FE">
            <w:pPr>
              <w:spacing w:after="0" w:line="240" w:lineRule="auto"/>
              <w:jc w:val="center"/>
              <w:rPr>
                <w:rFonts w:eastAsia="Times New Roman"/>
                <w:b/>
                <w:bCs/>
                <w:color w:val="000000"/>
                <w:sz w:val="20"/>
                <w:szCs w:val="20"/>
              </w:rPr>
            </w:pPr>
            <w:r w:rsidRPr="00D00183">
              <w:rPr>
                <w:rFonts w:eastAsia="Times New Roman"/>
                <w:b/>
                <w:bCs/>
                <w:color w:val="000000"/>
                <w:sz w:val="20"/>
                <w:szCs w:val="20"/>
              </w:rPr>
              <w:t>Project Name</w:t>
            </w:r>
          </w:p>
        </w:tc>
        <w:tc>
          <w:tcPr>
            <w:tcW w:w="1236" w:type="dxa"/>
            <w:tcBorders>
              <w:top w:val="nil"/>
              <w:left w:val="nil"/>
              <w:bottom w:val="single" w:sz="4" w:space="0" w:color="auto"/>
              <w:right w:val="single" w:sz="4" w:space="0" w:color="auto"/>
            </w:tcBorders>
            <w:shd w:val="clear" w:color="auto" w:fill="auto"/>
            <w:vAlign w:val="center"/>
            <w:hideMark/>
          </w:tcPr>
          <w:p w:rsidR="002D59F7" w:rsidRPr="00D00183" w:rsidRDefault="002D59F7" w:rsidP="004737FE">
            <w:pPr>
              <w:spacing w:after="0" w:line="240" w:lineRule="auto"/>
              <w:jc w:val="center"/>
              <w:rPr>
                <w:rFonts w:eastAsia="Times New Roman"/>
                <w:b/>
                <w:bCs/>
                <w:color w:val="000000"/>
                <w:sz w:val="20"/>
                <w:szCs w:val="20"/>
              </w:rPr>
            </w:pPr>
            <w:r w:rsidRPr="00D00183">
              <w:rPr>
                <w:rFonts w:eastAsia="Times New Roman"/>
                <w:b/>
                <w:bCs/>
                <w:color w:val="000000"/>
                <w:sz w:val="20"/>
                <w:szCs w:val="20"/>
              </w:rPr>
              <w:t>City</w:t>
            </w:r>
          </w:p>
        </w:tc>
        <w:tc>
          <w:tcPr>
            <w:tcW w:w="972" w:type="dxa"/>
            <w:tcBorders>
              <w:top w:val="nil"/>
              <w:left w:val="nil"/>
              <w:bottom w:val="single" w:sz="4" w:space="0" w:color="auto"/>
              <w:right w:val="single" w:sz="4" w:space="0" w:color="auto"/>
            </w:tcBorders>
            <w:shd w:val="clear" w:color="auto" w:fill="auto"/>
            <w:vAlign w:val="center"/>
            <w:hideMark/>
          </w:tcPr>
          <w:p w:rsidR="002D59F7" w:rsidRPr="00D00183" w:rsidRDefault="002D59F7" w:rsidP="004737FE">
            <w:pPr>
              <w:spacing w:after="0" w:line="240" w:lineRule="auto"/>
              <w:jc w:val="center"/>
              <w:rPr>
                <w:rFonts w:eastAsia="Times New Roman"/>
                <w:b/>
                <w:bCs/>
                <w:color w:val="000000"/>
                <w:sz w:val="20"/>
                <w:szCs w:val="20"/>
              </w:rPr>
            </w:pPr>
            <w:r w:rsidRPr="00D00183">
              <w:rPr>
                <w:rFonts w:eastAsia="Times New Roman"/>
                <w:b/>
                <w:bCs/>
                <w:color w:val="000000"/>
                <w:sz w:val="20"/>
                <w:szCs w:val="20"/>
              </w:rPr>
              <w:t>Total  Units</w:t>
            </w:r>
          </w:p>
        </w:tc>
        <w:tc>
          <w:tcPr>
            <w:tcW w:w="972" w:type="dxa"/>
            <w:tcBorders>
              <w:top w:val="nil"/>
              <w:left w:val="nil"/>
              <w:bottom w:val="single" w:sz="4" w:space="0" w:color="auto"/>
              <w:right w:val="single" w:sz="4" w:space="0" w:color="auto"/>
            </w:tcBorders>
            <w:shd w:val="clear" w:color="auto" w:fill="auto"/>
            <w:vAlign w:val="center"/>
            <w:hideMark/>
          </w:tcPr>
          <w:p w:rsidR="002D59F7" w:rsidRPr="00D00183" w:rsidRDefault="002D59F7" w:rsidP="004737FE">
            <w:pPr>
              <w:spacing w:after="0" w:line="240" w:lineRule="auto"/>
              <w:jc w:val="center"/>
              <w:rPr>
                <w:rFonts w:eastAsia="Times New Roman"/>
                <w:b/>
                <w:bCs/>
                <w:color w:val="000000"/>
                <w:sz w:val="20"/>
                <w:szCs w:val="20"/>
              </w:rPr>
            </w:pPr>
            <w:r w:rsidRPr="00D00183">
              <w:rPr>
                <w:rFonts w:eastAsia="Times New Roman"/>
                <w:b/>
                <w:bCs/>
                <w:color w:val="000000"/>
                <w:sz w:val="20"/>
                <w:szCs w:val="20"/>
              </w:rPr>
              <w:t>Low Income Units</w:t>
            </w:r>
          </w:p>
        </w:tc>
        <w:tc>
          <w:tcPr>
            <w:tcW w:w="972" w:type="dxa"/>
            <w:tcBorders>
              <w:top w:val="nil"/>
              <w:left w:val="nil"/>
              <w:bottom w:val="single" w:sz="4" w:space="0" w:color="auto"/>
              <w:right w:val="single" w:sz="4" w:space="0" w:color="auto"/>
            </w:tcBorders>
            <w:shd w:val="clear" w:color="auto" w:fill="auto"/>
            <w:vAlign w:val="center"/>
            <w:hideMark/>
          </w:tcPr>
          <w:p w:rsidR="002D59F7" w:rsidRPr="00D00183" w:rsidRDefault="002D59F7" w:rsidP="004737FE">
            <w:pPr>
              <w:spacing w:after="0" w:line="240" w:lineRule="auto"/>
              <w:jc w:val="center"/>
              <w:rPr>
                <w:rFonts w:eastAsia="Times New Roman"/>
                <w:b/>
                <w:bCs/>
                <w:color w:val="000000"/>
                <w:sz w:val="20"/>
                <w:szCs w:val="20"/>
              </w:rPr>
            </w:pPr>
            <w:r w:rsidRPr="00D00183">
              <w:rPr>
                <w:rFonts w:eastAsia="Times New Roman"/>
                <w:b/>
                <w:bCs/>
                <w:color w:val="000000"/>
                <w:sz w:val="20"/>
                <w:szCs w:val="20"/>
              </w:rPr>
              <w:t>Year Placed in Service</w:t>
            </w:r>
          </w:p>
        </w:tc>
      </w:tr>
      <w:tr w:rsidR="002D59F7" w:rsidRPr="00D00183" w:rsidTr="004737FE">
        <w:trPr>
          <w:trHeight w:val="284"/>
          <w:jc w:val="center"/>
        </w:trPr>
        <w:tc>
          <w:tcPr>
            <w:tcW w:w="3121"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Pr>
                <w:rFonts w:eastAsia="Times New Roman"/>
                <w:color w:val="000000"/>
                <w:sz w:val="18"/>
                <w:szCs w:val="18"/>
              </w:rPr>
              <w:t>Garden Lake Of Immoka</w:t>
            </w:r>
            <w:r w:rsidRPr="00D00183">
              <w:rPr>
                <w:rFonts w:eastAsia="Times New Roman"/>
                <w:color w:val="000000"/>
                <w:sz w:val="18"/>
                <w:szCs w:val="18"/>
              </w:rPr>
              <w:t>lee</w:t>
            </w:r>
          </w:p>
        </w:tc>
        <w:tc>
          <w:tcPr>
            <w:tcW w:w="1236" w:type="dxa"/>
            <w:tcBorders>
              <w:top w:val="single" w:sz="4" w:space="0" w:color="auto"/>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65</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65</w:t>
            </w:r>
          </w:p>
        </w:tc>
        <w:tc>
          <w:tcPr>
            <w:tcW w:w="972" w:type="dxa"/>
            <w:tcBorders>
              <w:top w:val="single" w:sz="4" w:space="0" w:color="auto"/>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 Rrh</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41</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41</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Sanders Pines</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40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40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1992</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Oakhaven Apts (Highland)</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160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160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1993</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Summer Glen</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45</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45</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1993</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Windsong Club</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1993</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Cypress Point</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1994</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Laurel Ridge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1994</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Bear Creek - Naples</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1995</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100 Ospreys Lndg</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176</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176</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1995</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Jasmine Cay</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72</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72</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1995</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Timber Ridge Of Immokalee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34</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34</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1996</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Saxon Manor Isles Apts</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127</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Villas Of Capri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235</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235</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Turtle Creek Apts</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269</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268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Meadow Lakes, Phase 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Heron Park</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248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248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1998</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College Park</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210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210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1999</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Saxon Manor Isles Apts, Phase II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124</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124</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1999</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Meadow Lakes, Phase II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124</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124</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1999</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Saddlebrook Village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140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140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2000</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Pr>
                <w:rFonts w:eastAsia="Times New Roman"/>
                <w:color w:val="000000"/>
                <w:sz w:val="18"/>
                <w:szCs w:val="18"/>
              </w:rPr>
              <w:t>Whistler's</w:t>
            </w:r>
            <w:r w:rsidRPr="00D00183">
              <w:rPr>
                <w:rFonts w:eastAsia="Times New Roman"/>
                <w:color w:val="000000"/>
                <w:sz w:val="18"/>
                <w:szCs w:val="18"/>
              </w:rPr>
              <w:t xml:space="preserve"> Cove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240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237</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2000</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Pr>
                <w:rFonts w:eastAsia="Times New Roman"/>
                <w:color w:val="000000"/>
                <w:sz w:val="18"/>
                <w:szCs w:val="18"/>
              </w:rPr>
              <w:t>Whistler's</w:t>
            </w:r>
            <w:r w:rsidRPr="00D00183">
              <w:rPr>
                <w:rFonts w:eastAsia="Times New Roman"/>
                <w:color w:val="000000"/>
                <w:sz w:val="18"/>
                <w:szCs w:val="18"/>
              </w:rPr>
              <w:t xml:space="preserve"> Green</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168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168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2000</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Wild Pines Of Naples, Phase II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104</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104</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2001</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Brittany Bay</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182</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182</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2002</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Heritage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320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320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2002</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Summer Lakes</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140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140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2004</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Tuscan Isle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298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298</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2004</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Brittany Bay, Phase II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206</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2003</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Pr>
                <w:rFonts w:eastAsia="Times New Roman"/>
                <w:color w:val="000000"/>
                <w:sz w:val="18"/>
                <w:szCs w:val="18"/>
              </w:rPr>
              <w:t>Noah's</w:t>
            </w:r>
            <w:r w:rsidRPr="00D00183">
              <w:rPr>
                <w:rFonts w:eastAsia="Times New Roman"/>
                <w:color w:val="000000"/>
                <w:sz w:val="18"/>
                <w:szCs w:val="18"/>
              </w:rPr>
              <w:t xml:space="preserve"> Landing</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264</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262</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2003</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George Washington Carver</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70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2006</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Pr>
                <w:rFonts w:eastAsia="Times New Roman"/>
                <w:color w:val="000000"/>
                <w:sz w:val="18"/>
                <w:szCs w:val="18"/>
              </w:rPr>
              <w:t>Immoka</w:t>
            </w:r>
            <w:r w:rsidRPr="00D00183">
              <w:rPr>
                <w:rFonts w:eastAsia="Times New Roman"/>
                <w:color w:val="000000"/>
                <w:sz w:val="18"/>
                <w:szCs w:val="18"/>
              </w:rPr>
              <w:t>lee Senior, Phase 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Summer Lakes, Phase II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Naples</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276</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276</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Bromelia Place</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30</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30</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2007</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Crestview Park</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208</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 </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2008</w:t>
            </w:r>
          </w:p>
        </w:tc>
      </w:tr>
      <w:tr w:rsidR="002D59F7" w:rsidRPr="00D00183" w:rsidTr="004737FE">
        <w:trPr>
          <w:trHeight w:val="284"/>
          <w:jc w:val="center"/>
        </w:trPr>
        <w:tc>
          <w:tcPr>
            <w:tcW w:w="3121" w:type="dxa"/>
            <w:tcBorders>
              <w:top w:val="nil"/>
              <w:left w:val="single" w:sz="8" w:space="0" w:color="auto"/>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Crestview Park, Phase II</w:t>
            </w:r>
          </w:p>
        </w:tc>
        <w:tc>
          <w:tcPr>
            <w:tcW w:w="1236"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96</w:t>
            </w:r>
          </w:p>
        </w:tc>
        <w:tc>
          <w:tcPr>
            <w:tcW w:w="972" w:type="dxa"/>
            <w:tcBorders>
              <w:top w:val="nil"/>
              <w:left w:val="nil"/>
              <w:bottom w:val="single" w:sz="4"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96</w:t>
            </w:r>
          </w:p>
        </w:tc>
        <w:tc>
          <w:tcPr>
            <w:tcW w:w="972" w:type="dxa"/>
            <w:tcBorders>
              <w:top w:val="nil"/>
              <w:left w:val="nil"/>
              <w:bottom w:val="single" w:sz="4"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2008</w:t>
            </w:r>
          </w:p>
        </w:tc>
      </w:tr>
      <w:tr w:rsidR="002D59F7" w:rsidRPr="00D00183" w:rsidTr="004737FE">
        <w:trPr>
          <w:trHeight w:val="296"/>
          <w:jc w:val="center"/>
        </w:trPr>
        <w:tc>
          <w:tcPr>
            <w:tcW w:w="3121" w:type="dxa"/>
            <w:tcBorders>
              <w:top w:val="nil"/>
              <w:left w:val="single" w:sz="8" w:space="0" w:color="auto"/>
              <w:bottom w:val="single" w:sz="8"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Eden Gardens</w:t>
            </w:r>
          </w:p>
        </w:tc>
        <w:tc>
          <w:tcPr>
            <w:tcW w:w="1236" w:type="dxa"/>
            <w:tcBorders>
              <w:top w:val="nil"/>
              <w:left w:val="nil"/>
              <w:bottom w:val="single" w:sz="8" w:space="0" w:color="auto"/>
              <w:right w:val="single" w:sz="4" w:space="0" w:color="auto"/>
            </w:tcBorders>
            <w:shd w:val="clear" w:color="auto" w:fill="auto"/>
            <w:noWrap/>
            <w:vAlign w:val="bottom"/>
            <w:hideMark/>
          </w:tcPr>
          <w:p w:rsidR="002D59F7" w:rsidRPr="00D00183" w:rsidRDefault="002D59F7" w:rsidP="004737FE">
            <w:pPr>
              <w:spacing w:after="0" w:line="240" w:lineRule="auto"/>
              <w:rPr>
                <w:rFonts w:eastAsia="Times New Roman"/>
                <w:color w:val="000000"/>
                <w:sz w:val="18"/>
                <w:szCs w:val="18"/>
              </w:rPr>
            </w:pPr>
            <w:r w:rsidRPr="00D00183">
              <w:rPr>
                <w:rFonts w:eastAsia="Times New Roman"/>
                <w:color w:val="000000"/>
                <w:sz w:val="18"/>
                <w:szCs w:val="18"/>
              </w:rPr>
              <w:t>Immokalee</w:t>
            </w:r>
          </w:p>
        </w:tc>
        <w:tc>
          <w:tcPr>
            <w:tcW w:w="972" w:type="dxa"/>
            <w:tcBorders>
              <w:top w:val="nil"/>
              <w:left w:val="nil"/>
              <w:bottom w:val="single" w:sz="8"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51</w:t>
            </w:r>
          </w:p>
        </w:tc>
        <w:tc>
          <w:tcPr>
            <w:tcW w:w="972" w:type="dxa"/>
            <w:tcBorders>
              <w:top w:val="nil"/>
              <w:left w:val="nil"/>
              <w:bottom w:val="single" w:sz="8" w:space="0" w:color="auto"/>
              <w:right w:val="single" w:sz="4"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51</w:t>
            </w:r>
          </w:p>
        </w:tc>
        <w:tc>
          <w:tcPr>
            <w:tcW w:w="972" w:type="dxa"/>
            <w:tcBorders>
              <w:top w:val="nil"/>
              <w:left w:val="nil"/>
              <w:bottom w:val="single" w:sz="8" w:space="0" w:color="auto"/>
              <w:right w:val="single" w:sz="8" w:space="0" w:color="auto"/>
            </w:tcBorders>
            <w:shd w:val="clear" w:color="auto" w:fill="auto"/>
            <w:noWrap/>
            <w:vAlign w:val="bottom"/>
            <w:hideMark/>
          </w:tcPr>
          <w:p w:rsidR="002D59F7" w:rsidRPr="00D00183" w:rsidRDefault="002D59F7" w:rsidP="004737FE">
            <w:pPr>
              <w:spacing w:after="0" w:line="240" w:lineRule="auto"/>
              <w:jc w:val="right"/>
              <w:rPr>
                <w:rFonts w:eastAsia="Times New Roman"/>
                <w:color w:val="000000"/>
                <w:sz w:val="18"/>
                <w:szCs w:val="18"/>
              </w:rPr>
            </w:pPr>
            <w:r w:rsidRPr="00D00183">
              <w:rPr>
                <w:rFonts w:eastAsia="Times New Roman"/>
                <w:color w:val="000000"/>
                <w:sz w:val="18"/>
                <w:szCs w:val="18"/>
              </w:rPr>
              <w:t>2009</w:t>
            </w:r>
          </w:p>
        </w:tc>
      </w:tr>
    </w:tbl>
    <w:p w:rsidR="002D59F7" w:rsidRDefault="002D59F7">
      <w:pPr>
        <w:keepNext/>
        <w:widowControl w:val="0"/>
        <w:rPr>
          <w:b/>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5025"/>
      </w:tblGrid>
      <w:tr w:rsidR="00C52049">
        <w:trPr>
          <w:cantSplit/>
          <w:tblHeader/>
        </w:trPr>
        <w:tc>
          <w:tcPr>
            <w:tcW w:w="4500" w:type="dxa"/>
          </w:tcPr>
          <w:p w:rsidR="00C52049" w:rsidRDefault="00697FA4">
            <w:pPr>
              <w:keepNext/>
              <w:widowControl w:val="0"/>
              <w:spacing w:after="0" w:line="240" w:lineRule="auto"/>
              <w:jc w:val="center"/>
              <w:rPr>
                <w:b/>
              </w:rPr>
            </w:pPr>
            <w:r>
              <w:rPr>
                <w:b/>
                <w:bCs/>
              </w:rPr>
              <w:t>Public Housing Development</w:t>
            </w:r>
          </w:p>
        </w:tc>
        <w:tc>
          <w:tcPr>
            <w:tcW w:w="4968" w:type="dxa"/>
          </w:tcPr>
          <w:p w:rsidR="00C52049" w:rsidRDefault="00697FA4">
            <w:pPr>
              <w:keepNext/>
              <w:widowControl w:val="0"/>
              <w:spacing w:after="0" w:line="240" w:lineRule="auto"/>
              <w:jc w:val="center"/>
              <w:rPr>
                <w:b/>
              </w:rPr>
            </w:pPr>
            <w:r>
              <w:rPr>
                <w:b/>
                <w:bCs/>
              </w:rPr>
              <w:t>Average Inspection Score</w:t>
            </w:r>
          </w:p>
        </w:tc>
      </w:tr>
      <w:tr w:rsidR="00C52049">
        <w:trPr>
          <w:cantSplit/>
        </w:trPr>
        <w:tc>
          <w:tcPr>
            <w:tcW w:w="4500" w:type="dxa"/>
          </w:tcPr>
          <w:p w:rsidR="00C52049" w:rsidRDefault="00C52049">
            <w:pPr>
              <w:keepNext/>
              <w:widowControl w:val="0"/>
              <w:spacing w:after="0" w:line="240" w:lineRule="auto"/>
              <w:jc w:val="center"/>
              <w:rPr>
                <w:b/>
              </w:rPr>
            </w:pPr>
          </w:p>
        </w:tc>
        <w:tc>
          <w:tcPr>
            <w:tcW w:w="4968" w:type="dxa"/>
          </w:tcPr>
          <w:p w:rsidR="00C52049" w:rsidRDefault="00C52049">
            <w:pPr>
              <w:keepNext/>
              <w:widowControl w:val="0"/>
              <w:spacing w:after="0" w:line="240" w:lineRule="auto"/>
              <w:jc w:val="center"/>
              <w:rPr>
                <w:b/>
              </w:rPr>
            </w:pPr>
          </w:p>
        </w:tc>
      </w:tr>
    </w:tbl>
    <w:p w:rsidR="00C52049" w:rsidRDefault="00697FA4">
      <w:pPr>
        <w:pStyle w:val="Caption"/>
        <w:jc w:val="center"/>
        <w:rPr>
          <w:rFonts w:asciiTheme="minorHAnsi" w:hAnsiTheme="minorHAnsi"/>
          <w:bCs w:val="0"/>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38</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rsidR="002D59F7" w:rsidRDefault="002D59F7" w:rsidP="002D59F7"/>
    <w:p w:rsidR="002D59F7" w:rsidRDefault="002D59F7" w:rsidP="002D59F7">
      <w:pPr>
        <w:rPr>
          <w:b/>
          <w:sz w:val="24"/>
          <w:szCs w:val="24"/>
        </w:rPr>
      </w:pPr>
      <w:r>
        <w:rPr>
          <w:b/>
          <w:sz w:val="24"/>
          <w:szCs w:val="24"/>
        </w:rPr>
        <w:t>Describe the number and physical condition of public housing units in the jurisdiction, including those that are participating in an approved Public Housing Agency Plan:</w:t>
      </w:r>
    </w:p>
    <w:p w:rsidR="002D59F7" w:rsidRPr="00A251C5" w:rsidRDefault="002D59F7" w:rsidP="005F50D7">
      <w:pPr>
        <w:jc w:val="both"/>
        <w:rPr>
          <w:sz w:val="24"/>
          <w:szCs w:val="24"/>
        </w:rPr>
      </w:pPr>
      <w:r w:rsidRPr="00A251C5">
        <w:rPr>
          <w:sz w:val="24"/>
          <w:szCs w:val="24"/>
        </w:rPr>
        <w:t xml:space="preserve">HUD's Real Estate Assessment Center conducts physical inspections of properties that are owned, insured or subsidized by HUD, including public housing and multifamily assisted housing. </w:t>
      </w:r>
      <w:r>
        <w:rPr>
          <w:sz w:val="24"/>
          <w:szCs w:val="24"/>
        </w:rPr>
        <w:t xml:space="preserve">However, because the public housing units in Collier County are funded by USDA and not HUD, they are neither inspected by the Real Estate Assessment Center nor are they covered by a Public Housing Agency Plan. This makes it difficult to objectively assess the physical condition of the public housing units in the County. Because Housing Choice Vouchers are tenant-based, the properties at which the vouchers are used vary significantly in physical condition. </w:t>
      </w:r>
    </w:p>
    <w:p w:rsidR="002D59F7" w:rsidRDefault="002D59F7" w:rsidP="002D59F7">
      <w:pPr>
        <w:keepNext/>
        <w:widowControl w:val="0"/>
        <w:rPr>
          <w:b/>
          <w:sz w:val="24"/>
          <w:szCs w:val="24"/>
        </w:rPr>
      </w:pPr>
      <w:r>
        <w:rPr>
          <w:b/>
          <w:sz w:val="24"/>
          <w:szCs w:val="24"/>
        </w:rPr>
        <w:t>Public Housing Condition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5025"/>
      </w:tblGrid>
      <w:tr w:rsidR="002D59F7" w:rsidTr="004737FE">
        <w:trPr>
          <w:cantSplit/>
          <w:tblHeader/>
        </w:trPr>
        <w:tc>
          <w:tcPr>
            <w:tcW w:w="4500" w:type="dxa"/>
          </w:tcPr>
          <w:p w:rsidR="002D59F7" w:rsidRDefault="002D59F7" w:rsidP="004737FE">
            <w:pPr>
              <w:keepNext/>
              <w:widowControl w:val="0"/>
              <w:spacing w:after="0" w:line="240" w:lineRule="auto"/>
              <w:jc w:val="center"/>
              <w:rPr>
                <w:b/>
              </w:rPr>
            </w:pPr>
            <w:r>
              <w:rPr>
                <w:b/>
                <w:bCs/>
              </w:rPr>
              <w:t>Public Housing Development</w:t>
            </w:r>
          </w:p>
        </w:tc>
        <w:tc>
          <w:tcPr>
            <w:tcW w:w="4968" w:type="dxa"/>
          </w:tcPr>
          <w:p w:rsidR="002D59F7" w:rsidRDefault="002D59F7" w:rsidP="004737FE">
            <w:pPr>
              <w:keepNext/>
              <w:widowControl w:val="0"/>
              <w:spacing w:after="0" w:line="240" w:lineRule="auto"/>
              <w:jc w:val="center"/>
              <w:rPr>
                <w:b/>
              </w:rPr>
            </w:pPr>
            <w:r>
              <w:rPr>
                <w:b/>
                <w:bCs/>
              </w:rPr>
              <w:t>Average Inspection Score</w:t>
            </w:r>
          </w:p>
        </w:tc>
      </w:tr>
      <w:tr w:rsidR="002D59F7" w:rsidTr="004737FE">
        <w:trPr>
          <w:cantSplit/>
        </w:trPr>
        <w:tc>
          <w:tcPr>
            <w:tcW w:w="4500" w:type="dxa"/>
          </w:tcPr>
          <w:p w:rsidR="002D59F7" w:rsidRDefault="002D59F7" w:rsidP="004737FE">
            <w:pPr>
              <w:keepNext/>
              <w:widowControl w:val="0"/>
              <w:spacing w:after="0" w:line="240" w:lineRule="auto"/>
              <w:jc w:val="center"/>
              <w:rPr>
                <w:b/>
              </w:rPr>
            </w:pPr>
            <w:r>
              <w:rPr>
                <w:b/>
              </w:rPr>
              <w:t>n/a</w:t>
            </w:r>
          </w:p>
        </w:tc>
        <w:tc>
          <w:tcPr>
            <w:tcW w:w="4968" w:type="dxa"/>
          </w:tcPr>
          <w:p w:rsidR="002D59F7" w:rsidRDefault="002D59F7" w:rsidP="004737FE">
            <w:pPr>
              <w:keepNext/>
              <w:widowControl w:val="0"/>
              <w:spacing w:after="0" w:line="240" w:lineRule="auto"/>
              <w:jc w:val="center"/>
              <w:rPr>
                <w:b/>
              </w:rPr>
            </w:pPr>
            <w:r>
              <w:rPr>
                <w:b/>
              </w:rPr>
              <w:t>n/a</w:t>
            </w:r>
          </w:p>
        </w:tc>
      </w:tr>
    </w:tbl>
    <w:p w:rsidR="002D59F7" w:rsidRDefault="002D59F7" w:rsidP="002D59F7">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39</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Public Housing Condition</w:t>
      </w:r>
    </w:p>
    <w:p w:rsidR="002D59F7" w:rsidRDefault="002D59F7" w:rsidP="002D59F7">
      <w:pPr>
        <w:keepNext/>
        <w:widowControl w:val="0"/>
        <w:spacing w:after="0" w:line="240" w:lineRule="auto"/>
        <w:jc w:val="center"/>
        <w:rPr>
          <w:b/>
          <w:bCs/>
          <w:vanish/>
          <w:sz w:val="20"/>
          <w:szCs w:val="20"/>
        </w:rPr>
      </w:pPr>
    </w:p>
    <w:p w:rsidR="002D59F7" w:rsidRDefault="002D59F7" w:rsidP="002D59F7">
      <w:pPr>
        <w:rPr>
          <w:b/>
          <w:bCs/>
          <w:vanish/>
          <w:sz w:val="16"/>
          <w:szCs w:val="16"/>
        </w:rPr>
      </w:pPr>
    </w:p>
    <w:p w:rsidR="002D59F7" w:rsidRDefault="002D59F7" w:rsidP="002D59F7"/>
    <w:p w:rsidR="002D59F7" w:rsidRDefault="002D59F7" w:rsidP="002D59F7">
      <w:pPr>
        <w:rPr>
          <w:b/>
          <w:sz w:val="24"/>
          <w:szCs w:val="24"/>
        </w:rPr>
      </w:pPr>
      <w:r>
        <w:rPr>
          <w:b/>
          <w:sz w:val="24"/>
          <w:szCs w:val="24"/>
        </w:rPr>
        <w:t>Describe the restoration and revitalization needs of public housing units in the jurisdiction:</w:t>
      </w:r>
    </w:p>
    <w:p w:rsidR="002D59F7" w:rsidRPr="00B02EE8" w:rsidRDefault="002D59F7" w:rsidP="00264D49">
      <w:pPr>
        <w:jc w:val="both"/>
        <w:rPr>
          <w:sz w:val="24"/>
          <w:szCs w:val="24"/>
        </w:rPr>
      </w:pPr>
      <w:r>
        <w:rPr>
          <w:sz w:val="24"/>
          <w:szCs w:val="24"/>
        </w:rPr>
        <w:t>The CCHA has received a $9.25 million grant from USDA to fund renovation of 315 of its farmworker housing units. The 18-month renovation program is expected to be completed in 2017. In addition, CCHA adheres to a routine maintenance program for its farmworker and other physical housing units and conducts regular maintenance as needed.</w:t>
      </w:r>
    </w:p>
    <w:p w:rsidR="002D59F7" w:rsidRDefault="002D59F7" w:rsidP="002D59F7">
      <w:pPr>
        <w:rPr>
          <w:b/>
          <w:sz w:val="24"/>
          <w:szCs w:val="24"/>
        </w:rPr>
      </w:pPr>
      <w:r>
        <w:rPr>
          <w:b/>
          <w:sz w:val="24"/>
          <w:szCs w:val="24"/>
        </w:rPr>
        <w:t>Describe the public housing agency's strategy for improving the living environment of low- and moderate-income families residing in public housing:</w:t>
      </w:r>
    </w:p>
    <w:p w:rsidR="002D59F7" w:rsidRPr="00264D49" w:rsidRDefault="002D59F7" w:rsidP="00264D49">
      <w:pPr>
        <w:jc w:val="both"/>
        <w:rPr>
          <w:sz w:val="24"/>
          <w:szCs w:val="24"/>
        </w:rPr>
      </w:pPr>
      <w:r w:rsidRPr="00EC2C14">
        <w:rPr>
          <w:sz w:val="24"/>
          <w:szCs w:val="24"/>
        </w:rPr>
        <w:t xml:space="preserve">The housing authority </w:t>
      </w:r>
      <w:r>
        <w:rPr>
          <w:sz w:val="24"/>
          <w:szCs w:val="24"/>
        </w:rPr>
        <w:t>collaborates with</w:t>
      </w:r>
      <w:r w:rsidRPr="00EC2C14">
        <w:rPr>
          <w:sz w:val="24"/>
          <w:szCs w:val="24"/>
        </w:rPr>
        <w:t xml:space="preserve"> partners to </w:t>
      </w:r>
      <w:r>
        <w:rPr>
          <w:sz w:val="24"/>
          <w:szCs w:val="24"/>
        </w:rPr>
        <w:t xml:space="preserve">ensure services are offered to its residents that improve their living environment. For example, the Florida Housing Coalition administers the SHIP (State Housing Initiatives Partnership) Program which provides homeownership opportunities for income-qualified beneficiaries. CCHA also has a history of partnering with Goodwill Industries and Collier County Adult Education Services. These partnerships have resulted in several public housing residents graduating from the family self-sufficiency program and no longer relying upon public housing assistance. </w:t>
      </w:r>
    </w:p>
    <w:p w:rsidR="002D59F7" w:rsidRDefault="002D59F7" w:rsidP="00264D49">
      <w:pPr>
        <w:jc w:val="both"/>
        <w:rPr>
          <w:sz w:val="24"/>
          <w:szCs w:val="24"/>
        </w:rPr>
      </w:pPr>
      <w:r>
        <w:rPr>
          <w:sz w:val="24"/>
          <w:szCs w:val="24"/>
        </w:rPr>
        <w:lastRenderedPageBreak/>
        <w:t>Additionally, the CCHA will employ the following strategies to address the housing needs of Collier County families:</w:t>
      </w:r>
    </w:p>
    <w:p w:rsidR="002D59F7" w:rsidRDefault="002D59F7" w:rsidP="00264D49">
      <w:pPr>
        <w:pStyle w:val="ListParagraph"/>
        <w:numPr>
          <w:ilvl w:val="0"/>
          <w:numId w:val="24"/>
        </w:numPr>
        <w:jc w:val="both"/>
        <w:rPr>
          <w:sz w:val="24"/>
          <w:szCs w:val="24"/>
        </w:rPr>
      </w:pPr>
      <w:r>
        <w:rPr>
          <w:sz w:val="24"/>
          <w:szCs w:val="24"/>
        </w:rPr>
        <w:t>Assist as many extremely low-income, very low-income, and low-income individuals and households as possible with the federal resources that have been awarded to CCHA.</w:t>
      </w:r>
    </w:p>
    <w:p w:rsidR="002D59F7" w:rsidRDefault="002D59F7" w:rsidP="00264D49">
      <w:pPr>
        <w:pStyle w:val="ListParagraph"/>
        <w:numPr>
          <w:ilvl w:val="0"/>
          <w:numId w:val="24"/>
        </w:numPr>
        <w:jc w:val="both"/>
        <w:rPr>
          <w:sz w:val="24"/>
          <w:szCs w:val="24"/>
        </w:rPr>
      </w:pPr>
      <w:r>
        <w:rPr>
          <w:sz w:val="24"/>
          <w:szCs w:val="24"/>
        </w:rPr>
        <w:t>Increase the number of affordable housing units by applying for additional Section 8 vouchers should they become available.</w:t>
      </w:r>
    </w:p>
    <w:p w:rsidR="002D59F7" w:rsidRDefault="002D59F7" w:rsidP="00264D49">
      <w:pPr>
        <w:pStyle w:val="ListParagraph"/>
        <w:numPr>
          <w:ilvl w:val="0"/>
          <w:numId w:val="24"/>
        </w:numPr>
        <w:jc w:val="both"/>
        <w:rPr>
          <w:sz w:val="24"/>
          <w:szCs w:val="24"/>
        </w:rPr>
      </w:pPr>
      <w:r>
        <w:rPr>
          <w:sz w:val="24"/>
          <w:szCs w:val="24"/>
        </w:rPr>
        <w:t>Leveraging affordable housing resources in the community through the creation of mixed-financed housing.</w:t>
      </w:r>
    </w:p>
    <w:p w:rsidR="002D59F7" w:rsidRDefault="002D59F7" w:rsidP="00264D49">
      <w:pPr>
        <w:pStyle w:val="ListParagraph"/>
        <w:numPr>
          <w:ilvl w:val="0"/>
          <w:numId w:val="24"/>
        </w:numPr>
        <w:jc w:val="both"/>
        <w:rPr>
          <w:sz w:val="24"/>
          <w:szCs w:val="24"/>
        </w:rPr>
      </w:pPr>
      <w:r>
        <w:rPr>
          <w:sz w:val="24"/>
          <w:szCs w:val="24"/>
        </w:rPr>
        <w:t>Pursuing housing resources other than Section 8 tenant-based assistance.</w:t>
      </w:r>
    </w:p>
    <w:p w:rsidR="002D59F7" w:rsidRDefault="002D59F7" w:rsidP="00264D49">
      <w:pPr>
        <w:pStyle w:val="ListParagraph"/>
        <w:numPr>
          <w:ilvl w:val="0"/>
          <w:numId w:val="24"/>
        </w:numPr>
        <w:jc w:val="both"/>
        <w:rPr>
          <w:sz w:val="24"/>
          <w:szCs w:val="24"/>
        </w:rPr>
      </w:pPr>
      <w:r>
        <w:rPr>
          <w:sz w:val="24"/>
          <w:szCs w:val="24"/>
        </w:rPr>
        <w:t xml:space="preserve">Target available assistance to families at or below 30% of AMI, homeless, and the elderly by continuing to do outreach to community partners that serve the low-income, homeless, and the elderly. </w:t>
      </w:r>
    </w:p>
    <w:p w:rsidR="002D59F7" w:rsidRDefault="002D59F7" w:rsidP="00264D49">
      <w:pPr>
        <w:pStyle w:val="ListParagraph"/>
        <w:numPr>
          <w:ilvl w:val="0"/>
          <w:numId w:val="24"/>
        </w:numPr>
        <w:jc w:val="both"/>
        <w:rPr>
          <w:sz w:val="24"/>
          <w:szCs w:val="24"/>
        </w:rPr>
      </w:pPr>
      <w:r>
        <w:rPr>
          <w:sz w:val="24"/>
          <w:szCs w:val="24"/>
        </w:rPr>
        <w:t>Maintain or increase Section 8 lease-up rates by marketing the program to owners, particularly those outside of areas of minority and poverty concentration.</w:t>
      </w:r>
    </w:p>
    <w:p w:rsidR="002D59F7" w:rsidRPr="00972FC4" w:rsidRDefault="002D59F7" w:rsidP="00264D49">
      <w:pPr>
        <w:pStyle w:val="ListParagraph"/>
        <w:numPr>
          <w:ilvl w:val="0"/>
          <w:numId w:val="24"/>
        </w:numPr>
        <w:jc w:val="both"/>
        <w:rPr>
          <w:sz w:val="24"/>
          <w:szCs w:val="24"/>
        </w:rPr>
      </w:pPr>
      <w:r>
        <w:rPr>
          <w:sz w:val="24"/>
          <w:szCs w:val="24"/>
        </w:rPr>
        <w:t>Participate in the Consolidated Plan development process to ensure coordination with broader community strategies.</w:t>
      </w:r>
    </w:p>
    <w:p w:rsidR="00C52049" w:rsidRDefault="00C52049" w:rsidP="00D241F4">
      <w:pPr>
        <w:keepNext/>
        <w:widowControl w:val="0"/>
        <w:spacing w:after="0" w:line="240" w:lineRule="auto"/>
        <w:rPr>
          <w:b/>
          <w:bCs/>
          <w:vanish/>
          <w:sz w:val="20"/>
          <w:szCs w:val="20"/>
        </w:rPr>
      </w:pPr>
    </w:p>
    <w:p w:rsidR="00C52049" w:rsidRDefault="00C52049">
      <w:pPr>
        <w:rPr>
          <w:b/>
          <w:bCs/>
          <w:vanish/>
          <w:sz w:val="16"/>
          <w:szCs w:val="16"/>
        </w:rPr>
      </w:pPr>
    </w:p>
    <w:p w:rsidR="00C52049" w:rsidRDefault="00C52049">
      <w:pPr>
        <w:spacing w:line="204" w:lineRule="auto"/>
        <w:rPr>
          <w:b/>
          <w:sz w:val="24"/>
          <w:szCs w:val="24"/>
        </w:rPr>
      </w:pPr>
    </w:p>
    <w:p w:rsidR="00C52049" w:rsidRDefault="00C52049">
      <w:pPr>
        <w:pStyle w:val="Heading2"/>
        <w:pageBreakBefore/>
        <w:rPr>
          <w:rFonts w:ascii="Calibri" w:hAnsi="Calibri"/>
          <w:i w:val="0"/>
        </w:rPr>
        <w:sectPr w:rsidR="00C52049">
          <w:pgSz w:w="12240" w:h="15840"/>
          <w:pgMar w:top="1440" w:right="1440" w:bottom="1440" w:left="1440" w:header="720" w:footer="720" w:gutter="0"/>
          <w:cols w:space="720"/>
          <w:docGrid w:linePitch="360"/>
        </w:sectPr>
      </w:pPr>
      <w:bookmarkStart w:id="139" w:name="_Toc309810479"/>
    </w:p>
    <w:p w:rsidR="00C52049" w:rsidRDefault="00697FA4">
      <w:pPr>
        <w:pStyle w:val="Heading2"/>
        <w:pageBreakBefore/>
        <w:rPr>
          <w:rFonts w:ascii="Calibri" w:hAnsi="Calibri"/>
          <w:i w:val="0"/>
        </w:rPr>
      </w:pPr>
      <w:bookmarkStart w:id="140" w:name="_Toc444611967"/>
      <w:r>
        <w:rPr>
          <w:rFonts w:ascii="Calibri" w:hAnsi="Calibri"/>
          <w:i w:val="0"/>
        </w:rPr>
        <w:lastRenderedPageBreak/>
        <w:t>MA-30 Homeless Facilities</w:t>
      </w:r>
      <w:bookmarkEnd w:id="139"/>
      <w:r>
        <w:rPr>
          <w:rFonts w:ascii="Calibri" w:hAnsi="Calibri"/>
          <w:i w:val="0"/>
        </w:rPr>
        <w:t xml:space="preserve"> and Services – 91.210(c)</w:t>
      </w:r>
      <w:bookmarkEnd w:id="140"/>
    </w:p>
    <w:p w:rsidR="00C52049" w:rsidRDefault="00697FA4">
      <w:pPr>
        <w:keepNext/>
        <w:widowControl w:val="0"/>
        <w:rPr>
          <w:b/>
          <w:sz w:val="24"/>
          <w:szCs w:val="24"/>
        </w:rPr>
      </w:pPr>
      <w:r>
        <w:rPr>
          <w:b/>
          <w:sz w:val="24"/>
          <w:szCs w:val="24"/>
        </w:rPr>
        <w:t>Facilities and Housing Targeted to Homeless Households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25"/>
        <w:gridCol w:w="2179"/>
        <w:gridCol w:w="1997"/>
        <w:gridCol w:w="1816"/>
        <w:gridCol w:w="1816"/>
        <w:gridCol w:w="1743"/>
      </w:tblGrid>
      <w:tr w:rsidR="00C52049">
        <w:trPr>
          <w:cantSplit/>
          <w:tblHeader/>
        </w:trPr>
        <w:tc>
          <w:tcPr>
            <w:tcW w:w="3625" w:type="dxa"/>
            <w:vMerge w:val="restart"/>
          </w:tcPr>
          <w:p w:rsidR="00C52049" w:rsidRDefault="00C52049">
            <w:pPr>
              <w:keepNext/>
              <w:widowControl w:val="0"/>
              <w:spacing w:after="0" w:line="240" w:lineRule="auto"/>
              <w:jc w:val="center"/>
              <w:rPr>
                <w:b/>
              </w:rPr>
            </w:pPr>
          </w:p>
        </w:tc>
        <w:tc>
          <w:tcPr>
            <w:tcW w:w="4176" w:type="dxa"/>
            <w:gridSpan w:val="2"/>
          </w:tcPr>
          <w:p w:rsidR="00C52049" w:rsidRDefault="00697FA4">
            <w:pPr>
              <w:keepNext/>
              <w:widowControl w:val="0"/>
              <w:spacing w:after="0" w:line="240" w:lineRule="auto"/>
              <w:jc w:val="center"/>
              <w:rPr>
                <w:b/>
              </w:rPr>
            </w:pPr>
            <w:r>
              <w:rPr>
                <w:b/>
                <w:szCs w:val="26"/>
              </w:rPr>
              <w:t>Emergency Shelter Beds</w:t>
            </w:r>
          </w:p>
        </w:tc>
        <w:tc>
          <w:tcPr>
            <w:tcW w:w="1816" w:type="dxa"/>
          </w:tcPr>
          <w:p w:rsidR="00C52049" w:rsidRDefault="00697FA4">
            <w:pPr>
              <w:keepNext/>
              <w:widowControl w:val="0"/>
              <w:spacing w:after="0" w:line="240" w:lineRule="auto"/>
              <w:jc w:val="center"/>
              <w:rPr>
                <w:b/>
              </w:rPr>
            </w:pPr>
            <w:r>
              <w:rPr>
                <w:b/>
                <w:szCs w:val="26"/>
              </w:rPr>
              <w:t>Transitional Housing Beds</w:t>
            </w:r>
          </w:p>
        </w:tc>
        <w:tc>
          <w:tcPr>
            <w:tcW w:w="3559" w:type="dxa"/>
            <w:gridSpan w:val="2"/>
          </w:tcPr>
          <w:p w:rsidR="00C52049" w:rsidRDefault="00697FA4">
            <w:pPr>
              <w:keepNext/>
              <w:widowControl w:val="0"/>
              <w:spacing w:after="0" w:line="240" w:lineRule="auto"/>
              <w:jc w:val="center"/>
              <w:rPr>
                <w:b/>
                <w:szCs w:val="26"/>
              </w:rPr>
            </w:pPr>
            <w:r>
              <w:rPr>
                <w:b/>
                <w:szCs w:val="26"/>
              </w:rPr>
              <w:t>Permanent Supportive Housing Beds</w:t>
            </w:r>
          </w:p>
        </w:tc>
      </w:tr>
      <w:tr w:rsidR="00C52049">
        <w:trPr>
          <w:cantSplit/>
          <w:tblHeader/>
        </w:trPr>
        <w:tc>
          <w:tcPr>
            <w:tcW w:w="3625" w:type="dxa"/>
            <w:vMerge/>
          </w:tcPr>
          <w:p w:rsidR="00C52049" w:rsidRDefault="00C52049">
            <w:pPr>
              <w:keepNext/>
              <w:widowControl w:val="0"/>
              <w:spacing w:after="0" w:line="240" w:lineRule="auto"/>
              <w:jc w:val="center"/>
              <w:rPr>
                <w:b/>
              </w:rPr>
            </w:pPr>
          </w:p>
        </w:tc>
        <w:tc>
          <w:tcPr>
            <w:tcW w:w="2179" w:type="dxa"/>
          </w:tcPr>
          <w:p w:rsidR="00C52049" w:rsidRDefault="00697FA4">
            <w:pPr>
              <w:keepNext/>
              <w:widowControl w:val="0"/>
              <w:spacing w:after="0" w:line="240" w:lineRule="auto"/>
              <w:jc w:val="center"/>
              <w:rPr>
                <w:b/>
              </w:rPr>
            </w:pPr>
            <w:r>
              <w:rPr>
                <w:b/>
                <w:szCs w:val="26"/>
              </w:rPr>
              <w:t>Year Round Beds (Current &amp; New)</w:t>
            </w:r>
          </w:p>
        </w:tc>
        <w:tc>
          <w:tcPr>
            <w:tcW w:w="1997" w:type="dxa"/>
          </w:tcPr>
          <w:p w:rsidR="00C52049" w:rsidRDefault="00697FA4">
            <w:pPr>
              <w:keepNext/>
              <w:widowControl w:val="0"/>
              <w:spacing w:after="0" w:line="240" w:lineRule="auto"/>
              <w:jc w:val="center"/>
              <w:rPr>
                <w:b/>
              </w:rPr>
            </w:pPr>
            <w:r>
              <w:rPr>
                <w:b/>
                <w:szCs w:val="26"/>
              </w:rPr>
              <w:t>Voucher / Seasonal / Overflow Beds</w:t>
            </w:r>
          </w:p>
        </w:tc>
        <w:tc>
          <w:tcPr>
            <w:tcW w:w="1816" w:type="dxa"/>
          </w:tcPr>
          <w:p w:rsidR="00C52049" w:rsidRDefault="00697FA4">
            <w:pPr>
              <w:keepNext/>
              <w:widowControl w:val="0"/>
              <w:spacing w:after="0" w:line="240" w:lineRule="auto"/>
              <w:jc w:val="center"/>
              <w:rPr>
                <w:b/>
              </w:rPr>
            </w:pPr>
            <w:r>
              <w:rPr>
                <w:b/>
                <w:szCs w:val="26"/>
              </w:rPr>
              <w:t>Current &amp; New</w:t>
            </w:r>
          </w:p>
        </w:tc>
        <w:tc>
          <w:tcPr>
            <w:tcW w:w="1816" w:type="dxa"/>
          </w:tcPr>
          <w:p w:rsidR="00C52049" w:rsidRDefault="00697FA4">
            <w:pPr>
              <w:keepNext/>
              <w:widowControl w:val="0"/>
              <w:spacing w:after="0" w:line="240" w:lineRule="auto"/>
              <w:jc w:val="center"/>
              <w:rPr>
                <w:b/>
              </w:rPr>
            </w:pPr>
            <w:r>
              <w:rPr>
                <w:b/>
                <w:szCs w:val="26"/>
              </w:rPr>
              <w:t>Current &amp; New</w:t>
            </w:r>
          </w:p>
        </w:tc>
        <w:tc>
          <w:tcPr>
            <w:tcW w:w="1743" w:type="dxa"/>
          </w:tcPr>
          <w:p w:rsidR="00C52049" w:rsidRDefault="00697FA4">
            <w:pPr>
              <w:keepNext/>
              <w:widowControl w:val="0"/>
              <w:spacing w:after="0" w:line="240" w:lineRule="auto"/>
              <w:jc w:val="center"/>
              <w:rPr>
                <w:b/>
              </w:rPr>
            </w:pPr>
            <w:r>
              <w:rPr>
                <w:b/>
                <w:szCs w:val="26"/>
              </w:rPr>
              <w:t>Under Development</w:t>
            </w:r>
          </w:p>
        </w:tc>
      </w:tr>
      <w:tr w:rsidR="00C52049">
        <w:trPr>
          <w:cantSplit/>
        </w:trPr>
        <w:tc>
          <w:tcPr>
            <w:tcW w:w="3625" w:type="dxa"/>
          </w:tcPr>
          <w:p w:rsidR="00C52049" w:rsidRDefault="00697FA4">
            <w:pPr>
              <w:keepNext/>
              <w:widowControl w:val="0"/>
              <w:spacing w:after="0" w:line="240" w:lineRule="auto"/>
            </w:pPr>
            <w:r>
              <w:rPr>
                <w:bCs/>
              </w:rPr>
              <w:t>Households with Adult(s) and Child(ren)</w:t>
            </w:r>
          </w:p>
        </w:tc>
        <w:tc>
          <w:tcPr>
            <w:tcW w:w="2179" w:type="dxa"/>
          </w:tcPr>
          <w:p w:rsidR="00C52049" w:rsidRDefault="00E83826" w:rsidP="00E83826">
            <w:pPr>
              <w:keepNext/>
              <w:widowControl w:val="0"/>
              <w:spacing w:after="0" w:line="240" w:lineRule="auto"/>
              <w:jc w:val="right"/>
            </w:pPr>
            <w:r>
              <w:t>86</w:t>
            </w:r>
          </w:p>
        </w:tc>
        <w:tc>
          <w:tcPr>
            <w:tcW w:w="1997" w:type="dxa"/>
          </w:tcPr>
          <w:p w:rsidR="00C52049" w:rsidRDefault="00C52049">
            <w:pPr>
              <w:keepNext/>
              <w:widowControl w:val="0"/>
              <w:spacing w:after="0" w:line="240" w:lineRule="auto"/>
            </w:pPr>
          </w:p>
        </w:tc>
        <w:tc>
          <w:tcPr>
            <w:tcW w:w="1816" w:type="dxa"/>
          </w:tcPr>
          <w:p w:rsidR="00C52049" w:rsidRDefault="00E83826" w:rsidP="00E83826">
            <w:pPr>
              <w:keepNext/>
              <w:widowControl w:val="0"/>
              <w:spacing w:after="0" w:line="240" w:lineRule="auto"/>
              <w:jc w:val="right"/>
            </w:pPr>
            <w:r>
              <w:t>48</w:t>
            </w:r>
          </w:p>
        </w:tc>
        <w:tc>
          <w:tcPr>
            <w:tcW w:w="1816" w:type="dxa"/>
          </w:tcPr>
          <w:p w:rsidR="00C52049" w:rsidRDefault="00C52049">
            <w:pPr>
              <w:keepNext/>
              <w:widowControl w:val="0"/>
              <w:spacing w:after="0" w:line="240" w:lineRule="auto"/>
            </w:pPr>
          </w:p>
        </w:tc>
        <w:tc>
          <w:tcPr>
            <w:tcW w:w="1743" w:type="dxa"/>
          </w:tcPr>
          <w:p w:rsidR="00C52049" w:rsidRDefault="00C52049">
            <w:pPr>
              <w:keepNext/>
              <w:widowControl w:val="0"/>
              <w:spacing w:after="0" w:line="240" w:lineRule="auto"/>
            </w:pPr>
          </w:p>
        </w:tc>
      </w:tr>
      <w:tr w:rsidR="00C52049">
        <w:trPr>
          <w:cantSplit/>
        </w:trPr>
        <w:tc>
          <w:tcPr>
            <w:tcW w:w="3625" w:type="dxa"/>
          </w:tcPr>
          <w:p w:rsidR="00C52049" w:rsidRDefault="00697FA4">
            <w:pPr>
              <w:keepNext/>
              <w:widowControl w:val="0"/>
              <w:spacing w:after="0" w:line="240" w:lineRule="auto"/>
            </w:pPr>
            <w:r>
              <w:rPr>
                <w:bCs/>
              </w:rPr>
              <w:t>Households with Only Adults</w:t>
            </w:r>
          </w:p>
        </w:tc>
        <w:tc>
          <w:tcPr>
            <w:tcW w:w="2179" w:type="dxa"/>
          </w:tcPr>
          <w:p w:rsidR="00C52049" w:rsidRDefault="00E83826" w:rsidP="00E83826">
            <w:pPr>
              <w:keepNext/>
              <w:widowControl w:val="0"/>
              <w:spacing w:after="0" w:line="240" w:lineRule="auto"/>
              <w:jc w:val="right"/>
            </w:pPr>
            <w:r>
              <w:t>118</w:t>
            </w:r>
          </w:p>
        </w:tc>
        <w:tc>
          <w:tcPr>
            <w:tcW w:w="1997" w:type="dxa"/>
          </w:tcPr>
          <w:p w:rsidR="00C52049" w:rsidRDefault="00C52049">
            <w:pPr>
              <w:keepNext/>
              <w:widowControl w:val="0"/>
              <w:spacing w:after="0" w:line="240" w:lineRule="auto"/>
            </w:pPr>
          </w:p>
        </w:tc>
        <w:tc>
          <w:tcPr>
            <w:tcW w:w="1816" w:type="dxa"/>
          </w:tcPr>
          <w:p w:rsidR="00C52049" w:rsidRDefault="00E83826" w:rsidP="00E83826">
            <w:pPr>
              <w:keepNext/>
              <w:widowControl w:val="0"/>
              <w:spacing w:after="0" w:line="240" w:lineRule="auto"/>
              <w:jc w:val="right"/>
            </w:pPr>
            <w:r>
              <w:t>209</w:t>
            </w:r>
          </w:p>
        </w:tc>
        <w:tc>
          <w:tcPr>
            <w:tcW w:w="1816" w:type="dxa"/>
          </w:tcPr>
          <w:p w:rsidR="00C52049" w:rsidRDefault="00C52049">
            <w:pPr>
              <w:keepNext/>
              <w:widowControl w:val="0"/>
              <w:spacing w:after="0" w:line="240" w:lineRule="auto"/>
            </w:pPr>
          </w:p>
        </w:tc>
        <w:tc>
          <w:tcPr>
            <w:tcW w:w="1743" w:type="dxa"/>
          </w:tcPr>
          <w:p w:rsidR="00C52049" w:rsidRDefault="00C52049">
            <w:pPr>
              <w:keepNext/>
              <w:widowControl w:val="0"/>
              <w:spacing w:after="0" w:line="240" w:lineRule="auto"/>
            </w:pPr>
          </w:p>
        </w:tc>
      </w:tr>
      <w:tr w:rsidR="00C52049">
        <w:trPr>
          <w:cantSplit/>
        </w:trPr>
        <w:tc>
          <w:tcPr>
            <w:tcW w:w="3625" w:type="dxa"/>
          </w:tcPr>
          <w:p w:rsidR="00C52049" w:rsidRDefault="00697FA4">
            <w:pPr>
              <w:keepNext/>
              <w:widowControl w:val="0"/>
              <w:spacing w:after="0" w:line="240" w:lineRule="auto"/>
            </w:pPr>
            <w:r>
              <w:rPr>
                <w:bCs/>
              </w:rPr>
              <w:t>Chronically Homeless Households</w:t>
            </w:r>
          </w:p>
        </w:tc>
        <w:tc>
          <w:tcPr>
            <w:tcW w:w="2179" w:type="dxa"/>
          </w:tcPr>
          <w:p w:rsidR="00C52049" w:rsidRDefault="00C52049">
            <w:pPr>
              <w:keepNext/>
              <w:widowControl w:val="0"/>
              <w:spacing w:after="0" w:line="240" w:lineRule="auto"/>
            </w:pPr>
          </w:p>
        </w:tc>
        <w:tc>
          <w:tcPr>
            <w:tcW w:w="1997" w:type="dxa"/>
          </w:tcPr>
          <w:p w:rsidR="00C52049" w:rsidRDefault="00C52049">
            <w:pPr>
              <w:keepNext/>
              <w:widowControl w:val="0"/>
              <w:spacing w:after="0" w:line="240" w:lineRule="auto"/>
            </w:pPr>
          </w:p>
        </w:tc>
        <w:tc>
          <w:tcPr>
            <w:tcW w:w="1816" w:type="dxa"/>
          </w:tcPr>
          <w:p w:rsidR="00C52049" w:rsidRDefault="00C52049">
            <w:pPr>
              <w:keepNext/>
              <w:widowControl w:val="0"/>
              <w:spacing w:after="0" w:line="240" w:lineRule="auto"/>
            </w:pPr>
          </w:p>
        </w:tc>
        <w:tc>
          <w:tcPr>
            <w:tcW w:w="1816" w:type="dxa"/>
          </w:tcPr>
          <w:p w:rsidR="00C52049" w:rsidRDefault="00C52049">
            <w:pPr>
              <w:keepNext/>
              <w:widowControl w:val="0"/>
              <w:spacing w:after="0" w:line="240" w:lineRule="auto"/>
            </w:pPr>
          </w:p>
        </w:tc>
        <w:tc>
          <w:tcPr>
            <w:tcW w:w="1743" w:type="dxa"/>
          </w:tcPr>
          <w:p w:rsidR="00C52049" w:rsidRDefault="00C52049">
            <w:pPr>
              <w:keepNext/>
              <w:widowControl w:val="0"/>
              <w:spacing w:after="0" w:line="240" w:lineRule="auto"/>
            </w:pPr>
          </w:p>
        </w:tc>
      </w:tr>
      <w:tr w:rsidR="00C52049">
        <w:trPr>
          <w:cantSplit/>
        </w:trPr>
        <w:tc>
          <w:tcPr>
            <w:tcW w:w="3625" w:type="dxa"/>
          </w:tcPr>
          <w:p w:rsidR="00C52049" w:rsidRDefault="00697FA4">
            <w:pPr>
              <w:keepNext/>
              <w:widowControl w:val="0"/>
              <w:spacing w:after="0" w:line="240" w:lineRule="auto"/>
            </w:pPr>
            <w:r>
              <w:rPr>
                <w:bCs/>
              </w:rPr>
              <w:t>Veterans</w:t>
            </w:r>
          </w:p>
        </w:tc>
        <w:tc>
          <w:tcPr>
            <w:tcW w:w="2179" w:type="dxa"/>
          </w:tcPr>
          <w:p w:rsidR="00C52049" w:rsidRDefault="00C52049">
            <w:pPr>
              <w:keepNext/>
              <w:widowControl w:val="0"/>
              <w:spacing w:after="0" w:line="240" w:lineRule="auto"/>
            </w:pPr>
          </w:p>
        </w:tc>
        <w:tc>
          <w:tcPr>
            <w:tcW w:w="1997" w:type="dxa"/>
          </w:tcPr>
          <w:p w:rsidR="00C52049" w:rsidRDefault="00C52049">
            <w:pPr>
              <w:keepNext/>
              <w:widowControl w:val="0"/>
              <w:spacing w:after="0" w:line="240" w:lineRule="auto"/>
            </w:pPr>
          </w:p>
        </w:tc>
        <w:tc>
          <w:tcPr>
            <w:tcW w:w="1816" w:type="dxa"/>
          </w:tcPr>
          <w:p w:rsidR="00C52049" w:rsidRDefault="00C52049">
            <w:pPr>
              <w:keepNext/>
              <w:widowControl w:val="0"/>
              <w:spacing w:after="0" w:line="240" w:lineRule="auto"/>
            </w:pPr>
          </w:p>
        </w:tc>
        <w:tc>
          <w:tcPr>
            <w:tcW w:w="1816" w:type="dxa"/>
          </w:tcPr>
          <w:p w:rsidR="00C52049" w:rsidRDefault="00C52049">
            <w:pPr>
              <w:keepNext/>
              <w:widowControl w:val="0"/>
              <w:spacing w:after="0" w:line="240" w:lineRule="auto"/>
            </w:pPr>
          </w:p>
        </w:tc>
        <w:tc>
          <w:tcPr>
            <w:tcW w:w="1743" w:type="dxa"/>
          </w:tcPr>
          <w:p w:rsidR="00C52049" w:rsidRDefault="00C52049">
            <w:pPr>
              <w:keepNext/>
              <w:widowControl w:val="0"/>
              <w:spacing w:after="0" w:line="240" w:lineRule="auto"/>
            </w:pPr>
          </w:p>
        </w:tc>
      </w:tr>
      <w:tr w:rsidR="00C52049">
        <w:trPr>
          <w:cantSplit/>
        </w:trPr>
        <w:tc>
          <w:tcPr>
            <w:tcW w:w="3625" w:type="dxa"/>
          </w:tcPr>
          <w:p w:rsidR="00C52049" w:rsidRDefault="00697FA4">
            <w:pPr>
              <w:keepNext/>
              <w:widowControl w:val="0"/>
              <w:spacing w:after="0" w:line="240" w:lineRule="auto"/>
            </w:pPr>
            <w:r>
              <w:rPr>
                <w:bCs/>
              </w:rPr>
              <w:t>Unaccompanied Youth</w:t>
            </w:r>
          </w:p>
        </w:tc>
        <w:tc>
          <w:tcPr>
            <w:tcW w:w="2179" w:type="dxa"/>
          </w:tcPr>
          <w:p w:rsidR="00C52049" w:rsidRDefault="00C1152E" w:rsidP="00C1152E">
            <w:pPr>
              <w:keepNext/>
              <w:widowControl w:val="0"/>
              <w:spacing w:after="0" w:line="240" w:lineRule="auto"/>
              <w:jc w:val="right"/>
            </w:pPr>
            <w:r>
              <w:t>23</w:t>
            </w:r>
          </w:p>
        </w:tc>
        <w:tc>
          <w:tcPr>
            <w:tcW w:w="1997" w:type="dxa"/>
          </w:tcPr>
          <w:p w:rsidR="00C52049" w:rsidRDefault="00C1152E" w:rsidP="00C1152E">
            <w:pPr>
              <w:keepNext/>
              <w:widowControl w:val="0"/>
              <w:spacing w:after="0" w:line="240" w:lineRule="auto"/>
              <w:jc w:val="right"/>
            </w:pPr>
            <w:r>
              <w:t>18</w:t>
            </w:r>
          </w:p>
        </w:tc>
        <w:tc>
          <w:tcPr>
            <w:tcW w:w="1816" w:type="dxa"/>
          </w:tcPr>
          <w:p w:rsidR="00C52049" w:rsidRDefault="00C52049">
            <w:pPr>
              <w:keepNext/>
              <w:widowControl w:val="0"/>
              <w:spacing w:after="0" w:line="240" w:lineRule="auto"/>
            </w:pPr>
          </w:p>
        </w:tc>
        <w:tc>
          <w:tcPr>
            <w:tcW w:w="1816" w:type="dxa"/>
          </w:tcPr>
          <w:p w:rsidR="00C52049" w:rsidRDefault="00C52049">
            <w:pPr>
              <w:keepNext/>
              <w:widowControl w:val="0"/>
              <w:spacing w:after="0" w:line="240" w:lineRule="auto"/>
            </w:pPr>
          </w:p>
        </w:tc>
        <w:tc>
          <w:tcPr>
            <w:tcW w:w="1743" w:type="dxa"/>
          </w:tcPr>
          <w:p w:rsidR="00C52049" w:rsidRDefault="00C52049">
            <w:pPr>
              <w:keepNext/>
              <w:widowControl w:val="0"/>
              <w:spacing w:after="0" w:line="240" w:lineRule="auto"/>
            </w:pP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40</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Facilities and Housing Targeted to Homeless Households</w:t>
      </w:r>
    </w:p>
    <w:p w:rsidR="00C52049" w:rsidRDefault="00C52049">
      <w:pPr>
        <w:keepNext/>
        <w:widowControl w:val="0"/>
        <w:spacing w:after="0" w:line="240" w:lineRule="auto"/>
        <w:jc w:val="center"/>
        <w:rPr>
          <w:b/>
          <w:bCs/>
          <w:vanish/>
          <w:sz w:val="20"/>
          <w:szCs w:val="20"/>
        </w:rPr>
      </w:pPr>
    </w:p>
    <w:p w:rsidR="00C52049" w:rsidRDefault="00C52049">
      <w:pPr>
        <w:spacing w:after="0" w:line="240" w:lineRule="auto"/>
        <w:rPr>
          <w:b/>
          <w:bCs/>
          <w:vanish/>
          <w:sz w:val="16"/>
          <w:szCs w:val="16"/>
        </w:rPr>
      </w:pPr>
    </w:p>
    <w:p w:rsidR="00C52049" w:rsidRDefault="00C52049">
      <w:pPr>
        <w:spacing w:line="240" w:lineRule="auto"/>
      </w:pPr>
    </w:p>
    <w:p w:rsidR="00C52049" w:rsidRDefault="00C52049">
      <w:pPr>
        <w:sectPr w:rsidR="00C52049">
          <w:pgSz w:w="15840" w:h="12240" w:orient="landscape"/>
          <w:pgMar w:top="1440" w:right="1440" w:bottom="1440" w:left="1440" w:header="720" w:footer="720" w:gutter="0"/>
          <w:cols w:space="720"/>
          <w:docGrid w:linePitch="360"/>
        </w:sectPr>
      </w:pPr>
    </w:p>
    <w:p w:rsidR="00C52049" w:rsidRDefault="00697FA4" w:rsidP="004E4E5A">
      <w:pPr>
        <w:rPr>
          <w:b/>
          <w:sz w:val="24"/>
          <w:szCs w:val="24"/>
        </w:rPr>
      </w:pPr>
      <w:r>
        <w:rPr>
          <w:b/>
          <w:sz w:val="24"/>
          <w:szCs w:val="24"/>
        </w:rPr>
        <w:lastRenderedPageBreak/>
        <w:t>List and describe services and facilities that meet the needs of homeless persons, particularly chronically homeless individuals and families, families with children, veterans and their families, and unaccompanied youth. If the services and facilities are listed on screen SP-40 Institutional Delivery Structure or screen MA-35 Special Needs Facilities and Services, describe how these facilities and services specifically address the needs of these populations.</w:t>
      </w:r>
    </w:p>
    <w:p w:rsidR="00C1152E" w:rsidRDefault="005D0551" w:rsidP="005D0551">
      <w:pPr>
        <w:jc w:val="both"/>
        <w:rPr>
          <w:sz w:val="24"/>
          <w:szCs w:val="24"/>
        </w:rPr>
      </w:pPr>
      <w:r>
        <w:rPr>
          <w:sz w:val="24"/>
          <w:szCs w:val="24"/>
        </w:rPr>
        <w:t xml:space="preserve">Three organizations in Collier County are dedicated to providing shelter and services for homeless persons. </w:t>
      </w:r>
      <w:r w:rsidR="00C1152E">
        <w:rPr>
          <w:sz w:val="24"/>
          <w:szCs w:val="24"/>
        </w:rPr>
        <w:t xml:space="preserve">Youth Haven is a 24-hour residential shelter for children removed from their homes due to abuse, neglect, or abandonment. In addition to a 23-bed emergency shelter, Youth Haven offers a child and family counseling center, in-home parenting classes, case management, and a teen drop-in center with showers, laundry facilities, and meals. Typical length of stays range from 45 to 60 days until children are placed in foster care or with a relative. </w:t>
      </w:r>
    </w:p>
    <w:p w:rsidR="005D0551" w:rsidRDefault="00C1152E" w:rsidP="005D0551">
      <w:pPr>
        <w:jc w:val="both"/>
        <w:rPr>
          <w:sz w:val="24"/>
          <w:szCs w:val="24"/>
        </w:rPr>
      </w:pPr>
      <w:r>
        <w:rPr>
          <w:sz w:val="24"/>
          <w:szCs w:val="24"/>
        </w:rPr>
        <w:t>The Shelter for Abused Women and Children in Naples is the only domestic violence center in Naples. It includes emergency shelter (where stays average 29 days) and a transitional housing program (where residents can live for up to 2 years). Other services include a confidential hotline, safety planning, counseling and support groups in English and Spanish, court advocacy and assistance with daily needs such as food, clothing, toiletries, and household items.</w:t>
      </w:r>
    </w:p>
    <w:p w:rsidR="00E83826" w:rsidRDefault="00E83826" w:rsidP="005D0551">
      <w:pPr>
        <w:jc w:val="both"/>
        <w:rPr>
          <w:sz w:val="24"/>
          <w:szCs w:val="24"/>
        </w:rPr>
      </w:pPr>
      <w:r>
        <w:rPr>
          <w:sz w:val="24"/>
          <w:szCs w:val="24"/>
        </w:rPr>
        <w:t xml:space="preserve">St. Matthew’s House operates several facilities in Collier County, including emergency and transitional housing in Naples, an emergency shelter in Immokalee (Immokalee Friendship House), and transitional supportive apartments for persons with substance abuse or mental health needs. Other services include a food pantry, thrift store, counseling and case management, and access to referrals for medical, mental health, and substance abuse needs through partnerships with other organizations in Collier County. </w:t>
      </w:r>
    </w:p>
    <w:p w:rsidR="00E83826" w:rsidRPr="005D0551" w:rsidRDefault="00E83826" w:rsidP="005D0551">
      <w:pPr>
        <w:jc w:val="both"/>
        <w:rPr>
          <w:sz w:val="24"/>
          <w:szCs w:val="24"/>
        </w:rPr>
      </w:pPr>
    </w:p>
    <w:p w:rsidR="00C52049" w:rsidRPr="005B78D2" w:rsidRDefault="00697FA4">
      <w:pPr>
        <w:pStyle w:val="Heading2"/>
        <w:pageBreakBefore/>
        <w:rPr>
          <w:rFonts w:ascii="Calibri" w:hAnsi="Calibri"/>
          <w:i w:val="0"/>
        </w:rPr>
      </w:pPr>
      <w:bookmarkStart w:id="141" w:name="_Toc444611968"/>
      <w:r w:rsidRPr="005B78D2">
        <w:rPr>
          <w:rFonts w:ascii="Calibri" w:hAnsi="Calibri"/>
          <w:i w:val="0"/>
        </w:rPr>
        <w:lastRenderedPageBreak/>
        <w:t>MA-35 Special Needs Facilities and Services – 91.210(d)</w:t>
      </w:r>
      <w:bookmarkEnd w:id="141"/>
    </w:p>
    <w:p w:rsidR="00C52049" w:rsidRDefault="00697FA4">
      <w:pPr>
        <w:spacing w:line="204" w:lineRule="auto"/>
        <w:rPr>
          <w:b/>
          <w:sz w:val="24"/>
          <w:szCs w:val="24"/>
        </w:rPr>
      </w:pPr>
      <w:r w:rsidRPr="005B78D2">
        <w:rPr>
          <w:b/>
          <w:sz w:val="24"/>
          <w:szCs w:val="24"/>
        </w:rPr>
        <w:t>Introduction</w:t>
      </w:r>
    </w:p>
    <w:p w:rsidR="00C52049" w:rsidRPr="005B78D2" w:rsidRDefault="005B78D2" w:rsidP="00592157">
      <w:pPr>
        <w:jc w:val="both"/>
        <w:rPr>
          <w:sz w:val="24"/>
          <w:szCs w:val="24"/>
        </w:rPr>
      </w:pPr>
      <w:r>
        <w:rPr>
          <w:sz w:val="24"/>
          <w:szCs w:val="24"/>
        </w:rPr>
        <w:t xml:space="preserve">This section describes the housing and social service needs of Collier County’s special populations including the elderly, frail elderly, domestic violence victims, residents with diagnosis of HIV/AIDS, and residents with substance abuse, mental health, or disability diagnosis. </w:t>
      </w:r>
    </w:p>
    <w:p w:rsidR="0043607A" w:rsidRDefault="00697FA4" w:rsidP="004E4E5A">
      <w:pPr>
        <w:rPr>
          <w:b/>
          <w:sz w:val="24"/>
          <w:szCs w:val="24"/>
        </w:rPr>
      </w:pPr>
      <w:r>
        <w:rPr>
          <w:b/>
          <w:sz w:val="24"/>
          <w:szCs w:val="24"/>
        </w:rPr>
        <w:t>Including the elderly, frail elderly, persons with disabilities (mental, physical, developmental), persons with alcohol or other drug addictions, persons with HIV/AIDS and their families, public housing residents and any other categories the jurisdiction may specify, and describe their supportive housing needs</w:t>
      </w:r>
    </w:p>
    <w:p w:rsidR="0043607A" w:rsidRPr="00592157" w:rsidRDefault="0043607A" w:rsidP="00592157">
      <w:pPr>
        <w:jc w:val="both"/>
        <w:rPr>
          <w:sz w:val="24"/>
          <w:szCs w:val="24"/>
        </w:rPr>
      </w:pPr>
      <w:r w:rsidRPr="00592157">
        <w:rPr>
          <w:sz w:val="24"/>
          <w:szCs w:val="24"/>
        </w:rPr>
        <w:t xml:space="preserve">The primary housing and supportive service needs of </w:t>
      </w:r>
      <w:r w:rsidR="005B78D2" w:rsidRPr="00592157">
        <w:rPr>
          <w:sz w:val="24"/>
          <w:szCs w:val="24"/>
        </w:rPr>
        <w:t xml:space="preserve">Collier County’s </w:t>
      </w:r>
      <w:r w:rsidRPr="00592157">
        <w:rPr>
          <w:sz w:val="24"/>
          <w:szCs w:val="24"/>
        </w:rPr>
        <w:t xml:space="preserve">special needs subpopulations (the elderly, frail elderly, persons with disabilities, persons with HIV/AIDS and their families, persons with alcohol or drug addiction, victims of domestic violence, and persons with a criminal record and their families) include affordable, safe housing opportunities in areas with access to transportation, commercial and job centers, and social </w:t>
      </w:r>
      <w:r w:rsidR="005B78D2" w:rsidRPr="00592157">
        <w:rPr>
          <w:sz w:val="24"/>
          <w:szCs w:val="24"/>
        </w:rPr>
        <w:t>and supportive services</w:t>
      </w:r>
      <w:r w:rsidR="004E4E5A">
        <w:rPr>
          <w:sz w:val="24"/>
          <w:szCs w:val="24"/>
        </w:rPr>
        <w:t>. These services may include</w:t>
      </w:r>
      <w:r w:rsidR="005B78D2" w:rsidRPr="00592157">
        <w:rPr>
          <w:sz w:val="24"/>
          <w:szCs w:val="24"/>
        </w:rPr>
        <w:t xml:space="preserve"> counseling, case management, ADL support</w:t>
      </w:r>
      <w:r w:rsidRPr="00592157">
        <w:rPr>
          <w:sz w:val="24"/>
          <w:szCs w:val="24"/>
        </w:rPr>
        <w:t xml:space="preserve">, </w:t>
      </w:r>
      <w:r w:rsidR="004E4E5A">
        <w:rPr>
          <w:sz w:val="24"/>
          <w:szCs w:val="24"/>
        </w:rPr>
        <w:t xml:space="preserve">and </w:t>
      </w:r>
      <w:r w:rsidRPr="00592157">
        <w:rPr>
          <w:sz w:val="24"/>
          <w:szCs w:val="24"/>
        </w:rPr>
        <w:t>education regarding fair housing rights and actions that can be taken in the event those rights are violated. Persons with disabilities often require accessible features and ground floor housing units</w:t>
      </w:r>
      <w:r w:rsidR="00472C6D">
        <w:rPr>
          <w:sz w:val="24"/>
          <w:szCs w:val="24"/>
        </w:rPr>
        <w:t xml:space="preserve"> and support</w:t>
      </w:r>
      <w:r w:rsidR="005B78D2" w:rsidRPr="00592157">
        <w:rPr>
          <w:sz w:val="24"/>
          <w:szCs w:val="24"/>
        </w:rPr>
        <w:t xml:space="preserve"> animals</w:t>
      </w:r>
      <w:r w:rsidRPr="00592157">
        <w:rPr>
          <w:sz w:val="24"/>
          <w:szCs w:val="24"/>
        </w:rPr>
        <w:t>. Available housing for this subpopulation is limited within</w:t>
      </w:r>
      <w:r w:rsidR="005B78D2" w:rsidRPr="00592157">
        <w:rPr>
          <w:sz w:val="24"/>
          <w:szCs w:val="24"/>
        </w:rPr>
        <w:t xml:space="preserve"> Collier County</w:t>
      </w:r>
      <w:r w:rsidRPr="00592157">
        <w:rPr>
          <w:sz w:val="24"/>
          <w:szCs w:val="24"/>
        </w:rPr>
        <w:t>, thus limiting housing choice. Victims of domestic violence need safe housing, removal of</w:t>
      </w:r>
      <w:r w:rsidR="005B78D2" w:rsidRPr="00592157">
        <w:rPr>
          <w:sz w:val="24"/>
          <w:szCs w:val="24"/>
        </w:rPr>
        <w:t xml:space="preserve"> barriers to relocation, and protection from</w:t>
      </w:r>
      <w:r w:rsidRPr="00592157">
        <w:rPr>
          <w:sz w:val="24"/>
          <w:szCs w:val="24"/>
        </w:rPr>
        <w:t xml:space="preserve"> perpetrators. Persons with cri</w:t>
      </w:r>
      <w:r w:rsidR="005B78D2" w:rsidRPr="00592157">
        <w:rPr>
          <w:sz w:val="24"/>
          <w:szCs w:val="24"/>
        </w:rPr>
        <w:t xml:space="preserve">minal records and their families, including residents with alcohol/substance abuse issues and victims of domestic violence, </w:t>
      </w:r>
      <w:r w:rsidRPr="00592157">
        <w:rPr>
          <w:sz w:val="24"/>
          <w:szCs w:val="24"/>
        </w:rPr>
        <w:t xml:space="preserve">may be disqualified from public housing or Section 8 rental assistance, and accordingly, assistance with housing for low-income members of this subpopulation must be provided by other nongovernmental organizations. </w:t>
      </w:r>
    </w:p>
    <w:p w:rsidR="0043607A" w:rsidRPr="004144B7" w:rsidRDefault="0043607A" w:rsidP="004E4E5A">
      <w:pPr>
        <w:rPr>
          <w:b/>
          <w:sz w:val="24"/>
          <w:szCs w:val="24"/>
        </w:rPr>
      </w:pPr>
      <w:r w:rsidRPr="004144B7">
        <w:rPr>
          <w:b/>
          <w:sz w:val="24"/>
          <w:szCs w:val="24"/>
        </w:rPr>
        <w:t>Describe programs for ensuring that persons returning from mental and physical health institutions receive appropriate supportive housing</w:t>
      </w:r>
    </w:p>
    <w:p w:rsidR="0043607A" w:rsidRPr="00B912F3" w:rsidRDefault="005B78D2" w:rsidP="00B912F3">
      <w:pPr>
        <w:jc w:val="both"/>
        <w:rPr>
          <w:sz w:val="24"/>
          <w:szCs w:val="24"/>
        </w:rPr>
      </w:pPr>
      <w:r w:rsidRPr="00B912F3">
        <w:rPr>
          <w:sz w:val="24"/>
          <w:szCs w:val="24"/>
        </w:rPr>
        <w:t>Information gathered through</w:t>
      </w:r>
      <w:r w:rsidR="0043607A" w:rsidRPr="00B912F3">
        <w:rPr>
          <w:sz w:val="24"/>
          <w:szCs w:val="24"/>
        </w:rPr>
        <w:t xml:space="preserve"> focus group</w:t>
      </w:r>
      <w:r w:rsidRPr="00B912F3">
        <w:rPr>
          <w:sz w:val="24"/>
          <w:szCs w:val="24"/>
        </w:rPr>
        <w:t>s and stakeholder interviews</w:t>
      </w:r>
      <w:r w:rsidR="0043607A" w:rsidRPr="00B912F3">
        <w:rPr>
          <w:sz w:val="24"/>
          <w:szCs w:val="24"/>
        </w:rPr>
        <w:t xml:space="preserve"> indicates that supportive housing is one of the greatest needs for people with mental health and substance abuse disorders after being discharged from inpatient treatment. Housing referrals are often made to </w:t>
      </w:r>
      <w:r w:rsidR="00866FD9" w:rsidRPr="00B912F3">
        <w:rPr>
          <w:sz w:val="24"/>
          <w:szCs w:val="24"/>
        </w:rPr>
        <w:t>the David Lawrence Center</w:t>
      </w:r>
      <w:r w:rsidR="0043607A" w:rsidRPr="00B912F3">
        <w:rPr>
          <w:sz w:val="24"/>
          <w:szCs w:val="24"/>
        </w:rPr>
        <w:t xml:space="preserve"> a nonprofit that owns and operates </w:t>
      </w:r>
      <w:r w:rsidR="00866FD9" w:rsidRPr="00B912F3">
        <w:rPr>
          <w:sz w:val="24"/>
          <w:szCs w:val="24"/>
        </w:rPr>
        <w:t xml:space="preserve">treatment programs and </w:t>
      </w:r>
      <w:r w:rsidR="0043607A" w:rsidRPr="00B912F3">
        <w:rPr>
          <w:sz w:val="24"/>
          <w:szCs w:val="24"/>
        </w:rPr>
        <w:t xml:space="preserve">supportive housing for people with mental health and substance abuse disorders. </w:t>
      </w:r>
      <w:r w:rsidR="00866FD9" w:rsidRPr="00B912F3">
        <w:rPr>
          <w:sz w:val="24"/>
          <w:szCs w:val="24"/>
        </w:rPr>
        <w:t>Community members reported a need for</w:t>
      </w:r>
      <w:r w:rsidR="0043607A" w:rsidRPr="00B912F3">
        <w:rPr>
          <w:sz w:val="24"/>
          <w:szCs w:val="24"/>
        </w:rPr>
        <w:t xml:space="preserve"> community-living, group home type housing for those transitioning from inpatient care to more independent living situations.</w:t>
      </w:r>
    </w:p>
    <w:p w:rsidR="0043607A" w:rsidRPr="00D91E6E" w:rsidRDefault="0043607A" w:rsidP="0043607A">
      <w:pPr>
        <w:spacing w:after="0"/>
        <w:jc w:val="both"/>
        <w:rPr>
          <w:rFonts w:ascii="Cambria" w:hAnsi="Cambria"/>
          <w:b/>
          <w:sz w:val="24"/>
          <w:szCs w:val="24"/>
        </w:rPr>
      </w:pPr>
    </w:p>
    <w:p w:rsidR="0043607A" w:rsidRPr="004144B7" w:rsidRDefault="0043607A" w:rsidP="004E4E5A">
      <w:pPr>
        <w:rPr>
          <w:b/>
          <w:sz w:val="24"/>
          <w:szCs w:val="24"/>
        </w:rPr>
      </w:pPr>
      <w:r w:rsidRPr="004144B7">
        <w:rPr>
          <w:b/>
          <w:sz w:val="24"/>
          <w:szCs w:val="24"/>
        </w:rPr>
        <w:t>Specify the activities that the jurisdiction plans to undertake during the next year to address the housing and supportive services needs identified in accordance with 91.215(e) with respect to persons who are not homeless but have other special needs. Link to one-year goals. 91.315(e)</w:t>
      </w:r>
    </w:p>
    <w:p w:rsidR="0043607A" w:rsidRPr="00B912F3" w:rsidRDefault="00866FD9" w:rsidP="00B912F3">
      <w:pPr>
        <w:jc w:val="both"/>
        <w:rPr>
          <w:sz w:val="24"/>
          <w:szCs w:val="24"/>
        </w:rPr>
      </w:pPr>
      <w:r w:rsidRPr="00B912F3">
        <w:rPr>
          <w:sz w:val="24"/>
          <w:szCs w:val="24"/>
        </w:rPr>
        <w:t>Collier County</w:t>
      </w:r>
      <w:r w:rsidR="0043607A" w:rsidRPr="00B912F3">
        <w:rPr>
          <w:sz w:val="24"/>
          <w:szCs w:val="24"/>
        </w:rPr>
        <w:t xml:space="preserve"> will make it a priority to increase the supply of affordable housing </w:t>
      </w:r>
      <w:r w:rsidRPr="00B912F3">
        <w:rPr>
          <w:sz w:val="24"/>
          <w:szCs w:val="24"/>
        </w:rPr>
        <w:t xml:space="preserve">with supportive services </w:t>
      </w:r>
      <w:r w:rsidR="0043607A" w:rsidRPr="00B912F3">
        <w:rPr>
          <w:sz w:val="24"/>
          <w:szCs w:val="24"/>
        </w:rPr>
        <w:t>by: giving priority funding to new projects that are in close proximity to grocery stores, public transportation, and job centers; considering the viability of programs that provide rental subsidies to low income households to</w:t>
      </w:r>
      <w:r w:rsidRPr="00B912F3">
        <w:rPr>
          <w:sz w:val="24"/>
          <w:szCs w:val="24"/>
        </w:rPr>
        <w:t xml:space="preserve"> make existing units affordable</w:t>
      </w:r>
      <w:r w:rsidR="0043607A" w:rsidRPr="00B912F3">
        <w:rPr>
          <w:sz w:val="24"/>
          <w:szCs w:val="24"/>
        </w:rPr>
        <w:t xml:space="preserve">; providing down payment assistance to eligible low and moderate-income homebuyers; and </w:t>
      </w:r>
      <w:r w:rsidRPr="00B912F3">
        <w:rPr>
          <w:sz w:val="24"/>
          <w:szCs w:val="24"/>
        </w:rPr>
        <w:t xml:space="preserve">supporting </w:t>
      </w:r>
      <w:r w:rsidR="0043607A" w:rsidRPr="00B912F3">
        <w:rPr>
          <w:sz w:val="24"/>
          <w:szCs w:val="24"/>
        </w:rPr>
        <w:t>community efforts to develop a housing trust fund.</w:t>
      </w:r>
      <w:r w:rsidRPr="00B912F3">
        <w:rPr>
          <w:sz w:val="24"/>
          <w:szCs w:val="24"/>
        </w:rPr>
        <w:t xml:space="preserve">  Collier County</w:t>
      </w:r>
      <w:r w:rsidR="00347FF2" w:rsidRPr="00B912F3">
        <w:rPr>
          <w:sz w:val="24"/>
          <w:szCs w:val="24"/>
        </w:rPr>
        <w:t xml:space="preserve"> </w:t>
      </w:r>
      <w:r w:rsidR="0043607A" w:rsidRPr="00B912F3">
        <w:rPr>
          <w:sz w:val="24"/>
          <w:szCs w:val="24"/>
        </w:rPr>
        <w:t>also will focus on increasing the supply of accessible units for persons with disabilities.</w:t>
      </w:r>
    </w:p>
    <w:p w:rsidR="0043607A" w:rsidRPr="00B912F3" w:rsidRDefault="0043607A" w:rsidP="00B912F3">
      <w:pPr>
        <w:jc w:val="both"/>
        <w:rPr>
          <w:sz w:val="24"/>
          <w:szCs w:val="24"/>
        </w:rPr>
      </w:pPr>
      <w:r w:rsidRPr="00B912F3">
        <w:rPr>
          <w:sz w:val="24"/>
          <w:szCs w:val="24"/>
        </w:rPr>
        <w:t>Many of the supportive services for the special needs subpopulations are available through existing nongovernmental organizations. However, there is a strong need for greater collaboration and education in order to link persons with special needs to the network of services available more effici</w:t>
      </w:r>
      <w:r w:rsidR="00866FD9" w:rsidRPr="00B912F3">
        <w:rPr>
          <w:sz w:val="24"/>
          <w:szCs w:val="24"/>
        </w:rPr>
        <w:t>ently and comprehensively.  Collier County</w:t>
      </w:r>
      <w:r w:rsidRPr="00B912F3">
        <w:rPr>
          <w:sz w:val="24"/>
          <w:szCs w:val="24"/>
        </w:rPr>
        <w:t xml:space="preserve"> will strengthen collaboration among the network of service providers by: facilitati</w:t>
      </w:r>
      <w:r w:rsidR="00866FD9" w:rsidRPr="00B912F3">
        <w:rPr>
          <w:sz w:val="24"/>
          <w:szCs w:val="24"/>
        </w:rPr>
        <w:t xml:space="preserve">ng the development of a </w:t>
      </w:r>
      <w:r w:rsidR="00B912F3" w:rsidRPr="00B912F3">
        <w:rPr>
          <w:sz w:val="24"/>
          <w:szCs w:val="24"/>
        </w:rPr>
        <w:t>s</w:t>
      </w:r>
      <w:r w:rsidRPr="00B912F3">
        <w:rPr>
          <w:sz w:val="24"/>
          <w:szCs w:val="24"/>
        </w:rPr>
        <w:t>ocial service collabor</w:t>
      </w:r>
      <w:r w:rsidR="00866FD9" w:rsidRPr="00B912F3">
        <w:rPr>
          <w:sz w:val="24"/>
          <w:szCs w:val="24"/>
        </w:rPr>
        <w:t>ations across the region</w:t>
      </w:r>
      <w:r w:rsidRPr="00B912F3">
        <w:rPr>
          <w:sz w:val="24"/>
          <w:szCs w:val="24"/>
        </w:rPr>
        <w:t xml:space="preserve"> to coordinate the work of social service organizations, disseminate news and information, and spearhead communit</w:t>
      </w:r>
      <w:r w:rsidR="00866FD9" w:rsidRPr="00B912F3">
        <w:rPr>
          <w:sz w:val="24"/>
          <w:szCs w:val="24"/>
        </w:rPr>
        <w:t>y-wide solutions to local needs.</w:t>
      </w:r>
      <w:r w:rsidRPr="00B912F3">
        <w:rPr>
          <w:sz w:val="24"/>
          <w:szCs w:val="24"/>
        </w:rPr>
        <w:t xml:space="preserve"> </w:t>
      </w:r>
    </w:p>
    <w:p w:rsidR="0043607A" w:rsidRPr="004144B7" w:rsidRDefault="0043607A" w:rsidP="004E4E5A">
      <w:pPr>
        <w:rPr>
          <w:b/>
          <w:sz w:val="24"/>
          <w:szCs w:val="24"/>
        </w:rPr>
      </w:pPr>
      <w:r w:rsidRPr="004144B7">
        <w:rPr>
          <w:b/>
          <w:sz w:val="24"/>
          <w:szCs w:val="24"/>
        </w:rPr>
        <w:t>For entitlement/consortia grantees: Specify the activities that the jurisdiction plans to undertake during the next year to address the housing and supportive services needs identified in accordance with 91.215(e) with respect to persons who are not homeless but have other special needs. Link to one-year goals. (91.220(2))</w:t>
      </w:r>
    </w:p>
    <w:p w:rsidR="0043607A" w:rsidRPr="00B912F3" w:rsidRDefault="00347FF2" w:rsidP="00B912F3">
      <w:pPr>
        <w:jc w:val="both"/>
        <w:rPr>
          <w:sz w:val="24"/>
          <w:szCs w:val="24"/>
        </w:rPr>
      </w:pPr>
      <w:r w:rsidRPr="00B912F3">
        <w:rPr>
          <w:sz w:val="24"/>
          <w:szCs w:val="24"/>
        </w:rPr>
        <w:t>Collier County</w:t>
      </w:r>
      <w:r w:rsidR="0043607A" w:rsidRPr="00B912F3">
        <w:rPr>
          <w:sz w:val="24"/>
          <w:szCs w:val="24"/>
        </w:rPr>
        <w:t xml:space="preserve"> will make it a priority to increase the supply of affordable rental housing by: giving priority funding to new projects that are in close proximity to grocery stores, public trans</w:t>
      </w:r>
      <w:r w:rsidRPr="00B912F3">
        <w:rPr>
          <w:sz w:val="24"/>
          <w:szCs w:val="24"/>
        </w:rPr>
        <w:t>portation, and job centers; the County</w:t>
      </w:r>
      <w:r w:rsidR="0043607A" w:rsidRPr="00B912F3">
        <w:rPr>
          <w:sz w:val="24"/>
          <w:szCs w:val="24"/>
        </w:rPr>
        <w:t xml:space="preserve"> also will focus on increasing the supply of accessible units for persons with disabilities</w:t>
      </w:r>
      <w:r w:rsidRPr="00B912F3">
        <w:rPr>
          <w:sz w:val="24"/>
          <w:szCs w:val="24"/>
        </w:rPr>
        <w:t xml:space="preserve">. The County </w:t>
      </w:r>
      <w:r w:rsidR="0043607A" w:rsidRPr="00B912F3">
        <w:rPr>
          <w:sz w:val="24"/>
          <w:szCs w:val="24"/>
        </w:rPr>
        <w:t xml:space="preserve">will </w:t>
      </w:r>
      <w:r w:rsidRPr="00B912F3">
        <w:rPr>
          <w:sz w:val="24"/>
          <w:szCs w:val="24"/>
        </w:rPr>
        <w:t xml:space="preserve">work to </w:t>
      </w:r>
      <w:r w:rsidR="0043607A" w:rsidRPr="00B912F3">
        <w:rPr>
          <w:sz w:val="24"/>
          <w:szCs w:val="24"/>
        </w:rPr>
        <w:t>strengthen collaboration among the network of service providers by: facilitating the development of a regional social service collaborative to coordinate the work of social service organizations, disseminate news and information, and spearhead communit</w:t>
      </w:r>
      <w:r w:rsidRPr="00B912F3">
        <w:rPr>
          <w:sz w:val="24"/>
          <w:szCs w:val="24"/>
        </w:rPr>
        <w:t>y-wide solutions to local needs.</w:t>
      </w:r>
      <w:r w:rsidR="0043607A" w:rsidRPr="00B912F3">
        <w:rPr>
          <w:sz w:val="24"/>
          <w:szCs w:val="24"/>
        </w:rPr>
        <w:t xml:space="preserve"> </w:t>
      </w:r>
    </w:p>
    <w:p w:rsidR="0043607A" w:rsidRPr="00347FF2" w:rsidRDefault="0043607A">
      <w:pPr>
        <w:spacing w:line="240" w:lineRule="auto"/>
        <w:rPr>
          <w:rFonts w:asciiTheme="minorHAnsi" w:hAnsiTheme="minorHAnsi"/>
          <w:b/>
          <w:sz w:val="24"/>
          <w:szCs w:val="24"/>
        </w:rPr>
      </w:pPr>
    </w:p>
    <w:p w:rsidR="00C52049" w:rsidRDefault="00697FA4">
      <w:pPr>
        <w:pStyle w:val="Heading2"/>
        <w:pageBreakBefore/>
        <w:rPr>
          <w:rFonts w:ascii="Calibri" w:hAnsi="Calibri"/>
          <w:i w:val="0"/>
        </w:rPr>
      </w:pPr>
      <w:bookmarkStart w:id="142" w:name="_Toc444611969"/>
      <w:r>
        <w:rPr>
          <w:rFonts w:ascii="Calibri" w:hAnsi="Calibri"/>
          <w:i w:val="0"/>
        </w:rPr>
        <w:lastRenderedPageBreak/>
        <w:t>MA-40 Barriers to Affordable Housing – 91.210(e)</w:t>
      </w:r>
      <w:bookmarkEnd w:id="142"/>
    </w:p>
    <w:p w:rsidR="00AB6F4C" w:rsidRDefault="00AB6F4C" w:rsidP="00AB6F4C">
      <w:pPr>
        <w:rPr>
          <w:b/>
          <w:sz w:val="24"/>
          <w:szCs w:val="24"/>
        </w:rPr>
      </w:pPr>
      <w:r>
        <w:rPr>
          <w:b/>
          <w:sz w:val="24"/>
          <w:szCs w:val="24"/>
        </w:rPr>
        <w:t>Negative Effects of Public Policies on Affordable Housing and Residential Investment</w:t>
      </w:r>
    </w:p>
    <w:p w:rsidR="00AB6F4C" w:rsidRPr="00B912F3" w:rsidRDefault="00AB6F4C" w:rsidP="00B912F3">
      <w:pPr>
        <w:jc w:val="both"/>
        <w:rPr>
          <w:sz w:val="24"/>
          <w:szCs w:val="24"/>
        </w:rPr>
      </w:pPr>
      <w:r w:rsidRPr="00B912F3">
        <w:rPr>
          <w:sz w:val="24"/>
          <w:szCs w:val="24"/>
        </w:rPr>
        <w:t>The Collier County Land Development Code, as amended through December 11, 2014, and the Naples Land Development Code, as amended through October 6, 2015, were each reviewed and evaluated against a list of 15 common fair housing issues. In most cases, the zoning regulations are reasonably permissive and allow for flexibility as to the most common fair housing issues. Remarkably, neither jurisdiction received a high risk score on any of the 15 issues evaluated. However, the County and Naples received medium risk scores on certain issues where the zoning regulations still have the potential to negatively impact fair and affordable housing, and where improvements to the rules and policies could be made to more fully protect the fair housing rights of the County’s residents.</w:t>
      </w:r>
    </w:p>
    <w:p w:rsidR="00AB6F4C" w:rsidRPr="00B912F3" w:rsidRDefault="00AB6F4C" w:rsidP="00B912F3">
      <w:pPr>
        <w:jc w:val="both"/>
        <w:rPr>
          <w:sz w:val="24"/>
          <w:szCs w:val="24"/>
        </w:rPr>
      </w:pPr>
      <w:r w:rsidRPr="00B912F3">
        <w:rPr>
          <w:sz w:val="24"/>
          <w:szCs w:val="24"/>
        </w:rPr>
        <w:t xml:space="preserve">On paper, the residential zoning criteria for the jurisdictions surveyed are not inherently prohibitive, and yet there is general consensus among residents, planning officials, housing advocates, and other stakeholders that Collier County and Naples suffer from an affordability gap for both affordable and workforce housing. This problem will only grow as rent and home prices are expected to continue to trend upward. Based on 2015 projections provided by the University of Florida’s Shimberg Center for Housing Studies, the County’s Affordable Housing Advisory Committee estimates that 43% of Collier households pay more than 30% of their income (the limit considered financially healthy) on housing related expenses, and 22% of households spend more than half of their income on housing. </w:t>
      </w:r>
    </w:p>
    <w:p w:rsidR="00AB6F4C" w:rsidRPr="00B912F3" w:rsidRDefault="00AB6F4C" w:rsidP="00B912F3">
      <w:pPr>
        <w:jc w:val="both"/>
        <w:rPr>
          <w:sz w:val="24"/>
          <w:szCs w:val="24"/>
        </w:rPr>
      </w:pPr>
      <w:r w:rsidRPr="00B912F3">
        <w:rPr>
          <w:sz w:val="24"/>
          <w:szCs w:val="24"/>
        </w:rPr>
        <w:t xml:space="preserve">There are some development costs that local governments simply cannot control, such as materials and labor costs. However, there are other costs which government regulations directly impact: for example, raw land costs (via minimum lot size requirements), permitting costs, and impact fees. By reducing these costs, the hope is that there would be a trickle-down effect which would in turn make development of affordable housing more feasible. In the context of the area’s already costly rental and housing market, development standards may be a barrier to obtaining workforce and affordable housing for low to moderate income families, and should be evaluated and tailored to the area’s estimation of affordability, that is the extent to which enough housing units of different costs can be developed to provide each household with a unit it can afford (based on HUD’s 30%-of-income standard). </w:t>
      </w:r>
    </w:p>
    <w:p w:rsidR="00C52049" w:rsidRDefault="00C52049">
      <w:pPr>
        <w:rPr>
          <w:rFonts w:cs="Arial"/>
        </w:rPr>
      </w:pPr>
    </w:p>
    <w:p w:rsidR="00C52049" w:rsidRDefault="00C52049">
      <w:pPr>
        <w:pStyle w:val="Heading2"/>
        <w:pageBreakBefore/>
        <w:rPr>
          <w:rFonts w:ascii="Calibri" w:hAnsi="Calibri"/>
          <w:i w:val="0"/>
        </w:rPr>
        <w:sectPr w:rsidR="00C52049">
          <w:pgSz w:w="12240" w:h="15840"/>
          <w:pgMar w:top="1440" w:right="1440" w:bottom="1440" w:left="1440" w:header="720" w:footer="720" w:gutter="0"/>
          <w:cols w:space="720"/>
          <w:docGrid w:linePitch="360"/>
        </w:sectPr>
      </w:pPr>
    </w:p>
    <w:p w:rsidR="00C52049" w:rsidRDefault="00697FA4">
      <w:pPr>
        <w:pStyle w:val="Heading2"/>
        <w:pageBreakBefore/>
        <w:rPr>
          <w:rFonts w:ascii="Calibri" w:hAnsi="Calibri"/>
          <w:i w:val="0"/>
        </w:rPr>
      </w:pPr>
      <w:bookmarkStart w:id="143" w:name="_Toc444611970"/>
      <w:r>
        <w:rPr>
          <w:rFonts w:ascii="Calibri" w:hAnsi="Calibri"/>
          <w:i w:val="0"/>
        </w:rPr>
        <w:lastRenderedPageBreak/>
        <w:t>MA-45 Non-Housing Community Development Assets – 91.215 (f)</w:t>
      </w:r>
      <w:bookmarkEnd w:id="143"/>
    </w:p>
    <w:p w:rsidR="00C52049" w:rsidRDefault="00697FA4">
      <w:pPr>
        <w:spacing w:line="204" w:lineRule="auto"/>
        <w:rPr>
          <w:b/>
          <w:sz w:val="24"/>
          <w:szCs w:val="24"/>
        </w:rPr>
      </w:pPr>
      <w:r>
        <w:rPr>
          <w:b/>
          <w:sz w:val="24"/>
          <w:szCs w:val="24"/>
        </w:rPr>
        <w:t>Introduction</w:t>
      </w:r>
    </w:p>
    <w:p w:rsidR="001C711A" w:rsidRPr="001C711A" w:rsidRDefault="001C711A" w:rsidP="004E4E5A">
      <w:pPr>
        <w:jc w:val="both"/>
        <w:rPr>
          <w:sz w:val="24"/>
          <w:szCs w:val="24"/>
        </w:rPr>
      </w:pPr>
      <w:r>
        <w:rPr>
          <w:sz w:val="24"/>
          <w:szCs w:val="24"/>
        </w:rPr>
        <w:t xml:space="preserve">This section examines the community assets aside from housing in Collier County including: business activity, the workforce, economic activities, and educational attainment. </w:t>
      </w:r>
    </w:p>
    <w:p w:rsidR="00C52049" w:rsidRDefault="00697FA4">
      <w:pPr>
        <w:keepNext/>
        <w:widowControl w:val="0"/>
        <w:rPr>
          <w:b/>
          <w:sz w:val="24"/>
          <w:szCs w:val="24"/>
        </w:rPr>
      </w:pPr>
      <w:r w:rsidRPr="001C711A">
        <w:rPr>
          <w:b/>
          <w:sz w:val="24"/>
          <w:szCs w:val="24"/>
        </w:rPr>
        <w:t>Economic Development Market Analysis</w:t>
      </w:r>
    </w:p>
    <w:p w:rsidR="00C52049" w:rsidRDefault="00697FA4">
      <w:pPr>
        <w:keepNext/>
        <w:widowControl w:val="0"/>
        <w:rPr>
          <w:b/>
          <w:sz w:val="24"/>
          <w:szCs w:val="24"/>
        </w:rPr>
      </w:pPr>
      <w:r>
        <w:rPr>
          <w:b/>
          <w:sz w:val="24"/>
          <w:szCs w:val="24"/>
        </w:rPr>
        <w:t>Business Activity</w:t>
      </w:r>
    </w:p>
    <w:tbl>
      <w:tblPr>
        <w:tblW w:w="4739"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28"/>
        <w:gridCol w:w="1312"/>
        <w:gridCol w:w="1312"/>
        <w:gridCol w:w="1312"/>
        <w:gridCol w:w="1312"/>
        <w:gridCol w:w="1312"/>
      </w:tblGrid>
      <w:tr w:rsidR="00C52049" w:rsidTr="003603EC">
        <w:trPr>
          <w:cantSplit/>
          <w:tblHeader/>
        </w:trPr>
        <w:tc>
          <w:tcPr>
            <w:tcW w:w="5825" w:type="dxa"/>
          </w:tcPr>
          <w:p w:rsidR="00C52049" w:rsidRDefault="00697FA4">
            <w:pPr>
              <w:keepNext/>
              <w:widowControl w:val="0"/>
              <w:spacing w:after="0" w:line="240" w:lineRule="auto"/>
              <w:jc w:val="center"/>
            </w:pPr>
            <w:r>
              <w:rPr>
                <w:b/>
                <w:sz w:val="16"/>
                <w:szCs w:val="16"/>
              </w:rPr>
              <w:t>Business by Sector</w:t>
            </w:r>
          </w:p>
        </w:tc>
        <w:tc>
          <w:tcPr>
            <w:tcW w:w="1289" w:type="dxa"/>
          </w:tcPr>
          <w:p w:rsidR="00C52049" w:rsidRDefault="00697FA4">
            <w:pPr>
              <w:keepNext/>
              <w:widowControl w:val="0"/>
              <w:spacing w:after="0" w:line="240" w:lineRule="auto"/>
              <w:jc w:val="center"/>
            </w:pPr>
            <w:r>
              <w:rPr>
                <w:b/>
                <w:sz w:val="16"/>
                <w:szCs w:val="16"/>
              </w:rPr>
              <w:t>Number of Workers</w:t>
            </w:r>
          </w:p>
        </w:tc>
        <w:tc>
          <w:tcPr>
            <w:tcW w:w="1290" w:type="dxa"/>
          </w:tcPr>
          <w:p w:rsidR="00C52049" w:rsidRDefault="00697FA4">
            <w:pPr>
              <w:keepNext/>
              <w:widowControl w:val="0"/>
              <w:spacing w:after="0" w:line="240" w:lineRule="auto"/>
              <w:jc w:val="center"/>
            </w:pPr>
            <w:r>
              <w:rPr>
                <w:b/>
                <w:sz w:val="16"/>
                <w:szCs w:val="16"/>
              </w:rPr>
              <w:t>Number of Jobs</w:t>
            </w:r>
          </w:p>
        </w:tc>
        <w:tc>
          <w:tcPr>
            <w:tcW w:w="1290" w:type="dxa"/>
          </w:tcPr>
          <w:p w:rsidR="00C52049" w:rsidRDefault="00697FA4">
            <w:pPr>
              <w:keepNext/>
              <w:widowControl w:val="0"/>
              <w:spacing w:after="0" w:line="240" w:lineRule="auto"/>
              <w:jc w:val="center"/>
              <w:rPr>
                <w:b/>
                <w:sz w:val="16"/>
                <w:szCs w:val="16"/>
              </w:rPr>
            </w:pPr>
            <w:r>
              <w:rPr>
                <w:b/>
                <w:sz w:val="16"/>
                <w:szCs w:val="16"/>
              </w:rPr>
              <w:t>Share of Workers</w:t>
            </w:r>
          </w:p>
          <w:p w:rsidR="00C52049" w:rsidRDefault="00697FA4">
            <w:pPr>
              <w:keepNext/>
              <w:widowControl w:val="0"/>
              <w:spacing w:after="0" w:line="240" w:lineRule="auto"/>
              <w:jc w:val="center"/>
            </w:pPr>
            <w:r>
              <w:rPr>
                <w:b/>
                <w:sz w:val="16"/>
                <w:szCs w:val="16"/>
              </w:rPr>
              <w:t>%</w:t>
            </w:r>
          </w:p>
        </w:tc>
        <w:tc>
          <w:tcPr>
            <w:tcW w:w="1290" w:type="dxa"/>
          </w:tcPr>
          <w:p w:rsidR="00C52049" w:rsidRDefault="00697FA4">
            <w:pPr>
              <w:keepNext/>
              <w:widowControl w:val="0"/>
              <w:spacing w:after="0" w:line="240" w:lineRule="auto"/>
              <w:jc w:val="center"/>
              <w:rPr>
                <w:b/>
                <w:sz w:val="16"/>
                <w:szCs w:val="16"/>
              </w:rPr>
            </w:pPr>
            <w:r>
              <w:rPr>
                <w:b/>
                <w:sz w:val="16"/>
                <w:szCs w:val="16"/>
              </w:rPr>
              <w:t>Share of Jobs</w:t>
            </w:r>
          </w:p>
          <w:p w:rsidR="00C52049" w:rsidRDefault="00697FA4">
            <w:pPr>
              <w:keepNext/>
              <w:widowControl w:val="0"/>
              <w:spacing w:after="0" w:line="240" w:lineRule="auto"/>
              <w:jc w:val="center"/>
            </w:pPr>
            <w:r>
              <w:rPr>
                <w:b/>
                <w:sz w:val="16"/>
                <w:szCs w:val="16"/>
              </w:rPr>
              <w:t>%</w:t>
            </w:r>
          </w:p>
        </w:tc>
        <w:tc>
          <w:tcPr>
            <w:tcW w:w="1290" w:type="dxa"/>
          </w:tcPr>
          <w:p w:rsidR="00C52049" w:rsidRDefault="00697FA4">
            <w:pPr>
              <w:keepNext/>
              <w:widowControl w:val="0"/>
              <w:spacing w:after="0" w:line="240" w:lineRule="auto"/>
              <w:jc w:val="center"/>
              <w:rPr>
                <w:b/>
                <w:sz w:val="16"/>
                <w:szCs w:val="16"/>
              </w:rPr>
            </w:pPr>
            <w:r>
              <w:rPr>
                <w:b/>
                <w:sz w:val="16"/>
                <w:szCs w:val="16"/>
              </w:rPr>
              <w:t>Jobs less workers</w:t>
            </w:r>
          </w:p>
          <w:p w:rsidR="00C52049" w:rsidRDefault="00697FA4">
            <w:pPr>
              <w:keepNext/>
              <w:widowControl w:val="0"/>
              <w:spacing w:after="0" w:line="240" w:lineRule="auto"/>
              <w:jc w:val="center"/>
            </w:pPr>
            <w:r>
              <w:rPr>
                <w:b/>
                <w:sz w:val="16"/>
                <w:szCs w:val="16"/>
              </w:rPr>
              <w:t>%</w:t>
            </w:r>
          </w:p>
        </w:tc>
      </w:tr>
      <w:tr w:rsidR="00C52049" w:rsidTr="003603EC">
        <w:trPr>
          <w:cantSplit/>
        </w:trPr>
        <w:tc>
          <w:tcPr>
            <w:tcW w:w="5825" w:type="dxa"/>
          </w:tcPr>
          <w:p w:rsidR="00C52049" w:rsidRDefault="00697FA4">
            <w:pPr>
              <w:spacing w:beforeAutospacing="1" w:afterAutospacing="1"/>
            </w:pPr>
            <w:r>
              <w:rPr>
                <w:color w:val="000000"/>
              </w:rPr>
              <w:t>Agriculture, Mining, Oil &amp; Gas Extraction</w:t>
            </w:r>
          </w:p>
        </w:tc>
        <w:tc>
          <w:tcPr>
            <w:tcW w:w="1289" w:type="dxa"/>
            <w:vAlign w:val="bottom"/>
          </w:tcPr>
          <w:p w:rsidR="00C52049" w:rsidRPr="00E8386A" w:rsidRDefault="00B562C3">
            <w:pPr>
              <w:spacing w:beforeAutospacing="1" w:afterAutospacing="1"/>
              <w:jc w:val="right"/>
            </w:pPr>
            <w:r w:rsidRPr="00E8386A">
              <w:rPr>
                <w:color w:val="000000"/>
              </w:rPr>
              <w:t>4,713</w:t>
            </w:r>
          </w:p>
        </w:tc>
        <w:tc>
          <w:tcPr>
            <w:tcW w:w="1290" w:type="dxa"/>
            <w:vAlign w:val="bottom"/>
          </w:tcPr>
          <w:p w:rsidR="00C52049" w:rsidRPr="00E8386A" w:rsidRDefault="00077B36">
            <w:pPr>
              <w:spacing w:beforeAutospacing="1" w:afterAutospacing="1"/>
              <w:jc w:val="right"/>
            </w:pPr>
            <w:r w:rsidRPr="00E8386A">
              <w:t>4</w:t>
            </w:r>
            <w:r w:rsidR="00230A55" w:rsidRPr="00E8386A">
              <w:t>,</w:t>
            </w:r>
            <w:r w:rsidRPr="00E8386A">
              <w:t>164</w:t>
            </w:r>
          </w:p>
        </w:tc>
        <w:tc>
          <w:tcPr>
            <w:tcW w:w="1290" w:type="dxa"/>
            <w:vAlign w:val="bottom"/>
          </w:tcPr>
          <w:p w:rsidR="00C52049" w:rsidRPr="00E8386A" w:rsidRDefault="00230A55">
            <w:pPr>
              <w:spacing w:beforeAutospacing="1" w:afterAutospacing="1"/>
              <w:jc w:val="right"/>
            </w:pPr>
            <w:r w:rsidRPr="00E8386A">
              <w:t>3</w:t>
            </w:r>
          </w:p>
        </w:tc>
        <w:tc>
          <w:tcPr>
            <w:tcW w:w="1290" w:type="dxa"/>
            <w:vAlign w:val="bottom"/>
          </w:tcPr>
          <w:p w:rsidR="00C52049" w:rsidRPr="00E8386A" w:rsidRDefault="00230A55">
            <w:pPr>
              <w:spacing w:beforeAutospacing="1" w:afterAutospacing="1"/>
              <w:jc w:val="right"/>
            </w:pPr>
            <w:r w:rsidRPr="00E8386A">
              <w:t>4</w:t>
            </w:r>
          </w:p>
        </w:tc>
        <w:tc>
          <w:tcPr>
            <w:tcW w:w="1290" w:type="dxa"/>
            <w:vAlign w:val="bottom"/>
          </w:tcPr>
          <w:p w:rsidR="00C52049" w:rsidRPr="00E8386A" w:rsidRDefault="00392375">
            <w:pPr>
              <w:spacing w:beforeAutospacing="1" w:afterAutospacing="1"/>
              <w:jc w:val="right"/>
            </w:pPr>
            <w:r w:rsidRPr="00E8386A">
              <w:t>1</w:t>
            </w:r>
          </w:p>
        </w:tc>
      </w:tr>
      <w:tr w:rsidR="00C52049" w:rsidTr="003603EC">
        <w:trPr>
          <w:cantSplit/>
        </w:trPr>
        <w:tc>
          <w:tcPr>
            <w:tcW w:w="5825" w:type="dxa"/>
          </w:tcPr>
          <w:p w:rsidR="00C52049" w:rsidRDefault="00697FA4">
            <w:pPr>
              <w:spacing w:beforeAutospacing="1" w:afterAutospacing="1"/>
            </w:pPr>
            <w:r>
              <w:rPr>
                <w:color w:val="000000"/>
              </w:rPr>
              <w:t>Arts, Entertainment, Accommodations</w:t>
            </w:r>
            <w:r w:rsidR="00077B36">
              <w:rPr>
                <w:color w:val="000000"/>
              </w:rPr>
              <w:t>, Food Services</w:t>
            </w:r>
          </w:p>
        </w:tc>
        <w:tc>
          <w:tcPr>
            <w:tcW w:w="1289" w:type="dxa"/>
            <w:vAlign w:val="bottom"/>
          </w:tcPr>
          <w:p w:rsidR="00C52049" w:rsidRPr="00E8386A" w:rsidRDefault="00B562C3">
            <w:pPr>
              <w:spacing w:beforeAutospacing="1" w:afterAutospacing="1"/>
              <w:jc w:val="right"/>
            </w:pPr>
            <w:r w:rsidRPr="00E8386A">
              <w:rPr>
                <w:color w:val="000000"/>
              </w:rPr>
              <w:t>21,165</w:t>
            </w:r>
          </w:p>
        </w:tc>
        <w:tc>
          <w:tcPr>
            <w:tcW w:w="1290" w:type="dxa"/>
            <w:vAlign w:val="bottom"/>
          </w:tcPr>
          <w:p w:rsidR="00C52049" w:rsidRPr="00E8386A" w:rsidRDefault="00077B36">
            <w:pPr>
              <w:spacing w:beforeAutospacing="1" w:afterAutospacing="1"/>
              <w:jc w:val="right"/>
            </w:pPr>
            <w:r w:rsidRPr="00E8386A">
              <w:t>21,593</w:t>
            </w:r>
          </w:p>
        </w:tc>
        <w:tc>
          <w:tcPr>
            <w:tcW w:w="1290" w:type="dxa"/>
            <w:vAlign w:val="bottom"/>
          </w:tcPr>
          <w:p w:rsidR="00C52049" w:rsidRPr="00E8386A" w:rsidRDefault="00230A55">
            <w:pPr>
              <w:spacing w:beforeAutospacing="1" w:afterAutospacing="1"/>
              <w:jc w:val="right"/>
            </w:pPr>
            <w:r w:rsidRPr="00E8386A">
              <w:t>16</w:t>
            </w:r>
          </w:p>
        </w:tc>
        <w:tc>
          <w:tcPr>
            <w:tcW w:w="1290" w:type="dxa"/>
            <w:vAlign w:val="bottom"/>
          </w:tcPr>
          <w:p w:rsidR="00C52049" w:rsidRPr="00E8386A" w:rsidRDefault="00230A55">
            <w:pPr>
              <w:spacing w:beforeAutospacing="1" w:afterAutospacing="1"/>
              <w:jc w:val="right"/>
            </w:pPr>
            <w:r w:rsidRPr="00E8386A">
              <w:t>19</w:t>
            </w:r>
          </w:p>
        </w:tc>
        <w:tc>
          <w:tcPr>
            <w:tcW w:w="1290" w:type="dxa"/>
            <w:vAlign w:val="bottom"/>
          </w:tcPr>
          <w:p w:rsidR="00C52049" w:rsidRPr="00E8386A" w:rsidRDefault="00392375">
            <w:pPr>
              <w:spacing w:beforeAutospacing="1" w:afterAutospacing="1"/>
              <w:jc w:val="right"/>
            </w:pPr>
            <w:r w:rsidRPr="00E8386A">
              <w:t>3</w:t>
            </w:r>
          </w:p>
        </w:tc>
      </w:tr>
      <w:tr w:rsidR="00C52049" w:rsidTr="003603EC">
        <w:trPr>
          <w:cantSplit/>
        </w:trPr>
        <w:tc>
          <w:tcPr>
            <w:tcW w:w="5825" w:type="dxa"/>
          </w:tcPr>
          <w:p w:rsidR="00C52049" w:rsidRDefault="00697FA4">
            <w:pPr>
              <w:spacing w:beforeAutospacing="1" w:afterAutospacing="1"/>
            </w:pPr>
            <w:r>
              <w:rPr>
                <w:color w:val="000000"/>
              </w:rPr>
              <w:t>Construction</w:t>
            </w:r>
          </w:p>
        </w:tc>
        <w:tc>
          <w:tcPr>
            <w:tcW w:w="1289" w:type="dxa"/>
            <w:vAlign w:val="bottom"/>
          </w:tcPr>
          <w:p w:rsidR="00C52049" w:rsidRPr="00E8386A" w:rsidRDefault="00B562C3">
            <w:pPr>
              <w:spacing w:beforeAutospacing="1" w:afterAutospacing="1"/>
              <w:jc w:val="right"/>
            </w:pPr>
            <w:r w:rsidRPr="00E8386A">
              <w:t>13,446</w:t>
            </w:r>
          </w:p>
        </w:tc>
        <w:tc>
          <w:tcPr>
            <w:tcW w:w="1290" w:type="dxa"/>
            <w:vAlign w:val="bottom"/>
          </w:tcPr>
          <w:p w:rsidR="00C52049" w:rsidRPr="00E8386A" w:rsidRDefault="00077B36">
            <w:pPr>
              <w:spacing w:beforeAutospacing="1" w:afterAutospacing="1"/>
              <w:jc w:val="right"/>
            </w:pPr>
            <w:r w:rsidRPr="00E8386A">
              <w:t>8,187</w:t>
            </w:r>
          </w:p>
        </w:tc>
        <w:tc>
          <w:tcPr>
            <w:tcW w:w="1290" w:type="dxa"/>
            <w:vAlign w:val="bottom"/>
          </w:tcPr>
          <w:p w:rsidR="00C52049" w:rsidRPr="00E8386A" w:rsidRDefault="00230A55">
            <w:pPr>
              <w:spacing w:beforeAutospacing="1" w:afterAutospacing="1"/>
              <w:jc w:val="right"/>
            </w:pPr>
            <w:r w:rsidRPr="00E8386A">
              <w:t>10</w:t>
            </w:r>
          </w:p>
        </w:tc>
        <w:tc>
          <w:tcPr>
            <w:tcW w:w="1290" w:type="dxa"/>
            <w:vAlign w:val="bottom"/>
          </w:tcPr>
          <w:p w:rsidR="00C52049" w:rsidRPr="00E8386A" w:rsidRDefault="00230A55">
            <w:pPr>
              <w:spacing w:beforeAutospacing="1" w:afterAutospacing="1"/>
              <w:jc w:val="right"/>
            </w:pPr>
            <w:r w:rsidRPr="00E8386A">
              <w:t>7</w:t>
            </w:r>
          </w:p>
        </w:tc>
        <w:tc>
          <w:tcPr>
            <w:tcW w:w="1290" w:type="dxa"/>
            <w:vAlign w:val="bottom"/>
          </w:tcPr>
          <w:p w:rsidR="00C52049" w:rsidRPr="00E8386A" w:rsidRDefault="00392375">
            <w:pPr>
              <w:spacing w:beforeAutospacing="1" w:afterAutospacing="1"/>
              <w:jc w:val="right"/>
            </w:pPr>
            <w:r w:rsidRPr="00E8386A">
              <w:t>-3</w:t>
            </w:r>
          </w:p>
        </w:tc>
      </w:tr>
      <w:tr w:rsidR="00C52049" w:rsidTr="003603EC">
        <w:trPr>
          <w:cantSplit/>
        </w:trPr>
        <w:tc>
          <w:tcPr>
            <w:tcW w:w="5825" w:type="dxa"/>
          </w:tcPr>
          <w:p w:rsidR="00C52049" w:rsidRDefault="00697FA4">
            <w:pPr>
              <w:spacing w:beforeAutospacing="1" w:afterAutospacing="1"/>
            </w:pPr>
            <w:r>
              <w:rPr>
                <w:color w:val="000000"/>
              </w:rPr>
              <w:t>Education and Health Care Services</w:t>
            </w:r>
          </w:p>
        </w:tc>
        <w:tc>
          <w:tcPr>
            <w:tcW w:w="1289" w:type="dxa"/>
            <w:vAlign w:val="bottom"/>
          </w:tcPr>
          <w:p w:rsidR="00C52049" w:rsidRPr="00E8386A" w:rsidRDefault="00B562C3">
            <w:pPr>
              <w:spacing w:beforeAutospacing="1" w:afterAutospacing="1"/>
              <w:jc w:val="right"/>
            </w:pPr>
            <w:r w:rsidRPr="00E8386A">
              <w:rPr>
                <w:color w:val="000000"/>
              </w:rPr>
              <w:t>23,971</w:t>
            </w:r>
          </w:p>
        </w:tc>
        <w:tc>
          <w:tcPr>
            <w:tcW w:w="1290" w:type="dxa"/>
            <w:vAlign w:val="bottom"/>
          </w:tcPr>
          <w:p w:rsidR="00C52049" w:rsidRPr="00E8386A" w:rsidRDefault="00077B36">
            <w:pPr>
              <w:spacing w:beforeAutospacing="1" w:afterAutospacing="1"/>
              <w:jc w:val="right"/>
            </w:pPr>
            <w:r w:rsidRPr="00E8386A">
              <w:t>24,345</w:t>
            </w:r>
          </w:p>
        </w:tc>
        <w:tc>
          <w:tcPr>
            <w:tcW w:w="1290" w:type="dxa"/>
            <w:vAlign w:val="bottom"/>
          </w:tcPr>
          <w:p w:rsidR="00C52049" w:rsidRPr="00E8386A" w:rsidRDefault="00230A55">
            <w:pPr>
              <w:spacing w:beforeAutospacing="1" w:afterAutospacing="1"/>
              <w:jc w:val="right"/>
            </w:pPr>
            <w:r w:rsidRPr="00E8386A">
              <w:t>18</w:t>
            </w:r>
          </w:p>
        </w:tc>
        <w:tc>
          <w:tcPr>
            <w:tcW w:w="1290" w:type="dxa"/>
            <w:vAlign w:val="bottom"/>
          </w:tcPr>
          <w:p w:rsidR="00C52049" w:rsidRPr="00E8386A" w:rsidRDefault="00230A55">
            <w:pPr>
              <w:spacing w:beforeAutospacing="1" w:afterAutospacing="1"/>
              <w:jc w:val="right"/>
            </w:pPr>
            <w:r w:rsidRPr="00E8386A">
              <w:t>22</w:t>
            </w:r>
          </w:p>
        </w:tc>
        <w:tc>
          <w:tcPr>
            <w:tcW w:w="1290" w:type="dxa"/>
            <w:vAlign w:val="bottom"/>
          </w:tcPr>
          <w:p w:rsidR="00C52049" w:rsidRPr="00E8386A" w:rsidRDefault="00392375">
            <w:pPr>
              <w:spacing w:beforeAutospacing="1" w:afterAutospacing="1"/>
              <w:jc w:val="right"/>
            </w:pPr>
            <w:r w:rsidRPr="00E8386A">
              <w:t>4</w:t>
            </w:r>
          </w:p>
        </w:tc>
      </w:tr>
      <w:tr w:rsidR="00C52049" w:rsidTr="003603EC">
        <w:trPr>
          <w:cantSplit/>
        </w:trPr>
        <w:tc>
          <w:tcPr>
            <w:tcW w:w="5825" w:type="dxa"/>
          </w:tcPr>
          <w:p w:rsidR="00C52049" w:rsidRDefault="00697FA4">
            <w:pPr>
              <w:spacing w:beforeAutospacing="1" w:afterAutospacing="1"/>
            </w:pPr>
            <w:r>
              <w:rPr>
                <w:color w:val="000000"/>
              </w:rPr>
              <w:t>Finance, Insurance, and Real Estate</w:t>
            </w:r>
          </w:p>
        </w:tc>
        <w:tc>
          <w:tcPr>
            <w:tcW w:w="1289" w:type="dxa"/>
            <w:vAlign w:val="bottom"/>
          </w:tcPr>
          <w:p w:rsidR="00C52049" w:rsidRPr="00E8386A" w:rsidRDefault="00B562C3">
            <w:pPr>
              <w:spacing w:beforeAutospacing="1" w:afterAutospacing="1"/>
              <w:jc w:val="right"/>
            </w:pPr>
            <w:r w:rsidRPr="00E8386A">
              <w:rPr>
                <w:color w:val="000000"/>
              </w:rPr>
              <w:t>10,513</w:t>
            </w:r>
          </w:p>
        </w:tc>
        <w:tc>
          <w:tcPr>
            <w:tcW w:w="1290" w:type="dxa"/>
            <w:vAlign w:val="bottom"/>
          </w:tcPr>
          <w:p w:rsidR="00C52049" w:rsidRPr="00E8386A" w:rsidRDefault="00077B36">
            <w:pPr>
              <w:spacing w:beforeAutospacing="1" w:afterAutospacing="1"/>
              <w:jc w:val="right"/>
            </w:pPr>
            <w:r w:rsidRPr="00E8386A">
              <w:t>5,963</w:t>
            </w:r>
          </w:p>
        </w:tc>
        <w:tc>
          <w:tcPr>
            <w:tcW w:w="1290" w:type="dxa"/>
            <w:vAlign w:val="bottom"/>
          </w:tcPr>
          <w:p w:rsidR="00C52049" w:rsidRPr="00E8386A" w:rsidRDefault="00230A55">
            <w:pPr>
              <w:spacing w:beforeAutospacing="1" w:afterAutospacing="1"/>
              <w:jc w:val="right"/>
            </w:pPr>
            <w:r w:rsidRPr="00E8386A">
              <w:t>8</w:t>
            </w:r>
          </w:p>
        </w:tc>
        <w:tc>
          <w:tcPr>
            <w:tcW w:w="1290" w:type="dxa"/>
            <w:vAlign w:val="bottom"/>
          </w:tcPr>
          <w:p w:rsidR="00C52049" w:rsidRPr="00E8386A" w:rsidRDefault="00230A55">
            <w:pPr>
              <w:spacing w:beforeAutospacing="1" w:afterAutospacing="1"/>
              <w:jc w:val="right"/>
            </w:pPr>
            <w:r w:rsidRPr="00E8386A">
              <w:t>5</w:t>
            </w:r>
          </w:p>
        </w:tc>
        <w:tc>
          <w:tcPr>
            <w:tcW w:w="1290" w:type="dxa"/>
            <w:vAlign w:val="bottom"/>
          </w:tcPr>
          <w:p w:rsidR="00C52049" w:rsidRPr="00E8386A" w:rsidRDefault="00392375">
            <w:pPr>
              <w:spacing w:beforeAutospacing="1" w:afterAutospacing="1"/>
              <w:jc w:val="right"/>
            </w:pPr>
            <w:r w:rsidRPr="00E8386A">
              <w:t>-3</w:t>
            </w:r>
          </w:p>
        </w:tc>
      </w:tr>
      <w:tr w:rsidR="00C52049" w:rsidTr="003603EC">
        <w:trPr>
          <w:cantSplit/>
        </w:trPr>
        <w:tc>
          <w:tcPr>
            <w:tcW w:w="5825" w:type="dxa"/>
          </w:tcPr>
          <w:p w:rsidR="00C52049" w:rsidRDefault="00697FA4">
            <w:pPr>
              <w:spacing w:beforeAutospacing="1" w:afterAutospacing="1"/>
            </w:pPr>
            <w:r>
              <w:rPr>
                <w:color w:val="000000"/>
              </w:rPr>
              <w:t>Information</w:t>
            </w:r>
          </w:p>
        </w:tc>
        <w:tc>
          <w:tcPr>
            <w:tcW w:w="1289" w:type="dxa"/>
            <w:vAlign w:val="bottom"/>
          </w:tcPr>
          <w:p w:rsidR="00C52049" w:rsidRPr="00E8386A" w:rsidRDefault="003603EC">
            <w:pPr>
              <w:spacing w:beforeAutospacing="1" w:afterAutospacing="1"/>
              <w:jc w:val="right"/>
            </w:pPr>
            <w:r w:rsidRPr="00E8386A">
              <w:rPr>
                <w:color w:val="000000"/>
              </w:rPr>
              <w:t>1,923</w:t>
            </w:r>
          </w:p>
        </w:tc>
        <w:tc>
          <w:tcPr>
            <w:tcW w:w="1290" w:type="dxa"/>
            <w:vAlign w:val="bottom"/>
          </w:tcPr>
          <w:p w:rsidR="00C52049" w:rsidRPr="00E8386A" w:rsidRDefault="00077B36">
            <w:pPr>
              <w:spacing w:beforeAutospacing="1" w:afterAutospacing="1"/>
              <w:jc w:val="right"/>
            </w:pPr>
            <w:r w:rsidRPr="00E8386A">
              <w:t>1,334</w:t>
            </w:r>
          </w:p>
        </w:tc>
        <w:tc>
          <w:tcPr>
            <w:tcW w:w="1290" w:type="dxa"/>
            <w:vAlign w:val="bottom"/>
          </w:tcPr>
          <w:p w:rsidR="00C52049" w:rsidRPr="00E8386A" w:rsidRDefault="00230A55">
            <w:pPr>
              <w:spacing w:beforeAutospacing="1" w:afterAutospacing="1"/>
              <w:jc w:val="right"/>
            </w:pPr>
            <w:r w:rsidRPr="00E8386A">
              <w:t>1</w:t>
            </w:r>
          </w:p>
        </w:tc>
        <w:tc>
          <w:tcPr>
            <w:tcW w:w="1290" w:type="dxa"/>
            <w:vAlign w:val="bottom"/>
          </w:tcPr>
          <w:p w:rsidR="00C52049" w:rsidRPr="00E8386A" w:rsidRDefault="00230A55">
            <w:pPr>
              <w:spacing w:beforeAutospacing="1" w:afterAutospacing="1"/>
              <w:jc w:val="right"/>
            </w:pPr>
            <w:r w:rsidRPr="00E8386A">
              <w:t>1</w:t>
            </w:r>
          </w:p>
        </w:tc>
        <w:tc>
          <w:tcPr>
            <w:tcW w:w="1290" w:type="dxa"/>
            <w:vAlign w:val="bottom"/>
          </w:tcPr>
          <w:p w:rsidR="00C52049" w:rsidRPr="00E8386A" w:rsidRDefault="00392375">
            <w:pPr>
              <w:spacing w:beforeAutospacing="1" w:afterAutospacing="1"/>
              <w:jc w:val="right"/>
            </w:pPr>
            <w:r w:rsidRPr="00E8386A">
              <w:t>0</w:t>
            </w:r>
          </w:p>
        </w:tc>
      </w:tr>
      <w:tr w:rsidR="00C52049" w:rsidTr="003603EC">
        <w:trPr>
          <w:cantSplit/>
        </w:trPr>
        <w:tc>
          <w:tcPr>
            <w:tcW w:w="5825" w:type="dxa"/>
          </w:tcPr>
          <w:p w:rsidR="00C52049" w:rsidRDefault="00697FA4">
            <w:pPr>
              <w:spacing w:beforeAutospacing="1" w:afterAutospacing="1"/>
            </w:pPr>
            <w:r>
              <w:rPr>
                <w:color w:val="000000"/>
              </w:rPr>
              <w:t>Manufacturing</w:t>
            </w:r>
          </w:p>
        </w:tc>
        <w:tc>
          <w:tcPr>
            <w:tcW w:w="1289" w:type="dxa"/>
            <w:vAlign w:val="bottom"/>
          </w:tcPr>
          <w:p w:rsidR="00C52049" w:rsidRPr="00E8386A" w:rsidRDefault="003603EC">
            <w:pPr>
              <w:spacing w:beforeAutospacing="1" w:afterAutospacing="1"/>
              <w:jc w:val="right"/>
            </w:pPr>
            <w:r w:rsidRPr="00E8386A">
              <w:rPr>
                <w:color w:val="000000"/>
              </w:rPr>
              <w:t>4,742</w:t>
            </w:r>
          </w:p>
        </w:tc>
        <w:tc>
          <w:tcPr>
            <w:tcW w:w="1290" w:type="dxa"/>
            <w:vAlign w:val="bottom"/>
          </w:tcPr>
          <w:p w:rsidR="00C52049" w:rsidRPr="00E8386A" w:rsidRDefault="00077B36">
            <w:pPr>
              <w:spacing w:beforeAutospacing="1" w:afterAutospacing="1"/>
              <w:jc w:val="right"/>
            </w:pPr>
            <w:r w:rsidRPr="00E8386A">
              <w:t>2,898</w:t>
            </w:r>
          </w:p>
        </w:tc>
        <w:tc>
          <w:tcPr>
            <w:tcW w:w="1290" w:type="dxa"/>
            <w:vAlign w:val="bottom"/>
          </w:tcPr>
          <w:p w:rsidR="00C52049" w:rsidRPr="00E8386A" w:rsidRDefault="00230A55">
            <w:pPr>
              <w:spacing w:beforeAutospacing="1" w:afterAutospacing="1"/>
              <w:jc w:val="right"/>
            </w:pPr>
            <w:r w:rsidRPr="00E8386A">
              <w:t>3</w:t>
            </w:r>
          </w:p>
        </w:tc>
        <w:tc>
          <w:tcPr>
            <w:tcW w:w="1290" w:type="dxa"/>
            <w:vAlign w:val="bottom"/>
          </w:tcPr>
          <w:p w:rsidR="00C52049" w:rsidRPr="00E8386A" w:rsidRDefault="00230A55">
            <w:pPr>
              <w:spacing w:beforeAutospacing="1" w:afterAutospacing="1"/>
              <w:jc w:val="right"/>
            </w:pPr>
            <w:r w:rsidRPr="00E8386A">
              <w:t>3</w:t>
            </w:r>
          </w:p>
        </w:tc>
        <w:tc>
          <w:tcPr>
            <w:tcW w:w="1290" w:type="dxa"/>
            <w:vAlign w:val="bottom"/>
          </w:tcPr>
          <w:p w:rsidR="00C52049" w:rsidRPr="00E8386A" w:rsidRDefault="00392375">
            <w:pPr>
              <w:spacing w:beforeAutospacing="1" w:afterAutospacing="1"/>
              <w:jc w:val="right"/>
            </w:pPr>
            <w:r w:rsidRPr="00E8386A">
              <w:t>0</w:t>
            </w:r>
          </w:p>
        </w:tc>
      </w:tr>
      <w:tr w:rsidR="00C52049" w:rsidTr="003603EC">
        <w:trPr>
          <w:cantSplit/>
        </w:trPr>
        <w:tc>
          <w:tcPr>
            <w:tcW w:w="5825" w:type="dxa"/>
          </w:tcPr>
          <w:p w:rsidR="00C52049" w:rsidRDefault="00697FA4">
            <w:pPr>
              <w:spacing w:beforeAutospacing="1" w:afterAutospacing="1"/>
            </w:pPr>
            <w:r>
              <w:rPr>
                <w:color w:val="000000"/>
              </w:rPr>
              <w:t>Other Services</w:t>
            </w:r>
            <w:r w:rsidR="00077B36">
              <w:rPr>
                <w:color w:val="000000"/>
              </w:rPr>
              <w:t xml:space="preserve"> (except Public Administration)</w:t>
            </w:r>
          </w:p>
        </w:tc>
        <w:tc>
          <w:tcPr>
            <w:tcW w:w="1289" w:type="dxa"/>
            <w:vAlign w:val="bottom"/>
          </w:tcPr>
          <w:p w:rsidR="00C52049" w:rsidRPr="00E8386A" w:rsidRDefault="003603EC">
            <w:pPr>
              <w:spacing w:beforeAutospacing="1" w:afterAutospacing="1"/>
              <w:jc w:val="right"/>
            </w:pPr>
            <w:r w:rsidRPr="00E8386A">
              <w:rPr>
                <w:color w:val="000000"/>
              </w:rPr>
              <w:t>8,159</w:t>
            </w:r>
          </w:p>
        </w:tc>
        <w:tc>
          <w:tcPr>
            <w:tcW w:w="1290" w:type="dxa"/>
            <w:vAlign w:val="bottom"/>
          </w:tcPr>
          <w:p w:rsidR="00C52049" w:rsidRPr="00E8386A" w:rsidRDefault="00077B36">
            <w:pPr>
              <w:spacing w:beforeAutospacing="1" w:afterAutospacing="1"/>
              <w:jc w:val="right"/>
            </w:pPr>
            <w:r w:rsidRPr="00E8386A">
              <w:t>5,163</w:t>
            </w:r>
          </w:p>
        </w:tc>
        <w:tc>
          <w:tcPr>
            <w:tcW w:w="1290" w:type="dxa"/>
            <w:vAlign w:val="bottom"/>
          </w:tcPr>
          <w:p w:rsidR="00C52049" w:rsidRPr="00E8386A" w:rsidRDefault="00230A55">
            <w:pPr>
              <w:spacing w:beforeAutospacing="1" w:afterAutospacing="1"/>
              <w:jc w:val="right"/>
            </w:pPr>
            <w:r w:rsidRPr="00E8386A">
              <w:t>6</w:t>
            </w:r>
          </w:p>
        </w:tc>
        <w:tc>
          <w:tcPr>
            <w:tcW w:w="1290" w:type="dxa"/>
            <w:vAlign w:val="bottom"/>
          </w:tcPr>
          <w:p w:rsidR="00C52049" w:rsidRPr="00E8386A" w:rsidRDefault="00230A55">
            <w:pPr>
              <w:spacing w:beforeAutospacing="1" w:afterAutospacing="1"/>
              <w:jc w:val="right"/>
            </w:pPr>
            <w:r w:rsidRPr="00E8386A">
              <w:t>5</w:t>
            </w:r>
          </w:p>
        </w:tc>
        <w:tc>
          <w:tcPr>
            <w:tcW w:w="1290" w:type="dxa"/>
            <w:vAlign w:val="bottom"/>
          </w:tcPr>
          <w:p w:rsidR="00C52049" w:rsidRPr="00E8386A" w:rsidRDefault="00392375">
            <w:pPr>
              <w:spacing w:beforeAutospacing="1" w:afterAutospacing="1"/>
              <w:jc w:val="right"/>
            </w:pPr>
            <w:r w:rsidRPr="00E8386A">
              <w:t>-1</w:t>
            </w:r>
          </w:p>
        </w:tc>
      </w:tr>
      <w:tr w:rsidR="00C52049" w:rsidTr="003603EC">
        <w:trPr>
          <w:cantSplit/>
        </w:trPr>
        <w:tc>
          <w:tcPr>
            <w:tcW w:w="5825" w:type="dxa"/>
          </w:tcPr>
          <w:p w:rsidR="00C52049" w:rsidRDefault="00697FA4">
            <w:pPr>
              <w:spacing w:beforeAutospacing="1" w:afterAutospacing="1"/>
            </w:pPr>
            <w:r>
              <w:rPr>
                <w:color w:val="000000"/>
              </w:rPr>
              <w:t>Professional, Scientific, Management</w:t>
            </w:r>
            <w:r w:rsidR="003603EC">
              <w:rPr>
                <w:color w:val="000000"/>
              </w:rPr>
              <w:t>, Administrative</w:t>
            </w:r>
            <w:r>
              <w:rPr>
                <w:color w:val="000000"/>
              </w:rPr>
              <w:t xml:space="preserve"> Services</w:t>
            </w:r>
          </w:p>
        </w:tc>
        <w:tc>
          <w:tcPr>
            <w:tcW w:w="1289" w:type="dxa"/>
            <w:vAlign w:val="bottom"/>
          </w:tcPr>
          <w:p w:rsidR="00C52049" w:rsidRPr="00E8386A" w:rsidRDefault="003603EC">
            <w:pPr>
              <w:spacing w:beforeAutospacing="1" w:afterAutospacing="1"/>
              <w:jc w:val="right"/>
            </w:pPr>
            <w:r w:rsidRPr="00E8386A">
              <w:rPr>
                <w:color w:val="000000"/>
              </w:rPr>
              <w:t>17,170</w:t>
            </w:r>
          </w:p>
        </w:tc>
        <w:tc>
          <w:tcPr>
            <w:tcW w:w="1290" w:type="dxa"/>
            <w:vAlign w:val="bottom"/>
          </w:tcPr>
          <w:p w:rsidR="00C52049" w:rsidRPr="00E8386A" w:rsidRDefault="00077B36">
            <w:pPr>
              <w:spacing w:beforeAutospacing="1" w:afterAutospacing="1"/>
              <w:jc w:val="right"/>
            </w:pPr>
            <w:r w:rsidRPr="00E8386A">
              <w:t>12,974</w:t>
            </w:r>
          </w:p>
        </w:tc>
        <w:tc>
          <w:tcPr>
            <w:tcW w:w="1290" w:type="dxa"/>
            <w:vAlign w:val="bottom"/>
          </w:tcPr>
          <w:p w:rsidR="00C52049" w:rsidRPr="00E8386A" w:rsidRDefault="00230A55">
            <w:pPr>
              <w:spacing w:beforeAutospacing="1" w:afterAutospacing="1"/>
              <w:jc w:val="right"/>
            </w:pPr>
            <w:r w:rsidRPr="00E8386A">
              <w:t>13</w:t>
            </w:r>
          </w:p>
        </w:tc>
        <w:tc>
          <w:tcPr>
            <w:tcW w:w="1290" w:type="dxa"/>
            <w:vAlign w:val="bottom"/>
          </w:tcPr>
          <w:p w:rsidR="00C52049" w:rsidRPr="00E8386A" w:rsidRDefault="00230A55">
            <w:pPr>
              <w:spacing w:beforeAutospacing="1" w:afterAutospacing="1"/>
              <w:jc w:val="right"/>
            </w:pPr>
            <w:r w:rsidRPr="00E8386A">
              <w:t>12</w:t>
            </w:r>
          </w:p>
        </w:tc>
        <w:tc>
          <w:tcPr>
            <w:tcW w:w="1290" w:type="dxa"/>
            <w:vAlign w:val="bottom"/>
          </w:tcPr>
          <w:p w:rsidR="00C52049" w:rsidRPr="00E8386A" w:rsidRDefault="00392375">
            <w:pPr>
              <w:spacing w:beforeAutospacing="1" w:afterAutospacing="1"/>
              <w:jc w:val="right"/>
            </w:pPr>
            <w:r w:rsidRPr="00E8386A">
              <w:t>-1</w:t>
            </w:r>
          </w:p>
        </w:tc>
      </w:tr>
      <w:tr w:rsidR="00C52049" w:rsidTr="003603EC">
        <w:trPr>
          <w:cantSplit/>
        </w:trPr>
        <w:tc>
          <w:tcPr>
            <w:tcW w:w="5825" w:type="dxa"/>
          </w:tcPr>
          <w:p w:rsidR="00C52049" w:rsidRDefault="00697FA4">
            <w:pPr>
              <w:spacing w:beforeAutospacing="1" w:afterAutospacing="1"/>
            </w:pPr>
            <w:r>
              <w:rPr>
                <w:color w:val="000000"/>
              </w:rPr>
              <w:t>Public Administration</w:t>
            </w:r>
          </w:p>
        </w:tc>
        <w:tc>
          <w:tcPr>
            <w:tcW w:w="1289" w:type="dxa"/>
            <w:vAlign w:val="bottom"/>
          </w:tcPr>
          <w:p w:rsidR="00C52049" w:rsidRPr="00E8386A" w:rsidRDefault="003603EC">
            <w:pPr>
              <w:spacing w:beforeAutospacing="1" w:afterAutospacing="1"/>
              <w:jc w:val="right"/>
            </w:pPr>
            <w:r w:rsidRPr="00E8386A">
              <w:rPr>
                <w:color w:val="000000"/>
              </w:rPr>
              <w:t>3,948</w:t>
            </w:r>
          </w:p>
        </w:tc>
        <w:tc>
          <w:tcPr>
            <w:tcW w:w="1290" w:type="dxa"/>
            <w:vAlign w:val="bottom"/>
          </w:tcPr>
          <w:p w:rsidR="00C52049" w:rsidRPr="00E8386A" w:rsidRDefault="00077B36">
            <w:pPr>
              <w:spacing w:beforeAutospacing="1" w:afterAutospacing="1"/>
              <w:jc w:val="right"/>
            </w:pPr>
            <w:r w:rsidRPr="00E8386A">
              <w:t>5,121</w:t>
            </w:r>
          </w:p>
        </w:tc>
        <w:tc>
          <w:tcPr>
            <w:tcW w:w="1290" w:type="dxa"/>
            <w:vAlign w:val="bottom"/>
          </w:tcPr>
          <w:p w:rsidR="00C52049" w:rsidRPr="00E8386A" w:rsidRDefault="00230A55">
            <w:pPr>
              <w:spacing w:beforeAutospacing="1" w:afterAutospacing="1"/>
              <w:jc w:val="right"/>
            </w:pPr>
            <w:r w:rsidRPr="00E8386A">
              <w:t>3</w:t>
            </w:r>
          </w:p>
        </w:tc>
        <w:tc>
          <w:tcPr>
            <w:tcW w:w="1290" w:type="dxa"/>
            <w:vAlign w:val="bottom"/>
          </w:tcPr>
          <w:p w:rsidR="00C52049" w:rsidRPr="00E8386A" w:rsidRDefault="00230A55">
            <w:pPr>
              <w:spacing w:beforeAutospacing="1" w:afterAutospacing="1"/>
              <w:jc w:val="right"/>
            </w:pPr>
            <w:r w:rsidRPr="00E8386A">
              <w:t>5</w:t>
            </w:r>
          </w:p>
        </w:tc>
        <w:tc>
          <w:tcPr>
            <w:tcW w:w="1290" w:type="dxa"/>
            <w:vAlign w:val="bottom"/>
          </w:tcPr>
          <w:p w:rsidR="00C52049" w:rsidRPr="00E8386A" w:rsidRDefault="00392375">
            <w:pPr>
              <w:spacing w:beforeAutospacing="1" w:afterAutospacing="1"/>
              <w:jc w:val="right"/>
            </w:pPr>
            <w:r w:rsidRPr="00E8386A">
              <w:t>2</w:t>
            </w:r>
          </w:p>
        </w:tc>
      </w:tr>
      <w:tr w:rsidR="00C52049" w:rsidTr="003603EC">
        <w:trPr>
          <w:cantSplit/>
        </w:trPr>
        <w:tc>
          <w:tcPr>
            <w:tcW w:w="5825" w:type="dxa"/>
          </w:tcPr>
          <w:p w:rsidR="00C52049" w:rsidRDefault="00697FA4">
            <w:pPr>
              <w:spacing w:beforeAutospacing="1" w:afterAutospacing="1"/>
            </w:pPr>
            <w:r>
              <w:rPr>
                <w:color w:val="000000"/>
              </w:rPr>
              <w:t>Retail Trade</w:t>
            </w:r>
          </w:p>
        </w:tc>
        <w:tc>
          <w:tcPr>
            <w:tcW w:w="1289" w:type="dxa"/>
            <w:vAlign w:val="bottom"/>
          </w:tcPr>
          <w:p w:rsidR="00C52049" w:rsidRPr="00E8386A" w:rsidRDefault="003603EC">
            <w:pPr>
              <w:spacing w:beforeAutospacing="1" w:afterAutospacing="1"/>
              <w:jc w:val="right"/>
            </w:pPr>
            <w:r w:rsidRPr="00E8386A">
              <w:rPr>
                <w:color w:val="000000"/>
              </w:rPr>
              <w:t>18,926</w:t>
            </w:r>
          </w:p>
        </w:tc>
        <w:tc>
          <w:tcPr>
            <w:tcW w:w="1290" w:type="dxa"/>
            <w:vAlign w:val="bottom"/>
          </w:tcPr>
          <w:p w:rsidR="00C52049" w:rsidRPr="00E8386A" w:rsidRDefault="00077B36">
            <w:pPr>
              <w:spacing w:beforeAutospacing="1" w:afterAutospacing="1"/>
              <w:jc w:val="right"/>
            </w:pPr>
            <w:r w:rsidRPr="00E8386A">
              <w:t>14,248</w:t>
            </w:r>
          </w:p>
        </w:tc>
        <w:tc>
          <w:tcPr>
            <w:tcW w:w="1290" w:type="dxa"/>
            <w:vAlign w:val="bottom"/>
          </w:tcPr>
          <w:p w:rsidR="00C52049" w:rsidRPr="00E8386A" w:rsidRDefault="00230A55">
            <w:pPr>
              <w:spacing w:beforeAutospacing="1" w:afterAutospacing="1"/>
              <w:jc w:val="right"/>
            </w:pPr>
            <w:r w:rsidRPr="00E8386A">
              <w:t>14</w:t>
            </w:r>
          </w:p>
        </w:tc>
        <w:tc>
          <w:tcPr>
            <w:tcW w:w="1290" w:type="dxa"/>
            <w:vAlign w:val="bottom"/>
          </w:tcPr>
          <w:p w:rsidR="00C52049" w:rsidRPr="00E8386A" w:rsidRDefault="00230A55">
            <w:pPr>
              <w:spacing w:beforeAutospacing="1" w:afterAutospacing="1"/>
              <w:jc w:val="right"/>
            </w:pPr>
            <w:r w:rsidRPr="00E8386A">
              <w:t>13</w:t>
            </w:r>
          </w:p>
        </w:tc>
        <w:tc>
          <w:tcPr>
            <w:tcW w:w="1290" w:type="dxa"/>
            <w:vAlign w:val="bottom"/>
          </w:tcPr>
          <w:p w:rsidR="00C52049" w:rsidRPr="00E8386A" w:rsidRDefault="00392375">
            <w:pPr>
              <w:spacing w:beforeAutospacing="1" w:afterAutospacing="1"/>
              <w:jc w:val="right"/>
            </w:pPr>
            <w:r w:rsidRPr="00E8386A">
              <w:t>-1</w:t>
            </w:r>
          </w:p>
        </w:tc>
      </w:tr>
      <w:tr w:rsidR="00C52049" w:rsidTr="003603EC">
        <w:trPr>
          <w:cantSplit/>
        </w:trPr>
        <w:tc>
          <w:tcPr>
            <w:tcW w:w="5825" w:type="dxa"/>
          </w:tcPr>
          <w:p w:rsidR="00C52049" w:rsidRDefault="003603EC" w:rsidP="003603EC">
            <w:pPr>
              <w:spacing w:beforeAutospacing="1" w:afterAutospacing="1"/>
            </w:pPr>
            <w:r>
              <w:rPr>
                <w:color w:val="000000"/>
              </w:rPr>
              <w:t xml:space="preserve">Transportation, </w:t>
            </w:r>
            <w:r w:rsidR="00697FA4">
              <w:rPr>
                <w:color w:val="000000"/>
              </w:rPr>
              <w:t>Warehousing</w:t>
            </w:r>
            <w:r>
              <w:rPr>
                <w:color w:val="000000"/>
              </w:rPr>
              <w:t xml:space="preserve"> and Utilities</w:t>
            </w:r>
          </w:p>
        </w:tc>
        <w:tc>
          <w:tcPr>
            <w:tcW w:w="1289" w:type="dxa"/>
            <w:vAlign w:val="bottom"/>
          </w:tcPr>
          <w:p w:rsidR="00C52049" w:rsidRPr="00E8386A" w:rsidRDefault="003603EC">
            <w:pPr>
              <w:spacing w:beforeAutospacing="1" w:afterAutospacing="1"/>
              <w:jc w:val="right"/>
            </w:pPr>
            <w:r w:rsidRPr="00E8386A">
              <w:rPr>
                <w:color w:val="000000"/>
              </w:rPr>
              <w:t>3,935</w:t>
            </w:r>
          </w:p>
        </w:tc>
        <w:tc>
          <w:tcPr>
            <w:tcW w:w="1290" w:type="dxa"/>
            <w:vAlign w:val="bottom"/>
          </w:tcPr>
          <w:p w:rsidR="00C52049" w:rsidRPr="00E8386A" w:rsidRDefault="00077B36">
            <w:pPr>
              <w:spacing w:beforeAutospacing="1" w:afterAutospacing="1"/>
              <w:jc w:val="right"/>
            </w:pPr>
            <w:r w:rsidRPr="00E8386A">
              <w:t>1,245</w:t>
            </w:r>
          </w:p>
        </w:tc>
        <w:tc>
          <w:tcPr>
            <w:tcW w:w="1290" w:type="dxa"/>
            <w:vAlign w:val="bottom"/>
          </w:tcPr>
          <w:p w:rsidR="00C52049" w:rsidRPr="00E8386A" w:rsidRDefault="00230A55">
            <w:pPr>
              <w:spacing w:beforeAutospacing="1" w:afterAutospacing="1"/>
              <w:jc w:val="right"/>
            </w:pPr>
            <w:r w:rsidRPr="00E8386A">
              <w:t>3</w:t>
            </w:r>
          </w:p>
        </w:tc>
        <w:tc>
          <w:tcPr>
            <w:tcW w:w="1290" w:type="dxa"/>
            <w:vAlign w:val="bottom"/>
          </w:tcPr>
          <w:p w:rsidR="00C52049" w:rsidRPr="00E8386A" w:rsidRDefault="00230A55">
            <w:pPr>
              <w:spacing w:beforeAutospacing="1" w:afterAutospacing="1"/>
              <w:jc w:val="right"/>
            </w:pPr>
            <w:r w:rsidRPr="00E8386A">
              <w:t>1</w:t>
            </w:r>
          </w:p>
        </w:tc>
        <w:tc>
          <w:tcPr>
            <w:tcW w:w="1290" w:type="dxa"/>
            <w:vAlign w:val="bottom"/>
          </w:tcPr>
          <w:p w:rsidR="00C52049" w:rsidRPr="00E8386A" w:rsidRDefault="00392375">
            <w:pPr>
              <w:spacing w:beforeAutospacing="1" w:afterAutospacing="1"/>
              <w:jc w:val="right"/>
            </w:pPr>
            <w:r w:rsidRPr="00E8386A">
              <w:t>-2</w:t>
            </w:r>
          </w:p>
        </w:tc>
      </w:tr>
      <w:tr w:rsidR="00C52049" w:rsidTr="003603EC">
        <w:trPr>
          <w:cantSplit/>
        </w:trPr>
        <w:tc>
          <w:tcPr>
            <w:tcW w:w="5825" w:type="dxa"/>
          </w:tcPr>
          <w:p w:rsidR="00C52049" w:rsidRDefault="00697FA4">
            <w:pPr>
              <w:spacing w:beforeAutospacing="1" w:afterAutospacing="1"/>
            </w:pPr>
            <w:r>
              <w:rPr>
                <w:color w:val="000000"/>
              </w:rPr>
              <w:t>Wholesale Trade</w:t>
            </w:r>
          </w:p>
        </w:tc>
        <w:tc>
          <w:tcPr>
            <w:tcW w:w="1289" w:type="dxa"/>
            <w:vAlign w:val="bottom"/>
          </w:tcPr>
          <w:p w:rsidR="00C52049" w:rsidRPr="00E8386A" w:rsidRDefault="003603EC">
            <w:pPr>
              <w:spacing w:beforeAutospacing="1" w:afterAutospacing="1"/>
              <w:jc w:val="right"/>
            </w:pPr>
            <w:r w:rsidRPr="00E8386A">
              <w:rPr>
                <w:color w:val="000000"/>
              </w:rPr>
              <w:t>3,261</w:t>
            </w:r>
          </w:p>
        </w:tc>
        <w:tc>
          <w:tcPr>
            <w:tcW w:w="1290" w:type="dxa"/>
            <w:vAlign w:val="bottom"/>
          </w:tcPr>
          <w:p w:rsidR="00C52049" w:rsidRPr="00E8386A" w:rsidRDefault="00077B36">
            <w:pPr>
              <w:spacing w:beforeAutospacing="1" w:afterAutospacing="1"/>
              <w:jc w:val="right"/>
            </w:pPr>
            <w:r w:rsidRPr="00E8386A">
              <w:t>3,454</w:t>
            </w:r>
          </w:p>
        </w:tc>
        <w:tc>
          <w:tcPr>
            <w:tcW w:w="1290" w:type="dxa"/>
            <w:vAlign w:val="bottom"/>
          </w:tcPr>
          <w:p w:rsidR="00C52049" w:rsidRPr="00E8386A" w:rsidRDefault="00230A55">
            <w:pPr>
              <w:spacing w:beforeAutospacing="1" w:afterAutospacing="1"/>
              <w:jc w:val="right"/>
            </w:pPr>
            <w:r w:rsidRPr="00E8386A">
              <w:t>2</w:t>
            </w:r>
          </w:p>
        </w:tc>
        <w:tc>
          <w:tcPr>
            <w:tcW w:w="1290" w:type="dxa"/>
            <w:vAlign w:val="bottom"/>
          </w:tcPr>
          <w:p w:rsidR="00C52049" w:rsidRPr="00E8386A" w:rsidRDefault="00230A55">
            <w:pPr>
              <w:spacing w:beforeAutospacing="1" w:afterAutospacing="1"/>
              <w:jc w:val="right"/>
            </w:pPr>
            <w:r w:rsidRPr="00E8386A">
              <w:t>3</w:t>
            </w:r>
          </w:p>
        </w:tc>
        <w:tc>
          <w:tcPr>
            <w:tcW w:w="1290" w:type="dxa"/>
            <w:vAlign w:val="bottom"/>
          </w:tcPr>
          <w:p w:rsidR="00C52049" w:rsidRPr="00E8386A" w:rsidRDefault="00392375">
            <w:pPr>
              <w:spacing w:beforeAutospacing="1" w:afterAutospacing="1"/>
              <w:jc w:val="right"/>
            </w:pPr>
            <w:r w:rsidRPr="00E8386A">
              <w:t>1</w:t>
            </w:r>
          </w:p>
        </w:tc>
      </w:tr>
      <w:tr w:rsidR="00C52049" w:rsidTr="003603EC">
        <w:trPr>
          <w:cantSplit/>
        </w:trPr>
        <w:tc>
          <w:tcPr>
            <w:tcW w:w="5825" w:type="dxa"/>
          </w:tcPr>
          <w:p w:rsidR="00C52049" w:rsidRDefault="00697FA4">
            <w:pPr>
              <w:spacing w:beforeAutospacing="1" w:afterAutospacing="1"/>
            </w:pPr>
            <w:r>
              <w:rPr>
                <w:color w:val="000000"/>
              </w:rPr>
              <w:t>Total</w:t>
            </w:r>
          </w:p>
        </w:tc>
        <w:tc>
          <w:tcPr>
            <w:tcW w:w="1289" w:type="dxa"/>
            <w:vAlign w:val="bottom"/>
          </w:tcPr>
          <w:p w:rsidR="00C52049" w:rsidRPr="00E8386A" w:rsidRDefault="003603EC">
            <w:pPr>
              <w:spacing w:beforeAutospacing="1" w:afterAutospacing="1"/>
              <w:jc w:val="right"/>
            </w:pPr>
            <w:r w:rsidRPr="00E8386A">
              <w:rPr>
                <w:color w:val="000000"/>
              </w:rPr>
              <w:t>135,872</w:t>
            </w:r>
          </w:p>
        </w:tc>
        <w:tc>
          <w:tcPr>
            <w:tcW w:w="1290" w:type="dxa"/>
            <w:vAlign w:val="bottom"/>
          </w:tcPr>
          <w:p w:rsidR="00C52049" w:rsidRPr="00E8386A" w:rsidRDefault="00077B36">
            <w:pPr>
              <w:spacing w:beforeAutospacing="1" w:afterAutospacing="1"/>
              <w:jc w:val="right"/>
            </w:pPr>
            <w:r w:rsidRPr="00E8386A">
              <w:t>110,689</w:t>
            </w:r>
            <w:r w:rsidR="00794D5F" w:rsidRPr="00E8386A">
              <w:t xml:space="preserve"> </w:t>
            </w:r>
          </w:p>
        </w:tc>
        <w:tc>
          <w:tcPr>
            <w:tcW w:w="1290" w:type="dxa"/>
            <w:vAlign w:val="bottom"/>
          </w:tcPr>
          <w:p w:rsidR="00C52049" w:rsidRPr="00E8386A" w:rsidRDefault="00230A55">
            <w:pPr>
              <w:spacing w:beforeAutospacing="1" w:afterAutospacing="1"/>
              <w:jc w:val="right"/>
            </w:pPr>
            <w:r w:rsidRPr="00E8386A">
              <w:t>100</w:t>
            </w:r>
          </w:p>
        </w:tc>
        <w:tc>
          <w:tcPr>
            <w:tcW w:w="1290" w:type="dxa"/>
            <w:vAlign w:val="bottom"/>
          </w:tcPr>
          <w:p w:rsidR="00C52049" w:rsidRPr="00E8386A" w:rsidRDefault="00230A55">
            <w:pPr>
              <w:spacing w:beforeAutospacing="1" w:afterAutospacing="1"/>
              <w:jc w:val="right"/>
            </w:pPr>
            <w:r w:rsidRPr="00E8386A">
              <w:t>100</w:t>
            </w:r>
          </w:p>
        </w:tc>
        <w:tc>
          <w:tcPr>
            <w:tcW w:w="1290" w:type="dxa"/>
            <w:vAlign w:val="bottom"/>
          </w:tcPr>
          <w:p w:rsidR="00C52049" w:rsidRPr="00E8386A" w:rsidRDefault="00392375">
            <w:pPr>
              <w:spacing w:beforeAutospacing="1" w:afterAutospacing="1"/>
              <w:jc w:val="right"/>
            </w:pPr>
            <w:r w:rsidRPr="00E8386A">
              <w:t>--</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41</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Business Activity</w:t>
      </w:r>
    </w:p>
    <w:tbl>
      <w:tblPr>
        <w:tblW w:w="5000" w:type="pct"/>
        <w:tblInd w:w="115" w:type="dxa"/>
        <w:tblLook w:val="01E0"/>
      </w:tblPr>
      <w:tblGrid>
        <w:gridCol w:w="1073"/>
        <w:gridCol w:w="121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12103" w:type="dxa"/>
          </w:tcPr>
          <w:p w:rsidR="00C52049" w:rsidRDefault="00B562C3">
            <w:pPr>
              <w:spacing w:beforeAutospacing="1" w:afterAutospacing="1"/>
              <w:rPr>
                <w:rFonts w:cs="Arial"/>
                <w:sz w:val="16"/>
                <w:szCs w:val="16"/>
              </w:rPr>
            </w:pPr>
            <w:r>
              <w:rPr>
                <w:rFonts w:cs="Arial"/>
                <w:sz w:val="16"/>
                <w:szCs w:val="16"/>
              </w:rPr>
              <w:t>2010-2014</w:t>
            </w:r>
            <w:r w:rsidR="00697FA4">
              <w:rPr>
                <w:rFonts w:cs="Arial"/>
                <w:sz w:val="16"/>
                <w:szCs w:val="16"/>
              </w:rPr>
              <w:t xml:space="preserve"> ACS</w:t>
            </w:r>
            <w:r>
              <w:rPr>
                <w:rFonts w:cs="Arial"/>
                <w:sz w:val="16"/>
                <w:szCs w:val="16"/>
              </w:rPr>
              <w:t xml:space="preserve"> Table C24050</w:t>
            </w:r>
            <w:r w:rsidR="00077B36">
              <w:rPr>
                <w:rFonts w:cs="Arial"/>
                <w:sz w:val="16"/>
                <w:szCs w:val="16"/>
              </w:rPr>
              <w:t xml:space="preserve"> (Workers), 2013</w:t>
            </w:r>
            <w:r w:rsidR="00697FA4">
              <w:rPr>
                <w:rFonts w:cs="Arial"/>
                <w:sz w:val="16"/>
                <w:szCs w:val="16"/>
              </w:rPr>
              <w:t xml:space="preserve"> Longitudinal Employer-Household Dynamics (Jobs)</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Pr>
        <w:keepNext/>
        <w:widowControl w:val="0"/>
      </w:pPr>
    </w:p>
    <w:p w:rsidR="00C52049" w:rsidRDefault="00C52049">
      <w:pPr>
        <w:keepNext/>
        <w:widowControl w:val="0"/>
        <w:rPr>
          <w:szCs w:val="26"/>
        </w:rPr>
        <w:sectPr w:rsidR="00C52049">
          <w:pgSz w:w="15840" w:h="12240" w:orient="landscape"/>
          <w:pgMar w:top="1440" w:right="1440" w:bottom="1440" w:left="1440" w:header="720" w:footer="720" w:gutter="0"/>
          <w:cols w:space="720"/>
          <w:docGrid w:linePitch="360"/>
        </w:sectPr>
      </w:pPr>
    </w:p>
    <w:p w:rsidR="00C52049" w:rsidRDefault="00697FA4">
      <w:pPr>
        <w:keepNext/>
        <w:widowControl w:val="0"/>
        <w:rPr>
          <w:b/>
          <w:sz w:val="24"/>
          <w:szCs w:val="24"/>
        </w:rPr>
      </w:pPr>
      <w:r>
        <w:rPr>
          <w:b/>
          <w:sz w:val="24"/>
          <w:szCs w:val="24"/>
        </w:rPr>
        <w:lastRenderedPageBreak/>
        <w:t>Labor Force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5025"/>
      </w:tblGrid>
      <w:tr w:rsidR="00C52049">
        <w:trPr>
          <w:cantSplit/>
          <w:hidden/>
        </w:trPr>
        <w:tc>
          <w:tcPr>
            <w:tcW w:w="4500" w:type="dxa"/>
            <w:tcBorders>
              <w:right w:val="nil"/>
            </w:tcBorders>
          </w:tcPr>
          <w:p w:rsidR="00C52049" w:rsidRDefault="00C52049">
            <w:pPr>
              <w:keepNext/>
              <w:widowControl w:val="0"/>
              <w:spacing w:after="0" w:line="240" w:lineRule="auto"/>
              <w:rPr>
                <w:vanish/>
                <w:sz w:val="4"/>
                <w:szCs w:val="4"/>
              </w:rPr>
            </w:pPr>
          </w:p>
        </w:tc>
        <w:tc>
          <w:tcPr>
            <w:tcW w:w="4968" w:type="dxa"/>
            <w:tcBorders>
              <w:left w:val="nil"/>
            </w:tcBorders>
          </w:tcPr>
          <w:p w:rsidR="00C52049" w:rsidRDefault="00C52049">
            <w:pPr>
              <w:keepNext/>
              <w:widowControl w:val="0"/>
              <w:spacing w:after="0" w:line="240" w:lineRule="auto"/>
              <w:jc w:val="center"/>
              <w:rPr>
                <w:vanish/>
                <w:sz w:val="4"/>
                <w:szCs w:val="4"/>
              </w:rPr>
            </w:pPr>
          </w:p>
        </w:tc>
      </w:tr>
      <w:tr w:rsidR="00C52049">
        <w:trPr>
          <w:cantSplit/>
        </w:trPr>
        <w:tc>
          <w:tcPr>
            <w:tcW w:w="0" w:type="auto"/>
          </w:tcPr>
          <w:p w:rsidR="00C52049" w:rsidRDefault="00697FA4">
            <w:pPr>
              <w:spacing w:beforeAutospacing="1" w:afterAutospacing="1"/>
            </w:pPr>
            <w:r>
              <w:rPr>
                <w:color w:val="000000"/>
              </w:rPr>
              <w:t>Total Population in the Civilian Labor Force</w:t>
            </w:r>
          </w:p>
        </w:tc>
        <w:tc>
          <w:tcPr>
            <w:tcW w:w="0" w:type="auto"/>
            <w:vAlign w:val="bottom"/>
          </w:tcPr>
          <w:p w:rsidR="00C52049" w:rsidRPr="00E8386A" w:rsidRDefault="008E48A6">
            <w:pPr>
              <w:spacing w:beforeAutospacing="1" w:afterAutospacing="1"/>
              <w:jc w:val="right"/>
            </w:pPr>
            <w:r w:rsidRPr="00E8386A">
              <w:rPr>
                <w:color w:val="000000"/>
              </w:rPr>
              <w:t>149,610</w:t>
            </w:r>
          </w:p>
        </w:tc>
      </w:tr>
      <w:tr w:rsidR="00C52049">
        <w:trPr>
          <w:cantSplit/>
        </w:trPr>
        <w:tc>
          <w:tcPr>
            <w:tcW w:w="0" w:type="auto"/>
          </w:tcPr>
          <w:p w:rsidR="00C52049" w:rsidRDefault="00697FA4">
            <w:pPr>
              <w:spacing w:beforeAutospacing="1" w:afterAutospacing="1"/>
            </w:pPr>
            <w:r>
              <w:rPr>
                <w:color w:val="000000"/>
              </w:rPr>
              <w:t>Civilian Employed Population 16 years and over</w:t>
            </w:r>
          </w:p>
        </w:tc>
        <w:tc>
          <w:tcPr>
            <w:tcW w:w="0" w:type="auto"/>
            <w:vAlign w:val="bottom"/>
          </w:tcPr>
          <w:p w:rsidR="00C52049" w:rsidRPr="00E8386A" w:rsidRDefault="008E48A6">
            <w:pPr>
              <w:spacing w:beforeAutospacing="1" w:afterAutospacing="1"/>
              <w:jc w:val="right"/>
            </w:pPr>
            <w:r w:rsidRPr="00E8386A">
              <w:rPr>
                <w:color w:val="000000"/>
              </w:rPr>
              <w:t>135,872</w:t>
            </w:r>
          </w:p>
        </w:tc>
      </w:tr>
      <w:tr w:rsidR="00C52049">
        <w:trPr>
          <w:cantSplit/>
        </w:trPr>
        <w:tc>
          <w:tcPr>
            <w:tcW w:w="0" w:type="auto"/>
          </w:tcPr>
          <w:p w:rsidR="00C52049" w:rsidRDefault="00697FA4">
            <w:pPr>
              <w:spacing w:beforeAutospacing="1" w:afterAutospacing="1"/>
            </w:pPr>
            <w:r>
              <w:rPr>
                <w:color w:val="000000"/>
              </w:rPr>
              <w:t>Unemployment Rate</w:t>
            </w:r>
          </w:p>
        </w:tc>
        <w:tc>
          <w:tcPr>
            <w:tcW w:w="0" w:type="auto"/>
            <w:vAlign w:val="bottom"/>
          </w:tcPr>
          <w:p w:rsidR="00C52049" w:rsidRPr="00E8386A" w:rsidRDefault="008E48A6">
            <w:pPr>
              <w:spacing w:beforeAutospacing="1" w:afterAutospacing="1"/>
              <w:jc w:val="right"/>
            </w:pPr>
            <w:r w:rsidRPr="00E8386A">
              <w:rPr>
                <w:color w:val="000000"/>
              </w:rPr>
              <w:t>9.18</w:t>
            </w:r>
          </w:p>
        </w:tc>
      </w:tr>
      <w:tr w:rsidR="00C52049">
        <w:trPr>
          <w:cantSplit/>
        </w:trPr>
        <w:tc>
          <w:tcPr>
            <w:tcW w:w="0" w:type="auto"/>
          </w:tcPr>
          <w:p w:rsidR="00C52049" w:rsidRDefault="00697FA4">
            <w:pPr>
              <w:spacing w:beforeAutospacing="1" w:afterAutospacing="1"/>
            </w:pPr>
            <w:r>
              <w:rPr>
                <w:color w:val="000000"/>
              </w:rPr>
              <w:t>Unemployment Rate for Ages 16-24</w:t>
            </w:r>
          </w:p>
        </w:tc>
        <w:tc>
          <w:tcPr>
            <w:tcW w:w="0" w:type="auto"/>
            <w:vAlign w:val="bottom"/>
          </w:tcPr>
          <w:p w:rsidR="00C52049" w:rsidRPr="00E8386A" w:rsidRDefault="008E48A6">
            <w:pPr>
              <w:spacing w:beforeAutospacing="1" w:afterAutospacing="1"/>
              <w:jc w:val="right"/>
            </w:pPr>
            <w:r w:rsidRPr="00E8386A">
              <w:rPr>
                <w:color w:val="000000"/>
              </w:rPr>
              <w:t>17.53</w:t>
            </w:r>
          </w:p>
        </w:tc>
      </w:tr>
      <w:tr w:rsidR="00C52049">
        <w:trPr>
          <w:cantSplit/>
        </w:trPr>
        <w:tc>
          <w:tcPr>
            <w:tcW w:w="0" w:type="auto"/>
          </w:tcPr>
          <w:p w:rsidR="00C52049" w:rsidRDefault="0047102F">
            <w:pPr>
              <w:spacing w:beforeAutospacing="1" w:afterAutospacing="1"/>
            </w:pPr>
            <w:r>
              <w:rPr>
                <w:color w:val="000000"/>
              </w:rPr>
              <w:t>Unemployment Rate for Ages 25-64</w:t>
            </w:r>
          </w:p>
        </w:tc>
        <w:tc>
          <w:tcPr>
            <w:tcW w:w="0" w:type="auto"/>
            <w:vAlign w:val="bottom"/>
          </w:tcPr>
          <w:p w:rsidR="00C52049" w:rsidRPr="00E8386A" w:rsidRDefault="008E48A6">
            <w:pPr>
              <w:spacing w:beforeAutospacing="1" w:afterAutospacing="1"/>
              <w:jc w:val="right"/>
            </w:pPr>
            <w:r w:rsidRPr="00E8386A">
              <w:rPr>
                <w:color w:val="000000"/>
              </w:rPr>
              <w:t>8.05</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42</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Labor Force</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8E48A6">
            <w:pPr>
              <w:spacing w:beforeAutospacing="1" w:afterAutospacing="1"/>
              <w:rPr>
                <w:rFonts w:cs="Arial"/>
                <w:sz w:val="16"/>
                <w:szCs w:val="16"/>
              </w:rPr>
            </w:pPr>
            <w:r>
              <w:rPr>
                <w:rFonts w:cs="Arial"/>
                <w:sz w:val="16"/>
                <w:szCs w:val="16"/>
              </w:rPr>
              <w:t>2010-2014</w:t>
            </w:r>
            <w:r w:rsidR="00697FA4">
              <w:rPr>
                <w:rFonts w:cs="Arial"/>
                <w:sz w:val="16"/>
                <w:szCs w:val="16"/>
              </w:rPr>
              <w:t xml:space="preserve"> ACS</w:t>
            </w:r>
            <w:r>
              <w:rPr>
                <w:rFonts w:cs="Arial"/>
                <w:sz w:val="16"/>
                <w:szCs w:val="16"/>
              </w:rPr>
              <w:t xml:space="preserve"> Tables B23025 and B23001</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Pr>
        <w:rPr>
          <w:rFonts w:cs="Arial"/>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4558"/>
        <w:gridCol w:w="5032"/>
      </w:tblGrid>
      <w:tr w:rsidR="00C52049" w:rsidTr="00013CE5">
        <w:trPr>
          <w:cantSplit/>
          <w:tblHeader/>
        </w:trPr>
        <w:tc>
          <w:tcPr>
            <w:tcW w:w="4558" w:type="dxa"/>
            <w:tcBorders>
              <w:right w:val="single" w:sz="4" w:space="0" w:color="auto"/>
            </w:tcBorders>
          </w:tcPr>
          <w:p w:rsidR="00C52049" w:rsidRDefault="00697FA4">
            <w:pPr>
              <w:keepNext/>
              <w:widowControl w:val="0"/>
              <w:rPr>
                <w:b/>
              </w:rPr>
            </w:pPr>
            <w:r>
              <w:rPr>
                <w:b/>
              </w:rPr>
              <w:t>Occupations by Sector</w:t>
            </w:r>
          </w:p>
        </w:tc>
        <w:tc>
          <w:tcPr>
            <w:tcW w:w="5032" w:type="dxa"/>
            <w:tcBorders>
              <w:left w:val="single" w:sz="4" w:space="0" w:color="auto"/>
            </w:tcBorders>
          </w:tcPr>
          <w:p w:rsidR="00C52049" w:rsidRDefault="00697FA4">
            <w:pPr>
              <w:keepNext/>
              <w:widowControl w:val="0"/>
              <w:spacing w:after="0" w:line="240" w:lineRule="auto"/>
              <w:jc w:val="center"/>
              <w:rPr>
                <w:b/>
                <w:vanish/>
              </w:rPr>
            </w:pPr>
            <w:r>
              <w:rPr>
                <w:b/>
              </w:rPr>
              <w:t>Number of People</w:t>
            </w:r>
            <w:r>
              <w:rPr>
                <w:b/>
                <w:vanish/>
              </w:rPr>
              <w:t>Median Income</w:t>
            </w:r>
          </w:p>
        </w:tc>
      </w:tr>
      <w:tr w:rsidR="00C52049">
        <w:trPr>
          <w:cantSplit/>
        </w:trPr>
        <w:tc>
          <w:tcPr>
            <w:tcW w:w="4558" w:type="dxa"/>
          </w:tcPr>
          <w:p w:rsidR="00C52049" w:rsidRDefault="003564A5" w:rsidP="003564A5">
            <w:pPr>
              <w:spacing w:beforeAutospacing="1" w:afterAutospacing="1"/>
            </w:pPr>
            <w:r>
              <w:rPr>
                <w:color w:val="000000"/>
              </w:rPr>
              <w:t>Management, business, science and arts</w:t>
            </w:r>
          </w:p>
        </w:tc>
        <w:tc>
          <w:tcPr>
            <w:tcW w:w="5032" w:type="dxa"/>
            <w:vAlign w:val="bottom"/>
          </w:tcPr>
          <w:p w:rsidR="00C52049" w:rsidRPr="00E8386A" w:rsidRDefault="00D1717F">
            <w:pPr>
              <w:spacing w:beforeAutospacing="1" w:afterAutospacing="1"/>
              <w:jc w:val="right"/>
            </w:pPr>
            <w:r w:rsidRPr="00E8386A">
              <w:t>40,100</w:t>
            </w:r>
          </w:p>
        </w:tc>
      </w:tr>
      <w:tr w:rsidR="00C52049">
        <w:trPr>
          <w:cantSplit/>
        </w:trPr>
        <w:tc>
          <w:tcPr>
            <w:tcW w:w="4558" w:type="dxa"/>
          </w:tcPr>
          <w:p w:rsidR="00C52049" w:rsidRDefault="00697FA4">
            <w:pPr>
              <w:spacing w:beforeAutospacing="1" w:afterAutospacing="1"/>
            </w:pPr>
            <w:r>
              <w:rPr>
                <w:color w:val="000000"/>
              </w:rPr>
              <w:t>Farming, fi</w:t>
            </w:r>
            <w:r w:rsidR="003564A5">
              <w:rPr>
                <w:color w:val="000000"/>
              </w:rPr>
              <w:t>sheries and forestry</w:t>
            </w:r>
          </w:p>
        </w:tc>
        <w:tc>
          <w:tcPr>
            <w:tcW w:w="5032" w:type="dxa"/>
            <w:vAlign w:val="bottom"/>
          </w:tcPr>
          <w:p w:rsidR="00C52049" w:rsidRPr="00E8386A" w:rsidRDefault="00D1717F">
            <w:pPr>
              <w:spacing w:beforeAutospacing="1" w:afterAutospacing="1"/>
              <w:jc w:val="right"/>
            </w:pPr>
            <w:r w:rsidRPr="00E8386A">
              <w:t>4,454</w:t>
            </w:r>
          </w:p>
        </w:tc>
      </w:tr>
      <w:tr w:rsidR="00C52049">
        <w:trPr>
          <w:cantSplit/>
        </w:trPr>
        <w:tc>
          <w:tcPr>
            <w:tcW w:w="4558" w:type="dxa"/>
          </w:tcPr>
          <w:p w:rsidR="00C52049" w:rsidRDefault="003564A5">
            <w:pPr>
              <w:spacing w:beforeAutospacing="1" w:afterAutospacing="1"/>
            </w:pPr>
            <w:r>
              <w:rPr>
                <w:color w:val="000000"/>
              </w:rPr>
              <w:t>Service occupations</w:t>
            </w:r>
          </w:p>
        </w:tc>
        <w:tc>
          <w:tcPr>
            <w:tcW w:w="5032" w:type="dxa"/>
            <w:vAlign w:val="bottom"/>
          </w:tcPr>
          <w:p w:rsidR="00C52049" w:rsidRPr="00E8386A" w:rsidRDefault="00D1717F">
            <w:pPr>
              <w:spacing w:beforeAutospacing="1" w:afterAutospacing="1"/>
              <w:jc w:val="right"/>
            </w:pPr>
            <w:r w:rsidRPr="00E8386A">
              <w:t>33,772</w:t>
            </w:r>
          </w:p>
        </w:tc>
      </w:tr>
      <w:tr w:rsidR="00C52049">
        <w:trPr>
          <w:cantSplit/>
        </w:trPr>
        <w:tc>
          <w:tcPr>
            <w:tcW w:w="4558" w:type="dxa"/>
          </w:tcPr>
          <w:p w:rsidR="00C52049" w:rsidRDefault="00697FA4">
            <w:pPr>
              <w:spacing w:beforeAutospacing="1" w:afterAutospacing="1"/>
            </w:pPr>
            <w:r>
              <w:rPr>
                <w:color w:val="000000"/>
              </w:rPr>
              <w:t>Sales and of</w:t>
            </w:r>
            <w:r w:rsidR="003564A5">
              <w:rPr>
                <w:color w:val="000000"/>
              </w:rPr>
              <w:t>fice</w:t>
            </w:r>
          </w:p>
        </w:tc>
        <w:tc>
          <w:tcPr>
            <w:tcW w:w="5032" w:type="dxa"/>
            <w:vAlign w:val="bottom"/>
          </w:tcPr>
          <w:p w:rsidR="00C52049" w:rsidRPr="00E8386A" w:rsidRDefault="00D1717F">
            <w:pPr>
              <w:spacing w:beforeAutospacing="1" w:afterAutospacing="1"/>
              <w:jc w:val="right"/>
            </w:pPr>
            <w:r w:rsidRPr="00E8386A">
              <w:t>35,359</w:t>
            </w:r>
          </w:p>
        </w:tc>
      </w:tr>
      <w:tr w:rsidR="00C52049">
        <w:trPr>
          <w:cantSplit/>
        </w:trPr>
        <w:tc>
          <w:tcPr>
            <w:tcW w:w="4558" w:type="dxa"/>
          </w:tcPr>
          <w:p w:rsidR="00C52049" w:rsidRDefault="00697FA4">
            <w:pPr>
              <w:spacing w:beforeAutospacing="1" w:afterAutospacing="1"/>
            </w:pPr>
            <w:r>
              <w:rPr>
                <w:color w:val="000000"/>
              </w:rPr>
              <w:t xml:space="preserve">Construction, extraction, </w:t>
            </w:r>
            <w:r w:rsidR="003564A5">
              <w:rPr>
                <w:color w:val="000000"/>
              </w:rPr>
              <w:t xml:space="preserve">installation, </w:t>
            </w:r>
            <w:r>
              <w:rPr>
                <w:color w:val="000000"/>
              </w:rPr>
              <w:t>maintenance and repair</w:t>
            </w:r>
          </w:p>
        </w:tc>
        <w:tc>
          <w:tcPr>
            <w:tcW w:w="5032" w:type="dxa"/>
            <w:vAlign w:val="bottom"/>
          </w:tcPr>
          <w:p w:rsidR="00C52049" w:rsidRPr="00E8386A" w:rsidRDefault="00D1717F">
            <w:pPr>
              <w:spacing w:beforeAutospacing="1" w:afterAutospacing="1"/>
              <w:jc w:val="right"/>
            </w:pPr>
            <w:r w:rsidRPr="00E8386A">
              <w:t>12,906</w:t>
            </w:r>
          </w:p>
        </w:tc>
      </w:tr>
      <w:tr w:rsidR="00C52049">
        <w:trPr>
          <w:cantSplit/>
        </w:trPr>
        <w:tc>
          <w:tcPr>
            <w:tcW w:w="4558" w:type="dxa"/>
          </w:tcPr>
          <w:p w:rsidR="00C52049" w:rsidRDefault="00697FA4">
            <w:pPr>
              <w:spacing w:beforeAutospacing="1" w:afterAutospacing="1"/>
            </w:pPr>
            <w:r>
              <w:rPr>
                <w:color w:val="000000"/>
              </w:rPr>
              <w:t>Production, transportation and material moving</w:t>
            </w:r>
          </w:p>
        </w:tc>
        <w:tc>
          <w:tcPr>
            <w:tcW w:w="5032" w:type="dxa"/>
            <w:vAlign w:val="bottom"/>
          </w:tcPr>
          <w:p w:rsidR="00C52049" w:rsidRPr="00E8386A" w:rsidRDefault="00D1717F">
            <w:pPr>
              <w:spacing w:beforeAutospacing="1" w:afterAutospacing="1"/>
              <w:jc w:val="right"/>
            </w:pPr>
            <w:r w:rsidRPr="00E8386A">
              <w:t>9,281</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43</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Occupations by Sector</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3564A5">
            <w:pPr>
              <w:spacing w:beforeAutospacing="1" w:afterAutospacing="1"/>
              <w:rPr>
                <w:rFonts w:cs="Arial"/>
                <w:sz w:val="16"/>
                <w:szCs w:val="16"/>
              </w:rPr>
            </w:pPr>
            <w:r>
              <w:rPr>
                <w:rFonts w:cs="Arial"/>
                <w:sz w:val="16"/>
                <w:szCs w:val="16"/>
              </w:rPr>
              <w:t>2010-2014 ACS Table C240101</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Pr>
        <w:rPr>
          <w:b/>
          <w:bCs/>
          <w:sz w:val="20"/>
          <w:szCs w:val="20"/>
        </w:rPr>
      </w:pPr>
    </w:p>
    <w:p w:rsidR="00C52049" w:rsidRDefault="00697FA4">
      <w:pPr>
        <w:keepNext/>
        <w:widowControl w:val="0"/>
        <w:rPr>
          <w:b/>
          <w:sz w:val="24"/>
          <w:szCs w:val="24"/>
        </w:rPr>
      </w:pPr>
      <w:r>
        <w:rPr>
          <w:b/>
          <w:sz w:val="24"/>
          <w:szCs w:val="24"/>
        </w:rPr>
        <w:t>Travel Time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0"/>
        <w:gridCol w:w="3228"/>
        <w:gridCol w:w="3228"/>
      </w:tblGrid>
      <w:tr w:rsidR="00C52049">
        <w:trPr>
          <w:cantSplit/>
          <w:tblHeader/>
        </w:trPr>
        <w:tc>
          <w:tcPr>
            <w:tcW w:w="3084" w:type="dxa"/>
          </w:tcPr>
          <w:p w:rsidR="00C52049" w:rsidRDefault="00697FA4">
            <w:pPr>
              <w:keepNext/>
              <w:widowControl w:val="0"/>
              <w:spacing w:after="0" w:line="240" w:lineRule="auto"/>
              <w:rPr>
                <w:b/>
              </w:rPr>
            </w:pPr>
            <w:r>
              <w:rPr>
                <w:b/>
              </w:rPr>
              <w:t>Travel Time</w:t>
            </w:r>
          </w:p>
        </w:tc>
        <w:tc>
          <w:tcPr>
            <w:tcW w:w="3192" w:type="dxa"/>
          </w:tcPr>
          <w:p w:rsidR="00C52049" w:rsidRDefault="00697FA4">
            <w:pPr>
              <w:keepNext/>
              <w:widowControl w:val="0"/>
              <w:spacing w:after="0" w:line="240" w:lineRule="auto"/>
              <w:jc w:val="center"/>
              <w:rPr>
                <w:b/>
              </w:rPr>
            </w:pPr>
            <w:r>
              <w:rPr>
                <w:b/>
              </w:rPr>
              <w:t>Number</w:t>
            </w:r>
          </w:p>
        </w:tc>
        <w:tc>
          <w:tcPr>
            <w:tcW w:w="3192" w:type="dxa"/>
          </w:tcPr>
          <w:p w:rsidR="00C52049" w:rsidRDefault="00697FA4">
            <w:pPr>
              <w:keepNext/>
              <w:widowControl w:val="0"/>
              <w:spacing w:after="0" w:line="240" w:lineRule="auto"/>
              <w:jc w:val="center"/>
              <w:rPr>
                <w:b/>
              </w:rPr>
            </w:pPr>
            <w:r>
              <w:rPr>
                <w:b/>
              </w:rPr>
              <w:t>Percentage</w:t>
            </w:r>
          </w:p>
        </w:tc>
      </w:tr>
      <w:tr w:rsidR="00C52049">
        <w:trPr>
          <w:cantSplit/>
        </w:trPr>
        <w:tc>
          <w:tcPr>
            <w:tcW w:w="0" w:type="auto"/>
          </w:tcPr>
          <w:p w:rsidR="00C52049" w:rsidRDefault="00697FA4">
            <w:pPr>
              <w:spacing w:beforeAutospacing="1" w:afterAutospacing="1"/>
            </w:pPr>
            <w:r>
              <w:rPr>
                <w:color w:val="000000"/>
              </w:rPr>
              <w:t>&lt; 30 Minutes</w:t>
            </w:r>
          </w:p>
        </w:tc>
        <w:tc>
          <w:tcPr>
            <w:tcW w:w="0" w:type="auto"/>
            <w:vAlign w:val="bottom"/>
          </w:tcPr>
          <w:p w:rsidR="00C52049" w:rsidRPr="00E8386A" w:rsidRDefault="0047102F">
            <w:pPr>
              <w:spacing w:beforeAutospacing="1" w:afterAutospacing="1"/>
              <w:jc w:val="right"/>
            </w:pPr>
            <w:r w:rsidRPr="00E8386A">
              <w:t>83,837</w:t>
            </w:r>
          </w:p>
        </w:tc>
        <w:tc>
          <w:tcPr>
            <w:tcW w:w="0" w:type="auto"/>
            <w:vAlign w:val="bottom"/>
          </w:tcPr>
          <w:p w:rsidR="00C52049" w:rsidRPr="00E8386A" w:rsidRDefault="0047102F">
            <w:pPr>
              <w:spacing w:beforeAutospacing="1" w:afterAutospacing="1"/>
              <w:jc w:val="right"/>
            </w:pPr>
            <w:r w:rsidRPr="00E8386A">
              <w:t>68%</w:t>
            </w:r>
          </w:p>
        </w:tc>
      </w:tr>
      <w:tr w:rsidR="00C52049">
        <w:trPr>
          <w:cantSplit/>
        </w:trPr>
        <w:tc>
          <w:tcPr>
            <w:tcW w:w="0" w:type="auto"/>
          </w:tcPr>
          <w:p w:rsidR="00C52049" w:rsidRDefault="00697FA4">
            <w:pPr>
              <w:spacing w:beforeAutospacing="1" w:afterAutospacing="1"/>
            </w:pPr>
            <w:r>
              <w:rPr>
                <w:color w:val="000000"/>
              </w:rPr>
              <w:t>30-59 Minutes</w:t>
            </w:r>
          </w:p>
        </w:tc>
        <w:tc>
          <w:tcPr>
            <w:tcW w:w="0" w:type="auto"/>
            <w:vAlign w:val="bottom"/>
          </w:tcPr>
          <w:p w:rsidR="00C52049" w:rsidRPr="00E8386A" w:rsidRDefault="0047102F">
            <w:pPr>
              <w:spacing w:beforeAutospacing="1" w:afterAutospacing="1"/>
              <w:jc w:val="right"/>
            </w:pPr>
            <w:r w:rsidRPr="00E8386A">
              <w:t>33,567</w:t>
            </w:r>
          </w:p>
        </w:tc>
        <w:tc>
          <w:tcPr>
            <w:tcW w:w="0" w:type="auto"/>
            <w:vAlign w:val="bottom"/>
          </w:tcPr>
          <w:p w:rsidR="00C52049" w:rsidRPr="00E8386A" w:rsidRDefault="0047102F">
            <w:pPr>
              <w:spacing w:beforeAutospacing="1" w:afterAutospacing="1"/>
              <w:jc w:val="right"/>
            </w:pPr>
            <w:r w:rsidRPr="00E8386A">
              <w:t>27%</w:t>
            </w:r>
          </w:p>
        </w:tc>
      </w:tr>
      <w:tr w:rsidR="00C52049">
        <w:trPr>
          <w:cantSplit/>
        </w:trPr>
        <w:tc>
          <w:tcPr>
            <w:tcW w:w="0" w:type="auto"/>
          </w:tcPr>
          <w:p w:rsidR="00C52049" w:rsidRDefault="00697FA4">
            <w:pPr>
              <w:spacing w:beforeAutospacing="1" w:afterAutospacing="1"/>
            </w:pPr>
            <w:r>
              <w:rPr>
                <w:color w:val="000000"/>
              </w:rPr>
              <w:t>60 or More Minutes</w:t>
            </w:r>
          </w:p>
        </w:tc>
        <w:tc>
          <w:tcPr>
            <w:tcW w:w="0" w:type="auto"/>
            <w:vAlign w:val="bottom"/>
          </w:tcPr>
          <w:p w:rsidR="00C52049" w:rsidRPr="00E8386A" w:rsidRDefault="0047102F">
            <w:pPr>
              <w:spacing w:beforeAutospacing="1" w:afterAutospacing="1"/>
              <w:jc w:val="right"/>
            </w:pPr>
            <w:r w:rsidRPr="00E8386A">
              <w:t>6,493</w:t>
            </w:r>
          </w:p>
        </w:tc>
        <w:tc>
          <w:tcPr>
            <w:tcW w:w="0" w:type="auto"/>
            <w:vAlign w:val="bottom"/>
          </w:tcPr>
          <w:p w:rsidR="00C52049" w:rsidRPr="00E8386A" w:rsidRDefault="0047102F">
            <w:pPr>
              <w:spacing w:beforeAutospacing="1" w:afterAutospacing="1"/>
              <w:jc w:val="right"/>
            </w:pPr>
            <w:r w:rsidRPr="00E8386A">
              <w:t>5%</w:t>
            </w:r>
          </w:p>
        </w:tc>
      </w:tr>
      <w:tr w:rsidR="00C52049">
        <w:trPr>
          <w:cantSplit/>
        </w:trPr>
        <w:tc>
          <w:tcPr>
            <w:tcW w:w="0" w:type="auto"/>
          </w:tcPr>
          <w:p w:rsidR="00C52049" w:rsidRDefault="00697FA4">
            <w:pPr>
              <w:spacing w:beforeAutospacing="1" w:afterAutospacing="1"/>
            </w:pPr>
            <w:r>
              <w:rPr>
                <w:rFonts w:ascii="Verdana" w:hAnsi="Verdana"/>
                <w:b/>
                <w:i/>
                <w:color w:val="000000"/>
                <w:sz w:val="16"/>
              </w:rPr>
              <w:t>Total</w:t>
            </w:r>
          </w:p>
        </w:tc>
        <w:tc>
          <w:tcPr>
            <w:tcW w:w="0" w:type="auto"/>
          </w:tcPr>
          <w:p w:rsidR="00C52049" w:rsidRPr="00E8386A" w:rsidRDefault="0047102F">
            <w:pPr>
              <w:spacing w:beforeAutospacing="1" w:afterAutospacing="1"/>
              <w:jc w:val="right"/>
            </w:pPr>
            <w:r w:rsidRPr="00E8386A">
              <w:t>123,897</w:t>
            </w:r>
          </w:p>
        </w:tc>
        <w:tc>
          <w:tcPr>
            <w:tcW w:w="0" w:type="auto"/>
          </w:tcPr>
          <w:p w:rsidR="00C52049" w:rsidRPr="00E8386A" w:rsidRDefault="0047102F">
            <w:pPr>
              <w:spacing w:beforeAutospacing="1" w:afterAutospacing="1"/>
              <w:jc w:val="right"/>
            </w:pPr>
            <w:r w:rsidRPr="00E8386A">
              <w:t>100%</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44</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Travel Time</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47102F">
            <w:pPr>
              <w:spacing w:beforeAutospacing="1" w:afterAutospacing="1"/>
              <w:rPr>
                <w:rFonts w:cs="Arial"/>
                <w:sz w:val="16"/>
                <w:szCs w:val="16"/>
              </w:rPr>
            </w:pPr>
            <w:r>
              <w:rPr>
                <w:rFonts w:cs="Arial"/>
                <w:sz w:val="16"/>
                <w:szCs w:val="16"/>
              </w:rPr>
              <w:t>2010-2014</w:t>
            </w:r>
            <w:r w:rsidR="00697FA4">
              <w:rPr>
                <w:rFonts w:cs="Arial"/>
                <w:sz w:val="16"/>
                <w:szCs w:val="16"/>
              </w:rPr>
              <w:t xml:space="preserve"> ACS</w:t>
            </w:r>
            <w:r>
              <w:rPr>
                <w:rFonts w:cs="Arial"/>
                <w:sz w:val="16"/>
                <w:szCs w:val="16"/>
              </w:rPr>
              <w:t xml:space="preserve"> Table B08303</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Pr>
        <w:rPr>
          <w:bCs/>
        </w:rPr>
      </w:pPr>
    </w:p>
    <w:p w:rsidR="00C52049" w:rsidRDefault="00697FA4">
      <w:pPr>
        <w:keepNext/>
        <w:widowControl w:val="0"/>
        <w:rPr>
          <w:b/>
          <w:sz w:val="24"/>
          <w:szCs w:val="24"/>
        </w:rPr>
      </w:pPr>
      <w:r>
        <w:rPr>
          <w:b/>
          <w:sz w:val="24"/>
          <w:szCs w:val="24"/>
        </w:rPr>
        <w:t>Education:</w:t>
      </w:r>
    </w:p>
    <w:p w:rsidR="00C52049" w:rsidRDefault="00697FA4">
      <w:pPr>
        <w:keepNext/>
        <w:widowControl w:val="0"/>
        <w:rPr>
          <w:sz w:val="24"/>
          <w:szCs w:val="24"/>
        </w:rPr>
      </w:pPr>
      <w:r>
        <w:rPr>
          <w:sz w:val="24"/>
          <w:szCs w:val="24"/>
        </w:rPr>
        <w:t>Educational Attainment by Employment</w:t>
      </w:r>
      <w:r w:rsidR="00D1717F">
        <w:rPr>
          <w:sz w:val="24"/>
          <w:szCs w:val="24"/>
        </w:rPr>
        <w:t xml:space="preserve"> Status (Population Age 25 to 64</w:t>
      </w:r>
      <w:r>
        <w:rPr>
          <w:sz w:val="24"/>
          <w:szCs w:val="24"/>
        </w:rPr>
        <w:t>)</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49"/>
        <w:gridCol w:w="1939"/>
        <w:gridCol w:w="1975"/>
        <w:gridCol w:w="1913"/>
      </w:tblGrid>
      <w:tr w:rsidR="00C52049">
        <w:trPr>
          <w:cantSplit/>
          <w:tblHeader/>
        </w:trPr>
        <w:tc>
          <w:tcPr>
            <w:tcW w:w="3233" w:type="dxa"/>
            <w:vMerge w:val="restart"/>
          </w:tcPr>
          <w:p w:rsidR="00C52049" w:rsidRDefault="00697FA4">
            <w:pPr>
              <w:keepNext/>
              <w:widowControl w:val="0"/>
              <w:spacing w:after="0" w:line="240" w:lineRule="auto"/>
              <w:jc w:val="center"/>
            </w:pPr>
            <w:r>
              <w:rPr>
                <w:b/>
              </w:rPr>
              <w:t>Educational Attainment</w:t>
            </w:r>
          </w:p>
        </w:tc>
        <w:tc>
          <w:tcPr>
            <w:tcW w:w="4140" w:type="dxa"/>
            <w:gridSpan w:val="2"/>
          </w:tcPr>
          <w:p w:rsidR="00C52049" w:rsidRDefault="00697FA4">
            <w:pPr>
              <w:keepNext/>
              <w:widowControl w:val="0"/>
              <w:spacing w:after="0" w:line="240" w:lineRule="auto"/>
              <w:jc w:val="center"/>
            </w:pPr>
            <w:r>
              <w:rPr>
                <w:b/>
              </w:rPr>
              <w:t>In Labor Force</w:t>
            </w:r>
          </w:p>
        </w:tc>
        <w:tc>
          <w:tcPr>
            <w:tcW w:w="2088" w:type="dxa"/>
          </w:tcPr>
          <w:p w:rsidR="00C52049" w:rsidRDefault="00C52049">
            <w:pPr>
              <w:keepNext/>
              <w:widowControl w:val="0"/>
              <w:spacing w:after="0" w:line="240" w:lineRule="auto"/>
              <w:jc w:val="center"/>
            </w:pPr>
          </w:p>
        </w:tc>
      </w:tr>
      <w:tr w:rsidR="00C52049">
        <w:trPr>
          <w:cantSplit/>
          <w:tblHeader/>
        </w:trPr>
        <w:tc>
          <w:tcPr>
            <w:tcW w:w="3233" w:type="dxa"/>
            <w:vMerge/>
          </w:tcPr>
          <w:p w:rsidR="00C52049" w:rsidRDefault="00C52049">
            <w:pPr>
              <w:keepNext/>
              <w:widowControl w:val="0"/>
              <w:spacing w:after="0" w:line="240" w:lineRule="auto"/>
              <w:jc w:val="center"/>
            </w:pPr>
          </w:p>
        </w:tc>
        <w:tc>
          <w:tcPr>
            <w:tcW w:w="2070" w:type="dxa"/>
          </w:tcPr>
          <w:p w:rsidR="00C52049" w:rsidRDefault="00697FA4">
            <w:pPr>
              <w:keepNext/>
              <w:widowControl w:val="0"/>
              <w:spacing w:after="0" w:line="240" w:lineRule="auto"/>
              <w:jc w:val="center"/>
            </w:pPr>
            <w:r>
              <w:rPr>
                <w:b/>
              </w:rPr>
              <w:t>Civilian Employed</w:t>
            </w:r>
          </w:p>
        </w:tc>
        <w:tc>
          <w:tcPr>
            <w:tcW w:w="2070" w:type="dxa"/>
          </w:tcPr>
          <w:p w:rsidR="00C52049" w:rsidRDefault="00697FA4">
            <w:pPr>
              <w:keepNext/>
              <w:widowControl w:val="0"/>
              <w:spacing w:after="0" w:line="240" w:lineRule="auto"/>
              <w:jc w:val="center"/>
            </w:pPr>
            <w:r>
              <w:rPr>
                <w:b/>
              </w:rPr>
              <w:t>Unemployed</w:t>
            </w:r>
          </w:p>
        </w:tc>
        <w:tc>
          <w:tcPr>
            <w:tcW w:w="2088" w:type="dxa"/>
          </w:tcPr>
          <w:p w:rsidR="00C52049" w:rsidRDefault="00697FA4">
            <w:pPr>
              <w:keepNext/>
              <w:widowControl w:val="0"/>
              <w:spacing w:after="0" w:line="240" w:lineRule="auto"/>
              <w:jc w:val="center"/>
            </w:pPr>
            <w:r>
              <w:rPr>
                <w:b/>
              </w:rPr>
              <w:t>Not in Labor Force</w:t>
            </w:r>
          </w:p>
        </w:tc>
      </w:tr>
      <w:tr w:rsidR="00C52049">
        <w:trPr>
          <w:cantSplit/>
        </w:trPr>
        <w:tc>
          <w:tcPr>
            <w:tcW w:w="0" w:type="auto"/>
          </w:tcPr>
          <w:p w:rsidR="00C52049" w:rsidRDefault="00697FA4">
            <w:pPr>
              <w:spacing w:beforeAutospacing="1" w:afterAutospacing="1"/>
            </w:pPr>
            <w:r>
              <w:rPr>
                <w:color w:val="000000"/>
              </w:rPr>
              <w:t>Less than high school graduate</w:t>
            </w:r>
          </w:p>
        </w:tc>
        <w:tc>
          <w:tcPr>
            <w:tcW w:w="0" w:type="auto"/>
            <w:vAlign w:val="bottom"/>
          </w:tcPr>
          <w:p w:rsidR="00C52049" w:rsidRPr="00E8386A" w:rsidRDefault="00D1717F">
            <w:pPr>
              <w:spacing w:beforeAutospacing="1" w:afterAutospacing="1"/>
              <w:jc w:val="right"/>
            </w:pPr>
            <w:r w:rsidRPr="00E8386A">
              <w:t>16,274</w:t>
            </w:r>
          </w:p>
        </w:tc>
        <w:tc>
          <w:tcPr>
            <w:tcW w:w="0" w:type="auto"/>
            <w:vAlign w:val="bottom"/>
          </w:tcPr>
          <w:p w:rsidR="00C52049" w:rsidRPr="00E8386A" w:rsidRDefault="00D1717F">
            <w:pPr>
              <w:spacing w:beforeAutospacing="1" w:afterAutospacing="1"/>
              <w:jc w:val="right"/>
            </w:pPr>
            <w:r w:rsidRPr="00E8386A">
              <w:t>2,449</w:t>
            </w:r>
          </w:p>
        </w:tc>
        <w:tc>
          <w:tcPr>
            <w:tcW w:w="0" w:type="auto"/>
            <w:vAlign w:val="bottom"/>
          </w:tcPr>
          <w:p w:rsidR="00C52049" w:rsidRPr="00E8386A" w:rsidRDefault="00D1717F">
            <w:pPr>
              <w:spacing w:beforeAutospacing="1" w:afterAutospacing="1"/>
              <w:jc w:val="right"/>
            </w:pPr>
            <w:r w:rsidRPr="00E8386A">
              <w:t>7,014</w:t>
            </w:r>
          </w:p>
        </w:tc>
      </w:tr>
      <w:tr w:rsidR="00C52049">
        <w:trPr>
          <w:cantSplit/>
        </w:trPr>
        <w:tc>
          <w:tcPr>
            <w:tcW w:w="0" w:type="auto"/>
          </w:tcPr>
          <w:p w:rsidR="00C52049" w:rsidRDefault="00697FA4">
            <w:pPr>
              <w:spacing w:beforeAutospacing="1" w:afterAutospacing="1"/>
            </w:pPr>
            <w:r>
              <w:rPr>
                <w:color w:val="000000"/>
              </w:rPr>
              <w:t>High school graduate (includes equivalency)</w:t>
            </w:r>
          </w:p>
        </w:tc>
        <w:tc>
          <w:tcPr>
            <w:tcW w:w="0" w:type="auto"/>
            <w:vAlign w:val="bottom"/>
          </w:tcPr>
          <w:p w:rsidR="00C52049" w:rsidRPr="00E8386A" w:rsidRDefault="00D1717F">
            <w:pPr>
              <w:spacing w:beforeAutospacing="1" w:afterAutospacing="1"/>
              <w:jc w:val="right"/>
            </w:pPr>
            <w:r w:rsidRPr="00E8386A">
              <w:t>30,273</w:t>
            </w:r>
          </w:p>
        </w:tc>
        <w:tc>
          <w:tcPr>
            <w:tcW w:w="0" w:type="auto"/>
            <w:vAlign w:val="bottom"/>
          </w:tcPr>
          <w:p w:rsidR="00C52049" w:rsidRPr="00E8386A" w:rsidRDefault="00D1717F">
            <w:pPr>
              <w:spacing w:beforeAutospacing="1" w:afterAutospacing="1"/>
              <w:jc w:val="right"/>
            </w:pPr>
            <w:r w:rsidRPr="00E8386A">
              <w:t>2,848</w:t>
            </w:r>
          </w:p>
        </w:tc>
        <w:tc>
          <w:tcPr>
            <w:tcW w:w="0" w:type="auto"/>
            <w:vAlign w:val="bottom"/>
          </w:tcPr>
          <w:p w:rsidR="00C52049" w:rsidRPr="00E8386A" w:rsidRDefault="00D1717F">
            <w:pPr>
              <w:spacing w:beforeAutospacing="1" w:afterAutospacing="1"/>
              <w:jc w:val="right"/>
            </w:pPr>
            <w:r w:rsidRPr="00E8386A">
              <w:t>10,582</w:t>
            </w:r>
          </w:p>
        </w:tc>
      </w:tr>
      <w:tr w:rsidR="00C52049">
        <w:trPr>
          <w:cantSplit/>
        </w:trPr>
        <w:tc>
          <w:tcPr>
            <w:tcW w:w="0" w:type="auto"/>
          </w:tcPr>
          <w:p w:rsidR="00C52049" w:rsidRDefault="00697FA4">
            <w:pPr>
              <w:spacing w:beforeAutospacing="1" w:afterAutospacing="1"/>
            </w:pPr>
            <w:r>
              <w:rPr>
                <w:color w:val="000000"/>
              </w:rPr>
              <w:t>Some college or Associate's degree</w:t>
            </w:r>
          </w:p>
        </w:tc>
        <w:tc>
          <w:tcPr>
            <w:tcW w:w="0" w:type="auto"/>
            <w:vAlign w:val="bottom"/>
          </w:tcPr>
          <w:p w:rsidR="00C52049" w:rsidRPr="00E8386A" w:rsidRDefault="00D1717F">
            <w:pPr>
              <w:spacing w:beforeAutospacing="1" w:afterAutospacing="1"/>
              <w:jc w:val="right"/>
            </w:pPr>
            <w:r w:rsidRPr="00E8386A">
              <w:t>29,603</w:t>
            </w:r>
          </w:p>
        </w:tc>
        <w:tc>
          <w:tcPr>
            <w:tcW w:w="0" w:type="auto"/>
            <w:vAlign w:val="bottom"/>
          </w:tcPr>
          <w:p w:rsidR="00C52049" w:rsidRPr="00E8386A" w:rsidRDefault="00D1717F">
            <w:pPr>
              <w:spacing w:beforeAutospacing="1" w:afterAutospacing="1"/>
              <w:jc w:val="right"/>
            </w:pPr>
            <w:r w:rsidRPr="00E8386A">
              <w:t>2,494</w:t>
            </w:r>
          </w:p>
        </w:tc>
        <w:tc>
          <w:tcPr>
            <w:tcW w:w="0" w:type="auto"/>
            <w:vAlign w:val="bottom"/>
          </w:tcPr>
          <w:p w:rsidR="00C52049" w:rsidRPr="00E8386A" w:rsidRDefault="00D1717F">
            <w:pPr>
              <w:spacing w:beforeAutospacing="1" w:afterAutospacing="1"/>
              <w:jc w:val="right"/>
            </w:pPr>
            <w:r w:rsidRPr="00E8386A">
              <w:t>9,350</w:t>
            </w:r>
          </w:p>
        </w:tc>
      </w:tr>
      <w:tr w:rsidR="00C52049">
        <w:trPr>
          <w:cantSplit/>
        </w:trPr>
        <w:tc>
          <w:tcPr>
            <w:tcW w:w="0" w:type="auto"/>
          </w:tcPr>
          <w:p w:rsidR="00C52049" w:rsidRDefault="00697FA4">
            <w:pPr>
              <w:spacing w:beforeAutospacing="1" w:afterAutospacing="1"/>
            </w:pPr>
            <w:r>
              <w:rPr>
                <w:color w:val="000000"/>
              </w:rPr>
              <w:lastRenderedPageBreak/>
              <w:t>Bachelor's degree or higher</w:t>
            </w:r>
          </w:p>
        </w:tc>
        <w:tc>
          <w:tcPr>
            <w:tcW w:w="0" w:type="auto"/>
            <w:vAlign w:val="bottom"/>
          </w:tcPr>
          <w:p w:rsidR="00C52049" w:rsidRPr="00E8386A" w:rsidRDefault="00D1717F">
            <w:pPr>
              <w:spacing w:beforeAutospacing="1" w:afterAutospacing="1"/>
              <w:jc w:val="right"/>
            </w:pPr>
            <w:r w:rsidRPr="00E8386A">
              <w:t>32,182</w:t>
            </w:r>
          </w:p>
        </w:tc>
        <w:tc>
          <w:tcPr>
            <w:tcW w:w="0" w:type="auto"/>
            <w:vAlign w:val="bottom"/>
          </w:tcPr>
          <w:p w:rsidR="00C52049" w:rsidRPr="00E8386A" w:rsidRDefault="00D1717F">
            <w:pPr>
              <w:spacing w:beforeAutospacing="1" w:afterAutospacing="1"/>
              <w:jc w:val="right"/>
            </w:pPr>
            <w:r w:rsidRPr="00E8386A">
              <w:t>1,693</w:t>
            </w:r>
          </w:p>
        </w:tc>
        <w:tc>
          <w:tcPr>
            <w:tcW w:w="0" w:type="auto"/>
            <w:vAlign w:val="bottom"/>
          </w:tcPr>
          <w:p w:rsidR="00C52049" w:rsidRPr="00E8386A" w:rsidRDefault="00D1717F">
            <w:pPr>
              <w:spacing w:beforeAutospacing="1" w:afterAutospacing="1"/>
              <w:jc w:val="right"/>
            </w:pPr>
            <w:r w:rsidRPr="00E8386A">
              <w:t>9,481</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45</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Employment Status</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D1717F">
            <w:pPr>
              <w:spacing w:beforeAutospacing="1" w:afterAutospacing="1"/>
              <w:rPr>
                <w:rFonts w:cs="Arial"/>
                <w:sz w:val="16"/>
                <w:szCs w:val="16"/>
              </w:rPr>
            </w:pPr>
            <w:r>
              <w:rPr>
                <w:rFonts w:cs="Arial"/>
                <w:sz w:val="16"/>
                <w:szCs w:val="16"/>
              </w:rPr>
              <w:t>2010-2014 ACS Table B23006</w:t>
            </w:r>
          </w:p>
        </w:tc>
      </w:tr>
    </w:tbl>
    <w:p w:rsidR="00C52049" w:rsidRDefault="00C52049">
      <w:pPr>
        <w:keepNext/>
        <w:widowControl w:val="0"/>
        <w:spacing w:after="0" w:line="240" w:lineRule="auto"/>
        <w:jc w:val="center"/>
        <w:rPr>
          <w:b/>
          <w:bCs/>
          <w:vanish/>
          <w:sz w:val="20"/>
          <w:szCs w:val="20"/>
        </w:rPr>
      </w:pPr>
    </w:p>
    <w:p w:rsidR="00C52049" w:rsidRDefault="00C52049">
      <w:pPr>
        <w:spacing w:after="0" w:line="240" w:lineRule="auto"/>
        <w:rPr>
          <w:b/>
          <w:bCs/>
          <w:vanish/>
          <w:sz w:val="16"/>
          <w:szCs w:val="16"/>
        </w:rPr>
      </w:pPr>
    </w:p>
    <w:p w:rsidR="00C52049" w:rsidRDefault="00C52049">
      <w:pPr>
        <w:rPr>
          <w:bCs/>
        </w:rPr>
      </w:pPr>
    </w:p>
    <w:p w:rsidR="00C52049" w:rsidRDefault="00697FA4">
      <w:pPr>
        <w:keepNext/>
        <w:widowControl w:val="0"/>
        <w:rPr>
          <w:sz w:val="24"/>
          <w:szCs w:val="24"/>
        </w:rPr>
      </w:pPr>
      <w:r>
        <w:rPr>
          <w:sz w:val="24"/>
          <w:szCs w:val="24"/>
        </w:rPr>
        <w:t>Educational Attainment by Age</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58"/>
        <w:gridCol w:w="1157"/>
        <w:gridCol w:w="1158"/>
        <w:gridCol w:w="1157"/>
        <w:gridCol w:w="1139"/>
        <w:gridCol w:w="1107"/>
      </w:tblGrid>
      <w:tr w:rsidR="00C52049" w:rsidTr="00274B5F">
        <w:trPr>
          <w:cantSplit/>
          <w:tblHeader/>
        </w:trPr>
        <w:tc>
          <w:tcPr>
            <w:tcW w:w="3594" w:type="dxa"/>
            <w:vMerge w:val="restart"/>
          </w:tcPr>
          <w:p w:rsidR="00C52049" w:rsidRDefault="00C52049">
            <w:pPr>
              <w:keepNext/>
              <w:widowControl w:val="0"/>
              <w:spacing w:after="0" w:line="240" w:lineRule="auto"/>
              <w:jc w:val="center"/>
            </w:pPr>
          </w:p>
        </w:tc>
        <w:tc>
          <w:tcPr>
            <w:tcW w:w="5756" w:type="dxa"/>
            <w:gridSpan w:val="5"/>
          </w:tcPr>
          <w:p w:rsidR="00C52049" w:rsidRDefault="00697FA4">
            <w:pPr>
              <w:keepNext/>
              <w:widowControl w:val="0"/>
              <w:spacing w:after="0" w:line="240" w:lineRule="auto"/>
              <w:jc w:val="center"/>
            </w:pPr>
            <w:r>
              <w:rPr>
                <w:b/>
              </w:rPr>
              <w:t>Age</w:t>
            </w:r>
          </w:p>
        </w:tc>
      </w:tr>
      <w:tr w:rsidR="00274B5F" w:rsidTr="00274B5F">
        <w:trPr>
          <w:cantSplit/>
          <w:tblHeader/>
        </w:trPr>
        <w:tc>
          <w:tcPr>
            <w:tcW w:w="3594" w:type="dxa"/>
            <w:vMerge/>
          </w:tcPr>
          <w:p w:rsidR="00C52049" w:rsidRDefault="00C52049">
            <w:pPr>
              <w:keepNext/>
              <w:widowControl w:val="0"/>
              <w:spacing w:after="0" w:line="240" w:lineRule="auto"/>
              <w:jc w:val="center"/>
            </w:pPr>
          </w:p>
        </w:tc>
        <w:tc>
          <w:tcPr>
            <w:tcW w:w="1166" w:type="dxa"/>
          </w:tcPr>
          <w:p w:rsidR="00C52049" w:rsidRDefault="00697FA4">
            <w:pPr>
              <w:keepNext/>
              <w:widowControl w:val="0"/>
              <w:spacing w:after="0" w:line="240" w:lineRule="auto"/>
              <w:jc w:val="center"/>
            </w:pPr>
            <w:r>
              <w:rPr>
                <w:b/>
              </w:rPr>
              <w:t>18–24 yrs</w:t>
            </w:r>
          </w:p>
        </w:tc>
        <w:tc>
          <w:tcPr>
            <w:tcW w:w="1167" w:type="dxa"/>
          </w:tcPr>
          <w:p w:rsidR="00C52049" w:rsidRDefault="00697FA4">
            <w:pPr>
              <w:keepNext/>
              <w:widowControl w:val="0"/>
              <w:spacing w:after="0" w:line="240" w:lineRule="auto"/>
              <w:jc w:val="center"/>
            </w:pPr>
            <w:r>
              <w:rPr>
                <w:b/>
              </w:rPr>
              <w:t>25–34 yrs</w:t>
            </w:r>
          </w:p>
        </w:tc>
        <w:tc>
          <w:tcPr>
            <w:tcW w:w="1166" w:type="dxa"/>
          </w:tcPr>
          <w:p w:rsidR="00C52049" w:rsidRDefault="00697FA4">
            <w:pPr>
              <w:keepNext/>
              <w:widowControl w:val="0"/>
              <w:spacing w:after="0" w:line="240" w:lineRule="auto"/>
              <w:jc w:val="center"/>
            </w:pPr>
            <w:r>
              <w:rPr>
                <w:b/>
              </w:rPr>
              <w:t>35–44 yrs</w:t>
            </w:r>
          </w:p>
        </w:tc>
        <w:tc>
          <w:tcPr>
            <w:tcW w:w="1145" w:type="dxa"/>
          </w:tcPr>
          <w:p w:rsidR="00C52049" w:rsidRDefault="00697FA4">
            <w:pPr>
              <w:keepNext/>
              <w:widowControl w:val="0"/>
              <w:spacing w:after="0" w:line="240" w:lineRule="auto"/>
              <w:jc w:val="center"/>
            </w:pPr>
            <w:r>
              <w:rPr>
                <w:b/>
              </w:rPr>
              <w:t>45–65 yrs</w:t>
            </w:r>
          </w:p>
        </w:tc>
        <w:tc>
          <w:tcPr>
            <w:tcW w:w="1112" w:type="dxa"/>
          </w:tcPr>
          <w:p w:rsidR="00C52049" w:rsidRDefault="00697FA4">
            <w:pPr>
              <w:keepNext/>
              <w:widowControl w:val="0"/>
              <w:spacing w:after="0" w:line="240" w:lineRule="auto"/>
              <w:jc w:val="center"/>
            </w:pPr>
            <w:r>
              <w:rPr>
                <w:b/>
              </w:rPr>
              <w:t>65+ yrs</w:t>
            </w:r>
          </w:p>
        </w:tc>
      </w:tr>
      <w:tr w:rsidR="00274B5F">
        <w:trPr>
          <w:cantSplit/>
        </w:trPr>
        <w:tc>
          <w:tcPr>
            <w:tcW w:w="0" w:type="auto"/>
          </w:tcPr>
          <w:p w:rsidR="00274B5F" w:rsidRDefault="00274B5F" w:rsidP="00274B5F">
            <w:pPr>
              <w:spacing w:beforeAutospacing="1" w:afterAutospacing="1"/>
            </w:pPr>
            <w:r>
              <w:rPr>
                <w:color w:val="000000"/>
              </w:rPr>
              <w:t>Less than 9th grade</w:t>
            </w:r>
          </w:p>
        </w:tc>
        <w:tc>
          <w:tcPr>
            <w:tcW w:w="0" w:type="auto"/>
            <w:vAlign w:val="bottom"/>
          </w:tcPr>
          <w:p w:rsidR="00274B5F" w:rsidRPr="00E8386A" w:rsidRDefault="00274B5F" w:rsidP="00274B5F">
            <w:pPr>
              <w:spacing w:beforeAutospacing="1" w:afterAutospacing="1"/>
              <w:jc w:val="right"/>
            </w:pPr>
            <w:r w:rsidRPr="00E8386A">
              <w:t>767</w:t>
            </w:r>
          </w:p>
        </w:tc>
        <w:tc>
          <w:tcPr>
            <w:tcW w:w="0" w:type="auto"/>
            <w:vAlign w:val="bottom"/>
          </w:tcPr>
          <w:p w:rsidR="00274B5F" w:rsidRPr="00E8386A" w:rsidRDefault="00274B5F" w:rsidP="00274B5F">
            <w:pPr>
              <w:spacing w:beforeAutospacing="1" w:afterAutospacing="1"/>
              <w:jc w:val="right"/>
            </w:pPr>
            <w:r w:rsidRPr="00E8386A">
              <w:t>4,344</w:t>
            </w:r>
          </w:p>
        </w:tc>
        <w:tc>
          <w:tcPr>
            <w:tcW w:w="0" w:type="auto"/>
            <w:vAlign w:val="bottom"/>
          </w:tcPr>
          <w:p w:rsidR="00274B5F" w:rsidRPr="00E8386A" w:rsidRDefault="00274B5F" w:rsidP="00274B5F">
            <w:pPr>
              <w:spacing w:beforeAutospacing="1" w:afterAutospacing="1"/>
              <w:jc w:val="right"/>
            </w:pPr>
            <w:r w:rsidRPr="00E8386A">
              <w:t>3,384</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6,449</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5,033</w:t>
            </w:r>
          </w:p>
        </w:tc>
      </w:tr>
      <w:tr w:rsidR="00274B5F">
        <w:trPr>
          <w:cantSplit/>
        </w:trPr>
        <w:tc>
          <w:tcPr>
            <w:tcW w:w="0" w:type="auto"/>
          </w:tcPr>
          <w:p w:rsidR="00274B5F" w:rsidRDefault="00274B5F" w:rsidP="00274B5F">
            <w:pPr>
              <w:spacing w:beforeAutospacing="1" w:afterAutospacing="1"/>
            </w:pPr>
            <w:r>
              <w:rPr>
                <w:color w:val="000000"/>
              </w:rPr>
              <w:t>9th to 12th grade, no diploma</w:t>
            </w:r>
          </w:p>
        </w:tc>
        <w:tc>
          <w:tcPr>
            <w:tcW w:w="0" w:type="auto"/>
            <w:vAlign w:val="bottom"/>
          </w:tcPr>
          <w:p w:rsidR="00274B5F" w:rsidRPr="00E8386A" w:rsidRDefault="00274B5F" w:rsidP="00274B5F">
            <w:pPr>
              <w:spacing w:beforeAutospacing="1" w:afterAutospacing="1"/>
              <w:jc w:val="right"/>
            </w:pPr>
            <w:r w:rsidRPr="00E8386A">
              <w:t>4,356</w:t>
            </w:r>
          </w:p>
        </w:tc>
        <w:tc>
          <w:tcPr>
            <w:tcW w:w="0" w:type="auto"/>
            <w:vAlign w:val="bottom"/>
          </w:tcPr>
          <w:p w:rsidR="00274B5F" w:rsidRPr="00E8386A" w:rsidRDefault="00274B5F" w:rsidP="00274B5F">
            <w:pPr>
              <w:spacing w:beforeAutospacing="1" w:afterAutospacing="1"/>
              <w:jc w:val="right"/>
            </w:pPr>
            <w:r w:rsidRPr="00E8386A">
              <w:t>3,512</w:t>
            </w:r>
          </w:p>
        </w:tc>
        <w:tc>
          <w:tcPr>
            <w:tcW w:w="0" w:type="auto"/>
            <w:vAlign w:val="bottom"/>
          </w:tcPr>
          <w:p w:rsidR="00274B5F" w:rsidRPr="00E8386A" w:rsidRDefault="00274B5F" w:rsidP="00274B5F">
            <w:pPr>
              <w:spacing w:beforeAutospacing="1" w:afterAutospacing="1"/>
              <w:jc w:val="right"/>
            </w:pPr>
            <w:r w:rsidRPr="00E8386A">
              <w:t>3,695</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4,353</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4,678</w:t>
            </w:r>
          </w:p>
        </w:tc>
      </w:tr>
      <w:tr w:rsidR="00274B5F">
        <w:trPr>
          <w:cantSplit/>
        </w:trPr>
        <w:tc>
          <w:tcPr>
            <w:tcW w:w="0" w:type="auto"/>
          </w:tcPr>
          <w:p w:rsidR="00274B5F" w:rsidRDefault="00274B5F" w:rsidP="00274B5F">
            <w:pPr>
              <w:spacing w:beforeAutospacing="1" w:afterAutospacing="1"/>
            </w:pPr>
            <w:r>
              <w:rPr>
                <w:color w:val="000000"/>
              </w:rPr>
              <w:t>High school graduate, GED, or alternative</w:t>
            </w:r>
          </w:p>
        </w:tc>
        <w:tc>
          <w:tcPr>
            <w:tcW w:w="0" w:type="auto"/>
            <w:vAlign w:val="bottom"/>
          </w:tcPr>
          <w:p w:rsidR="00274B5F" w:rsidRPr="00E8386A" w:rsidRDefault="00274B5F" w:rsidP="00274B5F">
            <w:pPr>
              <w:spacing w:beforeAutospacing="1" w:afterAutospacing="1"/>
              <w:jc w:val="right"/>
            </w:pPr>
            <w:r w:rsidRPr="00E8386A">
              <w:t>8,640</w:t>
            </w:r>
          </w:p>
        </w:tc>
        <w:tc>
          <w:tcPr>
            <w:tcW w:w="0" w:type="auto"/>
            <w:vAlign w:val="bottom"/>
          </w:tcPr>
          <w:p w:rsidR="00274B5F" w:rsidRPr="00E8386A" w:rsidRDefault="00274B5F" w:rsidP="00274B5F">
            <w:pPr>
              <w:spacing w:beforeAutospacing="1" w:afterAutospacing="1"/>
              <w:jc w:val="right"/>
            </w:pPr>
            <w:r w:rsidRPr="00E8386A">
              <w:t>9,844</w:t>
            </w:r>
          </w:p>
        </w:tc>
        <w:tc>
          <w:tcPr>
            <w:tcW w:w="0" w:type="auto"/>
            <w:vAlign w:val="bottom"/>
          </w:tcPr>
          <w:p w:rsidR="00274B5F" w:rsidRPr="00E8386A" w:rsidRDefault="00274B5F" w:rsidP="00274B5F">
            <w:pPr>
              <w:spacing w:beforeAutospacing="1" w:afterAutospacing="1"/>
              <w:jc w:val="right"/>
            </w:pPr>
            <w:r w:rsidRPr="00E8386A">
              <w:t>9,864</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23,995</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23,144</w:t>
            </w:r>
          </w:p>
        </w:tc>
      </w:tr>
      <w:tr w:rsidR="00274B5F">
        <w:trPr>
          <w:cantSplit/>
        </w:trPr>
        <w:tc>
          <w:tcPr>
            <w:tcW w:w="0" w:type="auto"/>
          </w:tcPr>
          <w:p w:rsidR="00274B5F" w:rsidRDefault="00274B5F" w:rsidP="00274B5F">
            <w:pPr>
              <w:spacing w:beforeAutospacing="1" w:afterAutospacing="1"/>
            </w:pPr>
            <w:r>
              <w:rPr>
                <w:color w:val="000000"/>
              </w:rPr>
              <w:t>Some college, no degree</w:t>
            </w:r>
          </w:p>
        </w:tc>
        <w:tc>
          <w:tcPr>
            <w:tcW w:w="0" w:type="auto"/>
            <w:vAlign w:val="bottom"/>
          </w:tcPr>
          <w:p w:rsidR="00274B5F" w:rsidRPr="00E8386A" w:rsidRDefault="00274B5F" w:rsidP="00274B5F">
            <w:pPr>
              <w:spacing w:beforeAutospacing="1" w:afterAutospacing="1"/>
              <w:jc w:val="right"/>
            </w:pPr>
            <w:r w:rsidRPr="00E8386A">
              <w:t>7,020</w:t>
            </w:r>
          </w:p>
        </w:tc>
        <w:tc>
          <w:tcPr>
            <w:tcW w:w="0" w:type="auto"/>
            <w:vAlign w:val="bottom"/>
          </w:tcPr>
          <w:p w:rsidR="00274B5F" w:rsidRPr="00E8386A" w:rsidRDefault="00274B5F" w:rsidP="00274B5F">
            <w:pPr>
              <w:spacing w:beforeAutospacing="1" w:afterAutospacing="1"/>
              <w:jc w:val="right"/>
            </w:pPr>
            <w:r w:rsidRPr="00E8386A">
              <w:t>5,393</w:t>
            </w:r>
          </w:p>
        </w:tc>
        <w:tc>
          <w:tcPr>
            <w:tcW w:w="0" w:type="auto"/>
            <w:vAlign w:val="bottom"/>
          </w:tcPr>
          <w:p w:rsidR="00274B5F" w:rsidRPr="00E8386A" w:rsidRDefault="00274B5F" w:rsidP="00274B5F">
            <w:pPr>
              <w:spacing w:beforeAutospacing="1" w:afterAutospacing="1"/>
              <w:jc w:val="right"/>
            </w:pPr>
            <w:r w:rsidRPr="00E8386A">
              <w:t>5,821</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16,933</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18,943</w:t>
            </w:r>
          </w:p>
        </w:tc>
      </w:tr>
      <w:tr w:rsidR="00274B5F">
        <w:trPr>
          <w:cantSplit/>
        </w:trPr>
        <w:tc>
          <w:tcPr>
            <w:tcW w:w="0" w:type="auto"/>
          </w:tcPr>
          <w:p w:rsidR="00274B5F" w:rsidRDefault="00274B5F" w:rsidP="00274B5F">
            <w:pPr>
              <w:spacing w:beforeAutospacing="1" w:afterAutospacing="1"/>
            </w:pPr>
            <w:r>
              <w:rPr>
                <w:color w:val="000000"/>
              </w:rPr>
              <w:t>Associate's degree</w:t>
            </w:r>
          </w:p>
        </w:tc>
        <w:tc>
          <w:tcPr>
            <w:tcW w:w="0" w:type="auto"/>
            <w:vAlign w:val="bottom"/>
          </w:tcPr>
          <w:p w:rsidR="00274B5F" w:rsidRPr="00E8386A" w:rsidRDefault="00274B5F" w:rsidP="00274B5F">
            <w:pPr>
              <w:spacing w:beforeAutospacing="1" w:afterAutospacing="1"/>
              <w:jc w:val="right"/>
            </w:pPr>
            <w:r w:rsidRPr="00E8386A">
              <w:t>1,290</w:t>
            </w:r>
          </w:p>
        </w:tc>
        <w:tc>
          <w:tcPr>
            <w:tcW w:w="0" w:type="auto"/>
            <w:vAlign w:val="bottom"/>
          </w:tcPr>
          <w:p w:rsidR="00274B5F" w:rsidRPr="00E8386A" w:rsidRDefault="00274B5F" w:rsidP="00274B5F">
            <w:pPr>
              <w:spacing w:beforeAutospacing="1" w:afterAutospacing="1"/>
              <w:jc w:val="right"/>
            </w:pPr>
            <w:r w:rsidRPr="00E8386A">
              <w:t>2,764</w:t>
            </w:r>
          </w:p>
        </w:tc>
        <w:tc>
          <w:tcPr>
            <w:tcW w:w="0" w:type="auto"/>
            <w:vAlign w:val="bottom"/>
          </w:tcPr>
          <w:p w:rsidR="00274B5F" w:rsidRPr="00E8386A" w:rsidRDefault="00274B5F" w:rsidP="00274B5F">
            <w:pPr>
              <w:spacing w:beforeAutospacing="1" w:afterAutospacing="1"/>
              <w:jc w:val="right"/>
            </w:pPr>
            <w:r w:rsidRPr="00E8386A">
              <w:t>3,217</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7,328</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5,211</w:t>
            </w:r>
          </w:p>
        </w:tc>
      </w:tr>
      <w:tr w:rsidR="00274B5F">
        <w:trPr>
          <w:cantSplit/>
        </w:trPr>
        <w:tc>
          <w:tcPr>
            <w:tcW w:w="0" w:type="auto"/>
          </w:tcPr>
          <w:p w:rsidR="00274B5F" w:rsidRDefault="00274B5F" w:rsidP="00274B5F">
            <w:pPr>
              <w:spacing w:beforeAutospacing="1" w:afterAutospacing="1"/>
            </w:pPr>
            <w:r>
              <w:rPr>
                <w:color w:val="000000"/>
              </w:rPr>
              <w:t>Bachelor's degree</w:t>
            </w:r>
          </w:p>
        </w:tc>
        <w:tc>
          <w:tcPr>
            <w:tcW w:w="0" w:type="auto"/>
            <w:vAlign w:val="bottom"/>
          </w:tcPr>
          <w:p w:rsidR="00274B5F" w:rsidRPr="00E8386A" w:rsidRDefault="00274B5F" w:rsidP="00274B5F">
            <w:pPr>
              <w:spacing w:beforeAutospacing="1" w:afterAutospacing="1"/>
              <w:jc w:val="right"/>
            </w:pPr>
            <w:r w:rsidRPr="00E8386A">
              <w:t>1,364</w:t>
            </w:r>
          </w:p>
        </w:tc>
        <w:tc>
          <w:tcPr>
            <w:tcW w:w="0" w:type="auto"/>
            <w:vAlign w:val="bottom"/>
          </w:tcPr>
          <w:p w:rsidR="00274B5F" w:rsidRPr="00E8386A" w:rsidRDefault="00274B5F" w:rsidP="00274B5F">
            <w:pPr>
              <w:spacing w:beforeAutospacing="1" w:afterAutospacing="1"/>
              <w:jc w:val="right"/>
            </w:pPr>
            <w:r w:rsidRPr="00E8386A">
              <w:t>5,430</w:t>
            </w:r>
          </w:p>
        </w:tc>
        <w:tc>
          <w:tcPr>
            <w:tcW w:w="0" w:type="auto"/>
            <w:vAlign w:val="bottom"/>
          </w:tcPr>
          <w:p w:rsidR="00274B5F" w:rsidRPr="00E8386A" w:rsidRDefault="00274B5F" w:rsidP="00274B5F">
            <w:pPr>
              <w:spacing w:beforeAutospacing="1" w:afterAutospacing="1"/>
              <w:jc w:val="right"/>
            </w:pPr>
            <w:r w:rsidRPr="00E8386A">
              <w:t>6,322</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16,164</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20,058</w:t>
            </w:r>
          </w:p>
        </w:tc>
      </w:tr>
      <w:tr w:rsidR="00274B5F">
        <w:trPr>
          <w:cantSplit/>
        </w:trPr>
        <w:tc>
          <w:tcPr>
            <w:tcW w:w="0" w:type="auto"/>
          </w:tcPr>
          <w:p w:rsidR="00274B5F" w:rsidRDefault="00274B5F" w:rsidP="00274B5F">
            <w:pPr>
              <w:spacing w:beforeAutospacing="1" w:afterAutospacing="1"/>
            </w:pPr>
            <w:r>
              <w:rPr>
                <w:color w:val="000000"/>
              </w:rPr>
              <w:t>Graduate or professional degree</w:t>
            </w:r>
          </w:p>
        </w:tc>
        <w:tc>
          <w:tcPr>
            <w:tcW w:w="0" w:type="auto"/>
            <w:vAlign w:val="bottom"/>
          </w:tcPr>
          <w:p w:rsidR="00274B5F" w:rsidRPr="00E8386A" w:rsidRDefault="00274B5F" w:rsidP="00274B5F">
            <w:pPr>
              <w:spacing w:beforeAutospacing="1" w:afterAutospacing="1"/>
              <w:jc w:val="right"/>
            </w:pPr>
            <w:r w:rsidRPr="00E8386A">
              <w:t>11</w:t>
            </w:r>
          </w:p>
        </w:tc>
        <w:tc>
          <w:tcPr>
            <w:tcW w:w="0" w:type="auto"/>
            <w:vAlign w:val="bottom"/>
          </w:tcPr>
          <w:p w:rsidR="00274B5F" w:rsidRPr="00E8386A" w:rsidRDefault="00274B5F" w:rsidP="00274B5F">
            <w:pPr>
              <w:spacing w:beforeAutospacing="1" w:afterAutospacing="1"/>
              <w:jc w:val="right"/>
            </w:pPr>
            <w:r w:rsidRPr="00E8386A">
              <w:t>1,875</w:t>
            </w:r>
          </w:p>
        </w:tc>
        <w:tc>
          <w:tcPr>
            <w:tcW w:w="0" w:type="auto"/>
            <w:vAlign w:val="bottom"/>
          </w:tcPr>
          <w:p w:rsidR="00274B5F" w:rsidRPr="00E8386A" w:rsidRDefault="00274B5F" w:rsidP="00274B5F">
            <w:pPr>
              <w:spacing w:beforeAutospacing="1" w:afterAutospacing="1"/>
              <w:jc w:val="right"/>
            </w:pPr>
            <w:r w:rsidRPr="00E8386A">
              <w:t>3,138</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10,427</w:t>
            </w:r>
          </w:p>
        </w:tc>
        <w:tc>
          <w:tcPr>
            <w:tcW w:w="0" w:type="auto"/>
            <w:vAlign w:val="bottom"/>
          </w:tcPr>
          <w:p w:rsidR="00274B5F" w:rsidRPr="00E8386A" w:rsidRDefault="00274B5F" w:rsidP="00274B5F">
            <w:pPr>
              <w:spacing w:after="0" w:line="240" w:lineRule="auto"/>
              <w:jc w:val="right"/>
              <w:rPr>
                <w:color w:val="000000"/>
              </w:rPr>
            </w:pPr>
            <w:r w:rsidRPr="00E8386A">
              <w:rPr>
                <w:color w:val="000000"/>
              </w:rPr>
              <w:t>16,721</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46</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Educational Attainment by Age</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313C18">
            <w:pPr>
              <w:spacing w:beforeAutospacing="1" w:afterAutospacing="1"/>
              <w:rPr>
                <w:rFonts w:cs="Arial"/>
                <w:sz w:val="16"/>
                <w:szCs w:val="16"/>
              </w:rPr>
            </w:pPr>
            <w:r>
              <w:rPr>
                <w:rFonts w:cs="Arial"/>
                <w:sz w:val="16"/>
                <w:szCs w:val="16"/>
              </w:rPr>
              <w:t>2010-2014</w:t>
            </w:r>
            <w:r w:rsidR="00697FA4">
              <w:rPr>
                <w:rFonts w:cs="Arial"/>
                <w:sz w:val="16"/>
                <w:szCs w:val="16"/>
              </w:rPr>
              <w:t xml:space="preserve"> ACS</w:t>
            </w:r>
            <w:r>
              <w:rPr>
                <w:rFonts w:cs="Arial"/>
                <w:sz w:val="16"/>
                <w:szCs w:val="16"/>
              </w:rPr>
              <w:t xml:space="preserve"> Table B15001</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Pr>
        <w:rPr>
          <w:bCs/>
        </w:rPr>
      </w:pPr>
    </w:p>
    <w:p w:rsidR="00C52049" w:rsidRDefault="00697FA4">
      <w:pPr>
        <w:keepNext/>
        <w:widowControl w:val="0"/>
        <w:rPr>
          <w:sz w:val="24"/>
          <w:szCs w:val="24"/>
        </w:rPr>
      </w:pPr>
      <w:r>
        <w:rPr>
          <w:sz w:val="24"/>
          <w:szCs w:val="24"/>
        </w:rPr>
        <w:t>Educational Attainment – Median Earnings in the Past 12 Months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1"/>
        <w:gridCol w:w="5025"/>
      </w:tblGrid>
      <w:tr w:rsidR="00C52049">
        <w:trPr>
          <w:cantSplit/>
          <w:tblHeader/>
        </w:trPr>
        <w:tc>
          <w:tcPr>
            <w:tcW w:w="4500" w:type="dxa"/>
          </w:tcPr>
          <w:p w:rsidR="00C52049" w:rsidRDefault="00697FA4">
            <w:pPr>
              <w:keepNext/>
              <w:widowControl w:val="0"/>
              <w:spacing w:after="0" w:line="240" w:lineRule="auto"/>
              <w:jc w:val="center"/>
              <w:rPr>
                <w:b/>
              </w:rPr>
            </w:pPr>
            <w:r>
              <w:rPr>
                <w:b/>
              </w:rPr>
              <w:t>Educational Attainment</w:t>
            </w:r>
          </w:p>
        </w:tc>
        <w:tc>
          <w:tcPr>
            <w:tcW w:w="4968" w:type="dxa"/>
          </w:tcPr>
          <w:p w:rsidR="00C52049" w:rsidRDefault="00697FA4">
            <w:pPr>
              <w:keepNext/>
              <w:widowControl w:val="0"/>
              <w:spacing w:after="0" w:line="240" w:lineRule="auto"/>
              <w:jc w:val="center"/>
              <w:rPr>
                <w:b/>
              </w:rPr>
            </w:pPr>
            <w:r>
              <w:rPr>
                <w:b/>
              </w:rPr>
              <w:t>Median Earnings in the Past 12 Months</w:t>
            </w:r>
          </w:p>
        </w:tc>
      </w:tr>
      <w:tr w:rsidR="00C52049">
        <w:trPr>
          <w:cantSplit/>
        </w:trPr>
        <w:tc>
          <w:tcPr>
            <w:tcW w:w="0" w:type="auto"/>
          </w:tcPr>
          <w:p w:rsidR="00C52049" w:rsidRDefault="00697FA4">
            <w:pPr>
              <w:spacing w:beforeAutospacing="1" w:afterAutospacing="1"/>
            </w:pPr>
            <w:r>
              <w:rPr>
                <w:color w:val="000000"/>
              </w:rPr>
              <w:t>Less than high school graduate</w:t>
            </w:r>
          </w:p>
        </w:tc>
        <w:tc>
          <w:tcPr>
            <w:tcW w:w="0" w:type="auto"/>
            <w:vAlign w:val="bottom"/>
          </w:tcPr>
          <w:p w:rsidR="00C52049" w:rsidRPr="00E8386A" w:rsidRDefault="00274B5F">
            <w:pPr>
              <w:spacing w:beforeAutospacing="1" w:afterAutospacing="1"/>
              <w:jc w:val="right"/>
            </w:pPr>
            <w:r w:rsidRPr="00E8386A">
              <w:rPr>
                <w:color w:val="000000"/>
              </w:rPr>
              <w:t>$18,292</w:t>
            </w:r>
          </w:p>
        </w:tc>
      </w:tr>
      <w:tr w:rsidR="00C52049">
        <w:trPr>
          <w:cantSplit/>
        </w:trPr>
        <w:tc>
          <w:tcPr>
            <w:tcW w:w="0" w:type="auto"/>
          </w:tcPr>
          <w:p w:rsidR="00C52049" w:rsidRDefault="00697FA4">
            <w:pPr>
              <w:spacing w:beforeAutospacing="1" w:afterAutospacing="1"/>
            </w:pPr>
            <w:r>
              <w:rPr>
                <w:color w:val="000000"/>
              </w:rPr>
              <w:t>High school graduate (includes equivalency)</w:t>
            </w:r>
          </w:p>
        </w:tc>
        <w:tc>
          <w:tcPr>
            <w:tcW w:w="0" w:type="auto"/>
            <w:vAlign w:val="bottom"/>
          </w:tcPr>
          <w:p w:rsidR="00C52049" w:rsidRPr="00E8386A" w:rsidRDefault="00274B5F">
            <w:pPr>
              <w:spacing w:beforeAutospacing="1" w:afterAutospacing="1"/>
              <w:jc w:val="right"/>
            </w:pPr>
            <w:r w:rsidRPr="00E8386A">
              <w:rPr>
                <w:color w:val="000000"/>
              </w:rPr>
              <w:t>$25,291</w:t>
            </w:r>
          </w:p>
        </w:tc>
      </w:tr>
      <w:tr w:rsidR="00C52049">
        <w:trPr>
          <w:cantSplit/>
        </w:trPr>
        <w:tc>
          <w:tcPr>
            <w:tcW w:w="0" w:type="auto"/>
          </w:tcPr>
          <w:p w:rsidR="00C52049" w:rsidRDefault="00697FA4">
            <w:pPr>
              <w:spacing w:beforeAutospacing="1" w:afterAutospacing="1"/>
            </w:pPr>
            <w:r>
              <w:rPr>
                <w:color w:val="000000"/>
              </w:rPr>
              <w:t>Some college or Associate's degree</w:t>
            </w:r>
          </w:p>
        </w:tc>
        <w:tc>
          <w:tcPr>
            <w:tcW w:w="0" w:type="auto"/>
            <w:vAlign w:val="bottom"/>
          </w:tcPr>
          <w:p w:rsidR="00C52049" w:rsidRPr="00E8386A" w:rsidRDefault="00274B5F">
            <w:pPr>
              <w:spacing w:beforeAutospacing="1" w:afterAutospacing="1"/>
              <w:jc w:val="right"/>
            </w:pPr>
            <w:r w:rsidRPr="00E8386A">
              <w:rPr>
                <w:color w:val="000000"/>
              </w:rPr>
              <w:t>$30,964</w:t>
            </w:r>
          </w:p>
        </w:tc>
      </w:tr>
      <w:tr w:rsidR="00C52049">
        <w:trPr>
          <w:cantSplit/>
        </w:trPr>
        <w:tc>
          <w:tcPr>
            <w:tcW w:w="0" w:type="auto"/>
          </w:tcPr>
          <w:p w:rsidR="00C52049" w:rsidRDefault="00697FA4">
            <w:pPr>
              <w:spacing w:beforeAutospacing="1" w:afterAutospacing="1"/>
            </w:pPr>
            <w:r>
              <w:rPr>
                <w:color w:val="000000"/>
              </w:rPr>
              <w:t>Bachelor's degree</w:t>
            </w:r>
          </w:p>
        </w:tc>
        <w:tc>
          <w:tcPr>
            <w:tcW w:w="0" w:type="auto"/>
            <w:vAlign w:val="bottom"/>
          </w:tcPr>
          <w:p w:rsidR="00C52049" w:rsidRPr="00E8386A" w:rsidRDefault="00274B5F">
            <w:pPr>
              <w:spacing w:beforeAutospacing="1" w:afterAutospacing="1"/>
              <w:jc w:val="right"/>
            </w:pPr>
            <w:r w:rsidRPr="00E8386A">
              <w:rPr>
                <w:color w:val="000000"/>
              </w:rPr>
              <w:t>$42,996</w:t>
            </w:r>
          </w:p>
        </w:tc>
      </w:tr>
      <w:tr w:rsidR="00C52049">
        <w:trPr>
          <w:cantSplit/>
        </w:trPr>
        <w:tc>
          <w:tcPr>
            <w:tcW w:w="0" w:type="auto"/>
          </w:tcPr>
          <w:p w:rsidR="00C52049" w:rsidRDefault="00697FA4">
            <w:pPr>
              <w:spacing w:beforeAutospacing="1" w:afterAutospacing="1"/>
            </w:pPr>
            <w:r>
              <w:rPr>
                <w:color w:val="000000"/>
              </w:rPr>
              <w:t>Graduate or professional degree</w:t>
            </w:r>
          </w:p>
        </w:tc>
        <w:tc>
          <w:tcPr>
            <w:tcW w:w="0" w:type="auto"/>
            <w:vAlign w:val="bottom"/>
          </w:tcPr>
          <w:p w:rsidR="00C52049" w:rsidRPr="00E8386A" w:rsidRDefault="00274B5F">
            <w:pPr>
              <w:spacing w:beforeAutospacing="1" w:afterAutospacing="1"/>
              <w:jc w:val="right"/>
            </w:pPr>
            <w:r w:rsidRPr="00E8386A">
              <w:rPr>
                <w:color w:val="000000"/>
              </w:rPr>
              <w:t>$60,751</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47</w:t>
      </w:r>
      <w:r w:rsidR="0081140E">
        <w:rPr>
          <w:rFonts w:asciiTheme="minorHAnsi" w:hAnsiTheme="minorHAnsi"/>
        </w:rPr>
        <w:fldChar w:fldCharType="end"/>
      </w:r>
      <w:r>
        <w:rPr>
          <w:rFonts w:asciiTheme="minorHAnsi" w:hAnsiTheme="minorHAnsi"/>
        </w:rPr>
        <w:t xml:space="preserve"> </w:t>
      </w:r>
      <w:r>
        <w:rPr>
          <w:rFonts w:asciiTheme="minorHAnsi" w:hAnsiTheme="minorHAnsi"/>
          <w:bCs w:val="0"/>
        </w:rPr>
        <w:t>– Median Earnings in the Past 12 Months</w:t>
      </w:r>
    </w:p>
    <w:tbl>
      <w:tblPr>
        <w:tblW w:w="5000" w:type="pct"/>
        <w:tblInd w:w="115" w:type="dxa"/>
        <w:tblLook w:val="01E0"/>
      </w:tblPr>
      <w:tblGrid>
        <w:gridCol w:w="1073"/>
        <w:gridCol w:w="8503"/>
      </w:tblGrid>
      <w:tr w:rsidR="00C52049">
        <w:trPr>
          <w:cantSplit/>
        </w:trPr>
        <w:tc>
          <w:tcPr>
            <w:tcW w:w="1073" w:type="dxa"/>
          </w:tcPr>
          <w:p w:rsidR="00C52049" w:rsidRDefault="00697FA4">
            <w:pPr>
              <w:spacing w:after="0" w:line="240" w:lineRule="auto"/>
              <w:rPr>
                <w:rFonts w:cs="Arial"/>
                <w:sz w:val="16"/>
                <w:szCs w:val="16"/>
              </w:rPr>
            </w:pPr>
            <w:r>
              <w:rPr>
                <w:b/>
                <w:bCs/>
                <w:sz w:val="16"/>
                <w:szCs w:val="16"/>
              </w:rPr>
              <w:t>Data Source:</w:t>
            </w:r>
          </w:p>
        </w:tc>
        <w:tc>
          <w:tcPr>
            <w:tcW w:w="8503" w:type="dxa"/>
          </w:tcPr>
          <w:p w:rsidR="00C52049" w:rsidRDefault="00274B5F">
            <w:pPr>
              <w:spacing w:beforeAutospacing="1" w:afterAutospacing="1"/>
              <w:rPr>
                <w:rFonts w:cs="Arial"/>
                <w:sz w:val="16"/>
                <w:szCs w:val="16"/>
              </w:rPr>
            </w:pPr>
            <w:r>
              <w:rPr>
                <w:rFonts w:cs="Arial"/>
                <w:sz w:val="16"/>
                <w:szCs w:val="16"/>
              </w:rPr>
              <w:t>2010-2014</w:t>
            </w:r>
            <w:r w:rsidR="00697FA4">
              <w:rPr>
                <w:rFonts w:cs="Arial"/>
                <w:sz w:val="16"/>
                <w:szCs w:val="16"/>
              </w:rPr>
              <w:t xml:space="preserve"> ACS</w:t>
            </w:r>
            <w:r>
              <w:rPr>
                <w:rFonts w:cs="Arial"/>
                <w:sz w:val="16"/>
                <w:szCs w:val="16"/>
              </w:rPr>
              <w:t xml:space="preserve"> Table B20004</w:t>
            </w:r>
          </w:p>
        </w:tc>
      </w:tr>
    </w:tbl>
    <w:p w:rsidR="00C52049" w:rsidRDefault="00C52049">
      <w:pPr>
        <w:keepNext/>
        <w:widowControl w:val="0"/>
        <w:spacing w:after="0" w:line="240" w:lineRule="auto"/>
        <w:jc w:val="center"/>
        <w:rPr>
          <w:b/>
          <w:bCs/>
          <w:vanish/>
          <w:sz w:val="20"/>
          <w:szCs w:val="20"/>
        </w:rPr>
      </w:pPr>
    </w:p>
    <w:p w:rsidR="00C52049" w:rsidRDefault="00C52049">
      <w:pPr>
        <w:rPr>
          <w:b/>
          <w:bCs/>
          <w:vanish/>
          <w:sz w:val="16"/>
          <w:szCs w:val="16"/>
        </w:rPr>
      </w:pPr>
    </w:p>
    <w:p w:rsidR="00C52049" w:rsidRDefault="00C52049">
      <w:pPr>
        <w:spacing w:after="0" w:line="240" w:lineRule="auto"/>
        <w:rPr>
          <w:b/>
          <w:bCs/>
          <w:sz w:val="16"/>
          <w:szCs w:val="16"/>
        </w:rPr>
      </w:pPr>
    </w:p>
    <w:p w:rsidR="00C52049" w:rsidRDefault="00C52049">
      <w:pPr>
        <w:rPr>
          <w:bCs/>
        </w:rPr>
      </w:pPr>
    </w:p>
    <w:p w:rsidR="002A6E58" w:rsidRDefault="002A6E58">
      <w:pPr>
        <w:spacing w:after="0" w:line="240" w:lineRule="auto"/>
        <w:rPr>
          <w:b/>
          <w:sz w:val="24"/>
          <w:szCs w:val="24"/>
        </w:rPr>
      </w:pPr>
      <w:r>
        <w:rPr>
          <w:b/>
          <w:sz w:val="24"/>
          <w:szCs w:val="24"/>
        </w:rPr>
        <w:br w:type="page"/>
      </w:r>
    </w:p>
    <w:p w:rsidR="00C52049" w:rsidRDefault="00697FA4">
      <w:pPr>
        <w:rPr>
          <w:b/>
          <w:sz w:val="24"/>
          <w:szCs w:val="24"/>
        </w:rPr>
      </w:pPr>
      <w:r>
        <w:rPr>
          <w:b/>
          <w:sz w:val="24"/>
          <w:szCs w:val="24"/>
        </w:rPr>
        <w:lastRenderedPageBreak/>
        <w:t>Based on the Business Activity table above, what are the major employment sectors within your jurisdiction?</w:t>
      </w:r>
    </w:p>
    <w:p w:rsidR="00256C63" w:rsidRPr="004144B7" w:rsidRDefault="001C711A" w:rsidP="004144B7">
      <w:pPr>
        <w:jc w:val="both"/>
        <w:rPr>
          <w:sz w:val="24"/>
          <w:szCs w:val="24"/>
        </w:rPr>
      </w:pPr>
      <w:r w:rsidRPr="004144B7">
        <w:rPr>
          <w:sz w:val="24"/>
          <w:szCs w:val="24"/>
        </w:rPr>
        <w:t>Collier</w:t>
      </w:r>
      <w:r w:rsidR="00256C63" w:rsidRPr="004144B7">
        <w:rPr>
          <w:sz w:val="24"/>
          <w:szCs w:val="24"/>
        </w:rPr>
        <w:t xml:space="preserve"> County’s </w:t>
      </w:r>
      <w:r w:rsidRPr="004144B7">
        <w:rPr>
          <w:sz w:val="24"/>
          <w:szCs w:val="24"/>
        </w:rPr>
        <w:t>largest empl</w:t>
      </w:r>
      <w:r w:rsidR="004E4E5A">
        <w:rPr>
          <w:sz w:val="24"/>
          <w:szCs w:val="24"/>
        </w:rPr>
        <w:t>oyment sectors are</w:t>
      </w:r>
      <w:r w:rsidRPr="004144B7">
        <w:rPr>
          <w:sz w:val="24"/>
          <w:szCs w:val="24"/>
        </w:rPr>
        <w:t xml:space="preserve"> </w:t>
      </w:r>
      <w:r w:rsidR="00256C63" w:rsidRPr="004144B7">
        <w:rPr>
          <w:sz w:val="24"/>
          <w:szCs w:val="24"/>
        </w:rPr>
        <w:t>educational services, and health care and s</w:t>
      </w:r>
      <w:r w:rsidRPr="004144B7">
        <w:rPr>
          <w:sz w:val="24"/>
          <w:szCs w:val="24"/>
        </w:rPr>
        <w:t>ocial assistance (22.0</w:t>
      </w:r>
      <w:r w:rsidR="00256C63" w:rsidRPr="004144B7">
        <w:rPr>
          <w:sz w:val="24"/>
          <w:szCs w:val="24"/>
        </w:rPr>
        <w:t>%</w:t>
      </w:r>
      <w:r w:rsidRPr="004144B7">
        <w:rPr>
          <w:sz w:val="24"/>
          <w:szCs w:val="24"/>
        </w:rPr>
        <w:t>), arts, entertainment, accommodations and food (19%), and transportation, warehouse, and utilities (13%)</w:t>
      </w:r>
      <w:r w:rsidR="00256C63" w:rsidRPr="004144B7">
        <w:rPr>
          <w:sz w:val="24"/>
          <w:szCs w:val="24"/>
        </w:rPr>
        <w:t xml:space="preserve">. </w:t>
      </w:r>
    </w:p>
    <w:p w:rsidR="00256C63" w:rsidRPr="004144B7" w:rsidRDefault="00256C63" w:rsidP="004144B7">
      <w:pPr>
        <w:rPr>
          <w:b/>
          <w:sz w:val="24"/>
          <w:szCs w:val="24"/>
        </w:rPr>
      </w:pPr>
      <w:r w:rsidRPr="004144B7">
        <w:rPr>
          <w:b/>
          <w:sz w:val="24"/>
          <w:szCs w:val="24"/>
        </w:rPr>
        <w:t>Describe the workforce and infrastructure needs of the business community:</w:t>
      </w:r>
    </w:p>
    <w:p w:rsidR="00256C63" w:rsidRPr="004144B7" w:rsidRDefault="001C711A" w:rsidP="004144B7">
      <w:pPr>
        <w:jc w:val="both"/>
        <w:rPr>
          <w:sz w:val="24"/>
          <w:szCs w:val="24"/>
        </w:rPr>
      </w:pPr>
      <w:r w:rsidRPr="004144B7">
        <w:rPr>
          <w:sz w:val="24"/>
          <w:szCs w:val="24"/>
        </w:rPr>
        <w:t xml:space="preserve">With more than one-fifth of the County’s </w:t>
      </w:r>
      <w:r w:rsidR="00256C63" w:rsidRPr="004144B7">
        <w:rPr>
          <w:sz w:val="24"/>
          <w:szCs w:val="24"/>
        </w:rPr>
        <w:t xml:space="preserve">workforce employed in the education, health care, and social services sector, the local economy will depend on a strong pool of labor skilled in these particular industries. </w:t>
      </w:r>
      <w:r w:rsidRPr="004144B7">
        <w:rPr>
          <w:sz w:val="24"/>
          <w:szCs w:val="24"/>
        </w:rPr>
        <w:t xml:space="preserve">Based on the lower income levels associated with non-completion of a high-school diploma, the County should continue job training and employment services and seek to increase community college attendance among residents in poorer areas including </w:t>
      </w:r>
      <w:r w:rsidR="001C4137" w:rsidRPr="004144B7">
        <w:rPr>
          <w:sz w:val="24"/>
          <w:szCs w:val="24"/>
        </w:rPr>
        <w:t xml:space="preserve">Immokalee, Bayshore residents, and residents residing in the RCAP/ECAP region. </w:t>
      </w:r>
    </w:p>
    <w:p w:rsidR="00256C63" w:rsidRPr="004144B7" w:rsidRDefault="00256C63" w:rsidP="004144B7">
      <w:pPr>
        <w:rPr>
          <w:b/>
          <w:sz w:val="24"/>
          <w:szCs w:val="24"/>
        </w:rPr>
      </w:pPr>
      <w:r w:rsidRPr="004144B7">
        <w:rPr>
          <w:b/>
          <w:sz w:val="24"/>
          <w:szCs w:val="24"/>
        </w:rPr>
        <w:t>Describe any major changes that may have an economic impact, such as planned local or regional public or private sector investments or initiatives that have affected or may affect job and business growth opportunities during the planning period. Describe any needs for workforce development, business support or infrastructure these changes may create</w:t>
      </w:r>
      <w:r w:rsidR="001C4137" w:rsidRPr="004144B7">
        <w:rPr>
          <w:b/>
          <w:sz w:val="24"/>
          <w:szCs w:val="24"/>
        </w:rPr>
        <w:t>.</w:t>
      </w:r>
    </w:p>
    <w:p w:rsidR="001C4137" w:rsidRPr="004144B7" w:rsidRDefault="001C4137" w:rsidP="004144B7">
      <w:pPr>
        <w:jc w:val="both"/>
        <w:rPr>
          <w:sz w:val="24"/>
          <w:szCs w:val="24"/>
        </w:rPr>
      </w:pPr>
      <w:r w:rsidRPr="004144B7">
        <w:rPr>
          <w:sz w:val="24"/>
          <w:szCs w:val="24"/>
        </w:rPr>
        <w:t>The County has a strong business c</w:t>
      </w:r>
      <w:r w:rsidR="002A6E58" w:rsidRPr="004144B7">
        <w:rPr>
          <w:sz w:val="24"/>
          <w:szCs w:val="24"/>
        </w:rPr>
        <w:t>limate with many successful CEO</w:t>
      </w:r>
      <w:r w:rsidRPr="004144B7">
        <w:rPr>
          <w:sz w:val="24"/>
          <w:szCs w:val="24"/>
        </w:rPr>
        <w:t xml:space="preserve">s, low property tax rates, wealthier citizens with high median incomes, and the state of Florida has high ranking for a strong business environment. Residents will need skills in business development and management and job training and skills in various service industries including: health care, education, arts, entertainment, tourism, and food services. </w:t>
      </w:r>
    </w:p>
    <w:p w:rsidR="002C5A21" w:rsidRPr="004144B7" w:rsidRDefault="00256C63" w:rsidP="004144B7">
      <w:pPr>
        <w:rPr>
          <w:b/>
          <w:sz w:val="24"/>
          <w:szCs w:val="24"/>
        </w:rPr>
      </w:pPr>
      <w:r w:rsidRPr="004144B7">
        <w:rPr>
          <w:b/>
          <w:sz w:val="24"/>
          <w:szCs w:val="24"/>
        </w:rPr>
        <w:t>How do the skills and education of the current workforce correspond to employment opportunities in the jurisdiction?</w:t>
      </w:r>
    </w:p>
    <w:p w:rsidR="002C5A21" w:rsidRPr="004144B7" w:rsidRDefault="002C5A21" w:rsidP="004144B7">
      <w:pPr>
        <w:jc w:val="both"/>
        <w:rPr>
          <w:sz w:val="24"/>
          <w:szCs w:val="24"/>
        </w:rPr>
      </w:pPr>
      <w:r w:rsidRPr="004144B7">
        <w:rPr>
          <w:sz w:val="24"/>
          <w:szCs w:val="24"/>
        </w:rPr>
        <w:t xml:space="preserve">Educational attainment is strong for the County, with high schools with strong ratings and community colleges with varying job training programs. </w:t>
      </w:r>
    </w:p>
    <w:p w:rsidR="00256C63" w:rsidRPr="004144B7" w:rsidRDefault="00256C63" w:rsidP="004144B7">
      <w:pPr>
        <w:rPr>
          <w:b/>
          <w:sz w:val="24"/>
          <w:szCs w:val="24"/>
        </w:rPr>
      </w:pPr>
      <w:r w:rsidRPr="004144B7">
        <w:rPr>
          <w:b/>
          <w:sz w:val="24"/>
          <w:szCs w:val="24"/>
        </w:rPr>
        <w:t>Describe any current workforce training initiatives, including those supported by Workforce Investment Boards, community colleges and other organizations. Describe how these efforts will support the jurisdiction's Consolidated Plan</w:t>
      </w:r>
    </w:p>
    <w:p w:rsidR="00256C63" w:rsidRPr="004144B7" w:rsidRDefault="002C5A21" w:rsidP="004144B7">
      <w:pPr>
        <w:jc w:val="both"/>
        <w:rPr>
          <w:sz w:val="24"/>
          <w:szCs w:val="24"/>
        </w:rPr>
      </w:pPr>
      <w:r w:rsidRPr="004144B7">
        <w:rPr>
          <w:sz w:val="24"/>
          <w:szCs w:val="24"/>
        </w:rPr>
        <w:t>Career Source Southwest Florida</w:t>
      </w:r>
      <w:r w:rsidR="00256C63" w:rsidRPr="004144B7">
        <w:rPr>
          <w:sz w:val="24"/>
          <w:szCs w:val="24"/>
        </w:rPr>
        <w:t xml:space="preserve"> provides individuals with career development resources in order to produce a skilled workforce</w:t>
      </w:r>
      <w:r w:rsidRPr="004144B7">
        <w:rPr>
          <w:sz w:val="24"/>
          <w:szCs w:val="24"/>
        </w:rPr>
        <w:t xml:space="preserve"> for businesses. Currently, the organization</w:t>
      </w:r>
      <w:r w:rsidR="00256C63" w:rsidRPr="004144B7">
        <w:rPr>
          <w:sz w:val="24"/>
          <w:szCs w:val="24"/>
        </w:rPr>
        <w:t xml:space="preserve"> offers various assessments, workshops and services to equip job seekers with the necessary skills to achieve self-sufficient employment. The work </w:t>
      </w:r>
      <w:r w:rsidRPr="004144B7">
        <w:rPr>
          <w:sz w:val="24"/>
          <w:szCs w:val="24"/>
        </w:rPr>
        <w:t>of Career Source Southwest Florida</w:t>
      </w:r>
      <w:r w:rsidR="00256C63" w:rsidRPr="004144B7">
        <w:rPr>
          <w:sz w:val="24"/>
          <w:szCs w:val="24"/>
        </w:rPr>
        <w:t xml:space="preserve"> can support the </w:t>
      </w:r>
      <w:r w:rsidR="00256C63" w:rsidRPr="004144B7">
        <w:rPr>
          <w:sz w:val="24"/>
          <w:szCs w:val="24"/>
        </w:rPr>
        <w:lastRenderedPageBreak/>
        <w:t>Consolidated Plan by increasing job readiness and job opportunities in priority neighborhoods, encouraging microenterprise, and offering job skills and work programs to youth.</w:t>
      </w:r>
    </w:p>
    <w:p w:rsidR="00256C63" w:rsidRPr="004144B7" w:rsidRDefault="00256C63" w:rsidP="004144B7">
      <w:pPr>
        <w:rPr>
          <w:b/>
          <w:sz w:val="24"/>
          <w:szCs w:val="24"/>
        </w:rPr>
      </w:pPr>
      <w:r w:rsidRPr="004144B7">
        <w:rPr>
          <w:b/>
          <w:sz w:val="24"/>
          <w:szCs w:val="24"/>
        </w:rPr>
        <w:t>Does your jurisdiction participate in a Comprehensive Economic Development Strategy (CEDS)?</w:t>
      </w:r>
    </w:p>
    <w:p w:rsidR="00256C63" w:rsidRPr="004144B7" w:rsidRDefault="002C5A21" w:rsidP="004144B7">
      <w:pPr>
        <w:jc w:val="both"/>
        <w:rPr>
          <w:sz w:val="24"/>
          <w:szCs w:val="24"/>
        </w:rPr>
      </w:pPr>
      <w:r w:rsidRPr="004144B7">
        <w:rPr>
          <w:sz w:val="24"/>
          <w:szCs w:val="24"/>
        </w:rPr>
        <w:t>The Southwest Florida Regional Planning Council</w:t>
      </w:r>
      <w:r w:rsidR="00256C63" w:rsidRPr="004144B7">
        <w:rPr>
          <w:sz w:val="24"/>
          <w:szCs w:val="24"/>
        </w:rPr>
        <w:t xml:space="preserve"> prepares a CEDS</w:t>
      </w:r>
      <w:r w:rsidR="004144B7" w:rsidRPr="004144B7">
        <w:rPr>
          <w:sz w:val="24"/>
          <w:szCs w:val="24"/>
        </w:rPr>
        <w:t xml:space="preserve"> (</w:t>
      </w:r>
      <w:r w:rsidRPr="004144B7">
        <w:rPr>
          <w:sz w:val="24"/>
          <w:szCs w:val="24"/>
        </w:rPr>
        <w:t>the current CEDS is 2012-20</w:t>
      </w:r>
      <w:r w:rsidR="004144B7" w:rsidRPr="004144B7">
        <w:rPr>
          <w:sz w:val="24"/>
          <w:szCs w:val="24"/>
        </w:rPr>
        <w:t>17)</w:t>
      </w:r>
      <w:r w:rsidR="00256C63" w:rsidRPr="004144B7">
        <w:rPr>
          <w:sz w:val="24"/>
          <w:szCs w:val="24"/>
        </w:rPr>
        <w:t xml:space="preserve"> to document economic development goals and pri</w:t>
      </w:r>
      <w:r w:rsidRPr="004144B7">
        <w:rPr>
          <w:sz w:val="24"/>
          <w:szCs w:val="24"/>
        </w:rPr>
        <w:t>orities of the Southwest Florida region.</w:t>
      </w:r>
    </w:p>
    <w:p w:rsidR="00256C63" w:rsidRPr="004144B7" w:rsidRDefault="00256C63" w:rsidP="004144B7">
      <w:pPr>
        <w:rPr>
          <w:b/>
          <w:sz w:val="24"/>
          <w:szCs w:val="24"/>
        </w:rPr>
      </w:pPr>
      <w:r w:rsidRPr="004144B7">
        <w:rPr>
          <w:b/>
          <w:sz w:val="24"/>
          <w:szCs w:val="24"/>
        </w:rPr>
        <w:t>If so, what economic development initiatives are you undertaking that may be coordinated with the Consolidated Plan? If not, describe other local/regional plans or initiatives that impact economic growth.</w:t>
      </w:r>
    </w:p>
    <w:p w:rsidR="00344A3E" w:rsidRPr="004144B7" w:rsidRDefault="007B05C1" w:rsidP="004144B7">
      <w:pPr>
        <w:jc w:val="both"/>
        <w:rPr>
          <w:sz w:val="24"/>
          <w:szCs w:val="24"/>
        </w:rPr>
      </w:pPr>
      <w:r w:rsidRPr="004144B7">
        <w:rPr>
          <w:sz w:val="24"/>
          <w:szCs w:val="24"/>
        </w:rPr>
        <w:t xml:space="preserve">Major program goals for the 2012-2017 goals are divided into six key areas: talent supply and education, innovation and economic development, infrastructure and growth leadership, </w:t>
      </w:r>
      <w:r w:rsidR="00344A3E" w:rsidRPr="004144B7">
        <w:rPr>
          <w:sz w:val="24"/>
          <w:szCs w:val="24"/>
        </w:rPr>
        <w:t>business climate, and competiveness, civic and governing systems, and quality of life and quality of places.</w:t>
      </w:r>
    </w:p>
    <w:p w:rsidR="00256C63" w:rsidRPr="004144B7" w:rsidRDefault="00256C63" w:rsidP="004144B7">
      <w:pPr>
        <w:jc w:val="both"/>
        <w:rPr>
          <w:sz w:val="24"/>
          <w:szCs w:val="24"/>
        </w:rPr>
      </w:pPr>
      <w:r w:rsidRPr="004144B7">
        <w:rPr>
          <w:sz w:val="24"/>
          <w:szCs w:val="24"/>
        </w:rPr>
        <w:t>CEDS</w:t>
      </w:r>
      <w:r w:rsidR="00344A3E" w:rsidRPr="004144B7">
        <w:rPr>
          <w:sz w:val="24"/>
          <w:szCs w:val="24"/>
        </w:rPr>
        <w:t xml:space="preserve"> goals include, but are not limited to: </w:t>
      </w:r>
    </w:p>
    <w:p w:rsidR="00344A3E" w:rsidRPr="004144B7" w:rsidRDefault="00344A3E" w:rsidP="004144B7">
      <w:pPr>
        <w:pStyle w:val="ListParagraph"/>
        <w:numPr>
          <w:ilvl w:val="0"/>
          <w:numId w:val="34"/>
        </w:numPr>
        <w:jc w:val="both"/>
        <w:rPr>
          <w:sz w:val="24"/>
          <w:szCs w:val="24"/>
        </w:rPr>
      </w:pPr>
      <w:r w:rsidRPr="004144B7">
        <w:rPr>
          <w:sz w:val="24"/>
          <w:szCs w:val="24"/>
        </w:rPr>
        <w:t>Provide sufficient funding and encourage flexibility to allow regional stakeholders to address local needs in education, training and workforce development.</w:t>
      </w:r>
    </w:p>
    <w:p w:rsidR="00344A3E" w:rsidRPr="004144B7" w:rsidRDefault="00344A3E" w:rsidP="004144B7">
      <w:pPr>
        <w:pStyle w:val="ListParagraph"/>
        <w:numPr>
          <w:ilvl w:val="0"/>
          <w:numId w:val="34"/>
        </w:numPr>
        <w:jc w:val="both"/>
        <w:rPr>
          <w:sz w:val="24"/>
          <w:szCs w:val="24"/>
        </w:rPr>
      </w:pPr>
      <w:r w:rsidRPr="004144B7">
        <w:rPr>
          <w:sz w:val="24"/>
          <w:szCs w:val="24"/>
        </w:rPr>
        <w:t>Ensure educational systems and workforce training that support innovation and creativity.</w:t>
      </w:r>
    </w:p>
    <w:p w:rsidR="00344A3E" w:rsidRPr="004144B7" w:rsidRDefault="00344A3E" w:rsidP="004144B7">
      <w:pPr>
        <w:pStyle w:val="ListParagraph"/>
        <w:numPr>
          <w:ilvl w:val="0"/>
          <w:numId w:val="34"/>
        </w:numPr>
        <w:jc w:val="both"/>
        <w:rPr>
          <w:sz w:val="24"/>
          <w:szCs w:val="24"/>
        </w:rPr>
      </w:pPr>
      <w:r w:rsidRPr="004144B7">
        <w:rPr>
          <w:sz w:val="24"/>
          <w:szCs w:val="24"/>
        </w:rPr>
        <w:t xml:space="preserve">Provide funding for ongoing economic development activities. </w:t>
      </w:r>
    </w:p>
    <w:p w:rsidR="00344A3E" w:rsidRPr="004144B7" w:rsidRDefault="00344A3E" w:rsidP="004144B7">
      <w:pPr>
        <w:pStyle w:val="ListParagraph"/>
        <w:numPr>
          <w:ilvl w:val="0"/>
          <w:numId w:val="34"/>
        </w:numPr>
        <w:jc w:val="both"/>
        <w:rPr>
          <w:sz w:val="24"/>
          <w:szCs w:val="24"/>
        </w:rPr>
      </w:pPr>
      <w:r w:rsidRPr="004144B7">
        <w:rPr>
          <w:sz w:val="24"/>
          <w:szCs w:val="24"/>
        </w:rPr>
        <w:t>Encourage alternative energy production and green product industries.</w:t>
      </w:r>
    </w:p>
    <w:p w:rsidR="00344A3E" w:rsidRPr="004144B7" w:rsidRDefault="00344A3E" w:rsidP="004144B7">
      <w:pPr>
        <w:pStyle w:val="ListParagraph"/>
        <w:numPr>
          <w:ilvl w:val="0"/>
          <w:numId w:val="34"/>
        </w:numPr>
        <w:jc w:val="both"/>
        <w:rPr>
          <w:sz w:val="24"/>
          <w:szCs w:val="24"/>
        </w:rPr>
      </w:pPr>
      <w:r w:rsidRPr="004144B7">
        <w:rPr>
          <w:sz w:val="24"/>
          <w:szCs w:val="24"/>
        </w:rPr>
        <w:t xml:space="preserve">Develop transportation systems to support a prosperous, globally competitive economy while minimizing impacts to the natural environment. </w:t>
      </w:r>
    </w:p>
    <w:p w:rsidR="00344A3E" w:rsidRPr="004144B7" w:rsidRDefault="00344A3E" w:rsidP="004144B7">
      <w:pPr>
        <w:pStyle w:val="ListParagraph"/>
        <w:numPr>
          <w:ilvl w:val="0"/>
          <w:numId w:val="34"/>
        </w:numPr>
        <w:jc w:val="both"/>
        <w:rPr>
          <w:sz w:val="24"/>
          <w:szCs w:val="24"/>
        </w:rPr>
      </w:pPr>
      <w:r w:rsidRPr="004144B7">
        <w:rPr>
          <w:sz w:val="24"/>
          <w:szCs w:val="24"/>
        </w:rPr>
        <w:t xml:space="preserve">Encourage local governments to adopt streamlined development approval procedures.  Improve coordination of economic development, land use, infrastructure, water and natural resource decision making. </w:t>
      </w:r>
    </w:p>
    <w:p w:rsidR="00344A3E" w:rsidRPr="004144B7" w:rsidRDefault="00344A3E" w:rsidP="004144B7">
      <w:pPr>
        <w:pStyle w:val="ListParagraph"/>
        <w:numPr>
          <w:ilvl w:val="0"/>
          <w:numId w:val="34"/>
        </w:numPr>
        <w:jc w:val="both"/>
        <w:rPr>
          <w:sz w:val="24"/>
          <w:szCs w:val="24"/>
        </w:rPr>
      </w:pPr>
      <w:r w:rsidRPr="004144B7">
        <w:rPr>
          <w:sz w:val="24"/>
          <w:szCs w:val="24"/>
        </w:rPr>
        <w:t xml:space="preserve">Protect natural resources to support quality environment and eco-tourism. </w:t>
      </w:r>
    </w:p>
    <w:p w:rsidR="00344A3E" w:rsidRPr="004144B7" w:rsidRDefault="00344A3E" w:rsidP="004144B7">
      <w:pPr>
        <w:pStyle w:val="ListParagraph"/>
        <w:numPr>
          <w:ilvl w:val="0"/>
          <w:numId w:val="34"/>
        </w:numPr>
        <w:jc w:val="both"/>
        <w:rPr>
          <w:sz w:val="24"/>
          <w:szCs w:val="24"/>
        </w:rPr>
      </w:pPr>
      <w:r w:rsidRPr="004144B7">
        <w:rPr>
          <w:sz w:val="24"/>
          <w:szCs w:val="24"/>
        </w:rPr>
        <w:t xml:space="preserve">Provide technical assistance and use new technology to promote job growth. </w:t>
      </w:r>
    </w:p>
    <w:p w:rsidR="00344A3E" w:rsidRPr="004144B7" w:rsidRDefault="00344A3E" w:rsidP="004144B7">
      <w:pPr>
        <w:pStyle w:val="ListParagraph"/>
        <w:numPr>
          <w:ilvl w:val="0"/>
          <w:numId w:val="34"/>
        </w:numPr>
        <w:jc w:val="both"/>
        <w:rPr>
          <w:sz w:val="24"/>
          <w:szCs w:val="24"/>
        </w:rPr>
      </w:pPr>
      <w:r w:rsidRPr="004144B7">
        <w:rPr>
          <w:sz w:val="24"/>
          <w:szCs w:val="24"/>
        </w:rPr>
        <w:t>Brand the region as a hub to attract and retain entrepreneurs.</w:t>
      </w:r>
    </w:p>
    <w:p w:rsidR="00344A3E" w:rsidRPr="00344A3E" w:rsidRDefault="00344A3E" w:rsidP="00344A3E">
      <w:pPr>
        <w:spacing w:after="0"/>
        <w:jc w:val="both"/>
        <w:rPr>
          <w:rFonts w:asciiTheme="minorHAnsi" w:eastAsia="Times New Roman" w:hAnsiTheme="minorHAnsi"/>
          <w:sz w:val="24"/>
          <w:szCs w:val="24"/>
        </w:rPr>
      </w:pPr>
    </w:p>
    <w:p w:rsidR="00344A3E" w:rsidRPr="00344A3E" w:rsidRDefault="00344A3E" w:rsidP="00344A3E">
      <w:pPr>
        <w:spacing w:after="0"/>
        <w:jc w:val="both"/>
        <w:rPr>
          <w:rFonts w:asciiTheme="minorHAnsi" w:eastAsia="Times New Roman" w:hAnsiTheme="minorHAnsi"/>
          <w:sz w:val="24"/>
          <w:szCs w:val="24"/>
        </w:rPr>
      </w:pPr>
    </w:p>
    <w:p w:rsidR="00344A3E" w:rsidRPr="00344A3E" w:rsidRDefault="00344A3E" w:rsidP="00344A3E">
      <w:pPr>
        <w:spacing w:after="0"/>
        <w:jc w:val="both"/>
        <w:rPr>
          <w:rFonts w:asciiTheme="minorHAnsi" w:eastAsia="Times New Roman" w:hAnsiTheme="minorHAnsi"/>
          <w:sz w:val="24"/>
          <w:szCs w:val="24"/>
        </w:rPr>
      </w:pPr>
    </w:p>
    <w:p w:rsidR="00256C63" w:rsidRDefault="00256C63">
      <w:pPr>
        <w:rPr>
          <w:b/>
          <w:sz w:val="24"/>
          <w:szCs w:val="24"/>
        </w:rPr>
      </w:pPr>
    </w:p>
    <w:p w:rsidR="00C52049" w:rsidRDefault="00C52049">
      <w:pPr>
        <w:rPr>
          <w:rFonts w:cs="Arial"/>
        </w:rPr>
      </w:pPr>
    </w:p>
    <w:p w:rsidR="00C52049" w:rsidRDefault="00697FA4" w:rsidP="00AD7AEB">
      <w:pPr>
        <w:pStyle w:val="Heading1"/>
      </w:pPr>
      <w:bookmarkStart w:id="144" w:name="_Toc444611971"/>
      <w:r>
        <w:lastRenderedPageBreak/>
        <w:t>Strategic Plan</w:t>
      </w:r>
      <w:bookmarkEnd w:id="144"/>
    </w:p>
    <w:p w:rsidR="00C52049" w:rsidRDefault="00697FA4">
      <w:pPr>
        <w:pStyle w:val="Heading2"/>
        <w:rPr>
          <w:rFonts w:ascii="Calibri" w:hAnsi="Calibri"/>
          <w:i w:val="0"/>
        </w:rPr>
      </w:pPr>
      <w:bookmarkStart w:id="145" w:name="_Toc444611972"/>
      <w:r w:rsidRPr="00347FF2">
        <w:rPr>
          <w:rFonts w:ascii="Calibri" w:hAnsi="Calibri"/>
          <w:i w:val="0"/>
        </w:rPr>
        <w:t>SP-05 Overview</w:t>
      </w:r>
      <w:bookmarkEnd w:id="145"/>
    </w:p>
    <w:p w:rsidR="00C52049" w:rsidRPr="00347FF2" w:rsidRDefault="00697FA4">
      <w:pPr>
        <w:rPr>
          <w:rFonts w:asciiTheme="minorHAnsi" w:hAnsiTheme="minorHAnsi"/>
          <w:b/>
          <w:sz w:val="24"/>
          <w:szCs w:val="24"/>
        </w:rPr>
      </w:pPr>
      <w:r w:rsidRPr="00347FF2">
        <w:rPr>
          <w:rFonts w:asciiTheme="minorHAnsi" w:hAnsiTheme="minorHAnsi"/>
          <w:b/>
          <w:sz w:val="24"/>
          <w:szCs w:val="24"/>
        </w:rPr>
        <w:t>Strategic Plan Overview</w:t>
      </w:r>
    </w:p>
    <w:p w:rsidR="00940B71" w:rsidRPr="002A6E58" w:rsidRDefault="00940B71" w:rsidP="002A6E58">
      <w:pPr>
        <w:jc w:val="both"/>
        <w:rPr>
          <w:sz w:val="24"/>
          <w:szCs w:val="24"/>
        </w:rPr>
      </w:pPr>
      <w:r w:rsidRPr="002A6E58">
        <w:rPr>
          <w:sz w:val="24"/>
          <w:szCs w:val="24"/>
        </w:rPr>
        <w:t>The Strategic Plan outlined in the following sections addresses market conditions, the resources expected to be available to meet community needs,</w:t>
      </w:r>
      <w:r w:rsidR="00891090">
        <w:rPr>
          <w:sz w:val="24"/>
          <w:szCs w:val="24"/>
        </w:rPr>
        <w:t xml:space="preserve"> and</w:t>
      </w:r>
      <w:r w:rsidRPr="002A6E58">
        <w:rPr>
          <w:sz w:val="24"/>
          <w:szCs w:val="24"/>
        </w:rPr>
        <w:t xml:space="preserve"> the structure in p</w:t>
      </w:r>
      <w:r w:rsidR="00891090">
        <w:rPr>
          <w:sz w:val="24"/>
          <w:szCs w:val="24"/>
        </w:rPr>
        <w:t>lace for delivering services. It identifies the County’s five-year</w:t>
      </w:r>
      <w:r w:rsidRPr="002A6E58">
        <w:rPr>
          <w:sz w:val="24"/>
          <w:szCs w:val="24"/>
        </w:rPr>
        <w:t xml:space="preserve"> goals, barriers to meeting the</w:t>
      </w:r>
      <w:r w:rsidR="00891090">
        <w:rPr>
          <w:sz w:val="24"/>
          <w:szCs w:val="24"/>
        </w:rPr>
        <w:t>se</w:t>
      </w:r>
      <w:r w:rsidRPr="002A6E58">
        <w:rPr>
          <w:sz w:val="24"/>
          <w:szCs w:val="24"/>
        </w:rPr>
        <w:t xml:space="preserve"> goals, and how those barriers may be overcome. The Strategic Pla</w:t>
      </w:r>
      <w:r w:rsidR="00891090">
        <w:rPr>
          <w:sz w:val="24"/>
          <w:szCs w:val="24"/>
        </w:rPr>
        <w:t xml:space="preserve">n also includes a discussion of plans regarding public housing, homelessness, </w:t>
      </w:r>
      <w:r w:rsidRPr="002A6E58">
        <w:rPr>
          <w:sz w:val="24"/>
          <w:szCs w:val="24"/>
        </w:rPr>
        <w:t>l</w:t>
      </w:r>
      <w:r w:rsidR="00891090">
        <w:rPr>
          <w:sz w:val="24"/>
          <w:szCs w:val="24"/>
        </w:rPr>
        <w:t>ead-based paint risks, and monitoring/compliance, and describes the County’s</w:t>
      </w:r>
      <w:r w:rsidRPr="002A6E58">
        <w:rPr>
          <w:sz w:val="24"/>
          <w:szCs w:val="24"/>
        </w:rPr>
        <w:t xml:space="preserve"> anti-poverty initiatives.</w:t>
      </w:r>
    </w:p>
    <w:p w:rsidR="00940B71" w:rsidRDefault="00940B71">
      <w:pPr>
        <w:rPr>
          <w:b/>
          <w:sz w:val="24"/>
          <w:szCs w:val="24"/>
        </w:rPr>
      </w:pPr>
    </w:p>
    <w:p w:rsidR="00C52049" w:rsidRDefault="00697FA4">
      <w:pPr>
        <w:pStyle w:val="Heading2"/>
        <w:pageBreakBefore/>
        <w:rPr>
          <w:rFonts w:ascii="Calibri" w:hAnsi="Calibri"/>
          <w:i w:val="0"/>
        </w:rPr>
      </w:pPr>
      <w:bookmarkStart w:id="146" w:name="_Toc444611973"/>
      <w:r>
        <w:rPr>
          <w:rFonts w:ascii="Calibri" w:hAnsi="Calibri"/>
          <w:i w:val="0"/>
        </w:rPr>
        <w:lastRenderedPageBreak/>
        <w:t>SP-10 Geographic Priorities – 91.215 (a)(1)</w:t>
      </w:r>
      <w:bookmarkEnd w:id="146"/>
    </w:p>
    <w:p w:rsidR="00C52049" w:rsidRDefault="00C52049">
      <w:pPr>
        <w:spacing w:after="0" w:line="240" w:lineRule="auto"/>
        <w:rPr>
          <w:b/>
          <w:sz w:val="24"/>
          <w:szCs w:val="24"/>
        </w:rPr>
      </w:pPr>
    </w:p>
    <w:p w:rsidR="00AB6F4C" w:rsidRDefault="00AB6F4C" w:rsidP="00AB6F4C">
      <w:pPr>
        <w:keepNext/>
        <w:widowControl w:val="0"/>
        <w:rPr>
          <w:b/>
          <w:sz w:val="24"/>
          <w:szCs w:val="24"/>
        </w:rPr>
      </w:pPr>
      <w:r>
        <w:rPr>
          <w:b/>
          <w:sz w:val="24"/>
          <w:szCs w:val="24"/>
        </w:rPr>
        <w:t>Geographic Area</w:t>
      </w:r>
    </w:p>
    <w:p w:rsidR="00AB6F4C" w:rsidRPr="004E0AE4" w:rsidRDefault="00AB6F4C" w:rsidP="002A6E58">
      <w:pPr>
        <w:keepNext/>
        <w:widowControl w:val="0"/>
        <w:jc w:val="both"/>
        <w:rPr>
          <w:sz w:val="24"/>
          <w:szCs w:val="24"/>
        </w:rPr>
      </w:pPr>
      <w:r>
        <w:rPr>
          <w:sz w:val="24"/>
          <w:szCs w:val="24"/>
        </w:rPr>
        <w:t xml:space="preserve">Collier County and the City of Naples participate together in the Urban County CDBG Program. Marco Island, an incorporated city within the County, opted out of participation in 2012. </w:t>
      </w:r>
    </w:p>
    <w:p w:rsidR="00AB6F4C" w:rsidRDefault="00AB6F4C" w:rsidP="00AB6F4C">
      <w:pPr>
        <w:keepNext/>
        <w:widowControl w:val="0"/>
        <w:rPr>
          <w:b/>
          <w:sz w:val="24"/>
          <w:szCs w:val="24"/>
        </w:rPr>
      </w:pPr>
      <w:r w:rsidRPr="00A056B2">
        <w:rPr>
          <w:b/>
          <w:sz w:val="24"/>
          <w:szCs w:val="24"/>
        </w:rPr>
        <w:t>General Allocation Priorities</w:t>
      </w:r>
    </w:p>
    <w:p w:rsidR="00AB6F4C" w:rsidRPr="00A27341" w:rsidRDefault="00AB6F4C" w:rsidP="004144B7">
      <w:pPr>
        <w:rPr>
          <w:b/>
          <w:sz w:val="24"/>
          <w:szCs w:val="24"/>
        </w:rPr>
      </w:pPr>
      <w:r w:rsidRPr="004144B7">
        <w:rPr>
          <w:b/>
          <w:sz w:val="24"/>
          <w:szCs w:val="24"/>
        </w:rPr>
        <w:t>Describe the basis for allocating investments geographically within the jurisdiction (or within the EMSA for HOPWA)</w:t>
      </w:r>
    </w:p>
    <w:p w:rsidR="00AB6F4C" w:rsidRDefault="00AB6F4C" w:rsidP="002A6E58">
      <w:pPr>
        <w:keepNext/>
        <w:widowControl w:val="0"/>
        <w:jc w:val="both"/>
        <w:rPr>
          <w:sz w:val="24"/>
          <w:szCs w:val="24"/>
        </w:rPr>
      </w:pPr>
      <w:r w:rsidRPr="00A27341">
        <w:rPr>
          <w:sz w:val="24"/>
          <w:szCs w:val="24"/>
        </w:rPr>
        <w:t>The following two maps depict the low- and moderate-income</w:t>
      </w:r>
      <w:r>
        <w:rPr>
          <w:sz w:val="24"/>
          <w:szCs w:val="24"/>
        </w:rPr>
        <w:t xml:space="preserve"> block groups within Collier County. The areas shaded on the maps will generally be prioritized for allocation of Consolidated Plan resources, however, individual low- and moderate-income persons residing anywhere in Collier County may be eligible beneficiaries of CDBG fu</w:t>
      </w:r>
      <w:r w:rsidR="003D0E7A">
        <w:rPr>
          <w:sz w:val="24"/>
          <w:szCs w:val="24"/>
        </w:rPr>
        <w:t>nds.</w:t>
      </w:r>
    </w:p>
    <w:p w:rsidR="00AB6F4C" w:rsidRDefault="00AB6F4C" w:rsidP="00AB6F4C">
      <w:pPr>
        <w:keepNext/>
        <w:widowControl w:val="0"/>
        <w:rPr>
          <w:sz w:val="24"/>
          <w:szCs w:val="24"/>
        </w:rPr>
      </w:pPr>
    </w:p>
    <w:p w:rsidR="002A6E58" w:rsidRDefault="002A6E58">
      <w:pPr>
        <w:spacing w:after="0" w:line="240" w:lineRule="auto"/>
        <w:rPr>
          <w:b/>
          <w:noProof/>
        </w:rPr>
      </w:pPr>
      <w:r>
        <w:rPr>
          <w:b/>
          <w:noProof/>
        </w:rPr>
        <w:br w:type="page"/>
      </w:r>
    </w:p>
    <w:p w:rsidR="00AB6F4C" w:rsidRDefault="00AB6F4C" w:rsidP="00AB6F4C">
      <w:pPr>
        <w:keepNext/>
        <w:widowControl w:val="0"/>
        <w:rPr>
          <w:sz w:val="24"/>
          <w:szCs w:val="24"/>
        </w:rPr>
        <w:sectPr w:rsidR="00AB6F4C">
          <w:pgSz w:w="12240" w:h="15840"/>
          <w:pgMar w:top="1440" w:right="1440" w:bottom="1440" w:left="1440" w:header="720" w:footer="720" w:gutter="0"/>
          <w:cols w:space="720"/>
          <w:docGrid w:linePitch="360"/>
        </w:sectPr>
      </w:pPr>
    </w:p>
    <w:p w:rsidR="003D0E7A" w:rsidRDefault="003D0E7A">
      <w:pPr>
        <w:spacing w:after="0" w:line="240" w:lineRule="auto"/>
        <w:rPr>
          <w:b/>
        </w:rPr>
        <w:sectPr w:rsidR="003D0E7A" w:rsidSect="003D0E7A">
          <w:pgSz w:w="15840" w:h="12240" w:orient="landscape"/>
          <w:pgMar w:top="1440" w:right="1440" w:bottom="1440" w:left="1440" w:header="720" w:footer="720" w:gutter="0"/>
          <w:cols w:space="720"/>
          <w:docGrid w:linePitch="360"/>
        </w:sectPr>
      </w:pPr>
      <w:r>
        <w:rPr>
          <w:b/>
          <w:noProof/>
        </w:rPr>
        <w:lastRenderedPageBreak/>
        <w:drawing>
          <wp:anchor distT="0" distB="0" distL="114300" distR="114300" simplePos="0" relativeHeight="251665408" behindDoc="1" locked="0" layoutInCell="1" allowOverlap="1">
            <wp:simplePos x="0" y="0"/>
            <wp:positionH relativeFrom="column">
              <wp:posOffset>200025</wp:posOffset>
            </wp:positionH>
            <wp:positionV relativeFrom="page">
              <wp:posOffset>675640</wp:posOffset>
            </wp:positionV>
            <wp:extent cx="7791450" cy="6101715"/>
            <wp:effectExtent l="0" t="0" r="0" b="0"/>
            <wp:wrapTight wrapText="bothSides">
              <wp:wrapPolygon edited="0">
                <wp:start x="0" y="0"/>
                <wp:lineTo x="0" y="21512"/>
                <wp:lineTo x="21547" y="21512"/>
                <wp:lineTo x="21547"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665" t="2044" r="2374" b="1467"/>
                    <a:stretch/>
                  </pic:blipFill>
                  <pic:spPr bwMode="auto">
                    <a:xfrm>
                      <a:off x="0" y="0"/>
                      <a:ext cx="7791450" cy="610171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AB6F4C" w:rsidRDefault="00136FB7">
      <w:pPr>
        <w:spacing w:after="0" w:line="240" w:lineRule="auto"/>
        <w:rPr>
          <w:b/>
        </w:rPr>
      </w:pPr>
      <w:r>
        <w:rPr>
          <w:b/>
          <w:noProof/>
        </w:rPr>
        <w:lastRenderedPageBreak/>
        <w:drawing>
          <wp:anchor distT="0" distB="0" distL="114300" distR="114300" simplePos="0" relativeHeight="251666432" behindDoc="1" locked="0" layoutInCell="1" allowOverlap="1">
            <wp:simplePos x="0" y="0"/>
            <wp:positionH relativeFrom="column">
              <wp:posOffset>123190</wp:posOffset>
            </wp:positionH>
            <wp:positionV relativeFrom="paragraph">
              <wp:posOffset>0</wp:posOffset>
            </wp:positionV>
            <wp:extent cx="5743575" cy="7910195"/>
            <wp:effectExtent l="0" t="0" r="9525" b="0"/>
            <wp:wrapTight wrapText="bothSides">
              <wp:wrapPolygon edited="0">
                <wp:start x="0" y="0"/>
                <wp:lineTo x="0" y="21536"/>
                <wp:lineTo x="21564" y="21536"/>
                <wp:lineTo x="21564" y="0"/>
                <wp:lineTo x="0"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902" t="2021" r="4576" b="1641"/>
                    <a:stretch/>
                  </pic:blipFill>
                  <pic:spPr bwMode="auto">
                    <a:xfrm>
                      <a:off x="0" y="0"/>
                      <a:ext cx="5743575" cy="791019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52049" w:rsidRDefault="00697FA4">
      <w:pPr>
        <w:pStyle w:val="Heading2"/>
        <w:pageBreakBefore/>
        <w:rPr>
          <w:rFonts w:ascii="Calibri" w:hAnsi="Calibri"/>
          <w:i w:val="0"/>
        </w:rPr>
      </w:pPr>
      <w:bookmarkStart w:id="147" w:name="_Toc444611974"/>
      <w:r w:rsidRPr="0073587E">
        <w:rPr>
          <w:rFonts w:ascii="Calibri" w:hAnsi="Calibri"/>
          <w:i w:val="0"/>
        </w:rPr>
        <w:lastRenderedPageBreak/>
        <w:t>SP-25 Priority Needs - 91.215(a)(2)</w:t>
      </w:r>
      <w:bookmarkEnd w:id="147"/>
    </w:p>
    <w:p w:rsidR="00AB6F4C" w:rsidRDefault="00AB6F4C" w:rsidP="00AB6F4C">
      <w:pPr>
        <w:keepNext/>
        <w:widowControl w:val="0"/>
        <w:rPr>
          <w:b/>
          <w:sz w:val="24"/>
          <w:szCs w:val="24"/>
        </w:rPr>
      </w:pPr>
      <w:r>
        <w:rPr>
          <w:b/>
          <w:sz w:val="24"/>
          <w:szCs w:val="24"/>
        </w:rPr>
        <w:t>Priority Needs</w:t>
      </w:r>
    </w:p>
    <w:p w:rsidR="00AB6F4C" w:rsidRPr="00A3777E" w:rsidRDefault="00AB6F4C" w:rsidP="003D0E7A">
      <w:pPr>
        <w:keepNext/>
        <w:widowControl w:val="0"/>
        <w:jc w:val="both"/>
        <w:rPr>
          <w:sz w:val="24"/>
          <w:szCs w:val="24"/>
        </w:rPr>
      </w:pPr>
      <w:r w:rsidRPr="003D0E7A">
        <w:rPr>
          <w:sz w:val="24"/>
          <w:szCs w:val="24"/>
        </w:rPr>
        <w:t xml:space="preserve">During the development of the Consolidated Plan, a number of priority needs were identified. </w:t>
      </w:r>
      <w:r w:rsidRPr="00A3777E">
        <w:rPr>
          <w:sz w:val="24"/>
          <w:szCs w:val="24"/>
        </w:rPr>
        <w:t>The funding priorities and guidelines for addressing these priority needs are summarized below:</w:t>
      </w:r>
    </w:p>
    <w:p w:rsidR="00AB6F4C" w:rsidRPr="00A3777E" w:rsidRDefault="00AB6F4C" w:rsidP="00AB6F4C">
      <w:pPr>
        <w:jc w:val="both"/>
        <w:rPr>
          <w:rFonts w:asciiTheme="minorHAnsi" w:hAnsiTheme="minorHAnsi" w:cstheme="minorHAnsi"/>
          <w:b/>
          <w:sz w:val="24"/>
          <w:szCs w:val="24"/>
        </w:rPr>
      </w:pPr>
      <w:r w:rsidRPr="00A3777E">
        <w:rPr>
          <w:rFonts w:asciiTheme="minorHAnsi" w:hAnsiTheme="minorHAnsi" w:cstheme="minorHAnsi"/>
          <w:b/>
          <w:sz w:val="24"/>
          <w:szCs w:val="24"/>
        </w:rPr>
        <w:t>Funding Priorities and Guidelines</w:t>
      </w:r>
    </w:p>
    <w:p w:rsidR="00AB6F4C" w:rsidRPr="00A3777E" w:rsidRDefault="00AB6F4C" w:rsidP="00AB6F4C">
      <w:pPr>
        <w:pStyle w:val="ListParagraph"/>
        <w:numPr>
          <w:ilvl w:val="0"/>
          <w:numId w:val="28"/>
        </w:numPr>
        <w:jc w:val="both"/>
        <w:rPr>
          <w:rFonts w:asciiTheme="minorHAnsi" w:hAnsiTheme="minorHAnsi" w:cstheme="minorHAnsi"/>
          <w:sz w:val="24"/>
          <w:szCs w:val="24"/>
        </w:rPr>
      </w:pPr>
      <w:r w:rsidRPr="00A3777E">
        <w:rPr>
          <w:rFonts w:asciiTheme="minorHAnsi" w:hAnsiTheme="minorHAnsi" w:cstheme="minorHAnsi"/>
          <w:sz w:val="24"/>
          <w:szCs w:val="24"/>
        </w:rPr>
        <w:t xml:space="preserve">High priorities are those activities that will be considered for funding with CDBG, HOME, or ESG funding during the five-year consolidated plan period of 2016 through 2021 prior to low priority projects. </w:t>
      </w:r>
    </w:p>
    <w:p w:rsidR="00AB6F4C" w:rsidRPr="00A3777E" w:rsidRDefault="00AB6F4C" w:rsidP="00AB6F4C">
      <w:pPr>
        <w:pStyle w:val="ListParagraph"/>
        <w:numPr>
          <w:ilvl w:val="0"/>
          <w:numId w:val="28"/>
        </w:numPr>
        <w:jc w:val="both"/>
        <w:rPr>
          <w:rFonts w:asciiTheme="minorHAnsi" w:hAnsiTheme="minorHAnsi" w:cstheme="minorHAnsi"/>
          <w:sz w:val="24"/>
          <w:szCs w:val="24"/>
        </w:rPr>
      </w:pPr>
      <w:r w:rsidRPr="00A3777E">
        <w:rPr>
          <w:rFonts w:asciiTheme="minorHAnsi" w:hAnsiTheme="minorHAnsi" w:cstheme="minorHAnsi"/>
          <w:sz w:val="24"/>
          <w:szCs w:val="24"/>
        </w:rPr>
        <w:t xml:space="preserve">Low priorities are those activities that will be considered for funding with CDBG, HOME, or ESG funding during the five-year consolidated plan period of 2016 through 2021 following the consideration of high priorities. </w:t>
      </w:r>
    </w:p>
    <w:p w:rsidR="00AB6F4C" w:rsidRPr="00A3777E" w:rsidRDefault="00AB6F4C" w:rsidP="00AB6F4C">
      <w:pPr>
        <w:pStyle w:val="ListParagraph"/>
        <w:numPr>
          <w:ilvl w:val="0"/>
          <w:numId w:val="28"/>
        </w:numPr>
        <w:jc w:val="both"/>
        <w:rPr>
          <w:rFonts w:asciiTheme="minorHAnsi" w:hAnsiTheme="minorHAnsi" w:cstheme="minorHAnsi"/>
          <w:b/>
          <w:sz w:val="24"/>
          <w:szCs w:val="24"/>
        </w:rPr>
      </w:pPr>
      <w:r w:rsidRPr="00A3777E">
        <w:rPr>
          <w:rFonts w:asciiTheme="minorHAnsi" w:hAnsiTheme="minorHAnsi" w:cstheme="minorHAnsi"/>
          <w:sz w:val="24"/>
          <w:szCs w:val="24"/>
        </w:rPr>
        <w:t>Collier County will consider providing certifications of consistency and supporting applications submitted by other entities for non-County funds when those projects are aligned with these priority needs.</w:t>
      </w:r>
    </w:p>
    <w:tbl>
      <w:tblPr>
        <w:tblStyle w:val="TableGrid1"/>
        <w:tblW w:w="0" w:type="auto"/>
        <w:tblLook w:val="04A0"/>
      </w:tblPr>
      <w:tblGrid>
        <w:gridCol w:w="466"/>
        <w:gridCol w:w="1394"/>
        <w:gridCol w:w="7375"/>
      </w:tblGrid>
      <w:tr w:rsidR="007162C7" w:rsidRPr="004531D9" w:rsidTr="001027B1">
        <w:tc>
          <w:tcPr>
            <w:tcW w:w="466" w:type="dxa"/>
            <w:vMerge w:val="restart"/>
            <w:shd w:val="clear" w:color="auto" w:fill="auto"/>
          </w:tcPr>
          <w:p w:rsidR="007162C7" w:rsidRPr="004531D9" w:rsidRDefault="007162C7" w:rsidP="001027B1">
            <w:pPr>
              <w:spacing w:before="200"/>
              <w:jc w:val="center"/>
              <w:rPr>
                <w:rFonts w:asciiTheme="minorHAnsi" w:hAnsiTheme="minorHAnsi"/>
                <w:b/>
              </w:rPr>
            </w:pPr>
            <w:r w:rsidRPr="004531D9">
              <w:rPr>
                <w:rFonts w:asciiTheme="minorHAnsi" w:hAnsiTheme="minorHAnsi"/>
                <w:b/>
              </w:rPr>
              <w:t>1</w:t>
            </w: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7162C7" w:rsidRPr="004531D9" w:rsidRDefault="007162C7" w:rsidP="001027B1">
            <w:pPr>
              <w:pStyle w:val="Default"/>
              <w:spacing w:after="0"/>
              <w:rPr>
                <w:rFonts w:asciiTheme="minorHAnsi" w:hAnsiTheme="minorHAnsi"/>
                <w:b/>
                <w:color w:val="auto"/>
                <w:sz w:val="22"/>
                <w:szCs w:val="22"/>
              </w:rPr>
            </w:pPr>
            <w:r w:rsidRPr="004531D9">
              <w:rPr>
                <w:rFonts w:asciiTheme="minorHAnsi" w:hAnsiTheme="minorHAnsi"/>
                <w:b/>
                <w:color w:val="auto"/>
                <w:sz w:val="22"/>
                <w:szCs w:val="22"/>
              </w:rPr>
              <w:t>HOUSING AFFORDABILITY</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7162C7" w:rsidRPr="004531D9" w:rsidRDefault="007162C7" w:rsidP="001027B1">
            <w:pPr>
              <w:pStyle w:val="Default"/>
              <w:spacing w:after="0"/>
              <w:rPr>
                <w:rFonts w:asciiTheme="minorHAnsi" w:hAnsiTheme="minorHAnsi"/>
                <w:color w:val="auto"/>
                <w:sz w:val="22"/>
                <w:szCs w:val="22"/>
              </w:rPr>
            </w:pPr>
            <w:r w:rsidRPr="004531D9">
              <w:rPr>
                <w:rFonts w:asciiTheme="minorHAnsi" w:hAnsiTheme="minorHAnsi"/>
                <w:color w:val="auto"/>
                <w:sz w:val="22"/>
                <w:szCs w:val="22"/>
              </w:rPr>
              <w:t xml:space="preserve">High </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Provide Assistance and Education to Homebuyers</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Support New Construction, Rehabilitation, or Acquisition of Affordable </w:t>
            </w:r>
            <w:r>
              <w:rPr>
                <w:rFonts w:asciiTheme="minorHAnsi" w:hAnsiTheme="minorHAnsi"/>
              </w:rPr>
              <w:t>Housing for Homeownership</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Support New Construction, Rehabilitation, or Acquisition of Affordable Rental Housing</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CHDO Set-Aside</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7162C7" w:rsidRPr="004531D9" w:rsidRDefault="007162C7"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Subsidize the cost of rental housing through a tenant-based rental assistance program.</w:t>
            </w:r>
          </w:p>
          <w:p w:rsidR="007162C7" w:rsidRPr="004531D9" w:rsidRDefault="007162C7"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Support the development of affordable rental and owned housing, including projects located near job centers that will be affordable to service employees and other low-wage members of the workforce.</w:t>
            </w:r>
          </w:p>
          <w:p w:rsidR="007162C7" w:rsidRPr="004531D9" w:rsidRDefault="007162C7"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Support homeownership opportunities for households through downpayment or closing cost assistance.</w:t>
            </w:r>
          </w:p>
          <w:p w:rsidR="007162C7" w:rsidRPr="004531D9" w:rsidRDefault="007162C7"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Extend the useful life of existing affordable housing through weatherization, repair, and rehabilitation programs.</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Interviews with key community stakeholders, public meeting input, survey data, CHAS and other data</w:t>
            </w:r>
          </w:p>
        </w:tc>
      </w:tr>
      <w:tr w:rsidR="007162C7" w:rsidRPr="004531D9" w:rsidTr="009A66A3">
        <w:tc>
          <w:tcPr>
            <w:tcW w:w="466" w:type="dxa"/>
            <w:vMerge w:val="restart"/>
            <w:shd w:val="clear" w:color="auto" w:fill="F2F2F2" w:themeFill="background1" w:themeFillShade="F2"/>
          </w:tcPr>
          <w:p w:rsidR="007162C7" w:rsidRPr="004531D9" w:rsidRDefault="007162C7" w:rsidP="001027B1">
            <w:pPr>
              <w:spacing w:before="200"/>
              <w:jc w:val="center"/>
              <w:rPr>
                <w:rFonts w:asciiTheme="minorHAnsi" w:hAnsiTheme="minorHAnsi"/>
                <w:b/>
              </w:rPr>
            </w:pPr>
            <w:r w:rsidRPr="004531D9">
              <w:rPr>
                <w:rFonts w:asciiTheme="minorHAnsi" w:hAnsiTheme="minorHAnsi"/>
                <w:b/>
              </w:rPr>
              <w:lastRenderedPageBreak/>
              <w:t>2</w:t>
            </w: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PUBLIC SERVICES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High</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Provide Public Services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7162C7" w:rsidRPr="004531D9" w:rsidRDefault="007162C7" w:rsidP="001027B1">
            <w:pPr>
              <w:pStyle w:val="ListParagraph"/>
              <w:numPr>
                <w:ilvl w:val="0"/>
                <w:numId w:val="29"/>
              </w:numPr>
              <w:spacing w:after="0" w:line="240" w:lineRule="auto"/>
              <w:ind w:left="155" w:hanging="180"/>
              <w:jc w:val="both"/>
              <w:rPr>
                <w:rFonts w:asciiTheme="minorHAnsi" w:eastAsia="Calibri" w:hAnsiTheme="minorHAnsi" w:cstheme="minorHAnsi"/>
              </w:rPr>
            </w:pPr>
            <w:r w:rsidRPr="004531D9">
              <w:rPr>
                <w:rFonts w:asciiTheme="minorHAnsi" w:hAnsiTheme="minorHAnsi" w:cstheme="minorHAnsi"/>
              </w:rPr>
              <w:t>Fund projects that provide supportive services to low and moderate income households as well as persons with special needs, specifically including</w:t>
            </w:r>
            <w:r w:rsidR="00601FFB">
              <w:rPr>
                <w:rFonts w:asciiTheme="minorHAnsi" w:hAnsiTheme="minorHAnsi" w:cstheme="minorHAnsi"/>
              </w:rPr>
              <w:t xml:space="preserve"> but not limited to</w:t>
            </w:r>
            <w:r w:rsidRPr="004531D9">
              <w:rPr>
                <w:rFonts w:asciiTheme="minorHAnsi" w:hAnsiTheme="minorHAnsi" w:cstheme="minorHAnsi"/>
              </w:rPr>
              <w:t xml:space="preserve"> </w:t>
            </w:r>
            <w:r w:rsidRPr="004531D9">
              <w:rPr>
                <w:rFonts w:asciiTheme="minorHAnsi" w:hAnsiTheme="minorHAnsi"/>
              </w:rPr>
              <w:t xml:space="preserve">medical and dental services, </w:t>
            </w:r>
            <w:r w:rsidR="00601FFB">
              <w:rPr>
                <w:rFonts w:asciiTheme="minorHAnsi" w:hAnsiTheme="minorHAnsi"/>
              </w:rPr>
              <w:t xml:space="preserve">mental health and substance abuse services, services to persons with diabilities, </w:t>
            </w:r>
            <w:r w:rsidRPr="004531D9">
              <w:rPr>
                <w:rFonts w:asciiTheme="minorHAnsi" w:hAnsiTheme="minorHAnsi"/>
              </w:rPr>
              <w:t>senior services, youth services, housing counseling, legal services, services for victims of domestic violence, employment training</w:t>
            </w:r>
            <w:r>
              <w:rPr>
                <w:rFonts w:asciiTheme="minorHAnsi" w:hAnsiTheme="minorHAnsi" w:cstheme="minorHAnsi"/>
              </w:rPr>
              <w:t>, and other allowable public services not listed here.</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Interviews with key community stakeholders, public meeting input, survey data</w:t>
            </w:r>
          </w:p>
        </w:tc>
      </w:tr>
      <w:tr w:rsidR="007162C7" w:rsidRPr="004531D9" w:rsidTr="001027B1">
        <w:tc>
          <w:tcPr>
            <w:tcW w:w="466" w:type="dxa"/>
            <w:vMerge w:val="restart"/>
            <w:shd w:val="clear" w:color="auto" w:fill="auto"/>
          </w:tcPr>
          <w:p w:rsidR="007162C7" w:rsidRPr="004531D9" w:rsidRDefault="007162C7" w:rsidP="001027B1">
            <w:pPr>
              <w:spacing w:before="200"/>
              <w:jc w:val="center"/>
              <w:rPr>
                <w:rFonts w:asciiTheme="minorHAnsi" w:hAnsiTheme="minorHAnsi"/>
                <w:b/>
              </w:rPr>
            </w:pPr>
            <w:r w:rsidRPr="004531D9">
              <w:rPr>
                <w:rFonts w:asciiTheme="minorHAnsi" w:hAnsiTheme="minorHAnsi"/>
                <w:b/>
              </w:rPr>
              <w:t>3</w:t>
            </w: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INFRASTRUCTURE IMPROVEMENTS</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7162C7" w:rsidRPr="004531D9" w:rsidRDefault="007162C7" w:rsidP="001027B1">
            <w:pPr>
              <w:pStyle w:val="Default"/>
              <w:spacing w:after="0"/>
              <w:rPr>
                <w:rFonts w:asciiTheme="minorHAnsi" w:hAnsiTheme="minorHAnsi"/>
                <w:color w:val="auto"/>
                <w:sz w:val="22"/>
                <w:szCs w:val="22"/>
              </w:rPr>
            </w:pPr>
            <w:r w:rsidRPr="004531D9">
              <w:rPr>
                <w:rFonts w:asciiTheme="minorHAnsi" w:hAnsiTheme="minorHAnsi"/>
                <w:color w:val="auto"/>
                <w:sz w:val="22"/>
                <w:szCs w:val="22"/>
              </w:rPr>
              <w:t>High</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7162C7" w:rsidRPr="004531D9" w:rsidRDefault="007162C7" w:rsidP="001027B1">
            <w:pPr>
              <w:spacing w:after="0"/>
              <w:rPr>
                <w:rFonts w:asciiTheme="minorHAnsi" w:hAnsiTheme="minorHAnsi"/>
              </w:rPr>
            </w:pPr>
            <w:r w:rsidRPr="004531D9">
              <w:rPr>
                <w:rFonts w:asciiTheme="minorHAnsi" w:hAnsiTheme="minorHAnsi"/>
              </w:rPr>
              <w:t>Improve Public Infrastructure</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7162C7" w:rsidRPr="004531D9" w:rsidRDefault="007162C7" w:rsidP="001027B1">
            <w:pPr>
              <w:keepNext/>
              <w:widowControl w:val="0"/>
              <w:numPr>
                <w:ilvl w:val="0"/>
                <w:numId w:val="29"/>
              </w:numPr>
              <w:spacing w:after="0" w:line="240" w:lineRule="auto"/>
              <w:ind w:left="155" w:hanging="180"/>
              <w:rPr>
                <w:rFonts w:asciiTheme="minorHAnsi" w:hAnsiTheme="minorHAnsi"/>
                <w:b/>
              </w:rPr>
            </w:pPr>
            <w:r w:rsidRPr="004531D9">
              <w:rPr>
                <w:rFonts w:asciiTheme="minorHAnsi" w:hAnsiTheme="minorHAnsi" w:cstheme="minorHAnsi"/>
              </w:rPr>
              <w:t>Fund non-housing community development proposals that eliminate blight, improve safety</w:t>
            </w:r>
            <w:r>
              <w:rPr>
                <w:rFonts w:asciiTheme="minorHAnsi" w:hAnsiTheme="minorHAnsi" w:cstheme="minorHAnsi"/>
              </w:rPr>
              <w:t>,</w:t>
            </w:r>
            <w:r w:rsidRPr="004531D9">
              <w:rPr>
                <w:rFonts w:asciiTheme="minorHAnsi" w:hAnsiTheme="minorHAnsi" w:cstheme="minorHAnsi"/>
              </w:rPr>
              <w:t xml:space="preserve"> and provide new affordable housing to include demolition and redevelopment, sidewalk construction and repair, street improvements, streetscaping, street lighting, crosswalks and pedestrian signaling systems, and other allowable infrastructure improvements not listed here.</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Interviews with key community stakeholders, consultation with County staff, survey data, prior studies conducted by the Collier Metropolitan Planning Organization</w:t>
            </w:r>
          </w:p>
        </w:tc>
      </w:tr>
    </w:tbl>
    <w:p w:rsidR="007162C7" w:rsidRDefault="007162C7" w:rsidP="007162C7">
      <w:r>
        <w:br w:type="page"/>
      </w:r>
    </w:p>
    <w:tbl>
      <w:tblPr>
        <w:tblStyle w:val="TableGrid1"/>
        <w:tblW w:w="0" w:type="auto"/>
        <w:tblLook w:val="04A0"/>
      </w:tblPr>
      <w:tblGrid>
        <w:gridCol w:w="466"/>
        <w:gridCol w:w="1394"/>
        <w:gridCol w:w="7375"/>
      </w:tblGrid>
      <w:tr w:rsidR="007162C7" w:rsidRPr="004531D9" w:rsidTr="009A66A3">
        <w:tc>
          <w:tcPr>
            <w:tcW w:w="466" w:type="dxa"/>
            <w:vMerge w:val="restart"/>
            <w:shd w:val="clear" w:color="auto" w:fill="F2F2F2" w:themeFill="background1" w:themeFillShade="F2"/>
          </w:tcPr>
          <w:p w:rsidR="007162C7" w:rsidRPr="004531D9" w:rsidRDefault="007162C7" w:rsidP="001027B1">
            <w:pPr>
              <w:spacing w:before="200"/>
              <w:jc w:val="center"/>
              <w:rPr>
                <w:rFonts w:asciiTheme="minorHAnsi" w:hAnsiTheme="minorHAnsi"/>
                <w:b/>
              </w:rPr>
            </w:pPr>
            <w:r w:rsidRPr="004531D9">
              <w:rPr>
                <w:rFonts w:asciiTheme="minorHAnsi" w:hAnsiTheme="minorHAnsi"/>
                <w:b/>
              </w:rPr>
              <w:lastRenderedPageBreak/>
              <w:t>4</w:t>
            </w: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ECONOMIC DEVELOPMENT</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Pr>
                <w:rFonts w:asciiTheme="minorHAnsi" w:hAnsiTheme="minorHAnsi"/>
              </w:rPr>
              <w:t>Low</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Provide Public Services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7162C7" w:rsidRPr="004531D9" w:rsidRDefault="007162C7"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Provide job training assistance to help residents access employment opportunities, especially those who are disabled or speak English as a second language.</w:t>
            </w:r>
          </w:p>
          <w:p w:rsidR="007162C7" w:rsidRPr="004531D9" w:rsidRDefault="007162C7" w:rsidP="001027B1">
            <w:pPr>
              <w:pStyle w:val="ListParagraph"/>
              <w:numPr>
                <w:ilvl w:val="0"/>
                <w:numId w:val="29"/>
              </w:numPr>
              <w:spacing w:after="0" w:line="240" w:lineRule="auto"/>
              <w:ind w:left="155" w:hanging="155"/>
              <w:jc w:val="both"/>
              <w:rPr>
                <w:rFonts w:asciiTheme="minorHAnsi" w:hAnsiTheme="minorHAnsi" w:cstheme="minorHAnsi"/>
              </w:rPr>
            </w:pPr>
            <w:r w:rsidRPr="004531D9">
              <w:rPr>
                <w:rFonts w:asciiTheme="minorHAnsi" w:hAnsiTheme="minorHAnsi" w:cstheme="minorHAnsi"/>
              </w:rPr>
              <w:t>Support entrepreneurs and business development to create new employment opportunities.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Interviews with key community stakeholders, public meeting comments, survey data</w:t>
            </w:r>
          </w:p>
        </w:tc>
      </w:tr>
      <w:tr w:rsidR="007162C7" w:rsidRPr="004531D9" w:rsidTr="001027B1">
        <w:tc>
          <w:tcPr>
            <w:tcW w:w="466" w:type="dxa"/>
            <w:vMerge w:val="restart"/>
            <w:shd w:val="clear" w:color="auto" w:fill="auto"/>
          </w:tcPr>
          <w:p w:rsidR="007162C7" w:rsidRPr="004531D9" w:rsidRDefault="007162C7" w:rsidP="001027B1">
            <w:pPr>
              <w:spacing w:before="200"/>
              <w:jc w:val="center"/>
              <w:rPr>
                <w:rFonts w:asciiTheme="minorHAnsi" w:hAnsiTheme="minorHAnsi"/>
                <w:b/>
              </w:rPr>
            </w:pPr>
            <w:r w:rsidRPr="004531D9">
              <w:rPr>
                <w:rFonts w:asciiTheme="minorHAnsi" w:hAnsiTheme="minorHAnsi"/>
                <w:b/>
              </w:rPr>
              <w:t>5</w:t>
            </w: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HOMELESSNESS &amp; HOMELESSNESS PREVENTION</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7162C7" w:rsidRPr="004531D9" w:rsidRDefault="007162C7" w:rsidP="001027B1">
            <w:pPr>
              <w:spacing w:after="0"/>
              <w:rPr>
                <w:rFonts w:asciiTheme="minorHAnsi" w:hAnsiTheme="minorHAnsi"/>
              </w:rPr>
            </w:pPr>
            <w:r w:rsidRPr="004531D9">
              <w:rPr>
                <w:rFonts w:asciiTheme="minorHAnsi" w:hAnsiTheme="minorHAnsi"/>
              </w:rPr>
              <w:t>High</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7162C7" w:rsidRPr="004531D9" w:rsidRDefault="007162C7" w:rsidP="001027B1">
            <w:pPr>
              <w:spacing w:after="0"/>
              <w:rPr>
                <w:rFonts w:asciiTheme="minorHAnsi" w:hAnsiTheme="minorHAnsi"/>
              </w:rPr>
            </w:pPr>
            <w:r w:rsidRPr="004531D9">
              <w:rPr>
                <w:rFonts w:asciiTheme="minorHAnsi" w:hAnsiTheme="minorHAnsi"/>
              </w:rPr>
              <w:t>Support Emergency Housing and Services for the Homeless</w:t>
            </w:r>
          </w:p>
          <w:p w:rsidR="007162C7" w:rsidRPr="004531D9" w:rsidRDefault="007162C7" w:rsidP="001027B1">
            <w:pPr>
              <w:spacing w:after="0"/>
              <w:rPr>
                <w:rFonts w:asciiTheme="minorHAnsi" w:hAnsiTheme="minorHAnsi"/>
              </w:rPr>
            </w:pPr>
            <w:r w:rsidRPr="004531D9">
              <w:rPr>
                <w:rFonts w:asciiTheme="minorHAnsi" w:hAnsiTheme="minorHAnsi"/>
              </w:rPr>
              <w:t>Provide Rapid Re-Housing and Homelessness Prevention</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7162C7" w:rsidRPr="004531D9" w:rsidRDefault="007162C7" w:rsidP="001027B1">
            <w:pPr>
              <w:pStyle w:val="ListParagraph"/>
              <w:numPr>
                <w:ilvl w:val="0"/>
                <w:numId w:val="40"/>
              </w:numPr>
              <w:spacing w:after="0" w:line="240" w:lineRule="auto"/>
              <w:ind w:left="155" w:hanging="155"/>
              <w:jc w:val="both"/>
              <w:rPr>
                <w:rFonts w:asciiTheme="minorHAnsi" w:hAnsiTheme="minorHAnsi" w:cstheme="minorHAnsi"/>
              </w:rPr>
            </w:pPr>
            <w:r w:rsidRPr="004531D9">
              <w:rPr>
                <w:rFonts w:asciiTheme="minorHAnsi" w:hAnsiTheme="minorHAnsi" w:cstheme="minorHAnsi"/>
              </w:rPr>
              <w:t xml:space="preserve">Assist persons who are homeless through emergency, transitional, and permanent housing and supportive services. </w:t>
            </w:r>
          </w:p>
          <w:p w:rsidR="007162C7" w:rsidRPr="004531D9" w:rsidRDefault="007162C7" w:rsidP="001027B1">
            <w:pPr>
              <w:pStyle w:val="ListParagraph"/>
              <w:numPr>
                <w:ilvl w:val="0"/>
                <w:numId w:val="40"/>
              </w:numPr>
              <w:spacing w:after="0" w:line="240" w:lineRule="auto"/>
              <w:ind w:left="155" w:hanging="155"/>
              <w:jc w:val="both"/>
              <w:rPr>
                <w:rFonts w:asciiTheme="minorHAnsi" w:hAnsiTheme="minorHAnsi" w:cstheme="minorHAnsi"/>
                <w:b/>
              </w:rPr>
            </w:pPr>
            <w:r w:rsidRPr="004531D9">
              <w:rPr>
                <w:rFonts w:asciiTheme="minorHAnsi" w:hAnsiTheme="minorHAnsi" w:cstheme="minorHAnsi"/>
              </w:rPr>
              <w:t>Assist households at risk of homelessness with short-term rental payment and other assistance.</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7162C7" w:rsidRPr="004531D9" w:rsidRDefault="007162C7" w:rsidP="001027B1">
            <w:pPr>
              <w:spacing w:after="0"/>
              <w:rPr>
                <w:rFonts w:asciiTheme="minorHAnsi" w:hAnsiTheme="minorHAnsi"/>
              </w:rPr>
            </w:pPr>
            <w:r w:rsidRPr="004531D9">
              <w:rPr>
                <w:rFonts w:asciiTheme="minorHAnsi" w:hAnsiTheme="minorHAnsi"/>
              </w:rPr>
              <w:t>Interviews with key community stakeholders, public meeting comments, survey data</w:t>
            </w:r>
          </w:p>
        </w:tc>
      </w:tr>
    </w:tbl>
    <w:p w:rsidR="007162C7" w:rsidRDefault="007162C7" w:rsidP="007162C7">
      <w:r>
        <w:br w:type="page"/>
      </w:r>
    </w:p>
    <w:tbl>
      <w:tblPr>
        <w:tblStyle w:val="TableGrid1"/>
        <w:tblW w:w="0" w:type="auto"/>
        <w:tblLook w:val="04A0"/>
      </w:tblPr>
      <w:tblGrid>
        <w:gridCol w:w="466"/>
        <w:gridCol w:w="1394"/>
        <w:gridCol w:w="7375"/>
      </w:tblGrid>
      <w:tr w:rsidR="007162C7" w:rsidRPr="004531D9" w:rsidTr="009A66A3">
        <w:tc>
          <w:tcPr>
            <w:tcW w:w="466" w:type="dxa"/>
            <w:vMerge w:val="restart"/>
            <w:shd w:val="clear" w:color="auto" w:fill="F2F2F2" w:themeFill="background1" w:themeFillShade="F2"/>
          </w:tcPr>
          <w:p w:rsidR="007162C7" w:rsidRPr="004531D9" w:rsidRDefault="007162C7" w:rsidP="001027B1">
            <w:pPr>
              <w:spacing w:before="200"/>
              <w:jc w:val="center"/>
              <w:rPr>
                <w:rFonts w:asciiTheme="minorHAnsi" w:hAnsiTheme="minorHAnsi"/>
                <w:b/>
              </w:rPr>
            </w:pPr>
            <w:r w:rsidRPr="004531D9">
              <w:rPr>
                <w:rFonts w:asciiTheme="minorHAnsi" w:hAnsiTheme="minorHAnsi"/>
                <w:b/>
              </w:rPr>
              <w:lastRenderedPageBreak/>
              <w:t>6</w:t>
            </w: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PUBLIC FACILITIES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High</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Extremely 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Low-Income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Moderate-Income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Disabled (Physical, Mental, Behavioral Health)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Elderly and Frail Elderly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 xml:space="preserve">Children and Youth </w:t>
            </w:r>
          </w:p>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Homeless and At-Risk Populations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Improve Public and Other Facilities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7162C7" w:rsidRPr="004531D9" w:rsidRDefault="007162C7" w:rsidP="001027B1">
            <w:pPr>
              <w:pStyle w:val="ListParagraph"/>
              <w:keepNext/>
              <w:widowControl w:val="0"/>
              <w:numPr>
                <w:ilvl w:val="0"/>
                <w:numId w:val="41"/>
              </w:numPr>
              <w:spacing w:after="0" w:line="240" w:lineRule="auto"/>
              <w:ind w:left="155" w:hanging="180"/>
              <w:rPr>
                <w:rFonts w:asciiTheme="minorHAnsi" w:hAnsiTheme="minorHAnsi"/>
              </w:rPr>
            </w:pPr>
            <w:r w:rsidRPr="00DD7512">
              <w:rPr>
                <w:rFonts w:asciiTheme="minorHAnsi" w:hAnsiTheme="minorHAnsi" w:cstheme="minorHAnsi"/>
              </w:rPr>
              <w:t>Fund public facility improvements that benefit low</w:t>
            </w:r>
            <w:r>
              <w:rPr>
                <w:rFonts w:asciiTheme="minorHAnsi" w:hAnsiTheme="minorHAnsi" w:cstheme="minorHAnsi"/>
              </w:rPr>
              <w:t>/moderate</w:t>
            </w:r>
            <w:r w:rsidRPr="00DD7512">
              <w:rPr>
                <w:rFonts w:asciiTheme="minorHAnsi" w:hAnsiTheme="minorHAnsi" w:cstheme="minorHAnsi"/>
              </w:rPr>
              <w:t xml:space="preserve"> income households and persons, and persons with special needs to include </w:t>
            </w:r>
            <w:r w:rsidRPr="00DD7512">
              <w:rPr>
                <w:rFonts w:asciiTheme="minorHAnsi" w:hAnsiTheme="minorHAnsi"/>
              </w:rPr>
              <w:t>community centers, health care facilities, parks, and public safety stations/offices, as well as other allowable public facility projects</w:t>
            </w:r>
            <w:r w:rsidRPr="00DD7512">
              <w:rPr>
                <w:rFonts w:asciiTheme="minorHAnsi" w:hAnsiTheme="minorHAnsi" w:cstheme="minorHAnsi"/>
              </w:rPr>
              <w:t>.</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Interviews with key community stakeholders, public meeting input, and survey data</w:t>
            </w:r>
          </w:p>
        </w:tc>
      </w:tr>
      <w:tr w:rsidR="007162C7" w:rsidRPr="004531D9" w:rsidTr="001027B1">
        <w:tc>
          <w:tcPr>
            <w:tcW w:w="466" w:type="dxa"/>
            <w:vMerge w:val="restart"/>
            <w:shd w:val="clear" w:color="auto" w:fill="auto"/>
          </w:tcPr>
          <w:p w:rsidR="007162C7" w:rsidRPr="004531D9" w:rsidRDefault="007162C7" w:rsidP="001027B1">
            <w:pPr>
              <w:spacing w:before="200"/>
              <w:jc w:val="center"/>
              <w:rPr>
                <w:rFonts w:asciiTheme="minorHAnsi" w:hAnsiTheme="minorHAnsi"/>
                <w:b/>
              </w:rPr>
            </w:pPr>
            <w:r w:rsidRPr="004531D9">
              <w:rPr>
                <w:rFonts w:asciiTheme="minorHAnsi" w:hAnsiTheme="minorHAnsi"/>
                <w:b/>
              </w:rPr>
              <w:t>7</w:t>
            </w: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AFFIRMATIVELY FURTHER FAIR HOUSING CHOICE</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auto"/>
            <w:vAlign w:val="center"/>
          </w:tcPr>
          <w:p w:rsidR="007162C7" w:rsidRPr="004531D9" w:rsidRDefault="007162C7" w:rsidP="001027B1">
            <w:pPr>
              <w:spacing w:after="0"/>
              <w:rPr>
                <w:rFonts w:asciiTheme="minorHAnsi" w:hAnsiTheme="minorHAnsi"/>
              </w:rPr>
            </w:pPr>
            <w:r w:rsidRPr="004531D9">
              <w:rPr>
                <w:rFonts w:asciiTheme="minorHAnsi" w:hAnsiTheme="minorHAnsi"/>
              </w:rPr>
              <w:t>High</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auto"/>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All</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auto"/>
            <w:vAlign w:val="center"/>
          </w:tcPr>
          <w:p w:rsidR="007162C7" w:rsidRPr="004531D9" w:rsidRDefault="007162C7" w:rsidP="001027B1">
            <w:pPr>
              <w:spacing w:after="0"/>
              <w:rPr>
                <w:rFonts w:asciiTheme="minorHAnsi" w:hAnsiTheme="minorHAnsi"/>
              </w:rPr>
            </w:pPr>
            <w:r w:rsidRPr="004531D9">
              <w:rPr>
                <w:rFonts w:asciiTheme="minorHAnsi" w:hAnsiTheme="minorHAnsi"/>
              </w:rPr>
              <w:t>Provide Public Services</w:t>
            </w:r>
          </w:p>
          <w:p w:rsidR="007162C7" w:rsidRPr="004531D9" w:rsidRDefault="007162C7" w:rsidP="001027B1">
            <w:pPr>
              <w:spacing w:after="0"/>
              <w:rPr>
                <w:rFonts w:asciiTheme="minorHAnsi" w:hAnsiTheme="minorHAnsi"/>
              </w:rPr>
            </w:pPr>
            <w:r w:rsidRPr="004531D9">
              <w:rPr>
                <w:rFonts w:asciiTheme="minorHAnsi" w:hAnsiTheme="minorHAnsi"/>
              </w:rPr>
              <w:t>Provide Assistance and Education to Homebuyers</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auto"/>
            <w:vAlign w:val="center"/>
          </w:tcPr>
          <w:p w:rsidR="007162C7" w:rsidRPr="004531D9" w:rsidRDefault="007162C7" w:rsidP="001027B1">
            <w:pPr>
              <w:pStyle w:val="ListParagraph"/>
              <w:keepNext/>
              <w:widowControl w:val="0"/>
              <w:numPr>
                <w:ilvl w:val="0"/>
                <w:numId w:val="41"/>
              </w:numPr>
              <w:spacing w:after="0" w:line="240" w:lineRule="auto"/>
              <w:ind w:left="155" w:hanging="180"/>
              <w:rPr>
                <w:rFonts w:asciiTheme="minorHAnsi" w:hAnsiTheme="minorHAnsi"/>
              </w:rPr>
            </w:pPr>
            <w:r w:rsidRPr="004531D9">
              <w:rPr>
                <w:rFonts w:asciiTheme="minorHAnsi" w:hAnsiTheme="minorHAnsi" w:cstheme="minorHAnsi"/>
              </w:rPr>
              <w:t>Fund targeted fair housing activities such as fair housing education, complaint handling services, and enforcement.</w:t>
            </w:r>
          </w:p>
        </w:tc>
      </w:tr>
      <w:tr w:rsidR="007162C7" w:rsidRPr="004531D9" w:rsidTr="001027B1">
        <w:tc>
          <w:tcPr>
            <w:tcW w:w="466" w:type="dxa"/>
            <w:vMerge/>
            <w:shd w:val="clear" w:color="auto" w:fill="auto"/>
          </w:tcPr>
          <w:p w:rsidR="007162C7" w:rsidRPr="004531D9" w:rsidRDefault="007162C7" w:rsidP="001027B1">
            <w:pPr>
              <w:spacing w:before="200"/>
              <w:jc w:val="center"/>
              <w:rPr>
                <w:rFonts w:asciiTheme="minorHAnsi" w:hAnsiTheme="minorHAnsi"/>
                <w:b/>
              </w:rPr>
            </w:pPr>
          </w:p>
        </w:tc>
        <w:tc>
          <w:tcPr>
            <w:tcW w:w="1394" w:type="dxa"/>
            <w:shd w:val="clear" w:color="auto" w:fill="auto"/>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auto"/>
            <w:vAlign w:val="center"/>
          </w:tcPr>
          <w:p w:rsidR="007162C7" w:rsidRPr="004531D9" w:rsidRDefault="007162C7" w:rsidP="001027B1">
            <w:pPr>
              <w:spacing w:after="0"/>
              <w:rPr>
                <w:rFonts w:asciiTheme="minorHAnsi" w:hAnsiTheme="minorHAnsi"/>
              </w:rPr>
            </w:pPr>
            <w:r>
              <w:rPr>
                <w:rFonts w:asciiTheme="minorHAnsi" w:hAnsiTheme="minorHAnsi"/>
              </w:rPr>
              <w:t>Impediment</w:t>
            </w:r>
            <w:r w:rsidRPr="004531D9">
              <w:rPr>
                <w:rFonts w:asciiTheme="minorHAnsi" w:hAnsiTheme="minorHAnsi"/>
              </w:rPr>
              <w:t xml:space="preserve"> identified in AI</w:t>
            </w:r>
          </w:p>
        </w:tc>
      </w:tr>
      <w:tr w:rsidR="007162C7" w:rsidRPr="004531D9" w:rsidTr="009A66A3">
        <w:tc>
          <w:tcPr>
            <w:tcW w:w="466" w:type="dxa"/>
            <w:vMerge w:val="restart"/>
            <w:shd w:val="clear" w:color="auto" w:fill="F2F2F2" w:themeFill="background1" w:themeFillShade="F2"/>
          </w:tcPr>
          <w:p w:rsidR="007162C7" w:rsidRPr="004531D9" w:rsidRDefault="007162C7" w:rsidP="001027B1">
            <w:pPr>
              <w:spacing w:before="200"/>
              <w:jc w:val="center"/>
              <w:rPr>
                <w:rFonts w:asciiTheme="minorHAnsi" w:hAnsiTheme="minorHAnsi"/>
                <w:b/>
              </w:rPr>
            </w:pPr>
            <w:r w:rsidRPr="004531D9">
              <w:rPr>
                <w:rFonts w:asciiTheme="minorHAnsi" w:hAnsiTheme="minorHAnsi"/>
                <w:b/>
              </w:rPr>
              <w:t>8</w:t>
            </w: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Need Name</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b/>
              </w:rPr>
            </w:pPr>
            <w:r w:rsidRPr="004531D9">
              <w:rPr>
                <w:rFonts w:asciiTheme="minorHAnsi" w:hAnsiTheme="minorHAnsi"/>
                <w:b/>
              </w:rPr>
              <w:t>PROGRAM ADMINISTRATION AND PLANNING</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Priority Level</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High</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Population Served</w:t>
            </w:r>
          </w:p>
        </w:tc>
        <w:tc>
          <w:tcPr>
            <w:tcW w:w="7375" w:type="dxa"/>
            <w:shd w:val="clear" w:color="auto" w:fill="F2F2F2" w:themeFill="background1" w:themeFillShade="F2"/>
            <w:vAlign w:val="center"/>
          </w:tcPr>
          <w:p w:rsidR="007162C7" w:rsidRPr="004531D9" w:rsidRDefault="007162C7" w:rsidP="001027B1">
            <w:pPr>
              <w:keepNext/>
              <w:widowControl w:val="0"/>
              <w:spacing w:after="0" w:line="240" w:lineRule="auto"/>
              <w:rPr>
                <w:rFonts w:asciiTheme="minorHAnsi" w:hAnsiTheme="minorHAnsi"/>
              </w:rPr>
            </w:pPr>
            <w:r w:rsidRPr="004531D9">
              <w:rPr>
                <w:rFonts w:asciiTheme="minorHAnsi" w:hAnsiTheme="minorHAnsi"/>
              </w:rPr>
              <w:t>All</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Associated Goals</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Program Administration</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Description</w:t>
            </w:r>
          </w:p>
        </w:tc>
        <w:tc>
          <w:tcPr>
            <w:tcW w:w="7375" w:type="dxa"/>
            <w:shd w:val="clear" w:color="auto" w:fill="F2F2F2" w:themeFill="background1" w:themeFillShade="F2"/>
            <w:vAlign w:val="center"/>
          </w:tcPr>
          <w:p w:rsidR="007162C7" w:rsidRPr="004531D9" w:rsidRDefault="007162C7" w:rsidP="001027B1">
            <w:pPr>
              <w:pStyle w:val="ListParagraph"/>
              <w:numPr>
                <w:ilvl w:val="0"/>
                <w:numId w:val="39"/>
              </w:numPr>
              <w:spacing w:after="0" w:line="240" w:lineRule="auto"/>
              <w:ind w:left="155" w:hanging="180"/>
              <w:jc w:val="both"/>
              <w:rPr>
                <w:rFonts w:asciiTheme="minorHAnsi" w:hAnsiTheme="minorHAnsi" w:cstheme="minorHAnsi"/>
                <w:b/>
                <w:lang w:eastAsia="ko-KR"/>
              </w:rPr>
            </w:pPr>
            <w:r w:rsidRPr="004531D9">
              <w:rPr>
                <w:rFonts w:asciiTheme="minorHAnsi" w:hAnsiTheme="minorHAnsi" w:cstheme="minorHAnsi"/>
              </w:rPr>
              <w:t>Funding for performance of administrative and planning requirements of CDBG, HOME, and ESG programs.</w:t>
            </w:r>
          </w:p>
        </w:tc>
      </w:tr>
      <w:tr w:rsidR="007162C7" w:rsidRPr="004531D9" w:rsidTr="009A66A3">
        <w:tc>
          <w:tcPr>
            <w:tcW w:w="466" w:type="dxa"/>
            <w:vMerge/>
            <w:shd w:val="clear" w:color="auto" w:fill="F2F2F2" w:themeFill="background1" w:themeFillShade="F2"/>
          </w:tcPr>
          <w:p w:rsidR="007162C7" w:rsidRPr="004531D9" w:rsidRDefault="007162C7" w:rsidP="001027B1">
            <w:pPr>
              <w:spacing w:before="200"/>
              <w:jc w:val="center"/>
              <w:rPr>
                <w:rFonts w:asciiTheme="minorHAnsi" w:hAnsiTheme="minorHAnsi"/>
                <w:b/>
              </w:rPr>
            </w:pPr>
          </w:p>
        </w:tc>
        <w:tc>
          <w:tcPr>
            <w:tcW w:w="1394" w:type="dxa"/>
            <w:shd w:val="clear" w:color="auto" w:fill="F2F2F2" w:themeFill="background1" w:themeFillShade="F2"/>
            <w:vAlign w:val="center"/>
          </w:tcPr>
          <w:p w:rsidR="007162C7" w:rsidRPr="004531D9" w:rsidRDefault="007162C7" w:rsidP="001027B1">
            <w:pPr>
              <w:spacing w:after="0"/>
              <w:rPr>
                <w:rFonts w:asciiTheme="minorHAnsi" w:hAnsiTheme="minorHAnsi"/>
                <w:b/>
              </w:rPr>
            </w:pPr>
            <w:r w:rsidRPr="004531D9">
              <w:rPr>
                <w:rFonts w:asciiTheme="minorHAnsi" w:hAnsiTheme="minorHAnsi"/>
                <w:b/>
              </w:rPr>
              <w:t>Basis for Priority</w:t>
            </w:r>
          </w:p>
        </w:tc>
        <w:tc>
          <w:tcPr>
            <w:tcW w:w="7375" w:type="dxa"/>
            <w:shd w:val="clear" w:color="auto" w:fill="F2F2F2" w:themeFill="background1" w:themeFillShade="F2"/>
            <w:vAlign w:val="center"/>
          </w:tcPr>
          <w:p w:rsidR="007162C7" w:rsidRPr="004531D9" w:rsidRDefault="007162C7" w:rsidP="001027B1">
            <w:pPr>
              <w:spacing w:after="0"/>
              <w:rPr>
                <w:rFonts w:asciiTheme="minorHAnsi" w:hAnsiTheme="minorHAnsi"/>
              </w:rPr>
            </w:pPr>
            <w:r w:rsidRPr="004531D9">
              <w:rPr>
                <w:rFonts w:asciiTheme="minorHAnsi" w:hAnsiTheme="minorHAnsi"/>
              </w:rPr>
              <w:t>Consultation with County staff</w:t>
            </w:r>
          </w:p>
        </w:tc>
      </w:tr>
    </w:tbl>
    <w:p w:rsidR="00C52049" w:rsidRDefault="00697FA4">
      <w:pPr>
        <w:pStyle w:val="Heading2"/>
        <w:pageBreakBefore/>
        <w:rPr>
          <w:rFonts w:ascii="Calibri" w:hAnsi="Calibri"/>
          <w:i w:val="0"/>
        </w:rPr>
      </w:pPr>
      <w:bookmarkStart w:id="148" w:name="_Toc444611975"/>
      <w:r>
        <w:rPr>
          <w:rFonts w:ascii="Calibri" w:hAnsi="Calibri"/>
          <w:i w:val="0"/>
        </w:rPr>
        <w:lastRenderedPageBreak/>
        <w:t>SP-30 Influence of Market Conditions – 91.215 (b)</w:t>
      </w:r>
      <w:bookmarkEnd w:id="148"/>
    </w:p>
    <w:p w:rsidR="00C52049" w:rsidRDefault="00697FA4">
      <w:pPr>
        <w:keepNext/>
        <w:widowControl w:val="0"/>
        <w:rPr>
          <w:b/>
          <w:sz w:val="24"/>
          <w:szCs w:val="24"/>
        </w:rPr>
      </w:pPr>
      <w:r>
        <w:rPr>
          <w:b/>
          <w:sz w:val="24"/>
          <w:szCs w:val="24"/>
        </w:rPr>
        <w:t>Influence of Market Conditions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47"/>
        <w:gridCol w:w="7434"/>
      </w:tblGrid>
      <w:tr w:rsidR="00542ED2" w:rsidTr="00E93748">
        <w:trPr>
          <w:cantSplit/>
          <w:tblHeader/>
        </w:trPr>
        <w:tc>
          <w:tcPr>
            <w:tcW w:w="2147" w:type="dxa"/>
          </w:tcPr>
          <w:p w:rsidR="00C52049" w:rsidRDefault="00697FA4">
            <w:pPr>
              <w:keepNext/>
              <w:widowControl w:val="0"/>
              <w:spacing w:after="0" w:line="240" w:lineRule="auto"/>
              <w:jc w:val="center"/>
              <w:rPr>
                <w:b/>
                <w:sz w:val="24"/>
                <w:szCs w:val="24"/>
              </w:rPr>
            </w:pPr>
            <w:r>
              <w:rPr>
                <w:b/>
                <w:bCs/>
              </w:rPr>
              <w:t>Affordable Housing Type</w:t>
            </w:r>
          </w:p>
        </w:tc>
        <w:tc>
          <w:tcPr>
            <w:tcW w:w="0" w:type="auto"/>
          </w:tcPr>
          <w:p w:rsidR="00C52049" w:rsidRDefault="00697FA4">
            <w:pPr>
              <w:keepNext/>
              <w:widowControl w:val="0"/>
              <w:spacing w:after="0" w:line="240" w:lineRule="auto"/>
              <w:jc w:val="center"/>
              <w:rPr>
                <w:b/>
                <w:sz w:val="24"/>
                <w:szCs w:val="24"/>
              </w:rPr>
            </w:pPr>
            <w:r>
              <w:rPr>
                <w:b/>
                <w:bCs/>
              </w:rPr>
              <w:t xml:space="preserve">Market Characteristics that will influence </w:t>
            </w:r>
            <w:r>
              <w:rPr>
                <w:b/>
                <w:bCs/>
              </w:rPr>
              <w:br/>
              <w:t>the use of funds available for housing type</w:t>
            </w:r>
          </w:p>
        </w:tc>
      </w:tr>
      <w:tr w:rsidR="00542ED2" w:rsidTr="00E93748">
        <w:trPr>
          <w:cantSplit/>
          <w:tblHeader/>
        </w:trPr>
        <w:tc>
          <w:tcPr>
            <w:tcW w:w="2147" w:type="dxa"/>
          </w:tcPr>
          <w:p w:rsidR="00C52049" w:rsidRDefault="00697FA4">
            <w:pPr>
              <w:keepNext/>
              <w:widowControl w:val="0"/>
              <w:spacing w:after="0" w:line="240" w:lineRule="auto"/>
              <w:rPr>
                <w:szCs w:val="24"/>
              </w:rPr>
            </w:pPr>
            <w:r>
              <w:t>Tenant Based Rental Assistance (TBRA)</w:t>
            </w:r>
          </w:p>
        </w:tc>
        <w:tc>
          <w:tcPr>
            <w:tcW w:w="0" w:type="auto"/>
          </w:tcPr>
          <w:p w:rsidR="00C52049" w:rsidRDefault="00542ED2">
            <w:pPr>
              <w:keepNext/>
              <w:widowControl w:val="0"/>
              <w:spacing w:after="0" w:line="240" w:lineRule="auto"/>
            </w:pPr>
            <w:r>
              <w:t xml:space="preserve">The high level of cost burdens among low-income households; waiting lists for public housing and housing choice vouchers; waiting list closures due to lack of inventory; </w:t>
            </w:r>
            <w:r w:rsidR="00EA14D0">
              <w:t xml:space="preserve">concentration of poverty in certain areas; and concentrations of public and subsidized housing. </w:t>
            </w:r>
          </w:p>
        </w:tc>
      </w:tr>
      <w:tr w:rsidR="00542ED2" w:rsidTr="00E93748">
        <w:trPr>
          <w:cantSplit/>
          <w:tblHeader/>
        </w:trPr>
        <w:tc>
          <w:tcPr>
            <w:tcW w:w="2147" w:type="dxa"/>
          </w:tcPr>
          <w:p w:rsidR="00C52049" w:rsidRDefault="00697FA4">
            <w:pPr>
              <w:keepNext/>
              <w:widowControl w:val="0"/>
              <w:spacing w:after="0" w:line="240" w:lineRule="auto"/>
            </w:pPr>
            <w:r>
              <w:t>TBRA for Non-Homeless Special Needs</w:t>
            </w:r>
          </w:p>
        </w:tc>
        <w:tc>
          <w:tcPr>
            <w:tcW w:w="0" w:type="auto"/>
          </w:tcPr>
          <w:p w:rsidR="00C52049" w:rsidRDefault="00EA14D0">
            <w:pPr>
              <w:keepNext/>
              <w:widowControl w:val="0"/>
              <w:spacing w:after="0" w:line="240" w:lineRule="auto"/>
            </w:pPr>
            <w:r>
              <w:t xml:space="preserve">The high level of cost burdens among many low-income households, including non-special needs populations; waiting lists for public housing and housing choice vouchers; concentrations of public and subsidized housing. </w:t>
            </w:r>
          </w:p>
        </w:tc>
      </w:tr>
      <w:tr w:rsidR="00542ED2" w:rsidTr="00E93748">
        <w:trPr>
          <w:cantSplit/>
          <w:tblHeader/>
        </w:trPr>
        <w:tc>
          <w:tcPr>
            <w:tcW w:w="2147" w:type="dxa"/>
          </w:tcPr>
          <w:p w:rsidR="00C52049" w:rsidRDefault="00697FA4">
            <w:pPr>
              <w:keepNext/>
              <w:widowControl w:val="0"/>
              <w:spacing w:after="0" w:line="240" w:lineRule="auto"/>
            </w:pPr>
            <w:r>
              <w:t>New Unit Production</w:t>
            </w:r>
          </w:p>
          <w:p w:rsidR="00E93748" w:rsidRDefault="00E93748">
            <w:pPr>
              <w:keepNext/>
              <w:widowControl w:val="0"/>
              <w:spacing w:after="0" w:line="240" w:lineRule="auto"/>
              <w:rPr>
                <w:szCs w:val="24"/>
              </w:rPr>
            </w:pPr>
            <w:r>
              <w:t>(Rental and Owned)</w:t>
            </w:r>
          </w:p>
        </w:tc>
        <w:tc>
          <w:tcPr>
            <w:tcW w:w="0" w:type="auto"/>
          </w:tcPr>
          <w:p w:rsidR="00C52049" w:rsidRDefault="00EA14D0">
            <w:pPr>
              <w:keepNext/>
              <w:widowControl w:val="0"/>
              <w:spacing w:after="0" w:line="240" w:lineRule="auto"/>
            </w:pPr>
            <w:r>
              <w:t>Age and condition of the housing stock in Immokalee; waiting lists at existing public and subsidized housing</w:t>
            </w:r>
            <w:r w:rsidR="00E93748">
              <w:t>; High cost of land; Relatively little land not yet developed or owned.</w:t>
            </w:r>
          </w:p>
        </w:tc>
      </w:tr>
      <w:tr w:rsidR="00542ED2" w:rsidTr="00E93748">
        <w:trPr>
          <w:cantSplit/>
          <w:trHeight w:val="413"/>
          <w:tblHeader/>
        </w:trPr>
        <w:tc>
          <w:tcPr>
            <w:tcW w:w="2147" w:type="dxa"/>
          </w:tcPr>
          <w:p w:rsidR="00C52049" w:rsidRDefault="00697FA4">
            <w:pPr>
              <w:keepNext/>
              <w:widowControl w:val="0"/>
              <w:spacing w:after="0" w:line="240" w:lineRule="auto"/>
            </w:pPr>
            <w:r>
              <w:t>Rehabilitation</w:t>
            </w:r>
          </w:p>
        </w:tc>
        <w:tc>
          <w:tcPr>
            <w:tcW w:w="0" w:type="auto"/>
          </w:tcPr>
          <w:p w:rsidR="00C52049" w:rsidRDefault="00EA14D0">
            <w:pPr>
              <w:keepNext/>
              <w:widowControl w:val="0"/>
              <w:spacing w:after="0" w:line="240" w:lineRule="auto"/>
            </w:pPr>
            <w:r>
              <w:t xml:space="preserve">Age of housing stock; Need for repairs for seniors and other homeowners. </w:t>
            </w:r>
          </w:p>
        </w:tc>
      </w:tr>
      <w:tr w:rsidR="00542ED2" w:rsidTr="00E93748">
        <w:trPr>
          <w:cantSplit/>
          <w:tblHeader/>
        </w:trPr>
        <w:tc>
          <w:tcPr>
            <w:tcW w:w="2147" w:type="dxa"/>
          </w:tcPr>
          <w:p w:rsidR="00C52049" w:rsidRDefault="00697FA4">
            <w:pPr>
              <w:keepNext/>
              <w:widowControl w:val="0"/>
              <w:spacing w:after="0" w:line="240" w:lineRule="auto"/>
              <w:rPr>
                <w:szCs w:val="24"/>
              </w:rPr>
            </w:pPr>
            <w:r>
              <w:t>Acquisition, including preservation</w:t>
            </w:r>
          </w:p>
        </w:tc>
        <w:tc>
          <w:tcPr>
            <w:tcW w:w="0" w:type="auto"/>
          </w:tcPr>
          <w:p w:rsidR="00C52049" w:rsidRDefault="00EA14D0" w:rsidP="00EA14D0">
            <w:pPr>
              <w:keepNext/>
              <w:widowControl w:val="0"/>
              <w:spacing w:after="0" w:line="240" w:lineRule="auto"/>
            </w:pPr>
            <w:r>
              <w:t xml:space="preserve">The number of tax delinquent and foreclosed properties. Subsidized housing developments anticipated to age out of their affordability period. </w:t>
            </w:r>
          </w:p>
        </w:tc>
      </w:tr>
    </w:tbl>
    <w:p w:rsidR="00C52049" w:rsidRDefault="00697FA4">
      <w:pPr>
        <w:pStyle w:val="Caption"/>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48</w:t>
      </w:r>
      <w:r w:rsidR="0081140E">
        <w:rPr>
          <w:rFonts w:asciiTheme="minorHAnsi" w:hAnsiTheme="minorHAnsi"/>
        </w:rPr>
        <w:fldChar w:fldCharType="end"/>
      </w:r>
      <w:r>
        <w:rPr>
          <w:rFonts w:asciiTheme="minorHAnsi" w:hAnsiTheme="minorHAnsi"/>
        </w:rPr>
        <w:t xml:space="preserve"> – Influence of Market Conditions</w:t>
      </w:r>
    </w:p>
    <w:p w:rsidR="00C52049" w:rsidRDefault="00C52049"/>
    <w:p w:rsidR="00C52049" w:rsidRDefault="00C52049">
      <w:pPr>
        <w:spacing w:after="0" w:line="240" w:lineRule="auto"/>
        <w:rPr>
          <w:b/>
        </w:rPr>
      </w:pPr>
    </w:p>
    <w:p w:rsidR="00C52049" w:rsidRDefault="00C52049"/>
    <w:p w:rsidR="00C52049" w:rsidRDefault="00C52049">
      <w:pPr>
        <w:rPr>
          <w:b/>
          <w:i/>
          <w:sz w:val="26"/>
          <w:szCs w:val="26"/>
        </w:rPr>
        <w:sectPr w:rsidR="00C52049">
          <w:pgSz w:w="12240" w:h="15840"/>
          <w:pgMar w:top="1440" w:right="1440" w:bottom="1440" w:left="1440" w:header="720" w:footer="720" w:gutter="0"/>
          <w:cols w:space="720"/>
          <w:docGrid w:linePitch="360"/>
        </w:sectPr>
      </w:pPr>
    </w:p>
    <w:p w:rsidR="00C52049" w:rsidRPr="00523872" w:rsidRDefault="00744E83">
      <w:pPr>
        <w:rPr>
          <w:b/>
          <w:sz w:val="28"/>
          <w:szCs w:val="28"/>
        </w:rPr>
      </w:pPr>
      <w:r w:rsidRPr="00744E83">
        <w:rPr>
          <w:b/>
          <w:sz w:val="28"/>
          <w:szCs w:val="28"/>
        </w:rPr>
        <w:lastRenderedPageBreak/>
        <w:t>SP-35 Anticipated Resources - 91.215(a)(4), 91.220(c)(1,2)</w:t>
      </w:r>
    </w:p>
    <w:p w:rsidR="00C52049" w:rsidRDefault="00744E83">
      <w:pPr>
        <w:spacing w:line="204" w:lineRule="auto"/>
        <w:rPr>
          <w:b/>
          <w:sz w:val="24"/>
          <w:szCs w:val="24"/>
        </w:rPr>
      </w:pPr>
      <w:r w:rsidRPr="00744E83">
        <w:rPr>
          <w:b/>
          <w:sz w:val="24"/>
          <w:szCs w:val="24"/>
        </w:rPr>
        <w:t>Introduction</w:t>
      </w:r>
      <w:r w:rsidR="00697FA4">
        <w:rPr>
          <w:b/>
          <w:sz w:val="24"/>
          <w:szCs w:val="24"/>
        </w:rPr>
        <w:t xml:space="preserve"> </w:t>
      </w:r>
    </w:p>
    <w:p w:rsidR="00425B0E" w:rsidRPr="00A53C28" w:rsidRDefault="00425B0E" w:rsidP="00425B0E">
      <w:pPr>
        <w:keepNext/>
        <w:widowControl w:val="0"/>
        <w:jc w:val="both"/>
        <w:rPr>
          <w:sz w:val="24"/>
          <w:szCs w:val="24"/>
        </w:rPr>
      </w:pPr>
      <w:r>
        <w:rPr>
          <w:sz w:val="24"/>
          <w:szCs w:val="24"/>
        </w:rPr>
        <w:t>Entitlement grant resources totaling $</w:t>
      </w:r>
      <w:r w:rsidR="00AB6944">
        <w:rPr>
          <w:sz w:val="24"/>
          <w:szCs w:val="24"/>
        </w:rPr>
        <w:t>4,376,589</w:t>
      </w:r>
      <w:r>
        <w:rPr>
          <w:sz w:val="24"/>
          <w:szCs w:val="24"/>
        </w:rPr>
        <w:t xml:space="preserve"> are anticipated for the 2016-2017 fiscal year to meet underserved needs, foster decent affordable housing, develop institutional structure, and enhance coordination between public and private housing and social service agencies. Along with the County’s 2016-2017 annual CDBG, HOME, and ESG allocations, this figure includes $946,172 in prior year CDBG funds and $</w:t>
      </w:r>
      <w:r w:rsidR="00570CD4">
        <w:rPr>
          <w:sz w:val="24"/>
          <w:szCs w:val="24"/>
        </w:rPr>
        <w:t>351,592</w:t>
      </w:r>
      <w:r>
        <w:rPr>
          <w:sz w:val="24"/>
          <w:szCs w:val="24"/>
        </w:rPr>
        <w:t xml:space="preserve"> in prior year HOME funds that will be reprogrammed for use this year. Additionally, this figure includes an estimated $225,000 in program income, which the County anticipates receiving from its CDBG program for use in 2016-2017. </w:t>
      </w:r>
      <w:r w:rsidR="00B5098D">
        <w:rPr>
          <w:sz w:val="24"/>
          <w:szCs w:val="24"/>
        </w:rPr>
        <w:t xml:space="preserve">From time to time an activity comes in under budget or is not able to be completed for some reason.  It is the County’s intention to allocate up to $150,000 </w:t>
      </w:r>
      <w:r w:rsidR="007210ED">
        <w:rPr>
          <w:sz w:val="24"/>
          <w:szCs w:val="24"/>
        </w:rPr>
        <w:t xml:space="preserve">annually </w:t>
      </w:r>
      <w:r w:rsidR="00B5098D">
        <w:rPr>
          <w:sz w:val="24"/>
          <w:szCs w:val="24"/>
        </w:rPr>
        <w:t>in unused or unallocated CDBG funding for the purposes of purchase assistance without a substantial amendment to the plan.  If this alternative is utilized, an activity will be set up in IDIS as required.</w:t>
      </w:r>
    </w:p>
    <w:p w:rsidR="00C52049" w:rsidRDefault="00F30217">
      <w:pPr>
        <w:keepNext/>
        <w:widowControl w:val="0"/>
        <w:rPr>
          <w:b/>
          <w:sz w:val="24"/>
          <w:szCs w:val="24"/>
        </w:rPr>
      </w:pPr>
      <w:r w:rsidRPr="001F68C2">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1287"/>
        <w:gridCol w:w="2500"/>
        <w:gridCol w:w="1239"/>
        <w:gridCol w:w="1231"/>
        <w:gridCol w:w="1247"/>
        <w:gridCol w:w="1239"/>
        <w:gridCol w:w="1268"/>
        <w:gridCol w:w="2193"/>
      </w:tblGrid>
      <w:tr w:rsidR="00E3688A" w:rsidTr="00E3688A">
        <w:trPr>
          <w:cantSplit/>
          <w:tblHeader/>
        </w:trPr>
        <w:tc>
          <w:tcPr>
            <w:tcW w:w="955" w:type="dxa"/>
            <w:vMerge w:val="restart"/>
          </w:tcPr>
          <w:p w:rsidR="00C52049" w:rsidRDefault="00697FA4">
            <w:pPr>
              <w:keepNext/>
              <w:widowControl w:val="0"/>
              <w:spacing w:after="0" w:line="240" w:lineRule="auto"/>
              <w:jc w:val="center"/>
              <w:rPr>
                <w:b/>
                <w:sz w:val="24"/>
                <w:szCs w:val="24"/>
              </w:rPr>
            </w:pPr>
            <w:r>
              <w:rPr>
                <w:b/>
                <w:sz w:val="20"/>
                <w:szCs w:val="20"/>
              </w:rPr>
              <w:t>Program</w:t>
            </w:r>
          </w:p>
        </w:tc>
        <w:tc>
          <w:tcPr>
            <w:tcW w:w="1265" w:type="dxa"/>
            <w:vMerge w:val="restart"/>
          </w:tcPr>
          <w:p w:rsidR="00C52049" w:rsidRDefault="00697FA4">
            <w:pPr>
              <w:keepNext/>
              <w:widowControl w:val="0"/>
              <w:spacing w:after="0" w:line="240" w:lineRule="auto"/>
              <w:jc w:val="center"/>
              <w:rPr>
                <w:b/>
                <w:sz w:val="24"/>
                <w:szCs w:val="24"/>
              </w:rPr>
            </w:pPr>
            <w:r>
              <w:rPr>
                <w:b/>
                <w:sz w:val="20"/>
                <w:szCs w:val="20"/>
              </w:rPr>
              <w:t>Source of Funds</w:t>
            </w:r>
          </w:p>
        </w:tc>
        <w:tc>
          <w:tcPr>
            <w:tcW w:w="2457" w:type="dxa"/>
            <w:vMerge w:val="restart"/>
          </w:tcPr>
          <w:p w:rsidR="00C52049" w:rsidRDefault="00697FA4">
            <w:pPr>
              <w:keepNext/>
              <w:widowControl w:val="0"/>
              <w:spacing w:after="0" w:line="240" w:lineRule="auto"/>
              <w:jc w:val="center"/>
              <w:rPr>
                <w:b/>
                <w:sz w:val="24"/>
                <w:szCs w:val="24"/>
              </w:rPr>
            </w:pPr>
            <w:r>
              <w:rPr>
                <w:b/>
                <w:sz w:val="20"/>
                <w:szCs w:val="20"/>
              </w:rPr>
              <w:t>Uses of Funds</w:t>
            </w:r>
          </w:p>
        </w:tc>
        <w:tc>
          <w:tcPr>
            <w:tcW w:w="4872" w:type="dxa"/>
            <w:gridSpan w:val="4"/>
          </w:tcPr>
          <w:p w:rsidR="00C52049" w:rsidRDefault="00697FA4">
            <w:pPr>
              <w:keepNext/>
              <w:widowControl w:val="0"/>
              <w:spacing w:after="0" w:line="240" w:lineRule="auto"/>
              <w:jc w:val="center"/>
              <w:rPr>
                <w:b/>
                <w:sz w:val="24"/>
                <w:szCs w:val="24"/>
              </w:rPr>
            </w:pPr>
            <w:r>
              <w:rPr>
                <w:b/>
                <w:bCs/>
                <w:sz w:val="20"/>
                <w:szCs w:val="20"/>
              </w:rPr>
              <w:t>Expected Amount Available Year 1</w:t>
            </w:r>
          </w:p>
        </w:tc>
        <w:tc>
          <w:tcPr>
            <w:tcW w:w="1246" w:type="dxa"/>
            <w:vMerge w:val="restart"/>
          </w:tcPr>
          <w:p w:rsidR="00C52049" w:rsidRDefault="00697FA4">
            <w:pPr>
              <w:keepNext/>
              <w:widowControl w:val="0"/>
              <w:spacing w:after="0" w:line="240" w:lineRule="auto"/>
              <w:jc w:val="center"/>
              <w:rPr>
                <w:b/>
                <w:sz w:val="20"/>
                <w:szCs w:val="20"/>
              </w:rPr>
            </w:pPr>
            <w:r>
              <w:rPr>
                <w:b/>
                <w:sz w:val="20"/>
                <w:szCs w:val="20"/>
              </w:rPr>
              <w:t xml:space="preserve">Expected Amount Available Reminder of ConPlan </w:t>
            </w:r>
          </w:p>
          <w:p w:rsidR="00C52049" w:rsidRDefault="00697FA4">
            <w:pPr>
              <w:keepNext/>
              <w:widowControl w:val="0"/>
              <w:spacing w:after="0" w:line="240" w:lineRule="auto"/>
              <w:jc w:val="center"/>
              <w:rPr>
                <w:b/>
                <w:sz w:val="24"/>
                <w:szCs w:val="24"/>
              </w:rPr>
            </w:pPr>
            <w:r>
              <w:rPr>
                <w:b/>
                <w:sz w:val="20"/>
                <w:szCs w:val="20"/>
              </w:rPr>
              <w:t>$</w:t>
            </w:r>
          </w:p>
        </w:tc>
        <w:tc>
          <w:tcPr>
            <w:tcW w:w="2155" w:type="dxa"/>
            <w:vMerge w:val="restart"/>
          </w:tcPr>
          <w:p w:rsidR="00C52049" w:rsidRDefault="00697FA4">
            <w:pPr>
              <w:keepNext/>
              <w:widowControl w:val="0"/>
              <w:spacing w:after="0" w:line="240" w:lineRule="auto"/>
              <w:jc w:val="center"/>
              <w:rPr>
                <w:b/>
                <w:sz w:val="24"/>
                <w:szCs w:val="24"/>
              </w:rPr>
            </w:pPr>
            <w:r>
              <w:rPr>
                <w:b/>
                <w:sz w:val="20"/>
                <w:szCs w:val="20"/>
              </w:rPr>
              <w:t>Narrative Description</w:t>
            </w:r>
          </w:p>
        </w:tc>
      </w:tr>
      <w:tr w:rsidR="00E3688A" w:rsidTr="00E3688A">
        <w:trPr>
          <w:cantSplit/>
          <w:tblHeader/>
        </w:trPr>
        <w:tc>
          <w:tcPr>
            <w:tcW w:w="955" w:type="dxa"/>
            <w:vMerge/>
          </w:tcPr>
          <w:p w:rsidR="00C52049" w:rsidRDefault="00C52049">
            <w:pPr>
              <w:keepNext/>
              <w:widowControl w:val="0"/>
              <w:spacing w:after="0" w:line="240" w:lineRule="auto"/>
              <w:jc w:val="center"/>
              <w:rPr>
                <w:b/>
                <w:sz w:val="24"/>
                <w:szCs w:val="24"/>
              </w:rPr>
            </w:pPr>
          </w:p>
        </w:tc>
        <w:tc>
          <w:tcPr>
            <w:tcW w:w="1265" w:type="dxa"/>
            <w:vMerge/>
          </w:tcPr>
          <w:p w:rsidR="00C52049" w:rsidRDefault="00C52049">
            <w:pPr>
              <w:keepNext/>
              <w:widowControl w:val="0"/>
              <w:spacing w:after="0" w:line="240" w:lineRule="auto"/>
              <w:jc w:val="center"/>
              <w:rPr>
                <w:b/>
                <w:sz w:val="24"/>
                <w:szCs w:val="24"/>
              </w:rPr>
            </w:pPr>
          </w:p>
        </w:tc>
        <w:tc>
          <w:tcPr>
            <w:tcW w:w="2457" w:type="dxa"/>
            <w:vMerge/>
          </w:tcPr>
          <w:p w:rsidR="00C52049" w:rsidRDefault="00C52049">
            <w:pPr>
              <w:keepNext/>
              <w:widowControl w:val="0"/>
              <w:spacing w:after="0" w:line="240" w:lineRule="auto"/>
              <w:jc w:val="center"/>
              <w:rPr>
                <w:b/>
                <w:sz w:val="24"/>
                <w:szCs w:val="24"/>
              </w:rPr>
            </w:pPr>
          </w:p>
        </w:tc>
        <w:tc>
          <w:tcPr>
            <w:tcW w:w="1218" w:type="dxa"/>
          </w:tcPr>
          <w:p w:rsidR="00C52049" w:rsidRDefault="00697FA4">
            <w:pPr>
              <w:keepNext/>
              <w:widowControl w:val="0"/>
              <w:spacing w:after="0" w:line="240" w:lineRule="auto"/>
              <w:jc w:val="center"/>
              <w:rPr>
                <w:b/>
                <w:sz w:val="24"/>
                <w:szCs w:val="24"/>
              </w:rPr>
            </w:pPr>
            <w:r>
              <w:rPr>
                <w:b/>
                <w:sz w:val="20"/>
                <w:szCs w:val="20"/>
              </w:rPr>
              <w:t>Annual Allocation: $</w:t>
            </w:r>
          </w:p>
        </w:tc>
        <w:tc>
          <w:tcPr>
            <w:tcW w:w="1210" w:type="dxa"/>
          </w:tcPr>
          <w:p w:rsidR="00C52049" w:rsidRDefault="00697FA4">
            <w:pPr>
              <w:keepNext/>
              <w:widowControl w:val="0"/>
              <w:spacing w:after="0" w:line="240" w:lineRule="auto"/>
              <w:jc w:val="center"/>
              <w:rPr>
                <w:b/>
                <w:sz w:val="24"/>
                <w:szCs w:val="24"/>
              </w:rPr>
            </w:pPr>
            <w:r>
              <w:rPr>
                <w:b/>
                <w:sz w:val="20"/>
                <w:szCs w:val="20"/>
              </w:rPr>
              <w:t>Program Income: $</w:t>
            </w:r>
          </w:p>
        </w:tc>
        <w:tc>
          <w:tcPr>
            <w:tcW w:w="1226" w:type="dxa"/>
          </w:tcPr>
          <w:p w:rsidR="00C52049" w:rsidRDefault="00697FA4">
            <w:pPr>
              <w:keepNext/>
              <w:widowControl w:val="0"/>
              <w:spacing w:after="0" w:line="240" w:lineRule="auto"/>
              <w:jc w:val="center"/>
              <w:rPr>
                <w:b/>
                <w:sz w:val="24"/>
                <w:szCs w:val="24"/>
              </w:rPr>
            </w:pPr>
            <w:r>
              <w:rPr>
                <w:b/>
                <w:sz w:val="20"/>
                <w:szCs w:val="20"/>
              </w:rPr>
              <w:t>Prior Year Resources: $</w:t>
            </w:r>
          </w:p>
        </w:tc>
        <w:tc>
          <w:tcPr>
            <w:tcW w:w="1218" w:type="dxa"/>
          </w:tcPr>
          <w:p w:rsidR="00C52049" w:rsidRDefault="00697FA4">
            <w:pPr>
              <w:keepNext/>
              <w:widowControl w:val="0"/>
              <w:spacing w:after="0" w:line="240" w:lineRule="auto"/>
              <w:jc w:val="center"/>
              <w:rPr>
                <w:b/>
                <w:sz w:val="20"/>
                <w:szCs w:val="20"/>
              </w:rPr>
            </w:pPr>
            <w:r>
              <w:rPr>
                <w:b/>
                <w:sz w:val="20"/>
                <w:szCs w:val="20"/>
              </w:rPr>
              <w:t>Total:</w:t>
            </w:r>
          </w:p>
          <w:p w:rsidR="00C52049" w:rsidRDefault="00697FA4">
            <w:pPr>
              <w:keepNext/>
              <w:widowControl w:val="0"/>
              <w:spacing w:after="0" w:line="240" w:lineRule="auto"/>
              <w:jc w:val="center"/>
              <w:rPr>
                <w:b/>
                <w:sz w:val="24"/>
                <w:szCs w:val="24"/>
              </w:rPr>
            </w:pPr>
            <w:r>
              <w:rPr>
                <w:b/>
                <w:sz w:val="20"/>
                <w:szCs w:val="20"/>
              </w:rPr>
              <w:t>$</w:t>
            </w:r>
          </w:p>
        </w:tc>
        <w:tc>
          <w:tcPr>
            <w:tcW w:w="1246" w:type="dxa"/>
            <w:vMerge/>
          </w:tcPr>
          <w:p w:rsidR="00C52049" w:rsidRDefault="00C52049">
            <w:pPr>
              <w:keepNext/>
              <w:widowControl w:val="0"/>
              <w:spacing w:after="0" w:line="240" w:lineRule="auto"/>
              <w:jc w:val="center"/>
              <w:rPr>
                <w:b/>
                <w:sz w:val="24"/>
                <w:szCs w:val="24"/>
              </w:rPr>
            </w:pPr>
          </w:p>
        </w:tc>
        <w:tc>
          <w:tcPr>
            <w:tcW w:w="2155" w:type="dxa"/>
            <w:vMerge/>
          </w:tcPr>
          <w:p w:rsidR="00C52049" w:rsidRDefault="00C52049">
            <w:pPr>
              <w:keepNext/>
              <w:widowControl w:val="0"/>
              <w:spacing w:after="0" w:line="240" w:lineRule="auto"/>
              <w:jc w:val="center"/>
              <w:rPr>
                <w:b/>
                <w:sz w:val="24"/>
                <w:szCs w:val="24"/>
              </w:rPr>
            </w:pPr>
          </w:p>
        </w:tc>
      </w:tr>
      <w:tr w:rsidR="00E3688A" w:rsidTr="00E3688A">
        <w:trPr>
          <w:cantSplit/>
          <w:trHeight w:val="2204"/>
          <w:tblHeader/>
        </w:trPr>
        <w:tc>
          <w:tcPr>
            <w:tcW w:w="955" w:type="dxa"/>
          </w:tcPr>
          <w:p w:rsidR="00C52049" w:rsidRDefault="00940B71">
            <w:pPr>
              <w:keepNext/>
              <w:widowControl w:val="0"/>
              <w:spacing w:after="0" w:line="240" w:lineRule="auto"/>
              <w:jc w:val="center"/>
              <w:rPr>
                <w:b/>
              </w:rPr>
            </w:pPr>
            <w:r>
              <w:rPr>
                <w:b/>
              </w:rPr>
              <w:t>CDBG</w:t>
            </w:r>
          </w:p>
        </w:tc>
        <w:tc>
          <w:tcPr>
            <w:tcW w:w="1265" w:type="dxa"/>
          </w:tcPr>
          <w:p w:rsidR="00C52049" w:rsidRPr="00826BE1" w:rsidRDefault="00826BE1">
            <w:pPr>
              <w:keepNext/>
              <w:widowControl w:val="0"/>
              <w:spacing w:after="0" w:line="240" w:lineRule="auto"/>
              <w:jc w:val="center"/>
            </w:pPr>
            <w:r>
              <w:t>Public - Federal</w:t>
            </w:r>
          </w:p>
        </w:tc>
        <w:tc>
          <w:tcPr>
            <w:tcW w:w="2457" w:type="dxa"/>
          </w:tcPr>
          <w:p w:rsidR="008E5067" w:rsidRDefault="008E5067" w:rsidP="00E3688A">
            <w:pPr>
              <w:pStyle w:val="ListParagraph"/>
              <w:keepNext/>
              <w:widowControl w:val="0"/>
              <w:numPr>
                <w:ilvl w:val="1"/>
                <w:numId w:val="29"/>
              </w:numPr>
              <w:spacing w:after="0" w:line="240" w:lineRule="auto"/>
              <w:ind w:left="195" w:hanging="180"/>
            </w:pPr>
            <w:r>
              <w:t>Public services</w:t>
            </w:r>
          </w:p>
          <w:p w:rsidR="008E5067" w:rsidRDefault="008E5067" w:rsidP="00E3688A">
            <w:pPr>
              <w:pStyle w:val="ListParagraph"/>
              <w:keepNext/>
              <w:widowControl w:val="0"/>
              <w:numPr>
                <w:ilvl w:val="1"/>
                <w:numId w:val="29"/>
              </w:numPr>
              <w:spacing w:after="0" w:line="240" w:lineRule="auto"/>
              <w:ind w:left="195" w:hanging="180"/>
            </w:pPr>
            <w:r>
              <w:t>Infrastructure and facility improvements</w:t>
            </w:r>
          </w:p>
          <w:p w:rsidR="008E5067" w:rsidRDefault="008E5067" w:rsidP="00E3688A">
            <w:pPr>
              <w:pStyle w:val="ListParagraph"/>
              <w:keepNext/>
              <w:widowControl w:val="0"/>
              <w:numPr>
                <w:ilvl w:val="1"/>
                <w:numId w:val="29"/>
              </w:numPr>
              <w:spacing w:after="0" w:line="240" w:lineRule="auto"/>
              <w:ind w:left="195" w:hanging="180"/>
            </w:pPr>
            <w:r>
              <w:t>Housing</w:t>
            </w:r>
          </w:p>
          <w:p w:rsidR="008E5067" w:rsidRDefault="008E5067" w:rsidP="00E3688A">
            <w:pPr>
              <w:pStyle w:val="ListParagraph"/>
              <w:keepNext/>
              <w:widowControl w:val="0"/>
              <w:numPr>
                <w:ilvl w:val="1"/>
                <w:numId w:val="29"/>
              </w:numPr>
              <w:spacing w:after="0" w:line="240" w:lineRule="auto"/>
              <w:ind w:left="195" w:hanging="180"/>
            </w:pPr>
            <w:r>
              <w:t>Economic development</w:t>
            </w:r>
          </w:p>
          <w:p w:rsidR="008E5067" w:rsidRDefault="00E3688A" w:rsidP="00E3688A">
            <w:pPr>
              <w:pStyle w:val="ListParagraph"/>
              <w:keepNext/>
              <w:widowControl w:val="0"/>
              <w:numPr>
                <w:ilvl w:val="1"/>
                <w:numId w:val="29"/>
              </w:numPr>
              <w:spacing w:after="0" w:line="240" w:lineRule="auto"/>
              <w:ind w:left="195" w:hanging="180"/>
            </w:pPr>
            <w:r>
              <w:t>Administration</w:t>
            </w:r>
          </w:p>
          <w:p w:rsidR="008E5067" w:rsidRPr="008E5067" w:rsidRDefault="008E5067" w:rsidP="008E5067">
            <w:pPr>
              <w:pStyle w:val="ListParagraph"/>
              <w:keepNext/>
              <w:widowControl w:val="0"/>
              <w:numPr>
                <w:ilvl w:val="1"/>
                <w:numId w:val="29"/>
              </w:numPr>
              <w:spacing w:after="0" w:line="240" w:lineRule="auto"/>
              <w:ind w:left="195" w:hanging="180"/>
            </w:pPr>
            <w:r>
              <w:t>Fair housing</w:t>
            </w:r>
          </w:p>
        </w:tc>
        <w:tc>
          <w:tcPr>
            <w:tcW w:w="1218" w:type="dxa"/>
          </w:tcPr>
          <w:p w:rsidR="00C52049" w:rsidRPr="003A0983" w:rsidRDefault="003A0983" w:rsidP="003A0983">
            <w:pPr>
              <w:keepNext/>
              <w:widowControl w:val="0"/>
              <w:spacing w:after="0" w:line="240" w:lineRule="auto"/>
              <w:jc w:val="center"/>
            </w:pPr>
            <w:r w:rsidRPr="003A0983">
              <w:t>$2,192,287</w:t>
            </w:r>
          </w:p>
        </w:tc>
        <w:tc>
          <w:tcPr>
            <w:tcW w:w="1210" w:type="dxa"/>
          </w:tcPr>
          <w:p w:rsidR="00C52049" w:rsidRPr="003A0983" w:rsidRDefault="003A0983" w:rsidP="00425B0E">
            <w:pPr>
              <w:keepNext/>
              <w:widowControl w:val="0"/>
              <w:spacing w:after="0" w:line="240" w:lineRule="auto"/>
              <w:jc w:val="center"/>
            </w:pPr>
            <w:r>
              <w:t>$</w:t>
            </w:r>
            <w:r w:rsidR="00425B0E">
              <w:t>225,000</w:t>
            </w:r>
          </w:p>
        </w:tc>
        <w:tc>
          <w:tcPr>
            <w:tcW w:w="1226" w:type="dxa"/>
          </w:tcPr>
          <w:p w:rsidR="00C52049" w:rsidRPr="003A0983" w:rsidRDefault="003A0983" w:rsidP="00425B0E">
            <w:pPr>
              <w:keepNext/>
              <w:widowControl w:val="0"/>
              <w:spacing w:after="0" w:line="240" w:lineRule="auto"/>
              <w:jc w:val="center"/>
            </w:pPr>
            <w:r>
              <w:t>$</w:t>
            </w:r>
            <w:r w:rsidR="00425B0E">
              <w:t>946,172</w:t>
            </w:r>
          </w:p>
        </w:tc>
        <w:tc>
          <w:tcPr>
            <w:tcW w:w="1218" w:type="dxa"/>
          </w:tcPr>
          <w:p w:rsidR="00C52049" w:rsidRPr="003A0983" w:rsidRDefault="003A0983" w:rsidP="00425B0E">
            <w:pPr>
              <w:keepNext/>
              <w:widowControl w:val="0"/>
              <w:spacing w:after="0" w:line="240" w:lineRule="auto"/>
              <w:jc w:val="center"/>
            </w:pPr>
            <w:r>
              <w:t>$</w:t>
            </w:r>
            <w:r w:rsidR="00425B0E">
              <w:t>3,363,459</w:t>
            </w:r>
          </w:p>
        </w:tc>
        <w:tc>
          <w:tcPr>
            <w:tcW w:w="1246" w:type="dxa"/>
          </w:tcPr>
          <w:p w:rsidR="00C52049" w:rsidRPr="00017210" w:rsidRDefault="00017210">
            <w:pPr>
              <w:keepNext/>
              <w:widowControl w:val="0"/>
              <w:spacing w:after="0" w:line="240" w:lineRule="auto"/>
              <w:jc w:val="center"/>
            </w:pPr>
            <w:r w:rsidRPr="00017210">
              <w:t>$8,769,148</w:t>
            </w:r>
          </w:p>
        </w:tc>
        <w:tc>
          <w:tcPr>
            <w:tcW w:w="2155" w:type="dxa"/>
          </w:tcPr>
          <w:p w:rsidR="00C52049" w:rsidRPr="00E3688A" w:rsidRDefault="00E3688A" w:rsidP="00E93748">
            <w:pPr>
              <w:keepNext/>
              <w:widowControl w:val="0"/>
              <w:spacing w:after="0" w:line="240" w:lineRule="auto"/>
            </w:pPr>
            <w:r>
              <w:t>Anticipated Year 1 funding will include entitlement grant funds</w:t>
            </w:r>
            <w:r w:rsidR="00E93748">
              <w:t xml:space="preserve">, </w:t>
            </w:r>
            <w:r>
              <w:t>program income</w:t>
            </w:r>
            <w:r w:rsidR="00E93748">
              <w:t>, and prior year unallocated funds</w:t>
            </w:r>
          </w:p>
        </w:tc>
      </w:tr>
    </w:tbl>
    <w:p w:rsidR="004D618B" w:rsidRDefault="004D618B">
      <w:r>
        <w:br w:type="page"/>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1287"/>
        <w:gridCol w:w="2500"/>
        <w:gridCol w:w="1239"/>
        <w:gridCol w:w="1231"/>
        <w:gridCol w:w="1247"/>
        <w:gridCol w:w="1239"/>
        <w:gridCol w:w="1268"/>
        <w:gridCol w:w="2193"/>
      </w:tblGrid>
      <w:tr w:rsidR="004D618B" w:rsidTr="00981E97">
        <w:trPr>
          <w:cantSplit/>
          <w:tblHeader/>
        </w:trPr>
        <w:tc>
          <w:tcPr>
            <w:tcW w:w="955" w:type="dxa"/>
          </w:tcPr>
          <w:p w:rsidR="004D618B" w:rsidRDefault="004D618B" w:rsidP="00981E97">
            <w:pPr>
              <w:keepNext/>
              <w:widowControl w:val="0"/>
              <w:spacing w:after="0" w:line="240" w:lineRule="auto"/>
              <w:jc w:val="center"/>
              <w:rPr>
                <w:b/>
                <w:sz w:val="24"/>
                <w:szCs w:val="24"/>
              </w:rPr>
            </w:pPr>
            <w:r>
              <w:rPr>
                <w:b/>
                <w:sz w:val="20"/>
                <w:szCs w:val="20"/>
              </w:rPr>
              <w:lastRenderedPageBreak/>
              <w:t>Program</w:t>
            </w:r>
          </w:p>
        </w:tc>
        <w:tc>
          <w:tcPr>
            <w:tcW w:w="1265" w:type="dxa"/>
          </w:tcPr>
          <w:p w:rsidR="004D618B" w:rsidRDefault="004D618B" w:rsidP="00981E97">
            <w:pPr>
              <w:keepNext/>
              <w:widowControl w:val="0"/>
              <w:spacing w:after="0" w:line="240" w:lineRule="auto"/>
              <w:jc w:val="center"/>
              <w:rPr>
                <w:b/>
                <w:sz w:val="24"/>
                <w:szCs w:val="24"/>
              </w:rPr>
            </w:pPr>
            <w:r>
              <w:rPr>
                <w:b/>
                <w:sz w:val="20"/>
                <w:szCs w:val="20"/>
              </w:rPr>
              <w:t>Source of Funds</w:t>
            </w:r>
          </w:p>
        </w:tc>
        <w:tc>
          <w:tcPr>
            <w:tcW w:w="2457" w:type="dxa"/>
          </w:tcPr>
          <w:p w:rsidR="004D618B" w:rsidRDefault="004D618B" w:rsidP="00981E97">
            <w:pPr>
              <w:keepNext/>
              <w:widowControl w:val="0"/>
              <w:spacing w:after="0" w:line="240" w:lineRule="auto"/>
              <w:jc w:val="center"/>
              <w:rPr>
                <w:b/>
                <w:sz w:val="24"/>
                <w:szCs w:val="24"/>
              </w:rPr>
            </w:pPr>
            <w:r>
              <w:rPr>
                <w:b/>
                <w:sz w:val="20"/>
                <w:szCs w:val="20"/>
              </w:rPr>
              <w:t>Uses of Funds</w:t>
            </w:r>
          </w:p>
        </w:tc>
        <w:tc>
          <w:tcPr>
            <w:tcW w:w="4872" w:type="dxa"/>
            <w:gridSpan w:val="4"/>
          </w:tcPr>
          <w:p w:rsidR="004D618B" w:rsidRDefault="004D618B" w:rsidP="00981E97">
            <w:pPr>
              <w:keepNext/>
              <w:widowControl w:val="0"/>
              <w:spacing w:after="0" w:line="240" w:lineRule="auto"/>
              <w:jc w:val="center"/>
              <w:rPr>
                <w:b/>
                <w:sz w:val="24"/>
                <w:szCs w:val="24"/>
              </w:rPr>
            </w:pPr>
            <w:r>
              <w:rPr>
                <w:b/>
                <w:bCs/>
                <w:sz w:val="20"/>
                <w:szCs w:val="20"/>
              </w:rPr>
              <w:t>Expected Amount Available Year 1</w:t>
            </w:r>
          </w:p>
        </w:tc>
        <w:tc>
          <w:tcPr>
            <w:tcW w:w="1246" w:type="dxa"/>
          </w:tcPr>
          <w:p w:rsidR="004D618B" w:rsidRDefault="004D618B" w:rsidP="00981E97">
            <w:pPr>
              <w:keepNext/>
              <w:widowControl w:val="0"/>
              <w:spacing w:after="0" w:line="240" w:lineRule="auto"/>
              <w:jc w:val="center"/>
              <w:rPr>
                <w:b/>
                <w:sz w:val="20"/>
                <w:szCs w:val="20"/>
              </w:rPr>
            </w:pPr>
            <w:r>
              <w:rPr>
                <w:b/>
                <w:sz w:val="20"/>
                <w:szCs w:val="20"/>
              </w:rPr>
              <w:t xml:space="preserve">Expected Amount Available Reminder of ConPlan </w:t>
            </w:r>
          </w:p>
          <w:p w:rsidR="004D618B" w:rsidRDefault="004D618B" w:rsidP="00981E97">
            <w:pPr>
              <w:keepNext/>
              <w:widowControl w:val="0"/>
              <w:spacing w:after="0" w:line="240" w:lineRule="auto"/>
              <w:jc w:val="center"/>
              <w:rPr>
                <w:b/>
                <w:sz w:val="24"/>
                <w:szCs w:val="24"/>
              </w:rPr>
            </w:pPr>
            <w:r>
              <w:rPr>
                <w:b/>
                <w:sz w:val="20"/>
                <w:szCs w:val="20"/>
              </w:rPr>
              <w:t>$</w:t>
            </w:r>
          </w:p>
        </w:tc>
        <w:tc>
          <w:tcPr>
            <w:tcW w:w="2155" w:type="dxa"/>
          </w:tcPr>
          <w:p w:rsidR="004D618B" w:rsidRDefault="004D618B" w:rsidP="00981E97">
            <w:pPr>
              <w:keepNext/>
              <w:widowControl w:val="0"/>
              <w:spacing w:after="0" w:line="240" w:lineRule="auto"/>
              <w:jc w:val="center"/>
              <w:rPr>
                <w:b/>
                <w:sz w:val="24"/>
                <w:szCs w:val="24"/>
              </w:rPr>
            </w:pPr>
            <w:r>
              <w:rPr>
                <w:b/>
                <w:sz w:val="20"/>
                <w:szCs w:val="20"/>
              </w:rPr>
              <w:t>Narrative Description</w:t>
            </w:r>
          </w:p>
        </w:tc>
      </w:tr>
      <w:tr w:rsidR="00EC3FFB" w:rsidTr="00E3688A">
        <w:trPr>
          <w:cantSplit/>
          <w:trHeight w:val="2330"/>
          <w:tblHeader/>
        </w:trPr>
        <w:tc>
          <w:tcPr>
            <w:tcW w:w="955" w:type="dxa"/>
          </w:tcPr>
          <w:p w:rsidR="00826BE1" w:rsidRDefault="00826BE1">
            <w:pPr>
              <w:keepNext/>
              <w:widowControl w:val="0"/>
              <w:spacing w:after="0" w:line="240" w:lineRule="auto"/>
              <w:jc w:val="center"/>
              <w:rPr>
                <w:b/>
              </w:rPr>
            </w:pPr>
            <w:r>
              <w:rPr>
                <w:b/>
              </w:rPr>
              <w:t>HOME</w:t>
            </w:r>
          </w:p>
        </w:tc>
        <w:tc>
          <w:tcPr>
            <w:tcW w:w="1265" w:type="dxa"/>
          </w:tcPr>
          <w:p w:rsidR="00826BE1" w:rsidRDefault="00826BE1">
            <w:pPr>
              <w:keepNext/>
              <w:widowControl w:val="0"/>
              <w:spacing w:after="0" w:line="240" w:lineRule="auto"/>
              <w:jc w:val="center"/>
              <w:rPr>
                <w:b/>
              </w:rPr>
            </w:pPr>
            <w:r>
              <w:t>Public - Federal</w:t>
            </w:r>
          </w:p>
        </w:tc>
        <w:tc>
          <w:tcPr>
            <w:tcW w:w="2457" w:type="dxa"/>
          </w:tcPr>
          <w:p w:rsidR="00826BE1" w:rsidRDefault="008E5067" w:rsidP="00E3688A">
            <w:pPr>
              <w:pStyle w:val="ListParagraph"/>
              <w:keepNext/>
              <w:widowControl w:val="0"/>
              <w:numPr>
                <w:ilvl w:val="1"/>
                <w:numId w:val="29"/>
              </w:numPr>
              <w:spacing w:after="0" w:line="240" w:lineRule="auto"/>
              <w:ind w:left="195" w:hanging="180"/>
            </w:pPr>
            <w:r>
              <w:t>Homebuyer assistance</w:t>
            </w:r>
          </w:p>
          <w:p w:rsidR="008E5067" w:rsidRDefault="00E3688A" w:rsidP="00E3688A">
            <w:pPr>
              <w:pStyle w:val="ListParagraph"/>
              <w:keepNext/>
              <w:widowControl w:val="0"/>
              <w:numPr>
                <w:ilvl w:val="1"/>
                <w:numId w:val="29"/>
              </w:numPr>
              <w:spacing w:after="0" w:line="240" w:lineRule="auto"/>
              <w:ind w:left="195" w:hanging="180"/>
            </w:pPr>
            <w:r>
              <w:t>Rental or homeowner rehab</w:t>
            </w:r>
          </w:p>
          <w:p w:rsidR="00E3688A" w:rsidRDefault="00E3688A" w:rsidP="00E3688A">
            <w:pPr>
              <w:pStyle w:val="ListParagraph"/>
              <w:keepNext/>
              <w:widowControl w:val="0"/>
              <w:numPr>
                <w:ilvl w:val="1"/>
                <w:numId w:val="29"/>
              </w:numPr>
              <w:spacing w:after="0" w:line="240" w:lineRule="auto"/>
              <w:ind w:left="195" w:hanging="180"/>
            </w:pPr>
            <w:r>
              <w:t>Rental or homeownership new construction</w:t>
            </w:r>
          </w:p>
          <w:p w:rsidR="00E3688A" w:rsidRDefault="00E3688A" w:rsidP="00E3688A">
            <w:pPr>
              <w:pStyle w:val="ListParagraph"/>
              <w:keepNext/>
              <w:widowControl w:val="0"/>
              <w:numPr>
                <w:ilvl w:val="1"/>
                <w:numId w:val="29"/>
              </w:numPr>
              <w:spacing w:after="0" w:line="240" w:lineRule="auto"/>
              <w:ind w:left="195" w:hanging="180"/>
            </w:pPr>
            <w:r>
              <w:t>Tenant-based rental assistance</w:t>
            </w:r>
          </w:p>
          <w:p w:rsidR="00E3688A" w:rsidRPr="008E5067" w:rsidRDefault="00E3688A" w:rsidP="00E3688A">
            <w:pPr>
              <w:pStyle w:val="ListParagraph"/>
              <w:keepNext/>
              <w:widowControl w:val="0"/>
              <w:numPr>
                <w:ilvl w:val="1"/>
                <w:numId w:val="29"/>
              </w:numPr>
              <w:spacing w:after="0" w:line="240" w:lineRule="auto"/>
              <w:ind w:left="195" w:hanging="180"/>
            </w:pPr>
            <w:r>
              <w:t>Administration</w:t>
            </w:r>
          </w:p>
        </w:tc>
        <w:tc>
          <w:tcPr>
            <w:tcW w:w="1218" w:type="dxa"/>
          </w:tcPr>
          <w:p w:rsidR="00826BE1" w:rsidRPr="003A0983" w:rsidRDefault="003A0983" w:rsidP="003A0983">
            <w:pPr>
              <w:keepNext/>
              <w:widowControl w:val="0"/>
              <w:spacing w:after="0" w:line="240" w:lineRule="auto"/>
              <w:jc w:val="center"/>
            </w:pPr>
            <w:r>
              <w:t>$477,136</w:t>
            </w:r>
          </w:p>
        </w:tc>
        <w:tc>
          <w:tcPr>
            <w:tcW w:w="1210" w:type="dxa"/>
          </w:tcPr>
          <w:p w:rsidR="00826BE1" w:rsidRPr="003A0983" w:rsidRDefault="003A0983" w:rsidP="003A0983">
            <w:pPr>
              <w:keepNext/>
              <w:widowControl w:val="0"/>
              <w:spacing w:after="0" w:line="240" w:lineRule="auto"/>
              <w:jc w:val="center"/>
            </w:pPr>
            <w:r>
              <w:t>$0</w:t>
            </w:r>
          </w:p>
        </w:tc>
        <w:tc>
          <w:tcPr>
            <w:tcW w:w="1226" w:type="dxa"/>
          </w:tcPr>
          <w:p w:rsidR="00826BE1" w:rsidRPr="003A0983" w:rsidRDefault="003A0983" w:rsidP="00570CD4">
            <w:pPr>
              <w:keepNext/>
              <w:widowControl w:val="0"/>
              <w:spacing w:after="0" w:line="240" w:lineRule="auto"/>
              <w:jc w:val="center"/>
            </w:pPr>
            <w:r>
              <w:t>$</w:t>
            </w:r>
            <w:r w:rsidR="00570CD4">
              <w:t>351,592</w:t>
            </w:r>
          </w:p>
        </w:tc>
        <w:tc>
          <w:tcPr>
            <w:tcW w:w="1218" w:type="dxa"/>
          </w:tcPr>
          <w:p w:rsidR="00826BE1" w:rsidRPr="003A0983" w:rsidRDefault="003A0983" w:rsidP="00570CD4">
            <w:pPr>
              <w:keepNext/>
              <w:widowControl w:val="0"/>
              <w:spacing w:after="0" w:line="240" w:lineRule="auto"/>
              <w:jc w:val="center"/>
            </w:pPr>
            <w:r>
              <w:t>$</w:t>
            </w:r>
            <w:r w:rsidR="00570CD4">
              <w:t>828,728</w:t>
            </w:r>
          </w:p>
        </w:tc>
        <w:tc>
          <w:tcPr>
            <w:tcW w:w="1246" w:type="dxa"/>
          </w:tcPr>
          <w:p w:rsidR="00826BE1" w:rsidRPr="00017210" w:rsidRDefault="00017210">
            <w:pPr>
              <w:keepNext/>
              <w:widowControl w:val="0"/>
              <w:spacing w:after="0" w:line="240" w:lineRule="auto"/>
              <w:jc w:val="center"/>
            </w:pPr>
            <w:r w:rsidRPr="00017210">
              <w:t>$1,908,544</w:t>
            </w:r>
          </w:p>
        </w:tc>
        <w:tc>
          <w:tcPr>
            <w:tcW w:w="2155" w:type="dxa"/>
          </w:tcPr>
          <w:p w:rsidR="00826BE1" w:rsidRDefault="00E3688A" w:rsidP="00E93748">
            <w:pPr>
              <w:keepNext/>
              <w:widowControl w:val="0"/>
              <w:spacing w:after="0" w:line="240" w:lineRule="auto"/>
              <w:rPr>
                <w:b/>
              </w:rPr>
            </w:pPr>
            <w:r>
              <w:t>Anticipated Year 1 funding will include entitlement grant funds</w:t>
            </w:r>
            <w:r w:rsidR="00E93748">
              <w:t xml:space="preserve">, </w:t>
            </w:r>
            <w:r>
              <w:t>prior year resources</w:t>
            </w:r>
            <w:r w:rsidR="00E93748">
              <w:t>, and unallocated reprogrammed funds</w:t>
            </w:r>
          </w:p>
        </w:tc>
      </w:tr>
      <w:tr w:rsidR="00EC3FFB" w:rsidTr="00E3688A">
        <w:trPr>
          <w:cantSplit/>
          <w:trHeight w:val="1250"/>
          <w:tblHeader/>
        </w:trPr>
        <w:tc>
          <w:tcPr>
            <w:tcW w:w="955" w:type="dxa"/>
          </w:tcPr>
          <w:p w:rsidR="00826BE1" w:rsidRDefault="00826BE1">
            <w:pPr>
              <w:keepNext/>
              <w:widowControl w:val="0"/>
              <w:spacing w:after="0" w:line="240" w:lineRule="auto"/>
              <w:jc w:val="center"/>
              <w:rPr>
                <w:b/>
              </w:rPr>
            </w:pPr>
            <w:r>
              <w:rPr>
                <w:b/>
              </w:rPr>
              <w:t>ESG</w:t>
            </w:r>
          </w:p>
        </w:tc>
        <w:tc>
          <w:tcPr>
            <w:tcW w:w="1265" w:type="dxa"/>
          </w:tcPr>
          <w:p w:rsidR="00826BE1" w:rsidRDefault="00826BE1">
            <w:pPr>
              <w:keepNext/>
              <w:widowControl w:val="0"/>
              <w:spacing w:after="0" w:line="240" w:lineRule="auto"/>
              <w:jc w:val="center"/>
              <w:rPr>
                <w:b/>
              </w:rPr>
            </w:pPr>
            <w:r>
              <w:t xml:space="preserve">Public </w:t>
            </w:r>
            <w:r w:rsidR="00E3688A">
              <w:t>–</w:t>
            </w:r>
            <w:r>
              <w:t xml:space="preserve"> Federal</w:t>
            </w:r>
          </w:p>
        </w:tc>
        <w:tc>
          <w:tcPr>
            <w:tcW w:w="2457" w:type="dxa"/>
          </w:tcPr>
          <w:p w:rsidR="00826BE1" w:rsidRPr="00E3688A" w:rsidRDefault="00E3688A" w:rsidP="00E3688A">
            <w:pPr>
              <w:pStyle w:val="ListParagraph"/>
              <w:keepNext/>
              <w:widowControl w:val="0"/>
              <w:numPr>
                <w:ilvl w:val="1"/>
                <w:numId w:val="29"/>
              </w:numPr>
              <w:spacing w:after="0" w:line="240" w:lineRule="auto"/>
              <w:ind w:left="195" w:hanging="180"/>
            </w:pPr>
            <w:r>
              <w:t>Shelter operations</w:t>
            </w:r>
          </w:p>
          <w:p w:rsidR="00E3688A" w:rsidRPr="00E3688A" w:rsidRDefault="00E3688A" w:rsidP="00E3688A">
            <w:pPr>
              <w:pStyle w:val="ListParagraph"/>
              <w:keepNext/>
              <w:widowControl w:val="0"/>
              <w:numPr>
                <w:ilvl w:val="1"/>
                <w:numId w:val="29"/>
              </w:numPr>
              <w:spacing w:after="0" w:line="240" w:lineRule="auto"/>
              <w:ind w:left="195" w:hanging="180"/>
            </w:pPr>
            <w:r>
              <w:t>Rapid re-housing</w:t>
            </w:r>
          </w:p>
          <w:p w:rsidR="00E3688A" w:rsidRPr="00E3688A" w:rsidRDefault="00E3688A" w:rsidP="00E3688A">
            <w:pPr>
              <w:pStyle w:val="ListParagraph"/>
              <w:keepNext/>
              <w:widowControl w:val="0"/>
              <w:numPr>
                <w:ilvl w:val="1"/>
                <w:numId w:val="29"/>
              </w:numPr>
              <w:spacing w:after="0" w:line="240" w:lineRule="auto"/>
              <w:ind w:left="195" w:hanging="180"/>
            </w:pPr>
            <w:r>
              <w:t>Homelessness prevention</w:t>
            </w:r>
          </w:p>
          <w:p w:rsidR="00E3688A" w:rsidRPr="00E3688A" w:rsidRDefault="00E3688A" w:rsidP="00E3688A">
            <w:pPr>
              <w:pStyle w:val="ListParagraph"/>
              <w:keepNext/>
              <w:widowControl w:val="0"/>
              <w:numPr>
                <w:ilvl w:val="1"/>
                <w:numId w:val="29"/>
              </w:numPr>
              <w:spacing w:after="0" w:line="240" w:lineRule="auto"/>
              <w:ind w:left="195" w:hanging="180"/>
              <w:rPr>
                <w:b/>
              </w:rPr>
            </w:pPr>
            <w:r>
              <w:t>Administration</w:t>
            </w:r>
          </w:p>
        </w:tc>
        <w:tc>
          <w:tcPr>
            <w:tcW w:w="1218" w:type="dxa"/>
          </w:tcPr>
          <w:p w:rsidR="00826BE1" w:rsidRPr="003A0983" w:rsidRDefault="003A0983" w:rsidP="003A0983">
            <w:pPr>
              <w:keepNext/>
              <w:widowControl w:val="0"/>
              <w:spacing w:after="0" w:line="240" w:lineRule="auto"/>
              <w:jc w:val="center"/>
            </w:pPr>
            <w:r w:rsidRPr="003A0983">
              <w:t>$184,402</w:t>
            </w:r>
          </w:p>
        </w:tc>
        <w:tc>
          <w:tcPr>
            <w:tcW w:w="1210" w:type="dxa"/>
          </w:tcPr>
          <w:p w:rsidR="00826BE1" w:rsidRPr="003A0983" w:rsidRDefault="003A0983" w:rsidP="003A0983">
            <w:pPr>
              <w:keepNext/>
              <w:widowControl w:val="0"/>
              <w:spacing w:after="0" w:line="240" w:lineRule="auto"/>
              <w:jc w:val="center"/>
            </w:pPr>
            <w:r>
              <w:t>$0</w:t>
            </w:r>
          </w:p>
        </w:tc>
        <w:tc>
          <w:tcPr>
            <w:tcW w:w="1226" w:type="dxa"/>
          </w:tcPr>
          <w:p w:rsidR="00826BE1" w:rsidRPr="003A0983" w:rsidRDefault="003A0983" w:rsidP="003A0983">
            <w:pPr>
              <w:keepNext/>
              <w:widowControl w:val="0"/>
              <w:spacing w:after="0" w:line="240" w:lineRule="auto"/>
              <w:jc w:val="center"/>
            </w:pPr>
            <w:r>
              <w:t>$0</w:t>
            </w:r>
          </w:p>
        </w:tc>
        <w:tc>
          <w:tcPr>
            <w:tcW w:w="1218" w:type="dxa"/>
          </w:tcPr>
          <w:p w:rsidR="00826BE1" w:rsidRPr="003A0983" w:rsidRDefault="003A0983" w:rsidP="003A0983">
            <w:pPr>
              <w:keepNext/>
              <w:widowControl w:val="0"/>
              <w:spacing w:after="0" w:line="240" w:lineRule="auto"/>
              <w:jc w:val="center"/>
            </w:pPr>
            <w:r>
              <w:t>$184,402</w:t>
            </w:r>
          </w:p>
        </w:tc>
        <w:tc>
          <w:tcPr>
            <w:tcW w:w="1246" w:type="dxa"/>
          </w:tcPr>
          <w:p w:rsidR="00826BE1" w:rsidRPr="00017210" w:rsidRDefault="00017210">
            <w:pPr>
              <w:keepNext/>
              <w:widowControl w:val="0"/>
              <w:spacing w:after="0" w:line="240" w:lineRule="auto"/>
              <w:jc w:val="center"/>
            </w:pPr>
            <w:r>
              <w:t>$737,608</w:t>
            </w:r>
          </w:p>
        </w:tc>
        <w:tc>
          <w:tcPr>
            <w:tcW w:w="2155" w:type="dxa"/>
          </w:tcPr>
          <w:p w:rsidR="00826BE1" w:rsidRDefault="00E3688A" w:rsidP="00E3688A">
            <w:pPr>
              <w:keepNext/>
              <w:widowControl w:val="0"/>
              <w:spacing w:after="0" w:line="240" w:lineRule="auto"/>
              <w:rPr>
                <w:b/>
              </w:rPr>
            </w:pPr>
            <w:r>
              <w:t xml:space="preserve">Anticipated Year 1 funding will include entitlement grant funds </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49</w:t>
      </w:r>
      <w:r w:rsidR="0081140E">
        <w:rPr>
          <w:rFonts w:asciiTheme="minorHAnsi" w:hAnsiTheme="minorHAnsi"/>
        </w:rPr>
        <w:fldChar w:fldCharType="end"/>
      </w:r>
      <w:r>
        <w:rPr>
          <w:rFonts w:asciiTheme="minorHAnsi" w:hAnsiTheme="minorHAnsi"/>
        </w:rPr>
        <w:t xml:space="preserve"> - Anticipated Resources</w:t>
      </w:r>
    </w:p>
    <w:p w:rsidR="00C52049" w:rsidRDefault="00C52049">
      <w:pPr>
        <w:rPr>
          <w:b/>
          <w:sz w:val="24"/>
          <w:szCs w:val="24"/>
        </w:rPr>
      </w:pPr>
    </w:p>
    <w:p w:rsidR="00C52049" w:rsidRDefault="00697FA4">
      <w:pPr>
        <w:rPr>
          <w:b/>
          <w:sz w:val="24"/>
          <w:szCs w:val="24"/>
        </w:rPr>
      </w:pPr>
      <w:r>
        <w:rPr>
          <w:b/>
          <w:sz w:val="24"/>
          <w:szCs w:val="24"/>
        </w:rPr>
        <w:t>Explain how federal funds will leverage those additional resources (private, state and local funds), including a description of how matching requirements will be satisfied</w:t>
      </w:r>
    </w:p>
    <w:p w:rsidR="004D618B" w:rsidRDefault="00001CE0" w:rsidP="00752489">
      <w:pPr>
        <w:keepNext/>
        <w:jc w:val="both"/>
        <w:rPr>
          <w:sz w:val="24"/>
          <w:szCs w:val="24"/>
        </w:rPr>
      </w:pPr>
      <w:r>
        <w:rPr>
          <w:sz w:val="24"/>
          <w:szCs w:val="24"/>
        </w:rPr>
        <w:lastRenderedPageBreak/>
        <w:t>Project</w:t>
      </w:r>
      <w:r w:rsidR="00F35364">
        <w:rPr>
          <w:sz w:val="24"/>
          <w:szCs w:val="24"/>
        </w:rPr>
        <w:t>s</w:t>
      </w:r>
      <w:r>
        <w:rPr>
          <w:sz w:val="24"/>
          <w:szCs w:val="24"/>
        </w:rPr>
        <w:t xml:space="preserve"> selected for funding by Collier County leverage additional community resources, including public and private agency funds. Monies dedicated to infrastructure improvements capitalize on o</w:t>
      </w:r>
      <w:r w:rsidR="00F51472">
        <w:rPr>
          <w:sz w:val="24"/>
          <w:szCs w:val="24"/>
        </w:rPr>
        <w:t>ngoing revitalization efforts by</w:t>
      </w:r>
      <w:r>
        <w:rPr>
          <w:sz w:val="24"/>
          <w:szCs w:val="24"/>
        </w:rPr>
        <w:t xml:space="preserve"> the Bayshore and I</w:t>
      </w:r>
      <w:r w:rsidR="00F51472">
        <w:rPr>
          <w:sz w:val="24"/>
          <w:szCs w:val="24"/>
        </w:rPr>
        <w:t xml:space="preserve">mmokalee Community Redevelopment Agencies (CRAs). Facility improvements for nonprofit organizations enhance their ability to provide services to their clients or residents. Public service funds are granted to agencies with additional public and/or private funding streams that provide a variety of services in addition to those supported by CDBG funds. For example, CDBG funding for the United Cerebral Palsy’s Ride for Life Transportation Program expands access to UCP’s existing Adult Day Education and Training Center for low- and moderate- income residents with developmental disabilities. </w:t>
      </w:r>
    </w:p>
    <w:p w:rsidR="00752489" w:rsidRDefault="00752489" w:rsidP="005D5DC1">
      <w:pPr>
        <w:jc w:val="both"/>
        <w:rPr>
          <w:sz w:val="24"/>
          <w:szCs w:val="24"/>
        </w:rPr>
      </w:pPr>
      <w:r>
        <w:rPr>
          <w:sz w:val="24"/>
          <w:szCs w:val="24"/>
        </w:rPr>
        <w:t xml:space="preserve">Collier County will provide HOME funds to three organizations in the 2016-2017 program year, and each recipient </w:t>
      </w:r>
      <w:r w:rsidR="00D2116A">
        <w:rPr>
          <w:sz w:val="24"/>
          <w:szCs w:val="24"/>
        </w:rPr>
        <w:t>is anticipated</w:t>
      </w:r>
      <w:r>
        <w:rPr>
          <w:sz w:val="24"/>
          <w:szCs w:val="24"/>
        </w:rPr>
        <w:t xml:space="preserve"> to make a 25% match. Big Cypress Housing Corporation will receive funding for site improvements to Hatchers Preserve, a single-family rental project for households at 80% AMI or below. The match requirement will be satisfied by a grant from Rural Neighborhoods (a nonprofit housing agency in Immokalee), donated landscape material, and in-kind labor and equipment. Economic Growth Corporation will provide the match for funds received to </w:t>
      </w:r>
      <w:r w:rsidR="005D5DC1">
        <w:rPr>
          <w:sz w:val="24"/>
          <w:szCs w:val="24"/>
        </w:rPr>
        <w:t xml:space="preserve">conduct homebuyer education and acquisition assistance through in-kind contributions of overhead and salaries associated with implementing and administering the program. Finally, Collier Affordable Rentals will provide the match for funding to construct affordable rental units at Arrowhead Reserve through equity contributions and a real estate secured loan. </w:t>
      </w:r>
      <w:r w:rsidR="00D2116A">
        <w:rPr>
          <w:sz w:val="24"/>
          <w:szCs w:val="24"/>
        </w:rPr>
        <w:t xml:space="preserve">If a HOME </w:t>
      </w:r>
      <w:r w:rsidR="00A77C9D">
        <w:rPr>
          <w:sz w:val="24"/>
          <w:szCs w:val="24"/>
        </w:rPr>
        <w:t>fund subrecipient</w:t>
      </w:r>
      <w:r w:rsidR="00D2116A">
        <w:rPr>
          <w:sz w:val="24"/>
          <w:szCs w:val="24"/>
        </w:rPr>
        <w:t xml:space="preserve"> is unable to make the anticipated match, the County will use State Housing Initiatives Partnership (SHIP) program funds </w:t>
      </w:r>
      <w:r w:rsidR="00EE1E15">
        <w:rPr>
          <w:sz w:val="24"/>
          <w:szCs w:val="24"/>
        </w:rPr>
        <w:t xml:space="preserve">or other eligible sources </w:t>
      </w:r>
      <w:r w:rsidR="00D2116A">
        <w:rPr>
          <w:sz w:val="24"/>
          <w:szCs w:val="24"/>
        </w:rPr>
        <w:t xml:space="preserve">to make the HUD-required match. </w:t>
      </w:r>
    </w:p>
    <w:p w:rsidR="00D2116A" w:rsidRDefault="00D2116A" w:rsidP="005D5DC1">
      <w:pPr>
        <w:jc w:val="both"/>
        <w:rPr>
          <w:sz w:val="24"/>
          <w:szCs w:val="24"/>
        </w:rPr>
      </w:pPr>
      <w:r w:rsidRPr="00606030">
        <w:rPr>
          <w:sz w:val="24"/>
          <w:szCs w:val="24"/>
        </w:rPr>
        <w:t>For ESG, the recipient of shelter operations funds provides match via staff time</w:t>
      </w:r>
      <w:r w:rsidR="001A2CDA">
        <w:rPr>
          <w:sz w:val="24"/>
          <w:szCs w:val="24"/>
        </w:rPr>
        <w:t xml:space="preserve"> and </w:t>
      </w:r>
      <w:r w:rsidR="00601FFB">
        <w:rPr>
          <w:sz w:val="24"/>
          <w:szCs w:val="24"/>
        </w:rPr>
        <w:t>other eligible activities.</w:t>
      </w:r>
      <w:r w:rsidRPr="00606030">
        <w:rPr>
          <w:sz w:val="24"/>
          <w:szCs w:val="24"/>
        </w:rPr>
        <w:t xml:space="preserve"> The rental assistance program presently operated by the County uses County general fund dollars as match.</w:t>
      </w:r>
    </w:p>
    <w:p w:rsidR="00C52049" w:rsidRDefault="00697FA4">
      <w:pPr>
        <w:rPr>
          <w:b/>
          <w:sz w:val="24"/>
          <w:szCs w:val="24"/>
        </w:rPr>
      </w:pPr>
      <w:r>
        <w:rPr>
          <w:b/>
          <w:sz w:val="24"/>
          <w:szCs w:val="24"/>
        </w:rPr>
        <w:t>If appropriate, describe publically owned land or property located within the jurisdiction that may be used to address the needs identified in the plan</w:t>
      </w:r>
    </w:p>
    <w:p w:rsidR="00826BE1" w:rsidRPr="00826BE1" w:rsidRDefault="00826BE1">
      <w:pPr>
        <w:rPr>
          <w:sz w:val="24"/>
          <w:szCs w:val="24"/>
        </w:rPr>
      </w:pPr>
      <w:r>
        <w:rPr>
          <w:sz w:val="24"/>
          <w:szCs w:val="24"/>
        </w:rPr>
        <w:t xml:space="preserve">The County </w:t>
      </w:r>
      <w:r w:rsidR="00D2116A">
        <w:rPr>
          <w:sz w:val="24"/>
          <w:szCs w:val="24"/>
        </w:rPr>
        <w:t>does not anticipate using</w:t>
      </w:r>
      <w:r>
        <w:rPr>
          <w:sz w:val="24"/>
          <w:szCs w:val="24"/>
        </w:rPr>
        <w:t xml:space="preserve"> any publicly owned land or property located to address needs identified in this plan.</w:t>
      </w:r>
    </w:p>
    <w:p w:rsidR="00C52049" w:rsidRDefault="00C52049">
      <w:pPr>
        <w:rPr>
          <w:b/>
          <w:i/>
          <w:sz w:val="26"/>
          <w:szCs w:val="26"/>
        </w:rPr>
        <w:sectPr w:rsidR="00C52049">
          <w:pgSz w:w="15840" w:h="12240" w:orient="landscape"/>
          <w:pgMar w:top="1440" w:right="1440" w:bottom="1440" w:left="1440" w:header="720" w:footer="720" w:gutter="0"/>
          <w:cols w:space="720"/>
          <w:docGrid w:linePitch="360"/>
        </w:sectPr>
      </w:pPr>
    </w:p>
    <w:p w:rsidR="00C52049" w:rsidRPr="000336CF" w:rsidRDefault="00697FA4">
      <w:pPr>
        <w:rPr>
          <w:b/>
          <w:sz w:val="28"/>
          <w:szCs w:val="28"/>
        </w:rPr>
      </w:pPr>
      <w:r w:rsidRPr="000336CF">
        <w:rPr>
          <w:b/>
          <w:sz w:val="28"/>
          <w:szCs w:val="28"/>
        </w:rPr>
        <w:lastRenderedPageBreak/>
        <w:t>SP-40 Institutional Delivery Structure – 91.215(k)</w:t>
      </w:r>
    </w:p>
    <w:p w:rsidR="00C52049" w:rsidRDefault="00697FA4">
      <w:pPr>
        <w:rPr>
          <w:rFonts w:cs="Arial"/>
        </w:rPr>
      </w:pPr>
      <w:r w:rsidRPr="000336CF">
        <w:rPr>
          <w:rFonts w:cs="Arial"/>
        </w:rPr>
        <w:t>Explain the institutional structure through which the jurisdiction</w:t>
      </w:r>
      <w:r>
        <w:rPr>
          <w:rFonts w:cs="Arial"/>
        </w:rPr>
        <w:t xml:space="preserve"> will carry out its consolidated plan including private industry, non-profit organizations, and public institutions.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2425"/>
        <w:gridCol w:w="2352"/>
        <w:gridCol w:w="2352"/>
        <w:gridCol w:w="2461"/>
      </w:tblGrid>
      <w:tr w:rsidR="00C52049">
        <w:trPr>
          <w:cantSplit/>
          <w:tblHeader/>
        </w:trPr>
        <w:tc>
          <w:tcPr>
            <w:tcW w:w="2425" w:type="dxa"/>
          </w:tcPr>
          <w:p w:rsidR="00C52049" w:rsidRDefault="00697FA4">
            <w:pPr>
              <w:keepNext/>
              <w:widowControl w:val="0"/>
              <w:spacing w:after="0" w:line="240" w:lineRule="auto"/>
              <w:jc w:val="center"/>
              <w:rPr>
                <w:rFonts w:cs="Arial"/>
              </w:rPr>
            </w:pPr>
            <w:r>
              <w:rPr>
                <w:b/>
                <w:bCs/>
              </w:rPr>
              <w:t>Responsible Entity</w:t>
            </w:r>
          </w:p>
        </w:tc>
        <w:tc>
          <w:tcPr>
            <w:tcW w:w="2352" w:type="dxa"/>
          </w:tcPr>
          <w:p w:rsidR="00C52049" w:rsidRDefault="00697FA4">
            <w:pPr>
              <w:keepNext/>
              <w:widowControl w:val="0"/>
              <w:spacing w:after="0" w:line="240" w:lineRule="auto"/>
              <w:jc w:val="center"/>
              <w:rPr>
                <w:rFonts w:cs="Arial"/>
              </w:rPr>
            </w:pPr>
            <w:r>
              <w:rPr>
                <w:b/>
                <w:bCs/>
              </w:rPr>
              <w:t>Responsible Entity Type</w:t>
            </w:r>
          </w:p>
        </w:tc>
        <w:tc>
          <w:tcPr>
            <w:tcW w:w="2352" w:type="dxa"/>
          </w:tcPr>
          <w:p w:rsidR="00C52049" w:rsidRDefault="00697FA4">
            <w:pPr>
              <w:keepNext/>
              <w:widowControl w:val="0"/>
              <w:spacing w:after="0" w:line="240" w:lineRule="auto"/>
              <w:jc w:val="center"/>
              <w:rPr>
                <w:rFonts w:cs="Arial"/>
              </w:rPr>
            </w:pPr>
            <w:r>
              <w:rPr>
                <w:b/>
                <w:bCs/>
              </w:rPr>
              <w:t>Role</w:t>
            </w:r>
          </w:p>
        </w:tc>
        <w:tc>
          <w:tcPr>
            <w:tcW w:w="2461" w:type="dxa"/>
          </w:tcPr>
          <w:p w:rsidR="00C52049" w:rsidRDefault="00697FA4">
            <w:pPr>
              <w:keepNext/>
              <w:widowControl w:val="0"/>
              <w:spacing w:after="0" w:line="240" w:lineRule="auto"/>
              <w:jc w:val="center"/>
              <w:rPr>
                <w:rFonts w:cs="Arial"/>
              </w:rPr>
            </w:pPr>
            <w:r>
              <w:rPr>
                <w:b/>
                <w:bCs/>
              </w:rPr>
              <w:t>Geographic Area Served</w:t>
            </w:r>
          </w:p>
        </w:tc>
      </w:tr>
      <w:tr w:rsidR="00C52049">
        <w:trPr>
          <w:cantSplit/>
          <w:tblHeader/>
        </w:trPr>
        <w:tc>
          <w:tcPr>
            <w:tcW w:w="2425" w:type="dxa"/>
          </w:tcPr>
          <w:p w:rsidR="00C52049" w:rsidRDefault="00136D2F">
            <w:pPr>
              <w:keepNext/>
              <w:widowControl w:val="0"/>
              <w:spacing w:after="0" w:line="240" w:lineRule="auto"/>
              <w:jc w:val="center"/>
              <w:rPr>
                <w:rFonts w:cs="Arial"/>
              </w:rPr>
            </w:pPr>
            <w:r>
              <w:rPr>
                <w:rFonts w:cs="Arial"/>
              </w:rPr>
              <w:t>Collier Co</w:t>
            </w:r>
            <w:r w:rsidR="000336CF">
              <w:rPr>
                <w:rFonts w:cs="Arial"/>
              </w:rPr>
              <w:t xml:space="preserve">unty </w:t>
            </w:r>
          </w:p>
        </w:tc>
        <w:tc>
          <w:tcPr>
            <w:tcW w:w="2352" w:type="dxa"/>
          </w:tcPr>
          <w:p w:rsidR="00C52049" w:rsidRDefault="000336CF">
            <w:pPr>
              <w:keepNext/>
              <w:widowControl w:val="0"/>
              <w:spacing w:after="0" w:line="240" w:lineRule="auto"/>
              <w:jc w:val="center"/>
              <w:rPr>
                <w:rFonts w:cs="Arial"/>
              </w:rPr>
            </w:pPr>
            <w:r>
              <w:rPr>
                <w:rFonts w:cs="Arial"/>
              </w:rPr>
              <w:t xml:space="preserve">Government </w:t>
            </w:r>
          </w:p>
        </w:tc>
        <w:tc>
          <w:tcPr>
            <w:tcW w:w="2352" w:type="dxa"/>
          </w:tcPr>
          <w:p w:rsidR="00C52049" w:rsidRDefault="000336CF">
            <w:pPr>
              <w:keepNext/>
              <w:widowControl w:val="0"/>
              <w:spacing w:after="0" w:line="240" w:lineRule="auto"/>
              <w:jc w:val="center"/>
              <w:rPr>
                <w:rFonts w:cs="Arial"/>
              </w:rPr>
            </w:pPr>
            <w:r>
              <w:rPr>
                <w:rFonts w:cs="Arial"/>
              </w:rPr>
              <w:t>CDBG</w:t>
            </w:r>
            <w:r w:rsidR="0073587E">
              <w:rPr>
                <w:rFonts w:cs="Arial"/>
              </w:rPr>
              <w:t>, HOME, and ESG</w:t>
            </w:r>
            <w:r>
              <w:rPr>
                <w:rFonts w:cs="Arial"/>
              </w:rPr>
              <w:t xml:space="preserve"> program administration </w:t>
            </w:r>
          </w:p>
        </w:tc>
        <w:tc>
          <w:tcPr>
            <w:tcW w:w="2461" w:type="dxa"/>
          </w:tcPr>
          <w:p w:rsidR="00C52049" w:rsidRDefault="000336CF">
            <w:pPr>
              <w:keepNext/>
              <w:widowControl w:val="0"/>
              <w:spacing w:after="0" w:line="240" w:lineRule="auto"/>
              <w:jc w:val="center"/>
              <w:rPr>
                <w:rFonts w:cs="Arial"/>
              </w:rPr>
            </w:pPr>
            <w:r>
              <w:rPr>
                <w:rFonts w:cs="Arial"/>
              </w:rPr>
              <w:t xml:space="preserve">Collier County </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50</w:t>
      </w:r>
      <w:r w:rsidR="0081140E">
        <w:rPr>
          <w:rFonts w:asciiTheme="minorHAnsi" w:hAnsiTheme="minorHAnsi"/>
        </w:rPr>
        <w:fldChar w:fldCharType="end"/>
      </w:r>
      <w:r>
        <w:rPr>
          <w:rFonts w:asciiTheme="minorHAnsi" w:hAnsiTheme="minorHAnsi"/>
        </w:rPr>
        <w:t xml:space="preserve"> </w:t>
      </w:r>
      <w:r>
        <w:rPr>
          <w:rFonts w:asciiTheme="minorHAnsi" w:hAnsiTheme="minorHAnsi" w:cs="Arial"/>
        </w:rPr>
        <w:t>- Institutional Delivery Structure</w:t>
      </w:r>
    </w:p>
    <w:p w:rsidR="00C551F2" w:rsidRDefault="00C551F2">
      <w:pPr>
        <w:rPr>
          <w:b/>
          <w:sz w:val="24"/>
          <w:szCs w:val="24"/>
        </w:rPr>
      </w:pPr>
    </w:p>
    <w:p w:rsidR="00C52049" w:rsidRDefault="00697FA4">
      <w:pPr>
        <w:rPr>
          <w:b/>
          <w:sz w:val="24"/>
          <w:szCs w:val="24"/>
        </w:rPr>
      </w:pPr>
      <w:r>
        <w:rPr>
          <w:b/>
          <w:sz w:val="24"/>
          <w:szCs w:val="24"/>
        </w:rPr>
        <w:t>Assess</w:t>
      </w:r>
      <w:r w:rsidR="00A728E8">
        <w:rPr>
          <w:b/>
          <w:sz w:val="24"/>
          <w:szCs w:val="24"/>
        </w:rPr>
        <w:t>ment</w:t>
      </w:r>
      <w:r>
        <w:rPr>
          <w:b/>
          <w:sz w:val="24"/>
          <w:szCs w:val="24"/>
        </w:rPr>
        <w:t xml:space="preserve"> of Strengths and Gaps in the Institutional Delivery System</w:t>
      </w:r>
    </w:p>
    <w:p w:rsidR="00A728E8" w:rsidRDefault="00C551F2" w:rsidP="00F47EF8">
      <w:pPr>
        <w:jc w:val="both"/>
        <w:rPr>
          <w:sz w:val="24"/>
          <w:szCs w:val="24"/>
        </w:rPr>
      </w:pPr>
      <w:r w:rsidRPr="00C551F2">
        <w:rPr>
          <w:sz w:val="24"/>
          <w:szCs w:val="24"/>
        </w:rPr>
        <w:t xml:space="preserve">The County has been a participating jurisdiction for well over 10 years, and has the systems and structure in place to effectively carry out its Consolidated Plan. </w:t>
      </w:r>
      <w:r w:rsidR="00A728E8" w:rsidRPr="00F47EF8">
        <w:rPr>
          <w:sz w:val="24"/>
          <w:szCs w:val="24"/>
        </w:rPr>
        <w:t xml:space="preserve">The institutional delivery system offers multiple services to County low- and moderate-income residents, special needs populations, and the homeless.  In addition to working with the local CoC to meet homeless needs, the County has partnerships within its delivery system to meet affordable housing needs for low- and moderate-income families. In 2015, Collier County’s CHS division successfully applied to the National Association for Latino Community Asset Builders (NALCAB) for Rural Capacity Building technical assistance. A study funded through NALCAB identified opportunities for improving Immokalee’s affordable housing delivery system and capacity. Specific recommendations coming out of this study are discussed in SP-55, Barriers to Affordable Housing.  </w:t>
      </w:r>
    </w:p>
    <w:p w:rsidR="00C551F2" w:rsidRPr="00C551F2" w:rsidRDefault="00C551F2" w:rsidP="00F47EF8">
      <w:pPr>
        <w:jc w:val="both"/>
        <w:rPr>
          <w:sz w:val="24"/>
          <w:szCs w:val="24"/>
        </w:rPr>
      </w:pPr>
      <w:r w:rsidRPr="00C551F2">
        <w:rPr>
          <w:sz w:val="24"/>
          <w:szCs w:val="24"/>
        </w:rPr>
        <w:t>There are no identified systemic weaknesses</w:t>
      </w:r>
      <w:r w:rsidR="00A728E8">
        <w:rPr>
          <w:sz w:val="24"/>
          <w:szCs w:val="24"/>
        </w:rPr>
        <w:t xml:space="preserve"> in the delivery system</w:t>
      </w:r>
      <w:r w:rsidRPr="00C551F2">
        <w:rPr>
          <w:sz w:val="24"/>
          <w:szCs w:val="24"/>
        </w:rPr>
        <w:t xml:space="preserve"> at this time</w:t>
      </w:r>
      <w:r w:rsidR="00F47EF8">
        <w:rPr>
          <w:sz w:val="24"/>
          <w:szCs w:val="24"/>
        </w:rPr>
        <w:t xml:space="preserve"> and the County will continue collaborative efforts with local non-profits and social service organizations.</w:t>
      </w:r>
    </w:p>
    <w:p w:rsidR="00C52049" w:rsidRDefault="00697FA4">
      <w:pPr>
        <w:rPr>
          <w:rFonts w:cs="Arial"/>
        </w:rPr>
      </w:pPr>
      <w:r>
        <w:rPr>
          <w:rFonts w:cs="Arial"/>
          <w:b/>
          <w:sz w:val="24"/>
          <w:szCs w:val="24"/>
        </w:rPr>
        <w:t>Availability of services targeted to homeless persons and persons with HIV and mainstream services</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098"/>
        <w:gridCol w:w="2164"/>
        <w:gridCol w:w="2164"/>
        <w:gridCol w:w="2164"/>
      </w:tblGrid>
      <w:tr w:rsidR="00C52049" w:rsidTr="00E54863">
        <w:trPr>
          <w:cantSplit/>
          <w:tblHeader/>
        </w:trPr>
        <w:tc>
          <w:tcPr>
            <w:tcW w:w="3020" w:type="dxa"/>
          </w:tcPr>
          <w:p w:rsidR="00C52049" w:rsidRDefault="00697FA4">
            <w:pPr>
              <w:keepNext/>
              <w:widowControl w:val="0"/>
              <w:spacing w:after="0" w:line="240" w:lineRule="auto"/>
              <w:jc w:val="center"/>
              <w:rPr>
                <w:rFonts w:cs="Arial"/>
              </w:rPr>
            </w:pPr>
            <w:r>
              <w:rPr>
                <w:b/>
                <w:bCs/>
              </w:rPr>
              <w:lastRenderedPageBreak/>
              <w:t>Homelessness Prevention Services</w:t>
            </w:r>
          </w:p>
        </w:tc>
        <w:tc>
          <w:tcPr>
            <w:tcW w:w="2110" w:type="dxa"/>
          </w:tcPr>
          <w:p w:rsidR="00C52049" w:rsidRDefault="00697FA4">
            <w:pPr>
              <w:keepNext/>
              <w:widowControl w:val="0"/>
              <w:spacing w:after="0" w:line="240" w:lineRule="auto"/>
              <w:jc w:val="center"/>
              <w:rPr>
                <w:rFonts w:cs="Arial"/>
              </w:rPr>
            </w:pPr>
            <w:r>
              <w:rPr>
                <w:b/>
                <w:bCs/>
              </w:rPr>
              <w:t>Available in the Community</w:t>
            </w:r>
          </w:p>
        </w:tc>
        <w:tc>
          <w:tcPr>
            <w:tcW w:w="2110" w:type="dxa"/>
          </w:tcPr>
          <w:p w:rsidR="00C52049" w:rsidRDefault="00697FA4">
            <w:pPr>
              <w:keepNext/>
              <w:widowControl w:val="0"/>
              <w:spacing w:after="0" w:line="240" w:lineRule="auto"/>
              <w:jc w:val="center"/>
              <w:rPr>
                <w:rFonts w:cs="Arial"/>
              </w:rPr>
            </w:pPr>
            <w:r>
              <w:rPr>
                <w:b/>
                <w:bCs/>
              </w:rPr>
              <w:t>Targeted to Homeless</w:t>
            </w:r>
          </w:p>
        </w:tc>
        <w:tc>
          <w:tcPr>
            <w:tcW w:w="2110" w:type="dxa"/>
          </w:tcPr>
          <w:p w:rsidR="00C52049" w:rsidRDefault="00697FA4">
            <w:pPr>
              <w:keepNext/>
              <w:widowControl w:val="0"/>
              <w:spacing w:after="0" w:line="240" w:lineRule="auto"/>
              <w:jc w:val="center"/>
              <w:rPr>
                <w:rFonts w:cs="Arial"/>
              </w:rPr>
            </w:pPr>
            <w:r>
              <w:rPr>
                <w:b/>
                <w:bCs/>
              </w:rPr>
              <w:t>Targeted to People with HIV</w:t>
            </w:r>
          </w:p>
        </w:tc>
      </w:tr>
      <w:tr w:rsidR="00C52049" w:rsidTr="00E54863">
        <w:trPr>
          <w:cantSplit/>
          <w:trHeight w:val="107"/>
          <w:tblHeader/>
        </w:trPr>
        <w:tc>
          <w:tcPr>
            <w:tcW w:w="9350" w:type="dxa"/>
            <w:gridSpan w:val="4"/>
          </w:tcPr>
          <w:p w:rsidR="00C52049" w:rsidRDefault="00697FA4">
            <w:pPr>
              <w:keepNext/>
              <w:widowControl w:val="0"/>
              <w:spacing w:after="0" w:line="240" w:lineRule="auto"/>
              <w:jc w:val="center"/>
              <w:rPr>
                <w:rFonts w:cs="Arial"/>
              </w:rPr>
            </w:pPr>
            <w:r>
              <w:rPr>
                <w:b/>
                <w:bCs/>
              </w:rPr>
              <w:t>Homelessness Prevention Services</w:t>
            </w:r>
          </w:p>
        </w:tc>
      </w:tr>
      <w:tr w:rsidR="00C52049" w:rsidTr="00E54863">
        <w:trPr>
          <w:cantSplit/>
          <w:tblHeader/>
          <w:hidden/>
        </w:trPr>
        <w:tc>
          <w:tcPr>
            <w:tcW w:w="3020" w:type="dxa"/>
          </w:tcPr>
          <w:p w:rsidR="00C52049" w:rsidRDefault="00C52049">
            <w:pPr>
              <w:keepNext/>
              <w:widowControl w:val="0"/>
              <w:spacing w:after="0" w:line="240" w:lineRule="auto"/>
              <w:jc w:val="center"/>
              <w:rPr>
                <w:rFonts w:cs="Arial"/>
                <w:vanish/>
                <w:sz w:val="4"/>
                <w:szCs w:val="4"/>
              </w:rPr>
            </w:pPr>
          </w:p>
        </w:tc>
        <w:tc>
          <w:tcPr>
            <w:tcW w:w="2110" w:type="dxa"/>
          </w:tcPr>
          <w:p w:rsidR="00C52049" w:rsidRDefault="00C52049">
            <w:pPr>
              <w:keepNext/>
              <w:widowControl w:val="0"/>
              <w:spacing w:after="0" w:line="240" w:lineRule="auto"/>
              <w:jc w:val="center"/>
              <w:rPr>
                <w:rFonts w:cs="Arial"/>
                <w:vanish/>
                <w:sz w:val="4"/>
                <w:szCs w:val="4"/>
              </w:rPr>
            </w:pPr>
          </w:p>
        </w:tc>
        <w:tc>
          <w:tcPr>
            <w:tcW w:w="2110" w:type="dxa"/>
          </w:tcPr>
          <w:p w:rsidR="00C52049" w:rsidRDefault="00C52049">
            <w:pPr>
              <w:keepNext/>
              <w:widowControl w:val="0"/>
              <w:spacing w:after="0" w:line="240" w:lineRule="auto"/>
              <w:jc w:val="center"/>
              <w:rPr>
                <w:rFonts w:cs="Arial"/>
                <w:vanish/>
                <w:sz w:val="4"/>
                <w:szCs w:val="4"/>
              </w:rPr>
            </w:pPr>
          </w:p>
        </w:tc>
        <w:tc>
          <w:tcPr>
            <w:tcW w:w="2110" w:type="dxa"/>
          </w:tcPr>
          <w:p w:rsidR="00C52049" w:rsidRDefault="00C52049">
            <w:pPr>
              <w:keepNext/>
              <w:widowControl w:val="0"/>
              <w:spacing w:after="0" w:line="240" w:lineRule="auto"/>
              <w:jc w:val="center"/>
              <w:rPr>
                <w:rFonts w:cs="Arial"/>
                <w:vanish/>
                <w:sz w:val="4"/>
                <w:szCs w:val="4"/>
              </w:rPr>
            </w:pPr>
          </w:p>
        </w:tc>
      </w:tr>
      <w:tr w:rsidR="00C52049" w:rsidTr="00E54863">
        <w:trPr>
          <w:cantSplit/>
          <w:tblHeader/>
        </w:trPr>
        <w:tc>
          <w:tcPr>
            <w:tcW w:w="3020" w:type="dxa"/>
          </w:tcPr>
          <w:p w:rsidR="00C52049" w:rsidRDefault="00697FA4">
            <w:pPr>
              <w:keepNext/>
              <w:widowControl w:val="0"/>
              <w:spacing w:after="0" w:line="240" w:lineRule="auto"/>
              <w:rPr>
                <w:rFonts w:cs="Arial"/>
              </w:rPr>
            </w:pPr>
            <w:r>
              <w:t>Counseling/Advocacy</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blHeader/>
        </w:trPr>
        <w:tc>
          <w:tcPr>
            <w:tcW w:w="3020" w:type="dxa"/>
          </w:tcPr>
          <w:p w:rsidR="00C52049" w:rsidRDefault="00697FA4">
            <w:pPr>
              <w:keepNext/>
              <w:widowControl w:val="0"/>
              <w:spacing w:after="0" w:line="240" w:lineRule="auto"/>
              <w:rPr>
                <w:rFonts w:cs="Arial"/>
              </w:rPr>
            </w:pPr>
            <w:r>
              <w:t>Legal Assistance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blHeader/>
        </w:trPr>
        <w:tc>
          <w:tcPr>
            <w:tcW w:w="3020" w:type="dxa"/>
          </w:tcPr>
          <w:p w:rsidR="00C52049" w:rsidRDefault="00697FA4">
            <w:pPr>
              <w:keepNext/>
              <w:widowControl w:val="0"/>
              <w:spacing w:after="0" w:line="240" w:lineRule="auto"/>
              <w:rPr>
                <w:rFonts w:cs="Arial"/>
              </w:rPr>
            </w:pPr>
            <w:r>
              <w:t>Mortgage Assistance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c>
          <w:tcPr>
            <w:tcW w:w="2110" w:type="dxa"/>
          </w:tcPr>
          <w:p w:rsidR="00C52049" w:rsidRDefault="00C52049" w:rsidP="00E54863">
            <w:pPr>
              <w:keepNext/>
              <w:widowControl w:val="0"/>
              <w:spacing w:after="0" w:line="240" w:lineRule="auto"/>
              <w:jc w:val="center"/>
              <w:rPr>
                <w:rFonts w:cs="Arial"/>
              </w:rPr>
            </w:pPr>
          </w:p>
        </w:tc>
      </w:tr>
      <w:tr w:rsidR="00C52049" w:rsidTr="00E54863">
        <w:trPr>
          <w:cantSplit/>
          <w:tblHeader/>
        </w:trPr>
        <w:tc>
          <w:tcPr>
            <w:tcW w:w="3020" w:type="dxa"/>
          </w:tcPr>
          <w:p w:rsidR="00C52049" w:rsidRDefault="00697FA4">
            <w:pPr>
              <w:keepNext/>
              <w:widowControl w:val="0"/>
              <w:spacing w:after="0" w:line="240" w:lineRule="auto"/>
              <w:rPr>
                <w:rFonts w:cs="Arial"/>
              </w:rPr>
            </w:pPr>
            <w:r>
              <w:t>Rental Assistance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083D32"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r>
      <w:tr w:rsidR="00C52049" w:rsidTr="00E54863">
        <w:trPr>
          <w:cantSplit/>
          <w:tblHeader/>
        </w:trPr>
        <w:tc>
          <w:tcPr>
            <w:tcW w:w="3020" w:type="dxa"/>
          </w:tcPr>
          <w:p w:rsidR="00C52049" w:rsidRDefault="00697FA4">
            <w:pPr>
              <w:keepNext/>
              <w:widowControl w:val="0"/>
              <w:spacing w:after="0" w:line="240" w:lineRule="auto"/>
              <w:rPr>
                <w:rFonts w:cs="Arial"/>
              </w:rPr>
            </w:pPr>
            <w:r>
              <w:t>Utilities Assistance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083D32"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r>
      <w:tr w:rsidR="00E54863" w:rsidTr="00E54863">
        <w:trPr>
          <w:cantSplit/>
          <w:trHeight w:val="107"/>
          <w:tblHeader/>
        </w:trPr>
        <w:tc>
          <w:tcPr>
            <w:tcW w:w="9350" w:type="dxa"/>
            <w:gridSpan w:val="4"/>
          </w:tcPr>
          <w:p w:rsidR="00E54863" w:rsidRDefault="00E54863" w:rsidP="001027B1">
            <w:pPr>
              <w:keepNext/>
              <w:widowControl w:val="0"/>
              <w:spacing w:after="0" w:line="240" w:lineRule="auto"/>
              <w:jc w:val="center"/>
              <w:rPr>
                <w:rFonts w:cs="Arial"/>
              </w:rPr>
            </w:pPr>
            <w:r>
              <w:rPr>
                <w:b/>
                <w:bCs/>
              </w:rPr>
              <w:t>Street Outreach Services</w:t>
            </w:r>
          </w:p>
        </w:tc>
      </w:tr>
      <w:tr w:rsidR="00E54863" w:rsidTr="00E54863">
        <w:trPr>
          <w:cantSplit/>
          <w:tblHeader/>
          <w:hidden/>
        </w:trPr>
        <w:tc>
          <w:tcPr>
            <w:tcW w:w="3020" w:type="dxa"/>
          </w:tcPr>
          <w:p w:rsidR="00E54863" w:rsidRDefault="00E54863" w:rsidP="001027B1">
            <w:pPr>
              <w:keepNext/>
              <w:widowControl w:val="0"/>
              <w:spacing w:after="0" w:line="240" w:lineRule="auto"/>
              <w:jc w:val="center"/>
              <w:rPr>
                <w:rFonts w:cs="Arial"/>
                <w:vanish/>
                <w:sz w:val="4"/>
                <w:szCs w:val="4"/>
              </w:rPr>
            </w:pPr>
          </w:p>
        </w:tc>
        <w:tc>
          <w:tcPr>
            <w:tcW w:w="2110" w:type="dxa"/>
          </w:tcPr>
          <w:p w:rsidR="00E54863" w:rsidRDefault="00E54863" w:rsidP="001027B1">
            <w:pPr>
              <w:keepNext/>
              <w:widowControl w:val="0"/>
              <w:spacing w:after="0" w:line="240" w:lineRule="auto"/>
              <w:jc w:val="center"/>
              <w:rPr>
                <w:rFonts w:cs="Arial"/>
                <w:vanish/>
                <w:sz w:val="4"/>
                <w:szCs w:val="4"/>
              </w:rPr>
            </w:pPr>
          </w:p>
        </w:tc>
        <w:tc>
          <w:tcPr>
            <w:tcW w:w="2110" w:type="dxa"/>
          </w:tcPr>
          <w:p w:rsidR="00E54863" w:rsidRDefault="00E54863" w:rsidP="001027B1">
            <w:pPr>
              <w:keepNext/>
              <w:widowControl w:val="0"/>
              <w:spacing w:after="0" w:line="240" w:lineRule="auto"/>
              <w:jc w:val="center"/>
              <w:rPr>
                <w:rFonts w:cs="Arial"/>
                <w:vanish/>
                <w:sz w:val="4"/>
                <w:szCs w:val="4"/>
              </w:rPr>
            </w:pPr>
          </w:p>
        </w:tc>
        <w:tc>
          <w:tcPr>
            <w:tcW w:w="2110" w:type="dxa"/>
          </w:tcPr>
          <w:p w:rsidR="00E54863" w:rsidRDefault="00E54863" w:rsidP="001027B1">
            <w:pPr>
              <w:keepNext/>
              <w:widowControl w:val="0"/>
              <w:spacing w:after="0" w:line="240" w:lineRule="auto"/>
              <w:jc w:val="center"/>
              <w:rPr>
                <w:rFonts w:cs="Arial"/>
                <w:vanish/>
                <w:sz w:val="4"/>
                <w:szCs w:val="4"/>
              </w:rPr>
            </w:pPr>
          </w:p>
        </w:tc>
      </w:tr>
      <w:tr w:rsidR="00E54863" w:rsidTr="00E54863">
        <w:trPr>
          <w:cantSplit/>
          <w:tblHeader/>
        </w:trPr>
        <w:tc>
          <w:tcPr>
            <w:tcW w:w="3020" w:type="dxa"/>
          </w:tcPr>
          <w:p w:rsidR="00E54863" w:rsidRDefault="00E54863" w:rsidP="001027B1">
            <w:pPr>
              <w:keepNext/>
              <w:widowControl w:val="0"/>
              <w:spacing w:after="0" w:line="240" w:lineRule="auto"/>
              <w:rPr>
                <w:rFonts w:cs="Arial"/>
              </w:rPr>
            </w:pPr>
            <w:r>
              <w:t>Law Enforcement</w:t>
            </w:r>
          </w:p>
        </w:tc>
        <w:tc>
          <w:tcPr>
            <w:tcW w:w="2110" w:type="dxa"/>
          </w:tcPr>
          <w:p w:rsidR="00E54863" w:rsidRDefault="00E54863" w:rsidP="00E54863">
            <w:pPr>
              <w:keepNext/>
              <w:widowControl w:val="0"/>
              <w:spacing w:after="0" w:line="240" w:lineRule="auto"/>
              <w:jc w:val="center"/>
              <w:rPr>
                <w:rFonts w:cs="Arial"/>
              </w:rPr>
            </w:pPr>
            <w:r>
              <w:rPr>
                <w:rFonts w:cs="Arial"/>
              </w:rPr>
              <w:t>X</w:t>
            </w:r>
          </w:p>
        </w:tc>
        <w:tc>
          <w:tcPr>
            <w:tcW w:w="2110" w:type="dxa"/>
          </w:tcPr>
          <w:p w:rsidR="00E54863" w:rsidRDefault="00E54863" w:rsidP="00E54863">
            <w:pPr>
              <w:keepNext/>
              <w:widowControl w:val="0"/>
              <w:spacing w:after="0" w:line="240" w:lineRule="auto"/>
              <w:jc w:val="center"/>
              <w:rPr>
                <w:rFonts w:cs="Arial"/>
              </w:rPr>
            </w:pPr>
          </w:p>
        </w:tc>
        <w:tc>
          <w:tcPr>
            <w:tcW w:w="2110" w:type="dxa"/>
          </w:tcPr>
          <w:p w:rsidR="00E54863" w:rsidRDefault="00E54863" w:rsidP="00E54863">
            <w:pPr>
              <w:keepNext/>
              <w:widowControl w:val="0"/>
              <w:spacing w:after="0" w:line="240" w:lineRule="auto"/>
              <w:jc w:val="center"/>
              <w:rPr>
                <w:rFonts w:cs="Arial"/>
              </w:rPr>
            </w:pPr>
          </w:p>
        </w:tc>
      </w:tr>
      <w:tr w:rsidR="00E54863" w:rsidTr="00E54863">
        <w:trPr>
          <w:cantSplit/>
          <w:tblHeader/>
        </w:trPr>
        <w:tc>
          <w:tcPr>
            <w:tcW w:w="3020" w:type="dxa"/>
          </w:tcPr>
          <w:p w:rsidR="00E54863" w:rsidRDefault="00E54863" w:rsidP="001027B1">
            <w:pPr>
              <w:keepNext/>
              <w:widowControl w:val="0"/>
              <w:spacing w:after="0" w:line="240" w:lineRule="auto"/>
              <w:rPr>
                <w:rFonts w:cs="Arial"/>
              </w:rPr>
            </w:pPr>
            <w:r>
              <w:t>Mobile Clinics</w:t>
            </w:r>
          </w:p>
        </w:tc>
        <w:tc>
          <w:tcPr>
            <w:tcW w:w="2110" w:type="dxa"/>
          </w:tcPr>
          <w:p w:rsidR="00E54863" w:rsidRDefault="00E54863" w:rsidP="00E54863">
            <w:pPr>
              <w:keepNext/>
              <w:widowControl w:val="0"/>
              <w:spacing w:after="0" w:line="240" w:lineRule="auto"/>
              <w:jc w:val="center"/>
              <w:rPr>
                <w:rFonts w:cs="Arial"/>
              </w:rPr>
            </w:pPr>
          </w:p>
        </w:tc>
        <w:tc>
          <w:tcPr>
            <w:tcW w:w="2110" w:type="dxa"/>
          </w:tcPr>
          <w:p w:rsidR="00E54863" w:rsidRDefault="00E54863" w:rsidP="00E54863">
            <w:pPr>
              <w:keepNext/>
              <w:widowControl w:val="0"/>
              <w:spacing w:after="0" w:line="240" w:lineRule="auto"/>
              <w:jc w:val="center"/>
              <w:rPr>
                <w:rFonts w:cs="Arial"/>
              </w:rPr>
            </w:pPr>
          </w:p>
        </w:tc>
        <w:tc>
          <w:tcPr>
            <w:tcW w:w="2110" w:type="dxa"/>
          </w:tcPr>
          <w:p w:rsidR="00E54863" w:rsidRDefault="00E54863" w:rsidP="00E54863">
            <w:pPr>
              <w:keepNext/>
              <w:widowControl w:val="0"/>
              <w:spacing w:after="0" w:line="240" w:lineRule="auto"/>
              <w:jc w:val="center"/>
              <w:rPr>
                <w:rFonts w:cs="Arial"/>
              </w:rPr>
            </w:pPr>
          </w:p>
        </w:tc>
      </w:tr>
      <w:tr w:rsidR="00E54863" w:rsidTr="00E54863">
        <w:trPr>
          <w:cantSplit/>
          <w:tblHeader/>
        </w:trPr>
        <w:tc>
          <w:tcPr>
            <w:tcW w:w="3020" w:type="dxa"/>
          </w:tcPr>
          <w:p w:rsidR="00E54863" w:rsidRDefault="00E54863" w:rsidP="001027B1">
            <w:pPr>
              <w:keepNext/>
              <w:widowControl w:val="0"/>
              <w:spacing w:after="0" w:line="240" w:lineRule="auto"/>
              <w:rPr>
                <w:rFonts w:cs="Arial"/>
              </w:rPr>
            </w:pPr>
            <w:r>
              <w:t>Other Street Outreach Services</w:t>
            </w:r>
          </w:p>
        </w:tc>
        <w:tc>
          <w:tcPr>
            <w:tcW w:w="2110" w:type="dxa"/>
          </w:tcPr>
          <w:p w:rsidR="00E54863" w:rsidRDefault="00E54863" w:rsidP="00E54863">
            <w:pPr>
              <w:keepNext/>
              <w:widowControl w:val="0"/>
              <w:spacing w:after="0" w:line="240" w:lineRule="auto"/>
              <w:jc w:val="center"/>
              <w:rPr>
                <w:rFonts w:cs="Arial"/>
              </w:rPr>
            </w:pPr>
          </w:p>
        </w:tc>
        <w:tc>
          <w:tcPr>
            <w:tcW w:w="2110" w:type="dxa"/>
          </w:tcPr>
          <w:p w:rsidR="00E54863" w:rsidRDefault="00E54863" w:rsidP="00E54863">
            <w:pPr>
              <w:keepNext/>
              <w:widowControl w:val="0"/>
              <w:spacing w:after="0" w:line="240" w:lineRule="auto"/>
              <w:jc w:val="center"/>
              <w:rPr>
                <w:rFonts w:cs="Arial"/>
              </w:rPr>
            </w:pPr>
            <w:r>
              <w:rPr>
                <w:rFonts w:cs="Arial"/>
              </w:rPr>
              <w:t>X</w:t>
            </w:r>
          </w:p>
        </w:tc>
        <w:tc>
          <w:tcPr>
            <w:tcW w:w="2110" w:type="dxa"/>
          </w:tcPr>
          <w:p w:rsidR="00E54863" w:rsidRDefault="00E54863" w:rsidP="00E54863">
            <w:pPr>
              <w:keepNext/>
              <w:widowControl w:val="0"/>
              <w:spacing w:after="0" w:line="240" w:lineRule="auto"/>
              <w:jc w:val="center"/>
              <w:rPr>
                <w:rFonts w:cs="Arial"/>
              </w:rPr>
            </w:pPr>
          </w:p>
        </w:tc>
      </w:tr>
    </w:tbl>
    <w:p w:rsidR="00C52049" w:rsidRDefault="00C52049">
      <w:pPr>
        <w:spacing w:after="0" w:line="14" w:lineRule="exact"/>
        <w:rPr>
          <w:rFonts w:cs="Arial"/>
          <w:vanish/>
        </w:rPr>
      </w:pPr>
    </w:p>
    <w:p w:rsidR="00C52049" w:rsidRDefault="00C52049">
      <w:pPr>
        <w:rPr>
          <w:rFonts w:cs="Arial"/>
          <w:vanish/>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3098"/>
        <w:gridCol w:w="2164"/>
        <w:gridCol w:w="2164"/>
        <w:gridCol w:w="2164"/>
      </w:tblGrid>
      <w:tr w:rsidR="00C52049" w:rsidTr="00E54863">
        <w:trPr>
          <w:trHeight w:val="107"/>
        </w:trPr>
        <w:tc>
          <w:tcPr>
            <w:tcW w:w="9350" w:type="dxa"/>
            <w:gridSpan w:val="4"/>
          </w:tcPr>
          <w:p w:rsidR="00C52049" w:rsidRDefault="00697FA4">
            <w:pPr>
              <w:keepNext/>
              <w:widowControl w:val="0"/>
              <w:spacing w:after="0" w:line="240" w:lineRule="auto"/>
              <w:jc w:val="center"/>
              <w:rPr>
                <w:rFonts w:cs="Arial"/>
              </w:rPr>
            </w:pPr>
            <w:r>
              <w:rPr>
                <w:b/>
                <w:bCs/>
              </w:rPr>
              <w:t>Supportive Services</w:t>
            </w:r>
          </w:p>
        </w:tc>
      </w:tr>
      <w:tr w:rsidR="00C52049" w:rsidTr="00E54863">
        <w:trPr>
          <w:cantSplit/>
          <w:hidden/>
        </w:trPr>
        <w:tc>
          <w:tcPr>
            <w:tcW w:w="3020" w:type="dxa"/>
          </w:tcPr>
          <w:p w:rsidR="00C52049" w:rsidRDefault="00C52049">
            <w:pPr>
              <w:keepNext/>
              <w:widowControl w:val="0"/>
              <w:spacing w:after="0" w:line="240" w:lineRule="auto"/>
              <w:jc w:val="center"/>
              <w:rPr>
                <w:rFonts w:cs="Arial"/>
                <w:vanish/>
                <w:sz w:val="4"/>
                <w:szCs w:val="4"/>
              </w:rPr>
            </w:pPr>
          </w:p>
        </w:tc>
        <w:tc>
          <w:tcPr>
            <w:tcW w:w="2110" w:type="dxa"/>
          </w:tcPr>
          <w:p w:rsidR="00C52049" w:rsidRDefault="00C52049">
            <w:pPr>
              <w:keepNext/>
              <w:widowControl w:val="0"/>
              <w:spacing w:after="0" w:line="240" w:lineRule="auto"/>
              <w:jc w:val="center"/>
              <w:rPr>
                <w:rFonts w:cs="Arial"/>
                <w:vanish/>
                <w:sz w:val="4"/>
                <w:szCs w:val="4"/>
              </w:rPr>
            </w:pPr>
          </w:p>
        </w:tc>
        <w:tc>
          <w:tcPr>
            <w:tcW w:w="2110" w:type="dxa"/>
          </w:tcPr>
          <w:p w:rsidR="00C52049" w:rsidRDefault="00C52049">
            <w:pPr>
              <w:keepNext/>
              <w:widowControl w:val="0"/>
              <w:spacing w:after="0" w:line="240" w:lineRule="auto"/>
              <w:jc w:val="center"/>
              <w:rPr>
                <w:rFonts w:cs="Arial"/>
                <w:vanish/>
                <w:sz w:val="4"/>
                <w:szCs w:val="4"/>
              </w:rPr>
            </w:pPr>
          </w:p>
        </w:tc>
        <w:tc>
          <w:tcPr>
            <w:tcW w:w="2110" w:type="dxa"/>
          </w:tcPr>
          <w:p w:rsidR="00C52049" w:rsidRDefault="00C52049">
            <w:pPr>
              <w:keepNext/>
              <w:widowControl w:val="0"/>
              <w:spacing w:after="0" w:line="240" w:lineRule="auto"/>
              <w:jc w:val="center"/>
              <w:rPr>
                <w:rFonts w:cs="Arial"/>
                <w:vanish/>
                <w:sz w:val="4"/>
                <w:szCs w:val="4"/>
              </w:rPr>
            </w:pPr>
          </w:p>
        </w:tc>
      </w:tr>
      <w:tr w:rsidR="00C52049" w:rsidTr="00E54863">
        <w:trPr>
          <w:cantSplit/>
        </w:trPr>
        <w:tc>
          <w:tcPr>
            <w:tcW w:w="3020" w:type="dxa"/>
          </w:tcPr>
          <w:p w:rsidR="00C52049" w:rsidRDefault="00697FA4">
            <w:pPr>
              <w:keepNext/>
              <w:widowControl w:val="0"/>
              <w:spacing w:after="0" w:line="240" w:lineRule="auto"/>
              <w:rPr>
                <w:rFonts w:cs="Arial"/>
              </w:rPr>
            </w:pPr>
            <w:r>
              <w:t>Alcohol &amp; Drug Abuse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rPr>
        <w:tc>
          <w:tcPr>
            <w:tcW w:w="3020" w:type="dxa"/>
          </w:tcPr>
          <w:p w:rsidR="00C52049" w:rsidRDefault="00697FA4">
            <w:pPr>
              <w:keepNext/>
              <w:widowControl w:val="0"/>
              <w:spacing w:after="0" w:line="240" w:lineRule="auto"/>
              <w:rPr>
                <w:rFonts w:cs="Arial"/>
              </w:rPr>
            </w:pPr>
            <w:r>
              <w:t>Child Care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rPr>
        <w:tc>
          <w:tcPr>
            <w:tcW w:w="3020" w:type="dxa"/>
          </w:tcPr>
          <w:p w:rsidR="00C52049" w:rsidRDefault="00697FA4">
            <w:pPr>
              <w:keepNext/>
              <w:widowControl w:val="0"/>
              <w:spacing w:after="0" w:line="240" w:lineRule="auto"/>
              <w:rPr>
                <w:rFonts w:cs="Arial"/>
              </w:rPr>
            </w:pPr>
            <w:r>
              <w:t>Education</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c>
          <w:tcPr>
            <w:tcW w:w="2110" w:type="dxa"/>
          </w:tcPr>
          <w:p w:rsidR="00C52049" w:rsidRDefault="00C52049" w:rsidP="00E54863">
            <w:pPr>
              <w:keepNext/>
              <w:widowControl w:val="0"/>
              <w:spacing w:after="0" w:line="240" w:lineRule="auto"/>
              <w:jc w:val="center"/>
              <w:rPr>
                <w:rFonts w:cs="Arial"/>
              </w:rPr>
            </w:pPr>
          </w:p>
        </w:tc>
      </w:tr>
      <w:tr w:rsidR="00C52049" w:rsidTr="00E54863">
        <w:trPr>
          <w:cantSplit/>
        </w:trPr>
        <w:tc>
          <w:tcPr>
            <w:tcW w:w="3020" w:type="dxa"/>
          </w:tcPr>
          <w:p w:rsidR="00C52049" w:rsidRDefault="00697FA4">
            <w:pPr>
              <w:keepNext/>
              <w:widowControl w:val="0"/>
              <w:spacing w:after="0" w:line="240" w:lineRule="auto"/>
              <w:rPr>
                <w:rFonts w:cs="Arial"/>
              </w:rPr>
            </w:pPr>
            <w:r>
              <w:t>Employment and Employment Training</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c>
          <w:tcPr>
            <w:tcW w:w="2110" w:type="dxa"/>
          </w:tcPr>
          <w:p w:rsidR="00C52049" w:rsidRDefault="00C52049" w:rsidP="00E54863">
            <w:pPr>
              <w:keepNext/>
              <w:widowControl w:val="0"/>
              <w:spacing w:after="0" w:line="240" w:lineRule="auto"/>
              <w:jc w:val="center"/>
              <w:rPr>
                <w:rFonts w:cs="Arial"/>
              </w:rPr>
            </w:pPr>
          </w:p>
        </w:tc>
      </w:tr>
      <w:tr w:rsidR="00C52049" w:rsidTr="00E54863">
        <w:trPr>
          <w:cantSplit/>
        </w:trPr>
        <w:tc>
          <w:tcPr>
            <w:tcW w:w="3020" w:type="dxa"/>
          </w:tcPr>
          <w:p w:rsidR="00C52049" w:rsidRDefault="00697FA4">
            <w:pPr>
              <w:keepNext/>
              <w:widowControl w:val="0"/>
              <w:spacing w:after="0" w:line="240" w:lineRule="auto"/>
              <w:rPr>
                <w:rFonts w:cs="Arial"/>
              </w:rPr>
            </w:pPr>
            <w:r>
              <w:t>Healthcare</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rPr>
        <w:tc>
          <w:tcPr>
            <w:tcW w:w="3020" w:type="dxa"/>
          </w:tcPr>
          <w:p w:rsidR="00C52049" w:rsidRDefault="00697FA4">
            <w:pPr>
              <w:keepNext/>
              <w:widowControl w:val="0"/>
              <w:spacing w:after="0" w:line="240" w:lineRule="auto"/>
              <w:rPr>
                <w:rFonts w:cs="Arial"/>
              </w:rPr>
            </w:pPr>
            <w:r>
              <w:t>HIV/AIDS</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rPr>
        <w:tc>
          <w:tcPr>
            <w:tcW w:w="3020" w:type="dxa"/>
          </w:tcPr>
          <w:p w:rsidR="00C52049" w:rsidRDefault="00697FA4">
            <w:pPr>
              <w:keepNext/>
              <w:widowControl w:val="0"/>
              <w:spacing w:after="0" w:line="240" w:lineRule="auto"/>
              <w:rPr>
                <w:rFonts w:cs="Arial"/>
              </w:rPr>
            </w:pPr>
            <w:r>
              <w:t>Life Skills</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r>
      <w:tr w:rsidR="00C52049" w:rsidTr="00E54863">
        <w:trPr>
          <w:cantSplit/>
        </w:trPr>
        <w:tc>
          <w:tcPr>
            <w:tcW w:w="3020" w:type="dxa"/>
          </w:tcPr>
          <w:p w:rsidR="00C52049" w:rsidRDefault="00697FA4">
            <w:pPr>
              <w:keepNext/>
              <w:widowControl w:val="0"/>
              <w:spacing w:after="0" w:line="240" w:lineRule="auto"/>
              <w:rPr>
                <w:rFonts w:cs="Arial"/>
              </w:rPr>
            </w:pPr>
            <w:r>
              <w:t>Mental Health Counseling</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3D016C" w:rsidP="00E54863">
            <w:pPr>
              <w:keepNext/>
              <w:widowControl w:val="0"/>
              <w:spacing w:after="0" w:line="240" w:lineRule="auto"/>
              <w:jc w:val="center"/>
              <w:rPr>
                <w:rFonts w:cs="Arial"/>
              </w:rPr>
            </w:pPr>
            <w:r>
              <w:rPr>
                <w:rFonts w:cs="Arial"/>
              </w:rPr>
              <w:t>X</w:t>
            </w:r>
          </w:p>
        </w:tc>
      </w:tr>
      <w:tr w:rsidR="00C52049" w:rsidTr="00E54863">
        <w:trPr>
          <w:cantSplit/>
        </w:trPr>
        <w:tc>
          <w:tcPr>
            <w:tcW w:w="3020" w:type="dxa"/>
          </w:tcPr>
          <w:p w:rsidR="00C52049" w:rsidRDefault="00697FA4">
            <w:pPr>
              <w:keepNext/>
              <w:widowControl w:val="0"/>
              <w:spacing w:after="0" w:line="240" w:lineRule="auto"/>
              <w:rPr>
                <w:rFonts w:cs="Arial"/>
              </w:rPr>
            </w:pPr>
            <w:r>
              <w:t>Transportation</w:t>
            </w:r>
          </w:p>
        </w:tc>
        <w:tc>
          <w:tcPr>
            <w:tcW w:w="2110" w:type="dxa"/>
          </w:tcPr>
          <w:p w:rsidR="00C52049" w:rsidRDefault="003D016C" w:rsidP="00E54863">
            <w:pPr>
              <w:keepNext/>
              <w:widowControl w:val="0"/>
              <w:spacing w:after="0" w:line="240" w:lineRule="auto"/>
              <w:jc w:val="center"/>
              <w:rPr>
                <w:rFonts w:cs="Arial"/>
              </w:rPr>
            </w:pPr>
            <w:r>
              <w:rPr>
                <w:rFonts w:cs="Arial"/>
              </w:rPr>
              <w:t>X</w:t>
            </w:r>
          </w:p>
        </w:tc>
        <w:tc>
          <w:tcPr>
            <w:tcW w:w="2110" w:type="dxa"/>
          </w:tcPr>
          <w:p w:rsidR="00C52049" w:rsidRDefault="00C52049" w:rsidP="00E54863">
            <w:pPr>
              <w:keepNext/>
              <w:widowControl w:val="0"/>
              <w:spacing w:after="0" w:line="240" w:lineRule="auto"/>
              <w:jc w:val="center"/>
              <w:rPr>
                <w:rFonts w:cs="Arial"/>
              </w:rPr>
            </w:pPr>
          </w:p>
        </w:tc>
        <w:tc>
          <w:tcPr>
            <w:tcW w:w="2110" w:type="dxa"/>
          </w:tcPr>
          <w:p w:rsidR="00C52049" w:rsidRDefault="00C52049" w:rsidP="00E54863">
            <w:pPr>
              <w:keepNext/>
              <w:widowControl w:val="0"/>
              <w:spacing w:after="0" w:line="240" w:lineRule="auto"/>
              <w:jc w:val="center"/>
              <w:rPr>
                <w:rFonts w:cs="Arial"/>
              </w:rPr>
            </w:pPr>
          </w:p>
        </w:tc>
      </w:tr>
      <w:tr w:rsidR="00E54863" w:rsidTr="00E54863">
        <w:trPr>
          <w:cantSplit/>
          <w:trHeight w:val="107"/>
        </w:trPr>
        <w:tc>
          <w:tcPr>
            <w:tcW w:w="9350" w:type="dxa"/>
            <w:gridSpan w:val="4"/>
          </w:tcPr>
          <w:p w:rsidR="00E54863" w:rsidRDefault="00E54863" w:rsidP="001027B1">
            <w:pPr>
              <w:keepNext/>
              <w:widowControl w:val="0"/>
              <w:spacing w:after="0" w:line="240" w:lineRule="auto"/>
              <w:jc w:val="center"/>
              <w:rPr>
                <w:rFonts w:cs="Arial"/>
              </w:rPr>
            </w:pPr>
            <w:r>
              <w:rPr>
                <w:b/>
                <w:bCs/>
              </w:rPr>
              <w:t>Other</w:t>
            </w:r>
          </w:p>
        </w:tc>
      </w:tr>
      <w:tr w:rsidR="00E54863" w:rsidTr="00E54863">
        <w:trPr>
          <w:cantSplit/>
          <w:hidden/>
        </w:trPr>
        <w:tc>
          <w:tcPr>
            <w:tcW w:w="3020" w:type="dxa"/>
          </w:tcPr>
          <w:p w:rsidR="00E54863" w:rsidRDefault="00E54863" w:rsidP="001027B1">
            <w:pPr>
              <w:keepNext/>
              <w:widowControl w:val="0"/>
              <w:spacing w:after="0" w:line="240" w:lineRule="auto"/>
              <w:jc w:val="center"/>
              <w:rPr>
                <w:rFonts w:cs="Arial"/>
                <w:vanish/>
              </w:rPr>
            </w:pPr>
          </w:p>
        </w:tc>
        <w:tc>
          <w:tcPr>
            <w:tcW w:w="2110" w:type="dxa"/>
          </w:tcPr>
          <w:p w:rsidR="00E54863" w:rsidRDefault="00E54863" w:rsidP="001027B1">
            <w:pPr>
              <w:keepNext/>
              <w:widowControl w:val="0"/>
              <w:spacing w:after="0" w:line="240" w:lineRule="auto"/>
              <w:jc w:val="center"/>
              <w:rPr>
                <w:rFonts w:cs="Arial"/>
                <w:vanish/>
              </w:rPr>
            </w:pPr>
          </w:p>
        </w:tc>
        <w:tc>
          <w:tcPr>
            <w:tcW w:w="2110" w:type="dxa"/>
          </w:tcPr>
          <w:p w:rsidR="00E54863" w:rsidRDefault="00E54863" w:rsidP="001027B1">
            <w:pPr>
              <w:keepNext/>
              <w:widowControl w:val="0"/>
              <w:spacing w:after="0" w:line="240" w:lineRule="auto"/>
              <w:jc w:val="center"/>
              <w:rPr>
                <w:rFonts w:cs="Arial"/>
                <w:vanish/>
              </w:rPr>
            </w:pPr>
          </w:p>
        </w:tc>
        <w:tc>
          <w:tcPr>
            <w:tcW w:w="2110" w:type="dxa"/>
          </w:tcPr>
          <w:p w:rsidR="00E54863" w:rsidRDefault="00E54863" w:rsidP="001027B1">
            <w:pPr>
              <w:keepNext/>
              <w:widowControl w:val="0"/>
              <w:spacing w:after="0" w:line="240" w:lineRule="auto"/>
              <w:jc w:val="center"/>
              <w:rPr>
                <w:rFonts w:cs="Arial"/>
                <w:vanish/>
              </w:rPr>
            </w:pPr>
          </w:p>
        </w:tc>
      </w:tr>
      <w:tr w:rsidR="00E54863" w:rsidTr="00E54863">
        <w:trPr>
          <w:cantSplit/>
        </w:trPr>
        <w:tc>
          <w:tcPr>
            <w:tcW w:w="3020" w:type="dxa"/>
          </w:tcPr>
          <w:p w:rsidR="00E54863" w:rsidRDefault="00E54863" w:rsidP="001027B1">
            <w:pPr>
              <w:keepNext/>
              <w:widowControl w:val="0"/>
              <w:spacing w:after="0" w:line="240" w:lineRule="auto"/>
              <w:rPr>
                <w:rFonts w:cs="Arial"/>
              </w:rPr>
            </w:pPr>
            <w:r>
              <w:t>Other</w:t>
            </w:r>
          </w:p>
        </w:tc>
        <w:tc>
          <w:tcPr>
            <w:tcW w:w="2110" w:type="dxa"/>
          </w:tcPr>
          <w:p w:rsidR="00E54863" w:rsidRDefault="00E54863" w:rsidP="001027B1">
            <w:pPr>
              <w:keepNext/>
              <w:widowControl w:val="0"/>
              <w:spacing w:after="0" w:line="240" w:lineRule="auto"/>
              <w:rPr>
                <w:rFonts w:cs="Arial"/>
              </w:rPr>
            </w:pPr>
          </w:p>
        </w:tc>
        <w:tc>
          <w:tcPr>
            <w:tcW w:w="2110" w:type="dxa"/>
          </w:tcPr>
          <w:p w:rsidR="00E54863" w:rsidRDefault="00E54863" w:rsidP="001027B1">
            <w:pPr>
              <w:keepNext/>
              <w:widowControl w:val="0"/>
              <w:spacing w:after="0" w:line="240" w:lineRule="auto"/>
              <w:rPr>
                <w:rFonts w:cs="Arial"/>
              </w:rPr>
            </w:pPr>
          </w:p>
        </w:tc>
        <w:tc>
          <w:tcPr>
            <w:tcW w:w="2110" w:type="dxa"/>
          </w:tcPr>
          <w:p w:rsidR="00E54863" w:rsidRDefault="00E54863" w:rsidP="001027B1">
            <w:pPr>
              <w:keepNext/>
              <w:widowControl w:val="0"/>
              <w:spacing w:after="0" w:line="240" w:lineRule="auto"/>
              <w:rPr>
                <w:rFonts w:cs="Arial"/>
              </w:rPr>
            </w:pPr>
          </w:p>
        </w:tc>
      </w:tr>
      <w:tr w:rsidR="00E54863" w:rsidTr="00E54863">
        <w:trPr>
          <w:cantSplit/>
        </w:trPr>
        <w:tc>
          <w:tcPr>
            <w:tcW w:w="3020" w:type="dxa"/>
          </w:tcPr>
          <w:p w:rsidR="00E54863" w:rsidRDefault="00E54863">
            <w:pPr>
              <w:keepNext/>
              <w:widowControl w:val="0"/>
              <w:spacing w:after="0" w:line="240" w:lineRule="auto"/>
            </w:pPr>
          </w:p>
        </w:tc>
        <w:tc>
          <w:tcPr>
            <w:tcW w:w="2110" w:type="dxa"/>
          </w:tcPr>
          <w:p w:rsidR="00E54863" w:rsidRDefault="00E54863">
            <w:pPr>
              <w:keepNext/>
              <w:widowControl w:val="0"/>
              <w:spacing w:after="0" w:line="240" w:lineRule="auto"/>
              <w:rPr>
                <w:rFonts w:cs="Arial"/>
              </w:rPr>
            </w:pPr>
          </w:p>
        </w:tc>
        <w:tc>
          <w:tcPr>
            <w:tcW w:w="2110" w:type="dxa"/>
          </w:tcPr>
          <w:p w:rsidR="00E54863" w:rsidRDefault="00E54863">
            <w:pPr>
              <w:keepNext/>
              <w:widowControl w:val="0"/>
              <w:spacing w:after="0" w:line="240" w:lineRule="auto"/>
              <w:rPr>
                <w:rFonts w:cs="Arial"/>
              </w:rPr>
            </w:pPr>
          </w:p>
        </w:tc>
        <w:tc>
          <w:tcPr>
            <w:tcW w:w="2110" w:type="dxa"/>
          </w:tcPr>
          <w:p w:rsidR="00E54863" w:rsidRDefault="00E54863">
            <w:pPr>
              <w:keepNext/>
              <w:widowControl w:val="0"/>
              <w:spacing w:after="0" w:line="240" w:lineRule="auto"/>
              <w:rPr>
                <w:rFonts w:cs="Arial"/>
              </w:rPr>
            </w:pPr>
          </w:p>
        </w:tc>
      </w:tr>
    </w:tbl>
    <w:p w:rsidR="00C52049" w:rsidRDefault="00C52049">
      <w:pPr>
        <w:spacing w:after="0" w:line="14" w:lineRule="exact"/>
        <w:rPr>
          <w:rFonts w:cs="Arial"/>
          <w:vanish/>
        </w:rPr>
      </w:pPr>
    </w:p>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51</w:t>
      </w:r>
      <w:r w:rsidR="0081140E">
        <w:rPr>
          <w:rFonts w:asciiTheme="minorHAnsi" w:hAnsiTheme="minorHAnsi"/>
        </w:rPr>
        <w:fldChar w:fldCharType="end"/>
      </w:r>
      <w:r>
        <w:rPr>
          <w:rFonts w:asciiTheme="minorHAnsi" w:hAnsiTheme="minorHAnsi"/>
        </w:rPr>
        <w:t xml:space="preserve"> </w:t>
      </w:r>
      <w:r>
        <w:rPr>
          <w:rFonts w:asciiTheme="minorHAnsi" w:hAnsiTheme="minorHAnsi" w:cs="Arial"/>
        </w:rPr>
        <w:t>- Homeless Prevention Services Summary</w:t>
      </w:r>
    </w:p>
    <w:p w:rsidR="00940B71" w:rsidRDefault="00940B71">
      <w:pPr>
        <w:rPr>
          <w:b/>
          <w:sz w:val="24"/>
          <w:szCs w:val="24"/>
        </w:rPr>
      </w:pPr>
    </w:p>
    <w:p w:rsidR="002A6E58" w:rsidRDefault="002A6E58">
      <w:pPr>
        <w:spacing w:after="0" w:line="240" w:lineRule="auto"/>
        <w:rPr>
          <w:rFonts w:ascii="Cambria" w:hAnsi="Cambria"/>
          <w:b/>
          <w:sz w:val="24"/>
          <w:szCs w:val="24"/>
        </w:rPr>
      </w:pPr>
      <w:r>
        <w:rPr>
          <w:rFonts w:ascii="Cambria" w:hAnsi="Cambria"/>
          <w:b/>
          <w:sz w:val="24"/>
          <w:szCs w:val="24"/>
        </w:rPr>
        <w:br w:type="page"/>
      </w:r>
    </w:p>
    <w:p w:rsidR="00940B71" w:rsidRPr="00E70AB5" w:rsidRDefault="00940B71" w:rsidP="00E70AB5">
      <w:pPr>
        <w:rPr>
          <w:b/>
          <w:sz w:val="24"/>
          <w:szCs w:val="24"/>
        </w:rPr>
      </w:pPr>
      <w:r w:rsidRPr="00E70AB5">
        <w:rPr>
          <w:b/>
          <w:sz w:val="24"/>
          <w:szCs w:val="24"/>
        </w:rPr>
        <w:lastRenderedPageBreak/>
        <w:t>Describe how the service delivery system including, but not limited to, the services listed above meet the needs of homeless persons (particularly chronically homeless individuals and families, families with children, veterans and their families, and unaccompanied youth)</w:t>
      </w:r>
    </w:p>
    <w:p w:rsidR="00083D32" w:rsidRDefault="000336CF" w:rsidP="00940B71">
      <w:pPr>
        <w:spacing w:after="0"/>
        <w:jc w:val="both"/>
        <w:rPr>
          <w:rFonts w:asciiTheme="minorHAnsi" w:hAnsiTheme="minorHAnsi"/>
          <w:sz w:val="24"/>
          <w:szCs w:val="24"/>
        </w:rPr>
      </w:pPr>
      <w:r w:rsidRPr="000336CF">
        <w:rPr>
          <w:rFonts w:asciiTheme="minorHAnsi" w:hAnsiTheme="minorHAnsi"/>
          <w:sz w:val="24"/>
          <w:szCs w:val="24"/>
        </w:rPr>
        <w:t>Collier County’s Community and Human Services Division</w:t>
      </w:r>
      <w:r w:rsidR="00940B71" w:rsidRPr="000336CF">
        <w:rPr>
          <w:rFonts w:asciiTheme="minorHAnsi" w:hAnsiTheme="minorHAnsi"/>
          <w:sz w:val="24"/>
          <w:szCs w:val="24"/>
        </w:rPr>
        <w:t xml:space="preserve"> serves as the lead agency for planning and coordinating the implementation of the Consolidated Plan. During the preparation of</w:t>
      </w:r>
      <w:r w:rsidRPr="000336CF">
        <w:rPr>
          <w:rFonts w:asciiTheme="minorHAnsi" w:hAnsiTheme="minorHAnsi"/>
          <w:sz w:val="24"/>
          <w:szCs w:val="24"/>
        </w:rPr>
        <w:t xml:space="preserve"> the Consolidated Plan, Collier County</w:t>
      </w:r>
      <w:r w:rsidR="00940B71" w:rsidRPr="000336CF">
        <w:rPr>
          <w:rFonts w:asciiTheme="minorHAnsi" w:hAnsiTheme="minorHAnsi"/>
          <w:sz w:val="24"/>
          <w:szCs w:val="24"/>
        </w:rPr>
        <w:t xml:space="preserve"> consulted with public and private agencies that provide services to homeless persons in all subcategories to include chronically homeless individuals and families, families with children, veterans and their families, and unaccompanied youth. Many of the services proposed in the strategic plan wil</w:t>
      </w:r>
      <w:r w:rsidR="00E70AB5">
        <w:rPr>
          <w:rFonts w:asciiTheme="minorHAnsi" w:hAnsiTheme="minorHAnsi"/>
          <w:sz w:val="24"/>
          <w:szCs w:val="24"/>
        </w:rPr>
        <w:t xml:space="preserve">l be conducted by subrecipients, </w:t>
      </w:r>
      <w:r w:rsidR="00940B71" w:rsidRPr="000336CF">
        <w:rPr>
          <w:rFonts w:asciiTheme="minorHAnsi" w:hAnsiTheme="minorHAnsi"/>
          <w:sz w:val="24"/>
          <w:szCs w:val="24"/>
        </w:rPr>
        <w:t>contractors</w:t>
      </w:r>
      <w:r w:rsidR="00E70AB5">
        <w:rPr>
          <w:rFonts w:asciiTheme="minorHAnsi" w:hAnsiTheme="minorHAnsi"/>
          <w:sz w:val="24"/>
          <w:szCs w:val="24"/>
        </w:rPr>
        <w:t>,</w:t>
      </w:r>
      <w:r w:rsidRPr="000336CF">
        <w:rPr>
          <w:rFonts w:asciiTheme="minorHAnsi" w:hAnsiTheme="minorHAnsi"/>
          <w:sz w:val="24"/>
          <w:szCs w:val="24"/>
        </w:rPr>
        <w:t xml:space="preserve"> </w:t>
      </w:r>
      <w:r>
        <w:rPr>
          <w:rFonts w:asciiTheme="minorHAnsi" w:hAnsiTheme="minorHAnsi"/>
          <w:sz w:val="24"/>
          <w:szCs w:val="24"/>
        </w:rPr>
        <w:t xml:space="preserve">and other non-profits </w:t>
      </w:r>
      <w:r w:rsidRPr="000336CF">
        <w:rPr>
          <w:rFonts w:asciiTheme="minorHAnsi" w:hAnsiTheme="minorHAnsi"/>
          <w:sz w:val="24"/>
          <w:szCs w:val="24"/>
        </w:rPr>
        <w:t>under the direction of Collier County</w:t>
      </w:r>
      <w:r w:rsidR="00593213">
        <w:rPr>
          <w:rFonts w:asciiTheme="minorHAnsi" w:hAnsiTheme="minorHAnsi"/>
          <w:sz w:val="24"/>
          <w:szCs w:val="24"/>
        </w:rPr>
        <w:t xml:space="preserve">, including Legal Aid, the David Lawrence Center, </w:t>
      </w:r>
      <w:r w:rsidR="00C551F2">
        <w:rPr>
          <w:rFonts w:asciiTheme="minorHAnsi" w:hAnsiTheme="minorHAnsi"/>
          <w:sz w:val="24"/>
          <w:szCs w:val="24"/>
        </w:rPr>
        <w:t>and</w:t>
      </w:r>
      <w:r w:rsidR="00083D32">
        <w:rPr>
          <w:rFonts w:asciiTheme="minorHAnsi" w:hAnsiTheme="minorHAnsi"/>
          <w:sz w:val="24"/>
          <w:szCs w:val="24"/>
        </w:rPr>
        <w:t xml:space="preserve"> the Shelter for Abused Women and Children</w:t>
      </w:r>
      <w:r w:rsidR="00593213">
        <w:rPr>
          <w:rFonts w:asciiTheme="minorHAnsi" w:hAnsiTheme="minorHAnsi"/>
          <w:sz w:val="24"/>
          <w:szCs w:val="24"/>
        </w:rPr>
        <w:t>.</w:t>
      </w:r>
    </w:p>
    <w:p w:rsidR="00083D32" w:rsidRDefault="00083D32" w:rsidP="00940B71">
      <w:pPr>
        <w:spacing w:after="0"/>
        <w:jc w:val="both"/>
        <w:rPr>
          <w:rFonts w:asciiTheme="minorHAnsi" w:hAnsiTheme="minorHAnsi"/>
          <w:sz w:val="24"/>
          <w:szCs w:val="24"/>
        </w:rPr>
      </w:pPr>
    </w:p>
    <w:p w:rsidR="00940B71" w:rsidRPr="000336CF" w:rsidRDefault="00083D32" w:rsidP="00940B71">
      <w:pPr>
        <w:spacing w:after="0"/>
        <w:jc w:val="both"/>
        <w:rPr>
          <w:rFonts w:asciiTheme="minorHAnsi" w:hAnsiTheme="minorHAnsi"/>
          <w:sz w:val="24"/>
          <w:szCs w:val="24"/>
        </w:rPr>
      </w:pPr>
      <w:r>
        <w:rPr>
          <w:rFonts w:asciiTheme="minorHAnsi" w:hAnsiTheme="minorHAnsi"/>
          <w:sz w:val="24"/>
          <w:szCs w:val="24"/>
        </w:rPr>
        <w:t>Collier County is also part of and coordinates with the local CoC</w:t>
      </w:r>
      <w:r w:rsidR="00E54863">
        <w:rPr>
          <w:rFonts w:asciiTheme="minorHAnsi" w:hAnsiTheme="minorHAnsi"/>
          <w:sz w:val="24"/>
          <w:szCs w:val="24"/>
        </w:rPr>
        <w:t>, whose members provide varying services to homeless individuals/families and persons at risk of experiencing homelessness, including: transitional and rapid rehousing; services for basic needs such as food, clothing, and utility assistance; and case management and counseling services.</w:t>
      </w:r>
      <w:r w:rsidR="00593213">
        <w:rPr>
          <w:rFonts w:asciiTheme="minorHAnsi" w:hAnsiTheme="minorHAnsi"/>
          <w:sz w:val="24"/>
          <w:szCs w:val="24"/>
        </w:rPr>
        <w:t xml:space="preserve"> </w:t>
      </w:r>
    </w:p>
    <w:p w:rsidR="00940B71" w:rsidRPr="00D91E6E" w:rsidRDefault="00940B71" w:rsidP="00940B71">
      <w:pPr>
        <w:spacing w:after="0"/>
        <w:jc w:val="both"/>
        <w:rPr>
          <w:rFonts w:ascii="Cambria" w:hAnsi="Cambria"/>
          <w:b/>
          <w:sz w:val="24"/>
          <w:szCs w:val="24"/>
        </w:rPr>
      </w:pPr>
    </w:p>
    <w:p w:rsidR="00593213" w:rsidRPr="00E70AB5" w:rsidRDefault="00940B71" w:rsidP="00E70AB5">
      <w:pPr>
        <w:rPr>
          <w:b/>
          <w:sz w:val="24"/>
          <w:szCs w:val="24"/>
        </w:rPr>
      </w:pPr>
      <w:r w:rsidRPr="00E70AB5">
        <w:rPr>
          <w:b/>
          <w:sz w:val="24"/>
          <w:szCs w:val="24"/>
        </w:rPr>
        <w:t>Describe the strengths and gaps of the service delivery system for special needs population and persons experiencing homelessness, including, but not limited to, the services listed above</w:t>
      </w:r>
    </w:p>
    <w:p w:rsidR="00940B71" w:rsidRPr="00593213" w:rsidRDefault="00083D32" w:rsidP="00940B71">
      <w:pPr>
        <w:spacing w:after="0"/>
        <w:jc w:val="both"/>
        <w:rPr>
          <w:rFonts w:asciiTheme="minorHAnsi" w:hAnsiTheme="minorHAnsi"/>
          <w:sz w:val="24"/>
          <w:szCs w:val="24"/>
        </w:rPr>
      </w:pPr>
      <w:r>
        <w:rPr>
          <w:rFonts w:asciiTheme="minorHAnsi" w:hAnsiTheme="minorHAnsi"/>
          <w:sz w:val="24"/>
          <w:szCs w:val="24"/>
        </w:rPr>
        <w:t>The County has been successful at partnering with several agencies serving persons with special needs via entitlement funding, and also has provided services and programs to persons with special needs via the SHIP program</w:t>
      </w:r>
      <w:r w:rsidR="00860920">
        <w:rPr>
          <w:rFonts w:asciiTheme="minorHAnsi" w:hAnsiTheme="minorHAnsi"/>
          <w:sz w:val="24"/>
          <w:szCs w:val="24"/>
        </w:rPr>
        <w:t>, which aids in the production and preservation of affordable homeownership and multifamily housing for very low-, low-, and moderate-income households.</w:t>
      </w:r>
      <w:r>
        <w:rPr>
          <w:rFonts w:asciiTheme="minorHAnsi" w:hAnsiTheme="minorHAnsi"/>
          <w:sz w:val="24"/>
          <w:szCs w:val="24"/>
        </w:rPr>
        <w:t xml:space="preserve"> </w:t>
      </w:r>
      <w:r w:rsidR="00593213" w:rsidRPr="00593213">
        <w:rPr>
          <w:rFonts w:asciiTheme="minorHAnsi" w:hAnsiTheme="minorHAnsi"/>
          <w:sz w:val="24"/>
          <w:szCs w:val="24"/>
        </w:rPr>
        <w:t>Although the County</w:t>
      </w:r>
      <w:r w:rsidR="00940B71" w:rsidRPr="00593213">
        <w:rPr>
          <w:rFonts w:asciiTheme="minorHAnsi" w:hAnsiTheme="minorHAnsi"/>
          <w:sz w:val="24"/>
          <w:szCs w:val="24"/>
        </w:rPr>
        <w:t xml:space="preserve"> has been successful at working with many of the non-profit organizations in the community, gaps in service delivery </w:t>
      </w:r>
      <w:r w:rsidR="00593213" w:rsidRPr="00593213">
        <w:rPr>
          <w:rFonts w:asciiTheme="minorHAnsi" w:hAnsiTheme="minorHAnsi"/>
          <w:sz w:val="24"/>
          <w:szCs w:val="24"/>
        </w:rPr>
        <w:t>i</w:t>
      </w:r>
      <w:r w:rsidR="000755AA">
        <w:rPr>
          <w:rFonts w:asciiTheme="minorHAnsi" w:hAnsiTheme="minorHAnsi"/>
          <w:sz w:val="24"/>
          <w:szCs w:val="24"/>
        </w:rPr>
        <w:t>nclude</w:t>
      </w:r>
      <w:r w:rsidR="00593213" w:rsidRPr="00593213">
        <w:rPr>
          <w:rFonts w:asciiTheme="minorHAnsi" w:hAnsiTheme="minorHAnsi"/>
          <w:sz w:val="24"/>
          <w:szCs w:val="24"/>
        </w:rPr>
        <w:t xml:space="preserve"> supportive services for homeless individuals</w:t>
      </w:r>
      <w:r>
        <w:rPr>
          <w:rFonts w:asciiTheme="minorHAnsi" w:hAnsiTheme="minorHAnsi"/>
          <w:sz w:val="24"/>
          <w:szCs w:val="24"/>
        </w:rPr>
        <w:t>, persons with special needs,</w:t>
      </w:r>
      <w:r w:rsidR="00593213" w:rsidRPr="00593213">
        <w:rPr>
          <w:rFonts w:asciiTheme="minorHAnsi" w:hAnsiTheme="minorHAnsi"/>
          <w:sz w:val="24"/>
          <w:szCs w:val="24"/>
        </w:rPr>
        <w:t xml:space="preserve"> and supportive housing and transitional housing for residents with substance and alcohol abuse issues</w:t>
      </w:r>
      <w:r w:rsidR="0050656B">
        <w:rPr>
          <w:rFonts w:asciiTheme="minorHAnsi" w:hAnsiTheme="minorHAnsi"/>
          <w:sz w:val="24"/>
          <w:szCs w:val="24"/>
        </w:rPr>
        <w:t>.</w:t>
      </w:r>
      <w:r w:rsidR="00593213" w:rsidRPr="00593213">
        <w:rPr>
          <w:rFonts w:asciiTheme="minorHAnsi" w:hAnsiTheme="minorHAnsi"/>
          <w:sz w:val="24"/>
          <w:szCs w:val="24"/>
        </w:rPr>
        <w:t xml:space="preserve"> </w:t>
      </w:r>
    </w:p>
    <w:p w:rsidR="00940B71" w:rsidRDefault="00940B71" w:rsidP="00940B71">
      <w:pPr>
        <w:spacing w:after="0"/>
        <w:jc w:val="both"/>
        <w:rPr>
          <w:rFonts w:ascii="Cambria" w:hAnsi="Cambria"/>
          <w:b/>
          <w:sz w:val="24"/>
          <w:szCs w:val="24"/>
        </w:rPr>
      </w:pPr>
    </w:p>
    <w:p w:rsidR="00593213" w:rsidRPr="00E70AB5" w:rsidRDefault="00940B71" w:rsidP="00E70AB5">
      <w:pPr>
        <w:rPr>
          <w:b/>
          <w:sz w:val="24"/>
          <w:szCs w:val="24"/>
        </w:rPr>
      </w:pPr>
      <w:r w:rsidRPr="00E70AB5">
        <w:rPr>
          <w:b/>
          <w:sz w:val="24"/>
          <w:szCs w:val="24"/>
        </w:rPr>
        <w:t>Provide a summary of the strategy for overcoming gaps in the institutional structure and service delivery system for carrying out a strategy to address priority needs</w:t>
      </w:r>
    </w:p>
    <w:p w:rsidR="00940B71" w:rsidRPr="00593213" w:rsidRDefault="00083D32" w:rsidP="002A6E58">
      <w:pPr>
        <w:jc w:val="both"/>
        <w:rPr>
          <w:rFonts w:asciiTheme="minorHAnsi" w:hAnsiTheme="minorHAnsi"/>
          <w:b/>
          <w:sz w:val="24"/>
          <w:szCs w:val="24"/>
        </w:rPr>
      </w:pPr>
      <w:r>
        <w:rPr>
          <w:rFonts w:asciiTheme="minorHAnsi" w:hAnsiTheme="minorHAnsi"/>
          <w:sz w:val="24"/>
          <w:szCs w:val="24"/>
        </w:rPr>
        <w:t>The service delivery system is in working order to carry out a strategy to address priority needs. The biggest gap is sufficient funding to meet the needs identified. Collier County typically receives requests for four to five times the funding available on an annual basis. Consequently, funding is allocated to as many high priority needs and projects as is practicable. In addition, the County operates</w:t>
      </w:r>
      <w:r w:rsidR="003A5049">
        <w:rPr>
          <w:rFonts w:asciiTheme="minorHAnsi" w:hAnsiTheme="minorHAnsi"/>
          <w:sz w:val="24"/>
          <w:szCs w:val="24"/>
        </w:rPr>
        <w:t xml:space="preserve"> as the lead agency for the Area Agency on Aging, which provides case </w:t>
      </w:r>
      <w:r w:rsidR="003A5049">
        <w:rPr>
          <w:rFonts w:asciiTheme="minorHAnsi" w:hAnsiTheme="minorHAnsi"/>
          <w:sz w:val="24"/>
          <w:szCs w:val="24"/>
        </w:rPr>
        <w:lastRenderedPageBreak/>
        <w:t>management and other services for seniors and oversees a daily nutritional program for seniors in the community. Also, the County seeks and has been succ</w:t>
      </w:r>
      <w:r w:rsidR="00DD2F30">
        <w:rPr>
          <w:rFonts w:asciiTheme="minorHAnsi" w:hAnsiTheme="minorHAnsi"/>
          <w:sz w:val="24"/>
          <w:szCs w:val="24"/>
        </w:rPr>
        <w:t>essful in receiving many other awards to address priority needs. These grants include a SHIP award to assist with homeowner and rental opportunities and a state of Florida Criminal Justice, Mental Health and Substance Abuse grant through which the County partners with the Sheriff’s office and a local mental health facility to improve outcomes for persons in the criminal justice system who have mental health issues.</w:t>
      </w:r>
      <w:r>
        <w:rPr>
          <w:rFonts w:asciiTheme="minorHAnsi" w:hAnsiTheme="minorHAnsi"/>
          <w:sz w:val="24"/>
          <w:szCs w:val="24"/>
        </w:rPr>
        <w:t xml:space="preserve"> </w:t>
      </w:r>
      <w:r w:rsidR="00940B71" w:rsidRPr="00593213">
        <w:rPr>
          <w:rFonts w:asciiTheme="minorHAnsi" w:hAnsiTheme="minorHAnsi"/>
          <w:sz w:val="24"/>
          <w:szCs w:val="24"/>
        </w:rPr>
        <w:t>The d</w:t>
      </w:r>
      <w:r w:rsidR="00593213" w:rsidRPr="00593213">
        <w:rPr>
          <w:rFonts w:asciiTheme="minorHAnsi" w:hAnsiTheme="minorHAnsi"/>
          <w:sz w:val="24"/>
          <w:szCs w:val="24"/>
        </w:rPr>
        <w:t>evelopment of social service collaborations across the region</w:t>
      </w:r>
      <w:r w:rsidR="00940B71" w:rsidRPr="00593213">
        <w:rPr>
          <w:rFonts w:asciiTheme="minorHAnsi" w:hAnsiTheme="minorHAnsi"/>
          <w:sz w:val="24"/>
          <w:szCs w:val="24"/>
        </w:rPr>
        <w:t xml:space="preserve"> to coordinate the work of social service organizations, disseminate news and information, and spearhead community-wide solutions to local needs is necessary to assist </w:t>
      </w:r>
      <w:r w:rsidR="00593213" w:rsidRPr="00593213">
        <w:rPr>
          <w:rFonts w:asciiTheme="minorHAnsi" w:hAnsiTheme="minorHAnsi"/>
          <w:sz w:val="24"/>
          <w:szCs w:val="24"/>
        </w:rPr>
        <w:t>the community in overcoming</w:t>
      </w:r>
      <w:r w:rsidR="00940B71" w:rsidRPr="00593213">
        <w:rPr>
          <w:rFonts w:asciiTheme="minorHAnsi" w:hAnsiTheme="minorHAnsi"/>
          <w:sz w:val="24"/>
          <w:szCs w:val="24"/>
        </w:rPr>
        <w:t xml:space="preserve"> gap</w:t>
      </w:r>
      <w:r w:rsidR="00593213" w:rsidRPr="00593213">
        <w:rPr>
          <w:rFonts w:asciiTheme="minorHAnsi" w:hAnsiTheme="minorHAnsi"/>
          <w:sz w:val="24"/>
          <w:szCs w:val="24"/>
        </w:rPr>
        <w:t>s</w:t>
      </w:r>
      <w:r w:rsidR="00940B71" w:rsidRPr="00593213">
        <w:rPr>
          <w:rFonts w:asciiTheme="minorHAnsi" w:hAnsiTheme="minorHAnsi"/>
          <w:sz w:val="24"/>
          <w:szCs w:val="24"/>
        </w:rPr>
        <w:t xml:space="preserve"> in services</w:t>
      </w:r>
      <w:r w:rsidR="00593213" w:rsidRPr="00593213">
        <w:rPr>
          <w:rFonts w:asciiTheme="minorHAnsi" w:hAnsiTheme="minorHAnsi"/>
          <w:sz w:val="24"/>
          <w:szCs w:val="24"/>
        </w:rPr>
        <w:t xml:space="preserve"> for the homeless and residents with substance abuse issues</w:t>
      </w:r>
      <w:r w:rsidR="00940B71" w:rsidRPr="00593213">
        <w:rPr>
          <w:rFonts w:asciiTheme="minorHAnsi" w:hAnsiTheme="minorHAnsi"/>
          <w:sz w:val="24"/>
          <w:szCs w:val="24"/>
        </w:rPr>
        <w:t xml:space="preserve">.  </w:t>
      </w:r>
    </w:p>
    <w:p w:rsidR="00C52049" w:rsidRPr="00593213" w:rsidRDefault="00C52049">
      <w:pPr>
        <w:rPr>
          <w:b/>
          <w:sz w:val="24"/>
          <w:szCs w:val="24"/>
        </w:rPr>
        <w:sectPr w:rsidR="00C52049" w:rsidRPr="00593213">
          <w:pgSz w:w="12240" w:h="15840"/>
          <w:pgMar w:top="1440" w:right="1440" w:bottom="1440" w:left="1440" w:header="720" w:footer="720" w:gutter="0"/>
          <w:cols w:space="720"/>
          <w:docGrid w:linePitch="360"/>
        </w:sectPr>
      </w:pPr>
    </w:p>
    <w:p w:rsidR="00C52049" w:rsidRPr="00BA3549" w:rsidRDefault="00697FA4">
      <w:pPr>
        <w:rPr>
          <w:b/>
          <w:sz w:val="28"/>
          <w:szCs w:val="28"/>
        </w:rPr>
      </w:pPr>
      <w:r w:rsidRPr="00BA3549">
        <w:rPr>
          <w:b/>
          <w:sz w:val="28"/>
          <w:szCs w:val="28"/>
        </w:rPr>
        <w:lastRenderedPageBreak/>
        <w:t>SP-45 Goals Summary – 91.215(a)(4)</w:t>
      </w:r>
    </w:p>
    <w:p w:rsidR="00C52049" w:rsidRDefault="00697FA4">
      <w:pPr>
        <w:keepNext/>
        <w:rPr>
          <w:b/>
          <w:sz w:val="24"/>
          <w:szCs w:val="24"/>
        </w:rPr>
      </w:pPr>
      <w:r w:rsidRPr="00BA3549">
        <w:rPr>
          <w:b/>
          <w:sz w:val="24"/>
          <w:szCs w:val="24"/>
        </w:rPr>
        <w:t>Goals Summary Information</w:t>
      </w:r>
      <w:r>
        <w:rPr>
          <w:b/>
          <w:sz w:val="24"/>
          <w:szCs w:val="24"/>
        </w:rPr>
        <w:t xml:space="preserve"> </w:t>
      </w:r>
    </w:p>
    <w:p w:rsidR="00F30217" w:rsidRPr="001F68C2" w:rsidRDefault="007210ED" w:rsidP="00F30217">
      <w:pPr>
        <w:spacing w:after="0"/>
        <w:jc w:val="both"/>
        <w:rPr>
          <w:rFonts w:asciiTheme="minorHAnsi" w:hAnsiTheme="minorHAnsi"/>
          <w:sz w:val="24"/>
          <w:szCs w:val="24"/>
        </w:rPr>
      </w:pPr>
      <w:r w:rsidRPr="00F50C6E">
        <w:rPr>
          <w:rFonts w:asciiTheme="minorHAnsi" w:hAnsiTheme="minorHAnsi"/>
          <w:sz w:val="24"/>
          <w:szCs w:val="24"/>
        </w:rPr>
        <w:t>The table below identifies the County’s key goals for the 2016-2017 Annual Action Plan period, along with needs addressed, estimated funding levels, and estimated goal outcome indicators. Please note that funding levels and goal outcome indicators are estimates</w:t>
      </w:r>
      <w:r>
        <w:rPr>
          <w:rFonts w:asciiTheme="minorHAnsi" w:hAnsiTheme="minorHAnsi"/>
          <w:sz w:val="24"/>
          <w:szCs w:val="24"/>
        </w:rPr>
        <w:t xml:space="preserve"> for planning purposes</w:t>
      </w:r>
      <w:r w:rsidRPr="00F50C6E">
        <w:rPr>
          <w:rFonts w:asciiTheme="minorHAnsi" w:hAnsiTheme="minorHAnsi"/>
          <w:sz w:val="24"/>
          <w:szCs w:val="24"/>
        </w:rPr>
        <w:t xml:space="preserve">. </w:t>
      </w:r>
      <w:r>
        <w:rPr>
          <w:rFonts w:asciiTheme="minorHAnsi" w:hAnsiTheme="minorHAnsi"/>
          <w:sz w:val="24"/>
          <w:szCs w:val="24"/>
        </w:rPr>
        <w:t>Recommended activities are eventually finalized in a legal agreement approved by the Board of County Commissioners.  Th</w:t>
      </w:r>
      <w:r w:rsidRPr="00F50C6E">
        <w:rPr>
          <w:rFonts w:asciiTheme="minorHAnsi" w:hAnsiTheme="minorHAnsi"/>
          <w:sz w:val="24"/>
          <w:szCs w:val="24"/>
        </w:rPr>
        <w:t>e</w:t>
      </w:r>
      <w:r>
        <w:rPr>
          <w:rFonts w:asciiTheme="minorHAnsi" w:hAnsiTheme="minorHAnsi"/>
          <w:sz w:val="24"/>
          <w:szCs w:val="24"/>
        </w:rPr>
        <w:t xml:space="preserve"> agreement is considered to contain the final activity description including funding levels, scope elements, deliverables and beneficiaries and </w:t>
      </w:r>
      <w:r w:rsidR="00EC755B">
        <w:rPr>
          <w:rFonts w:asciiTheme="minorHAnsi" w:hAnsiTheme="minorHAnsi"/>
          <w:sz w:val="24"/>
          <w:szCs w:val="24"/>
        </w:rPr>
        <w:t>supersedes</w:t>
      </w:r>
      <w:r>
        <w:rPr>
          <w:rFonts w:asciiTheme="minorHAnsi" w:hAnsiTheme="minorHAnsi"/>
          <w:sz w:val="24"/>
          <w:szCs w:val="24"/>
        </w:rPr>
        <w:t xml:space="preserve"> any prior information such as the application or this action plan.  </w:t>
      </w:r>
      <w:r w:rsidRPr="00F50C6E">
        <w:rPr>
          <w:rFonts w:asciiTheme="minorHAnsi" w:hAnsiTheme="minorHAnsi"/>
          <w:sz w:val="24"/>
          <w:szCs w:val="24"/>
        </w:rPr>
        <w:t>Further, subrecipient award amounts may not match those in the applications submitted to the County, as not all projects were funded at requested levels.</w:t>
      </w:r>
      <w:r>
        <w:rPr>
          <w:rFonts w:asciiTheme="minorHAnsi" w:hAnsiTheme="minorHAnsi"/>
          <w:sz w:val="24"/>
          <w:szCs w:val="24"/>
        </w:rPr>
        <w:t xml:space="preserve"> </w:t>
      </w:r>
      <w:r w:rsidRPr="00F50C6E">
        <w:rPr>
          <w:rFonts w:asciiTheme="minorHAnsi" w:hAnsiTheme="minorHAnsi"/>
          <w:sz w:val="24"/>
          <w:szCs w:val="24"/>
        </w:rPr>
        <w:t xml:space="preserve">Should the County seek to make any substantial changes to goals or related funding levels, it will amend the annual action plan and provide the public with the opportunity to comment on the proposed amendment, as described </w:t>
      </w:r>
      <w:r>
        <w:rPr>
          <w:rFonts w:asciiTheme="minorHAnsi" w:hAnsiTheme="minorHAnsi"/>
          <w:sz w:val="24"/>
          <w:szCs w:val="24"/>
        </w:rPr>
        <w:t xml:space="preserve">and defined </w:t>
      </w:r>
      <w:r w:rsidRPr="00F50C6E">
        <w:rPr>
          <w:rFonts w:asciiTheme="minorHAnsi" w:hAnsiTheme="minorHAnsi"/>
          <w:sz w:val="24"/>
          <w:szCs w:val="24"/>
        </w:rPr>
        <w:t xml:space="preserve">in its Citizen Participation Plan. Also note that payments to subrecipients </w:t>
      </w:r>
      <w:r>
        <w:rPr>
          <w:rFonts w:asciiTheme="minorHAnsi" w:hAnsiTheme="minorHAnsi"/>
          <w:sz w:val="24"/>
          <w:szCs w:val="24"/>
        </w:rPr>
        <w:t xml:space="preserve">or partners </w:t>
      </w:r>
      <w:r w:rsidRPr="00F50C6E">
        <w:rPr>
          <w:rFonts w:asciiTheme="minorHAnsi" w:hAnsiTheme="minorHAnsi"/>
          <w:sz w:val="24"/>
          <w:szCs w:val="24"/>
        </w:rPr>
        <w:t xml:space="preserve">for individual projects and/or activities are not contingent on meeting overall annual </w:t>
      </w:r>
      <w:r>
        <w:rPr>
          <w:rFonts w:asciiTheme="minorHAnsi" w:hAnsiTheme="minorHAnsi"/>
          <w:sz w:val="24"/>
          <w:szCs w:val="24"/>
        </w:rPr>
        <w:t xml:space="preserve">or five year </w:t>
      </w:r>
      <w:r w:rsidRPr="00F50C6E">
        <w:rPr>
          <w:rFonts w:asciiTheme="minorHAnsi" w:hAnsiTheme="minorHAnsi"/>
          <w:sz w:val="24"/>
          <w:szCs w:val="24"/>
        </w:rPr>
        <w:t>outcome indicators</w:t>
      </w:r>
      <w:r>
        <w:rPr>
          <w:rFonts w:asciiTheme="minorHAnsi" w:hAnsiTheme="minorHAnsi"/>
          <w:sz w:val="24"/>
          <w:szCs w:val="24"/>
        </w:rPr>
        <w:t xml:space="preserve"> in this plan, because this plan contains estimates, only.</w:t>
      </w:r>
      <w:r w:rsidRPr="00F50C6E">
        <w:rPr>
          <w:rFonts w:asciiTheme="minorHAnsi" w:hAnsiTheme="minorHAnsi"/>
          <w:sz w:val="24"/>
          <w:szCs w:val="24"/>
        </w:rPr>
        <w:t xml:space="preserve"> </w:t>
      </w:r>
    </w:p>
    <w:tbl>
      <w:tblPr>
        <w:tblW w:w="511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2917"/>
        <w:gridCol w:w="641"/>
        <w:gridCol w:w="641"/>
        <w:gridCol w:w="1431"/>
        <w:gridCol w:w="1285"/>
        <w:gridCol w:w="1588"/>
        <w:gridCol w:w="1832"/>
        <w:gridCol w:w="2299"/>
      </w:tblGrid>
      <w:tr w:rsidR="00137DC5" w:rsidTr="001F68C2">
        <w:trPr>
          <w:cantSplit/>
          <w:trHeight w:val="470"/>
          <w:tblHeader/>
        </w:trPr>
        <w:tc>
          <w:tcPr>
            <w:tcW w:w="821"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Sort Order</w:t>
            </w:r>
          </w:p>
        </w:tc>
        <w:tc>
          <w:tcPr>
            <w:tcW w:w="2867"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Goal Name</w:t>
            </w:r>
          </w:p>
        </w:tc>
        <w:tc>
          <w:tcPr>
            <w:tcW w:w="630"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Start Year</w:t>
            </w:r>
          </w:p>
        </w:tc>
        <w:tc>
          <w:tcPr>
            <w:tcW w:w="630"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End Year</w:t>
            </w:r>
          </w:p>
        </w:tc>
        <w:tc>
          <w:tcPr>
            <w:tcW w:w="1406"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Category</w:t>
            </w:r>
          </w:p>
        </w:tc>
        <w:tc>
          <w:tcPr>
            <w:tcW w:w="1263"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Geographic Area</w:t>
            </w:r>
          </w:p>
        </w:tc>
        <w:tc>
          <w:tcPr>
            <w:tcW w:w="1561"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Needs Addressed</w:t>
            </w:r>
          </w:p>
        </w:tc>
        <w:tc>
          <w:tcPr>
            <w:tcW w:w="1800"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Funding</w:t>
            </w:r>
          </w:p>
        </w:tc>
        <w:tc>
          <w:tcPr>
            <w:tcW w:w="2259" w:type="dxa"/>
            <w:tcBorders>
              <w:top w:val="single" w:sz="4" w:space="0" w:color="auto"/>
              <w:left w:val="single" w:sz="4" w:space="0" w:color="auto"/>
              <w:bottom w:val="single" w:sz="4" w:space="0" w:color="auto"/>
              <w:right w:val="single" w:sz="4" w:space="0" w:color="auto"/>
            </w:tcBorders>
            <w:hideMark/>
          </w:tcPr>
          <w:p w:rsidR="00C52049" w:rsidRDefault="00697FA4">
            <w:pPr>
              <w:keepNext/>
              <w:widowControl w:val="0"/>
              <w:spacing w:after="0" w:line="240" w:lineRule="auto"/>
              <w:jc w:val="center"/>
              <w:rPr>
                <w:b/>
                <w:sz w:val="20"/>
                <w:szCs w:val="20"/>
              </w:rPr>
            </w:pPr>
            <w:r>
              <w:rPr>
                <w:b/>
                <w:sz w:val="20"/>
                <w:szCs w:val="20"/>
              </w:rPr>
              <w:t>Goal Outcome Indicator</w:t>
            </w:r>
          </w:p>
        </w:tc>
      </w:tr>
      <w:tr w:rsidR="00137DC5" w:rsidTr="003D3A7D">
        <w:trPr>
          <w:cantSplit/>
          <w:trHeight w:val="1070"/>
          <w:tblHeader/>
        </w:trPr>
        <w:tc>
          <w:tcPr>
            <w:tcW w:w="821" w:type="dxa"/>
            <w:tcBorders>
              <w:top w:val="single" w:sz="4" w:space="0" w:color="auto"/>
              <w:left w:val="single" w:sz="4" w:space="0" w:color="auto"/>
              <w:bottom w:val="single" w:sz="4" w:space="0" w:color="auto"/>
              <w:right w:val="single" w:sz="4" w:space="0" w:color="auto"/>
            </w:tcBorders>
          </w:tcPr>
          <w:p w:rsidR="00C52049" w:rsidRPr="00DA519B" w:rsidRDefault="00DA519B">
            <w:pPr>
              <w:keepNext/>
              <w:widowControl w:val="0"/>
              <w:spacing w:after="0" w:line="240" w:lineRule="auto"/>
              <w:jc w:val="center"/>
              <w:rPr>
                <w:sz w:val="20"/>
                <w:szCs w:val="20"/>
              </w:rPr>
            </w:pPr>
            <w:r>
              <w:rPr>
                <w:sz w:val="20"/>
                <w:szCs w:val="20"/>
              </w:rPr>
              <w:t>1</w:t>
            </w:r>
          </w:p>
        </w:tc>
        <w:tc>
          <w:tcPr>
            <w:tcW w:w="2867" w:type="dxa"/>
            <w:tcBorders>
              <w:top w:val="single" w:sz="4" w:space="0" w:color="auto"/>
              <w:left w:val="single" w:sz="4" w:space="0" w:color="auto"/>
              <w:bottom w:val="single" w:sz="4" w:space="0" w:color="auto"/>
              <w:right w:val="single" w:sz="4" w:space="0" w:color="auto"/>
            </w:tcBorders>
          </w:tcPr>
          <w:p w:rsidR="00C52049" w:rsidRPr="00DA519B" w:rsidRDefault="00DA519B" w:rsidP="00DA519B">
            <w:pPr>
              <w:keepNext/>
              <w:widowControl w:val="0"/>
              <w:spacing w:after="0" w:line="240" w:lineRule="auto"/>
              <w:rPr>
                <w:sz w:val="20"/>
                <w:szCs w:val="20"/>
              </w:rPr>
            </w:pPr>
            <w:r>
              <w:rPr>
                <w:sz w:val="20"/>
                <w:szCs w:val="20"/>
              </w:rPr>
              <w:t>Provide Public Services</w:t>
            </w:r>
          </w:p>
        </w:tc>
        <w:tc>
          <w:tcPr>
            <w:tcW w:w="630" w:type="dxa"/>
            <w:tcBorders>
              <w:top w:val="single" w:sz="4" w:space="0" w:color="auto"/>
              <w:left w:val="single" w:sz="4" w:space="0" w:color="auto"/>
              <w:bottom w:val="single" w:sz="4" w:space="0" w:color="auto"/>
              <w:right w:val="single" w:sz="4" w:space="0" w:color="auto"/>
            </w:tcBorders>
          </w:tcPr>
          <w:p w:rsidR="00C52049" w:rsidRPr="00DA519B" w:rsidRDefault="00DA519B">
            <w:pPr>
              <w:keepNext/>
              <w:widowControl w:val="0"/>
              <w:spacing w:after="0" w:line="240" w:lineRule="auto"/>
              <w:jc w:val="center"/>
              <w:rPr>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C52049" w:rsidRPr="00DA519B" w:rsidRDefault="001D0534">
            <w:pPr>
              <w:keepNext/>
              <w:widowControl w:val="0"/>
              <w:spacing w:after="0" w:line="240" w:lineRule="auto"/>
              <w:jc w:val="center"/>
              <w:rPr>
                <w:sz w:val="20"/>
                <w:szCs w:val="20"/>
              </w:rPr>
            </w:pPr>
            <w:r>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C52049" w:rsidRPr="00F409C7" w:rsidRDefault="00F409C7" w:rsidP="00F409C7">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C52049" w:rsidRPr="00F409C7" w:rsidRDefault="00F409C7">
            <w:pPr>
              <w:keepNext/>
              <w:widowControl w:val="0"/>
              <w:spacing w:after="0" w:line="240" w:lineRule="auto"/>
              <w:jc w:val="center"/>
              <w:rPr>
                <w:sz w:val="20"/>
                <w:szCs w:val="20"/>
              </w:rPr>
            </w:pPr>
            <w:r>
              <w:rPr>
                <w:sz w:val="20"/>
                <w:szCs w:val="20"/>
              </w:rPr>
              <w:t xml:space="preserve">Countywide </w:t>
            </w:r>
          </w:p>
        </w:tc>
        <w:tc>
          <w:tcPr>
            <w:tcW w:w="1561" w:type="dxa"/>
            <w:tcBorders>
              <w:top w:val="single" w:sz="4" w:space="0" w:color="auto"/>
              <w:left w:val="single" w:sz="4" w:space="0" w:color="auto"/>
              <w:bottom w:val="single" w:sz="4" w:space="0" w:color="auto"/>
              <w:right w:val="single" w:sz="4" w:space="0" w:color="auto"/>
            </w:tcBorders>
          </w:tcPr>
          <w:p w:rsidR="00C52049" w:rsidRPr="00137DC5" w:rsidRDefault="00137DC5" w:rsidP="00137DC5">
            <w:pPr>
              <w:keepNext/>
              <w:widowControl w:val="0"/>
              <w:spacing w:after="0" w:line="240" w:lineRule="auto"/>
              <w:rPr>
                <w:sz w:val="20"/>
                <w:szCs w:val="20"/>
              </w:rPr>
            </w:pPr>
            <w:r>
              <w:rPr>
                <w:sz w:val="20"/>
                <w:szCs w:val="20"/>
              </w:rPr>
              <w:t>Public Services; Economic Development</w:t>
            </w:r>
          </w:p>
        </w:tc>
        <w:tc>
          <w:tcPr>
            <w:tcW w:w="1800" w:type="dxa"/>
            <w:tcBorders>
              <w:top w:val="single" w:sz="4" w:space="0" w:color="auto"/>
              <w:left w:val="single" w:sz="4" w:space="0" w:color="auto"/>
              <w:bottom w:val="single" w:sz="4" w:space="0" w:color="auto"/>
              <w:right w:val="single" w:sz="4" w:space="0" w:color="auto"/>
            </w:tcBorders>
          </w:tcPr>
          <w:p w:rsidR="00C52049" w:rsidRPr="00DA519B" w:rsidRDefault="00DA519B" w:rsidP="001F68C2">
            <w:pPr>
              <w:keepNext/>
              <w:widowControl w:val="0"/>
              <w:spacing w:after="0" w:line="240" w:lineRule="auto"/>
              <w:rPr>
                <w:sz w:val="20"/>
                <w:szCs w:val="20"/>
              </w:rPr>
            </w:pPr>
            <w:r>
              <w:rPr>
                <w:sz w:val="20"/>
                <w:szCs w:val="20"/>
              </w:rPr>
              <w:t xml:space="preserve">CDBG: </w:t>
            </w:r>
            <w:r w:rsidR="00234048">
              <w:rPr>
                <w:sz w:val="20"/>
                <w:szCs w:val="20"/>
              </w:rPr>
              <w:t xml:space="preserve">                                     </w:t>
            </w:r>
            <w:r w:rsidR="001F68C2">
              <w:rPr>
                <w:sz w:val="20"/>
                <w:szCs w:val="20"/>
              </w:rPr>
              <w:t xml:space="preserve">                      </w:t>
            </w:r>
            <w:r w:rsidR="00C06975">
              <w:rPr>
                <w:sz w:val="20"/>
                <w:szCs w:val="20"/>
              </w:rPr>
              <w:t>$1,</w:t>
            </w:r>
            <w:r w:rsidR="00977254">
              <w:rPr>
                <w:sz w:val="20"/>
                <w:szCs w:val="20"/>
              </w:rPr>
              <w:t>7</w:t>
            </w:r>
            <w:r w:rsidR="00C06975">
              <w:rPr>
                <w:sz w:val="20"/>
                <w:szCs w:val="20"/>
              </w:rPr>
              <w:t>40,420</w:t>
            </w:r>
          </w:p>
        </w:tc>
        <w:tc>
          <w:tcPr>
            <w:tcW w:w="2259" w:type="dxa"/>
            <w:tcBorders>
              <w:top w:val="single" w:sz="4" w:space="0" w:color="auto"/>
              <w:left w:val="single" w:sz="4" w:space="0" w:color="auto"/>
              <w:bottom w:val="single" w:sz="4" w:space="0" w:color="auto"/>
              <w:right w:val="single" w:sz="4" w:space="0" w:color="auto"/>
            </w:tcBorders>
          </w:tcPr>
          <w:p w:rsidR="00C52049" w:rsidRDefault="00C06975" w:rsidP="00137DC5">
            <w:pPr>
              <w:keepNext/>
              <w:widowControl w:val="0"/>
              <w:spacing w:after="0" w:line="240" w:lineRule="auto"/>
              <w:rPr>
                <w:sz w:val="20"/>
                <w:szCs w:val="20"/>
              </w:rPr>
            </w:pPr>
            <w:r>
              <w:rPr>
                <w:sz w:val="20"/>
                <w:szCs w:val="20"/>
              </w:rPr>
              <w:t>Number of low/ moderate income persons served</w:t>
            </w:r>
          </w:p>
          <w:p w:rsidR="00C06975" w:rsidRPr="00DA519B" w:rsidRDefault="00C06975" w:rsidP="00977254">
            <w:pPr>
              <w:keepNext/>
              <w:widowControl w:val="0"/>
              <w:spacing w:after="0" w:line="240" w:lineRule="auto"/>
              <w:rPr>
                <w:sz w:val="20"/>
                <w:szCs w:val="20"/>
              </w:rPr>
            </w:pPr>
            <w:r>
              <w:rPr>
                <w:sz w:val="20"/>
                <w:szCs w:val="20"/>
              </w:rPr>
              <w:t xml:space="preserve">(5-Year Goal: </w:t>
            </w:r>
            <w:r w:rsidR="00977254">
              <w:rPr>
                <w:sz w:val="20"/>
                <w:szCs w:val="20"/>
              </w:rPr>
              <w:t>1,</w:t>
            </w:r>
            <w:r w:rsidR="003E1F82">
              <w:rPr>
                <w:sz w:val="20"/>
                <w:szCs w:val="20"/>
              </w:rPr>
              <w:t>700</w:t>
            </w:r>
            <w:r>
              <w:rPr>
                <w:sz w:val="20"/>
                <w:szCs w:val="20"/>
              </w:rPr>
              <w:t xml:space="preserve"> persons)</w:t>
            </w:r>
          </w:p>
        </w:tc>
      </w:tr>
      <w:tr w:rsidR="001D0534" w:rsidTr="003D3A7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2</w:t>
            </w:r>
          </w:p>
        </w:tc>
        <w:tc>
          <w:tcPr>
            <w:tcW w:w="2867" w:type="dxa"/>
            <w:tcBorders>
              <w:top w:val="single" w:sz="4" w:space="0" w:color="auto"/>
              <w:left w:val="single" w:sz="4" w:space="0" w:color="auto"/>
              <w:bottom w:val="single" w:sz="4" w:space="0" w:color="auto"/>
              <w:right w:val="single" w:sz="4" w:space="0" w:color="auto"/>
            </w:tcBorders>
          </w:tcPr>
          <w:p w:rsidR="001D0534" w:rsidRPr="00DA519B" w:rsidRDefault="001D0534" w:rsidP="001D0534">
            <w:pPr>
              <w:keepNext/>
              <w:widowControl w:val="0"/>
              <w:spacing w:after="0" w:line="240" w:lineRule="auto"/>
              <w:rPr>
                <w:sz w:val="20"/>
                <w:szCs w:val="20"/>
              </w:rPr>
            </w:pPr>
            <w:r>
              <w:rPr>
                <w:sz w:val="20"/>
                <w:szCs w:val="20"/>
              </w:rPr>
              <w:t>Improve Public Infrastructure</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3E47D5">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E27E53">
            <w:pPr>
              <w:keepNext/>
              <w:widowControl w:val="0"/>
              <w:spacing w:after="0" w:line="240" w:lineRule="auto"/>
              <w:rPr>
                <w:sz w:val="20"/>
                <w:szCs w:val="20"/>
              </w:rPr>
            </w:pPr>
            <w:r>
              <w:rPr>
                <w:sz w:val="20"/>
                <w:szCs w:val="20"/>
              </w:rPr>
              <w:t>Infrastructure Improvements</w:t>
            </w:r>
            <w:r w:rsidR="00977254">
              <w:rPr>
                <w:sz w:val="20"/>
                <w:szCs w:val="20"/>
              </w:rPr>
              <w:t>; Housing Affordability</w:t>
            </w:r>
          </w:p>
        </w:tc>
        <w:tc>
          <w:tcPr>
            <w:tcW w:w="1800" w:type="dxa"/>
            <w:tcBorders>
              <w:top w:val="single" w:sz="4" w:space="0" w:color="auto"/>
              <w:left w:val="single" w:sz="4" w:space="0" w:color="auto"/>
              <w:bottom w:val="single" w:sz="4" w:space="0" w:color="auto"/>
              <w:right w:val="single" w:sz="4" w:space="0" w:color="auto"/>
            </w:tcBorders>
          </w:tcPr>
          <w:p w:rsidR="001D0534" w:rsidRPr="00C06975" w:rsidRDefault="001D0534" w:rsidP="00977254">
            <w:pPr>
              <w:keepNext/>
              <w:widowControl w:val="0"/>
              <w:spacing w:after="0" w:line="240" w:lineRule="auto"/>
              <w:rPr>
                <w:sz w:val="20"/>
                <w:szCs w:val="20"/>
              </w:rPr>
            </w:pPr>
            <w:r>
              <w:rPr>
                <w:sz w:val="20"/>
                <w:szCs w:val="20"/>
              </w:rPr>
              <w:t>CDBG: $</w:t>
            </w:r>
            <w:r w:rsidR="000245AB">
              <w:rPr>
                <w:sz w:val="20"/>
                <w:szCs w:val="20"/>
              </w:rPr>
              <w:t>6</w:t>
            </w:r>
            <w:r w:rsidR="00977254">
              <w:rPr>
                <w:sz w:val="20"/>
                <w:szCs w:val="20"/>
              </w:rPr>
              <w:t>,484,650</w:t>
            </w:r>
          </w:p>
        </w:tc>
        <w:tc>
          <w:tcPr>
            <w:tcW w:w="2259" w:type="dxa"/>
            <w:tcBorders>
              <w:top w:val="single" w:sz="4" w:space="0" w:color="auto"/>
              <w:left w:val="single" w:sz="4" w:space="0" w:color="auto"/>
              <w:bottom w:val="single" w:sz="4" w:space="0" w:color="auto"/>
              <w:right w:val="single" w:sz="4" w:space="0" w:color="auto"/>
            </w:tcBorders>
          </w:tcPr>
          <w:p w:rsidR="001D0534" w:rsidRPr="00E322C9" w:rsidRDefault="001D0534" w:rsidP="00BB644E">
            <w:pPr>
              <w:keepNext/>
              <w:widowControl w:val="0"/>
              <w:spacing w:after="0" w:line="240" w:lineRule="auto"/>
              <w:rPr>
                <w:sz w:val="20"/>
                <w:szCs w:val="20"/>
              </w:rPr>
            </w:pPr>
            <w:r>
              <w:rPr>
                <w:sz w:val="20"/>
                <w:szCs w:val="20"/>
              </w:rPr>
              <w:t xml:space="preserve">Number of </w:t>
            </w:r>
            <w:r w:rsidR="00977254">
              <w:rPr>
                <w:sz w:val="20"/>
                <w:szCs w:val="20"/>
              </w:rPr>
              <w:t>persons or households benefitting</w:t>
            </w:r>
            <w:r>
              <w:rPr>
                <w:sz w:val="20"/>
                <w:szCs w:val="20"/>
              </w:rPr>
              <w:t xml:space="preserve"> (5-Year Goal: </w:t>
            </w:r>
            <w:r w:rsidR="00BB644E">
              <w:rPr>
                <w:sz w:val="20"/>
                <w:szCs w:val="20"/>
              </w:rPr>
              <w:t>50,000</w:t>
            </w:r>
            <w:r w:rsidR="00977254">
              <w:rPr>
                <w:sz w:val="20"/>
                <w:szCs w:val="20"/>
              </w:rPr>
              <w:t xml:space="preserve"> persons</w:t>
            </w:r>
            <w:r>
              <w:rPr>
                <w:sz w:val="20"/>
                <w:szCs w:val="20"/>
              </w:rPr>
              <w:t>)</w:t>
            </w:r>
          </w:p>
        </w:tc>
      </w:tr>
      <w:tr w:rsidR="001D0534" w:rsidTr="003D3A7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3</w:t>
            </w:r>
          </w:p>
        </w:tc>
        <w:tc>
          <w:tcPr>
            <w:tcW w:w="2867" w:type="dxa"/>
            <w:tcBorders>
              <w:top w:val="single" w:sz="4" w:space="0" w:color="auto"/>
              <w:left w:val="single" w:sz="4" w:space="0" w:color="auto"/>
              <w:bottom w:val="single" w:sz="4" w:space="0" w:color="auto"/>
              <w:right w:val="single" w:sz="4" w:space="0" w:color="auto"/>
            </w:tcBorders>
          </w:tcPr>
          <w:p w:rsidR="001D0534" w:rsidRPr="00DA519B" w:rsidRDefault="001D0534" w:rsidP="001D0534">
            <w:pPr>
              <w:keepNext/>
              <w:widowControl w:val="0"/>
              <w:spacing w:after="0" w:line="240" w:lineRule="auto"/>
              <w:rPr>
                <w:sz w:val="20"/>
                <w:szCs w:val="20"/>
              </w:rPr>
            </w:pPr>
            <w:r>
              <w:rPr>
                <w:sz w:val="20"/>
                <w:szCs w:val="20"/>
              </w:rPr>
              <w:t xml:space="preserve">Improve Public and Other Facilities </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3E47D5">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1D0534">
            <w:pPr>
              <w:keepNext/>
              <w:widowControl w:val="0"/>
              <w:spacing w:after="0" w:line="240" w:lineRule="auto"/>
              <w:rPr>
                <w:sz w:val="20"/>
                <w:szCs w:val="20"/>
              </w:rPr>
            </w:pPr>
            <w:r>
              <w:rPr>
                <w:sz w:val="20"/>
                <w:szCs w:val="20"/>
              </w:rPr>
              <w:t xml:space="preserve">Public Facilities </w:t>
            </w:r>
          </w:p>
        </w:tc>
        <w:tc>
          <w:tcPr>
            <w:tcW w:w="1800" w:type="dxa"/>
            <w:tcBorders>
              <w:top w:val="single" w:sz="4" w:space="0" w:color="auto"/>
              <w:left w:val="single" w:sz="4" w:space="0" w:color="auto"/>
              <w:bottom w:val="single" w:sz="4" w:space="0" w:color="auto"/>
              <w:right w:val="single" w:sz="4" w:space="0" w:color="auto"/>
            </w:tcBorders>
          </w:tcPr>
          <w:p w:rsidR="001D0534" w:rsidRPr="00E322C9" w:rsidRDefault="001D0534" w:rsidP="00977254">
            <w:pPr>
              <w:keepNext/>
              <w:widowControl w:val="0"/>
              <w:spacing w:after="0" w:line="240" w:lineRule="auto"/>
              <w:rPr>
                <w:sz w:val="20"/>
                <w:szCs w:val="20"/>
              </w:rPr>
            </w:pPr>
            <w:r>
              <w:rPr>
                <w:sz w:val="20"/>
                <w:szCs w:val="20"/>
              </w:rPr>
              <w:t>CDBG: $</w:t>
            </w:r>
            <w:r w:rsidR="00977254">
              <w:rPr>
                <w:sz w:val="20"/>
                <w:szCs w:val="20"/>
              </w:rPr>
              <w:t>3,205,500</w:t>
            </w:r>
          </w:p>
        </w:tc>
        <w:tc>
          <w:tcPr>
            <w:tcW w:w="2259"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 xml:space="preserve">Number of </w:t>
            </w:r>
            <w:r w:rsidR="00977254">
              <w:rPr>
                <w:sz w:val="20"/>
                <w:szCs w:val="20"/>
              </w:rPr>
              <w:t xml:space="preserve">persons or households benefitting </w:t>
            </w:r>
          </w:p>
          <w:p w:rsidR="001D0534" w:rsidRPr="004277D5" w:rsidRDefault="001D0534" w:rsidP="00977254">
            <w:pPr>
              <w:keepNext/>
              <w:widowControl w:val="0"/>
              <w:spacing w:after="0" w:line="240" w:lineRule="auto"/>
              <w:rPr>
                <w:sz w:val="20"/>
                <w:szCs w:val="20"/>
              </w:rPr>
            </w:pPr>
            <w:r>
              <w:rPr>
                <w:sz w:val="20"/>
                <w:szCs w:val="20"/>
              </w:rPr>
              <w:t xml:space="preserve">(5-year Goal: </w:t>
            </w:r>
            <w:r w:rsidR="007E1937">
              <w:rPr>
                <w:sz w:val="20"/>
                <w:szCs w:val="20"/>
              </w:rPr>
              <w:t>79,400</w:t>
            </w:r>
            <w:r w:rsidR="00977254">
              <w:rPr>
                <w:sz w:val="20"/>
                <w:szCs w:val="20"/>
              </w:rPr>
              <w:t xml:space="preserve"> persons</w:t>
            </w:r>
            <w:r>
              <w:rPr>
                <w:sz w:val="20"/>
                <w:szCs w:val="20"/>
              </w:rPr>
              <w:t>)</w:t>
            </w:r>
          </w:p>
        </w:tc>
      </w:tr>
    </w:tbl>
    <w:p w:rsidR="00FB2158" w:rsidRDefault="00FB2158">
      <w:r>
        <w:br w:type="page"/>
      </w:r>
    </w:p>
    <w:tbl>
      <w:tblPr>
        <w:tblW w:w="511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
        <w:gridCol w:w="2917"/>
        <w:gridCol w:w="641"/>
        <w:gridCol w:w="641"/>
        <w:gridCol w:w="1431"/>
        <w:gridCol w:w="1285"/>
        <w:gridCol w:w="1588"/>
        <w:gridCol w:w="1832"/>
        <w:gridCol w:w="2299"/>
      </w:tblGrid>
      <w:tr w:rsidR="00FB2158" w:rsidTr="008B4C1D">
        <w:trPr>
          <w:cantSplit/>
          <w:trHeight w:val="470"/>
          <w:tblHeader/>
        </w:trPr>
        <w:tc>
          <w:tcPr>
            <w:tcW w:w="821"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lastRenderedPageBreak/>
              <w:t>Sort Order</w:t>
            </w:r>
          </w:p>
        </w:tc>
        <w:tc>
          <w:tcPr>
            <w:tcW w:w="2867"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Goal Name</w:t>
            </w:r>
          </w:p>
        </w:tc>
        <w:tc>
          <w:tcPr>
            <w:tcW w:w="630"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Start Year</w:t>
            </w:r>
          </w:p>
        </w:tc>
        <w:tc>
          <w:tcPr>
            <w:tcW w:w="630"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End Year</w:t>
            </w:r>
          </w:p>
        </w:tc>
        <w:tc>
          <w:tcPr>
            <w:tcW w:w="1406"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Category</w:t>
            </w:r>
          </w:p>
        </w:tc>
        <w:tc>
          <w:tcPr>
            <w:tcW w:w="1263"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Geographic Area</w:t>
            </w:r>
          </w:p>
        </w:tc>
        <w:tc>
          <w:tcPr>
            <w:tcW w:w="1561"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Needs Addressed</w:t>
            </w:r>
          </w:p>
        </w:tc>
        <w:tc>
          <w:tcPr>
            <w:tcW w:w="1800"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Funding</w:t>
            </w:r>
          </w:p>
        </w:tc>
        <w:tc>
          <w:tcPr>
            <w:tcW w:w="2259" w:type="dxa"/>
            <w:tcBorders>
              <w:top w:val="single" w:sz="4" w:space="0" w:color="auto"/>
              <w:left w:val="single" w:sz="4" w:space="0" w:color="auto"/>
              <w:bottom w:val="single" w:sz="4" w:space="0" w:color="auto"/>
              <w:right w:val="single" w:sz="4" w:space="0" w:color="auto"/>
            </w:tcBorders>
            <w:hideMark/>
          </w:tcPr>
          <w:p w:rsidR="00FB2158" w:rsidRDefault="00FB2158" w:rsidP="00981E97">
            <w:pPr>
              <w:keepNext/>
              <w:widowControl w:val="0"/>
              <w:spacing w:after="0" w:line="240" w:lineRule="auto"/>
              <w:jc w:val="center"/>
              <w:rPr>
                <w:b/>
                <w:sz w:val="20"/>
                <w:szCs w:val="20"/>
              </w:rPr>
            </w:pPr>
            <w:r>
              <w:rPr>
                <w:b/>
                <w:sz w:val="20"/>
                <w:szCs w:val="20"/>
              </w:rPr>
              <w:t>Goal Outcome Indicator</w:t>
            </w:r>
          </w:p>
        </w:tc>
      </w:tr>
      <w:tr w:rsidR="008B4C1D" w:rsidTr="003D3A7D">
        <w:trPr>
          <w:cantSplit/>
          <w:trHeight w:val="620"/>
          <w:tblHeader/>
        </w:trPr>
        <w:tc>
          <w:tcPr>
            <w:tcW w:w="821" w:type="dxa"/>
            <w:tcBorders>
              <w:top w:val="single" w:sz="4" w:space="0" w:color="auto"/>
              <w:left w:val="single" w:sz="4" w:space="0" w:color="auto"/>
              <w:bottom w:val="single" w:sz="4" w:space="0" w:color="auto"/>
              <w:right w:val="single" w:sz="4" w:space="0" w:color="auto"/>
            </w:tcBorders>
          </w:tcPr>
          <w:p w:rsidR="008B4C1D" w:rsidRDefault="008B4C1D" w:rsidP="004531D9">
            <w:pPr>
              <w:keepNext/>
              <w:widowControl w:val="0"/>
              <w:spacing w:after="0" w:line="240" w:lineRule="auto"/>
              <w:jc w:val="center"/>
              <w:rPr>
                <w:sz w:val="20"/>
                <w:szCs w:val="20"/>
              </w:rPr>
            </w:pPr>
            <w:r>
              <w:rPr>
                <w:sz w:val="20"/>
                <w:szCs w:val="20"/>
              </w:rPr>
              <w:t>4</w:t>
            </w:r>
          </w:p>
        </w:tc>
        <w:tc>
          <w:tcPr>
            <w:tcW w:w="2867" w:type="dxa"/>
            <w:tcBorders>
              <w:top w:val="single" w:sz="4" w:space="0" w:color="auto"/>
              <w:left w:val="single" w:sz="4" w:space="0" w:color="auto"/>
              <w:bottom w:val="single" w:sz="4" w:space="0" w:color="auto"/>
              <w:right w:val="single" w:sz="4" w:space="0" w:color="auto"/>
            </w:tcBorders>
          </w:tcPr>
          <w:p w:rsidR="008B4C1D" w:rsidRPr="00DA519B" w:rsidRDefault="008B4C1D" w:rsidP="004531D9">
            <w:pPr>
              <w:keepNext/>
              <w:widowControl w:val="0"/>
              <w:spacing w:after="0" w:line="240" w:lineRule="auto"/>
              <w:rPr>
                <w:sz w:val="20"/>
                <w:szCs w:val="20"/>
              </w:rPr>
            </w:pPr>
            <w:r>
              <w:rPr>
                <w:sz w:val="20"/>
                <w:szCs w:val="20"/>
              </w:rPr>
              <w:t>Provide Assistance and Education to Homebuyers</w:t>
            </w:r>
          </w:p>
        </w:tc>
        <w:tc>
          <w:tcPr>
            <w:tcW w:w="630" w:type="dxa"/>
            <w:tcBorders>
              <w:top w:val="single" w:sz="4" w:space="0" w:color="auto"/>
              <w:left w:val="single" w:sz="4" w:space="0" w:color="auto"/>
              <w:bottom w:val="single" w:sz="4" w:space="0" w:color="auto"/>
              <w:right w:val="single" w:sz="4" w:space="0" w:color="auto"/>
            </w:tcBorders>
          </w:tcPr>
          <w:p w:rsidR="008B4C1D" w:rsidRDefault="008B4C1D" w:rsidP="004531D9">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8B4C1D" w:rsidRDefault="008B4C1D" w:rsidP="004531D9">
            <w:pPr>
              <w:keepNext/>
              <w:widowControl w:val="0"/>
              <w:spacing w:after="0" w:line="240" w:lineRule="auto"/>
              <w:jc w:val="center"/>
              <w:rPr>
                <w:b/>
                <w:sz w:val="20"/>
                <w:szCs w:val="20"/>
              </w:rPr>
            </w:pPr>
            <w:r w:rsidRPr="003E47D5">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8B4C1D" w:rsidRPr="00F409C7" w:rsidRDefault="008B4C1D" w:rsidP="004531D9">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8B4C1D" w:rsidRPr="00F409C7" w:rsidRDefault="008B4C1D" w:rsidP="004531D9">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8B4C1D" w:rsidRPr="00137DC5" w:rsidRDefault="008B4C1D" w:rsidP="004531D9">
            <w:pPr>
              <w:keepNext/>
              <w:widowControl w:val="0"/>
              <w:spacing w:after="0" w:line="240" w:lineRule="auto"/>
              <w:rPr>
                <w:sz w:val="20"/>
                <w:szCs w:val="20"/>
              </w:rPr>
            </w:pPr>
            <w:r>
              <w:rPr>
                <w:sz w:val="20"/>
                <w:szCs w:val="20"/>
              </w:rPr>
              <w:t xml:space="preserve">Housing Affordability </w:t>
            </w:r>
          </w:p>
        </w:tc>
        <w:tc>
          <w:tcPr>
            <w:tcW w:w="1800" w:type="dxa"/>
            <w:tcBorders>
              <w:top w:val="single" w:sz="4" w:space="0" w:color="auto"/>
              <w:left w:val="single" w:sz="4" w:space="0" w:color="auto"/>
              <w:bottom w:val="single" w:sz="4" w:space="0" w:color="auto"/>
              <w:right w:val="single" w:sz="4" w:space="0" w:color="auto"/>
            </w:tcBorders>
          </w:tcPr>
          <w:p w:rsidR="008B4C1D" w:rsidRPr="004277D5" w:rsidRDefault="008B4C1D" w:rsidP="004531D9">
            <w:pPr>
              <w:keepNext/>
              <w:widowControl w:val="0"/>
              <w:spacing w:after="0" w:line="240" w:lineRule="auto"/>
              <w:rPr>
                <w:sz w:val="20"/>
                <w:szCs w:val="20"/>
              </w:rPr>
            </w:pPr>
            <w:r>
              <w:rPr>
                <w:sz w:val="20"/>
                <w:szCs w:val="20"/>
              </w:rPr>
              <w:t>HOME: $925,000</w:t>
            </w:r>
          </w:p>
        </w:tc>
        <w:tc>
          <w:tcPr>
            <w:tcW w:w="2259" w:type="dxa"/>
            <w:tcBorders>
              <w:top w:val="single" w:sz="4" w:space="0" w:color="auto"/>
              <w:left w:val="single" w:sz="4" w:space="0" w:color="auto"/>
              <w:bottom w:val="single" w:sz="4" w:space="0" w:color="auto"/>
              <w:right w:val="single" w:sz="4" w:space="0" w:color="auto"/>
            </w:tcBorders>
          </w:tcPr>
          <w:p w:rsidR="008B4C1D" w:rsidRDefault="008B4C1D" w:rsidP="004531D9">
            <w:pPr>
              <w:keepNext/>
              <w:widowControl w:val="0"/>
              <w:spacing w:after="0" w:line="240" w:lineRule="auto"/>
              <w:rPr>
                <w:sz w:val="20"/>
                <w:szCs w:val="20"/>
              </w:rPr>
            </w:pPr>
            <w:r>
              <w:rPr>
                <w:sz w:val="20"/>
                <w:szCs w:val="20"/>
              </w:rPr>
              <w:t>Number of low/moderate income persons served</w:t>
            </w:r>
          </w:p>
          <w:p w:rsidR="008B4C1D" w:rsidRPr="004277D5" w:rsidRDefault="008B4C1D" w:rsidP="00977254">
            <w:pPr>
              <w:keepNext/>
              <w:widowControl w:val="0"/>
              <w:spacing w:after="0" w:line="240" w:lineRule="auto"/>
              <w:rPr>
                <w:sz w:val="20"/>
                <w:szCs w:val="20"/>
              </w:rPr>
            </w:pPr>
            <w:r>
              <w:rPr>
                <w:sz w:val="20"/>
                <w:szCs w:val="20"/>
              </w:rPr>
              <w:t xml:space="preserve">(5-Year Goal: </w:t>
            </w:r>
            <w:r w:rsidR="004C0E4E">
              <w:rPr>
                <w:sz w:val="20"/>
                <w:szCs w:val="20"/>
              </w:rPr>
              <w:t>50</w:t>
            </w:r>
            <w:r>
              <w:rPr>
                <w:sz w:val="20"/>
                <w:szCs w:val="20"/>
              </w:rPr>
              <w:t xml:space="preserve"> </w:t>
            </w:r>
            <w:r w:rsidR="00977254">
              <w:rPr>
                <w:sz w:val="20"/>
                <w:szCs w:val="20"/>
              </w:rPr>
              <w:t xml:space="preserve">households </w:t>
            </w:r>
            <w:r>
              <w:rPr>
                <w:sz w:val="20"/>
                <w:szCs w:val="20"/>
              </w:rPr>
              <w:t>with acquisition assistance and homebuyer education)</w:t>
            </w:r>
          </w:p>
        </w:tc>
      </w:tr>
      <w:tr w:rsidR="000755AA" w:rsidTr="008B4C1D">
        <w:trPr>
          <w:cantSplit/>
          <w:trHeight w:val="1187"/>
          <w:tblHeader/>
        </w:trPr>
        <w:tc>
          <w:tcPr>
            <w:tcW w:w="821" w:type="dxa"/>
            <w:tcBorders>
              <w:top w:val="single" w:sz="4" w:space="0" w:color="auto"/>
              <w:left w:val="single" w:sz="4" w:space="0" w:color="auto"/>
              <w:bottom w:val="single" w:sz="4" w:space="0" w:color="auto"/>
              <w:right w:val="single" w:sz="4" w:space="0" w:color="auto"/>
            </w:tcBorders>
          </w:tcPr>
          <w:p w:rsidR="000755AA" w:rsidRDefault="000755AA" w:rsidP="004531D9">
            <w:pPr>
              <w:keepNext/>
              <w:widowControl w:val="0"/>
              <w:spacing w:after="0" w:line="240" w:lineRule="auto"/>
              <w:jc w:val="center"/>
              <w:rPr>
                <w:sz w:val="20"/>
                <w:szCs w:val="20"/>
              </w:rPr>
            </w:pPr>
            <w:r>
              <w:rPr>
                <w:sz w:val="20"/>
                <w:szCs w:val="20"/>
              </w:rPr>
              <w:t>5</w:t>
            </w:r>
          </w:p>
        </w:tc>
        <w:tc>
          <w:tcPr>
            <w:tcW w:w="2867" w:type="dxa"/>
            <w:tcBorders>
              <w:top w:val="single" w:sz="4" w:space="0" w:color="auto"/>
              <w:left w:val="single" w:sz="4" w:space="0" w:color="auto"/>
              <w:bottom w:val="single" w:sz="4" w:space="0" w:color="auto"/>
              <w:right w:val="single" w:sz="4" w:space="0" w:color="auto"/>
            </w:tcBorders>
          </w:tcPr>
          <w:p w:rsidR="000755AA" w:rsidRDefault="000755AA" w:rsidP="004531D9">
            <w:pPr>
              <w:keepNext/>
              <w:widowControl w:val="0"/>
              <w:spacing w:after="0" w:line="240" w:lineRule="auto"/>
              <w:rPr>
                <w:sz w:val="20"/>
                <w:szCs w:val="20"/>
              </w:rPr>
            </w:pPr>
            <w:r>
              <w:rPr>
                <w:sz w:val="20"/>
                <w:szCs w:val="20"/>
              </w:rPr>
              <w:t>Support New Construction, Rehabilitation, or Acquisition of Affordable Housing for Homeownership</w:t>
            </w:r>
          </w:p>
        </w:tc>
        <w:tc>
          <w:tcPr>
            <w:tcW w:w="630" w:type="dxa"/>
            <w:tcBorders>
              <w:top w:val="single" w:sz="4" w:space="0" w:color="auto"/>
              <w:left w:val="single" w:sz="4" w:space="0" w:color="auto"/>
              <w:bottom w:val="single" w:sz="4" w:space="0" w:color="auto"/>
              <w:right w:val="single" w:sz="4" w:space="0" w:color="auto"/>
            </w:tcBorders>
          </w:tcPr>
          <w:p w:rsidR="000755AA" w:rsidRDefault="000755AA" w:rsidP="004531D9">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0755AA" w:rsidRDefault="000755AA" w:rsidP="004531D9">
            <w:pPr>
              <w:keepNext/>
              <w:widowControl w:val="0"/>
              <w:spacing w:after="0" w:line="240" w:lineRule="auto"/>
              <w:jc w:val="center"/>
              <w:rPr>
                <w:b/>
                <w:sz w:val="20"/>
                <w:szCs w:val="20"/>
              </w:rPr>
            </w:pPr>
            <w:r w:rsidRPr="003E47D5">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0755AA" w:rsidRPr="00F409C7" w:rsidRDefault="000755AA" w:rsidP="004531D9">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0755AA" w:rsidRDefault="000755AA" w:rsidP="004531D9">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0755AA" w:rsidRDefault="000755AA" w:rsidP="004531D9">
            <w:pPr>
              <w:keepNext/>
              <w:widowControl w:val="0"/>
              <w:spacing w:after="0" w:line="240" w:lineRule="auto"/>
              <w:rPr>
                <w:b/>
                <w:sz w:val="20"/>
                <w:szCs w:val="20"/>
              </w:rPr>
            </w:pPr>
            <w:r>
              <w:rPr>
                <w:sz w:val="20"/>
                <w:szCs w:val="20"/>
              </w:rPr>
              <w:t>Housing Affordability</w:t>
            </w:r>
          </w:p>
        </w:tc>
        <w:tc>
          <w:tcPr>
            <w:tcW w:w="1800" w:type="dxa"/>
            <w:tcBorders>
              <w:top w:val="single" w:sz="4" w:space="0" w:color="auto"/>
              <w:left w:val="single" w:sz="4" w:space="0" w:color="auto"/>
              <w:bottom w:val="single" w:sz="4" w:space="0" w:color="auto"/>
              <w:right w:val="single" w:sz="4" w:space="0" w:color="auto"/>
            </w:tcBorders>
          </w:tcPr>
          <w:p w:rsidR="000755AA" w:rsidRPr="00301109" w:rsidRDefault="000755AA" w:rsidP="00977254">
            <w:pPr>
              <w:keepNext/>
              <w:widowControl w:val="0"/>
              <w:spacing w:after="0" w:line="240" w:lineRule="auto"/>
              <w:rPr>
                <w:sz w:val="20"/>
                <w:szCs w:val="20"/>
              </w:rPr>
            </w:pPr>
            <w:r w:rsidRPr="00301109">
              <w:rPr>
                <w:sz w:val="20"/>
                <w:szCs w:val="20"/>
              </w:rPr>
              <w:t>C</w:t>
            </w:r>
            <w:r w:rsidR="00977254">
              <w:rPr>
                <w:sz w:val="20"/>
                <w:szCs w:val="20"/>
              </w:rPr>
              <w:t>D</w:t>
            </w:r>
            <w:r w:rsidRPr="00301109">
              <w:rPr>
                <w:sz w:val="20"/>
                <w:szCs w:val="20"/>
              </w:rPr>
              <w:t>BG: $</w:t>
            </w:r>
            <w:r w:rsidR="000245AB">
              <w:rPr>
                <w:sz w:val="20"/>
                <w:szCs w:val="20"/>
              </w:rPr>
              <w:t>1,000,000</w:t>
            </w:r>
          </w:p>
        </w:tc>
        <w:tc>
          <w:tcPr>
            <w:tcW w:w="2259" w:type="dxa"/>
            <w:tcBorders>
              <w:top w:val="single" w:sz="4" w:space="0" w:color="auto"/>
              <w:left w:val="single" w:sz="4" w:space="0" w:color="auto"/>
              <w:bottom w:val="single" w:sz="4" w:space="0" w:color="auto"/>
              <w:right w:val="single" w:sz="4" w:space="0" w:color="auto"/>
            </w:tcBorders>
          </w:tcPr>
          <w:p w:rsidR="000755AA" w:rsidRPr="00301109" w:rsidRDefault="000755AA" w:rsidP="004531D9">
            <w:pPr>
              <w:keepNext/>
              <w:widowControl w:val="0"/>
              <w:spacing w:after="0" w:line="240" w:lineRule="auto"/>
              <w:rPr>
                <w:sz w:val="20"/>
                <w:szCs w:val="20"/>
              </w:rPr>
            </w:pPr>
            <w:r w:rsidRPr="00301109">
              <w:rPr>
                <w:sz w:val="20"/>
                <w:szCs w:val="20"/>
              </w:rPr>
              <w:t xml:space="preserve">Number of affordable homeownership units </w:t>
            </w:r>
            <w:r>
              <w:rPr>
                <w:sz w:val="20"/>
                <w:szCs w:val="20"/>
              </w:rPr>
              <w:t>constructed, rehabbed, or acquired</w:t>
            </w:r>
          </w:p>
          <w:p w:rsidR="000755AA" w:rsidRPr="00301109" w:rsidRDefault="000755AA" w:rsidP="000245AB">
            <w:pPr>
              <w:keepNext/>
              <w:widowControl w:val="0"/>
              <w:spacing w:after="0" w:line="240" w:lineRule="auto"/>
              <w:rPr>
                <w:sz w:val="20"/>
                <w:szCs w:val="20"/>
              </w:rPr>
            </w:pPr>
            <w:r w:rsidRPr="00301109">
              <w:rPr>
                <w:sz w:val="20"/>
                <w:szCs w:val="20"/>
              </w:rPr>
              <w:t xml:space="preserve">(5-Year Goal: </w:t>
            </w:r>
            <w:r w:rsidR="000245AB">
              <w:rPr>
                <w:sz w:val="20"/>
                <w:szCs w:val="20"/>
              </w:rPr>
              <w:t xml:space="preserve">15 </w:t>
            </w:r>
            <w:r w:rsidRPr="00301109">
              <w:rPr>
                <w:sz w:val="20"/>
                <w:szCs w:val="20"/>
              </w:rPr>
              <w:t>units)</w:t>
            </w:r>
          </w:p>
        </w:tc>
      </w:tr>
      <w:tr w:rsidR="001D0534" w:rsidTr="008B4C1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6</w:t>
            </w:r>
          </w:p>
        </w:tc>
        <w:tc>
          <w:tcPr>
            <w:tcW w:w="2867" w:type="dxa"/>
            <w:tcBorders>
              <w:top w:val="single" w:sz="4" w:space="0" w:color="auto"/>
              <w:left w:val="single" w:sz="4" w:space="0" w:color="auto"/>
              <w:bottom w:val="single" w:sz="4" w:space="0" w:color="auto"/>
              <w:right w:val="single" w:sz="4" w:space="0" w:color="auto"/>
            </w:tcBorders>
          </w:tcPr>
          <w:p w:rsidR="001D0534" w:rsidRPr="00DA519B" w:rsidRDefault="001D0534" w:rsidP="001D0534">
            <w:pPr>
              <w:keepNext/>
              <w:widowControl w:val="0"/>
              <w:spacing w:after="0" w:line="240" w:lineRule="auto"/>
              <w:rPr>
                <w:sz w:val="20"/>
                <w:szCs w:val="20"/>
              </w:rPr>
            </w:pPr>
            <w:r>
              <w:rPr>
                <w:sz w:val="20"/>
                <w:szCs w:val="20"/>
              </w:rPr>
              <w:t>Support New Construction, Rehabilitation, or Acquisition of Affordable Rental Housing</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537893">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b/>
                <w:sz w:val="20"/>
                <w:szCs w:val="20"/>
              </w:rPr>
            </w:pPr>
            <w:r>
              <w:rPr>
                <w:sz w:val="20"/>
                <w:szCs w:val="20"/>
              </w:rPr>
              <w:t>Housing Affordability</w:t>
            </w:r>
          </w:p>
        </w:tc>
        <w:tc>
          <w:tcPr>
            <w:tcW w:w="180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CDBG: $</w:t>
            </w:r>
            <w:r w:rsidR="000245AB">
              <w:rPr>
                <w:sz w:val="20"/>
                <w:szCs w:val="20"/>
              </w:rPr>
              <w:t>1,</w:t>
            </w:r>
            <w:r w:rsidR="00977254">
              <w:rPr>
                <w:sz w:val="20"/>
                <w:szCs w:val="20"/>
              </w:rPr>
              <w:t>750</w:t>
            </w:r>
            <w:r>
              <w:rPr>
                <w:sz w:val="20"/>
                <w:szCs w:val="20"/>
              </w:rPr>
              <w:t>,000</w:t>
            </w:r>
          </w:p>
          <w:p w:rsidR="001D0534" w:rsidRPr="00301109" w:rsidRDefault="001D0534" w:rsidP="00977254">
            <w:pPr>
              <w:keepNext/>
              <w:widowControl w:val="0"/>
              <w:spacing w:after="0" w:line="240" w:lineRule="auto"/>
              <w:rPr>
                <w:sz w:val="20"/>
                <w:szCs w:val="20"/>
              </w:rPr>
            </w:pPr>
            <w:r>
              <w:rPr>
                <w:sz w:val="20"/>
                <w:szCs w:val="20"/>
              </w:rPr>
              <w:t>HOME: $</w:t>
            </w:r>
            <w:r w:rsidR="00977254">
              <w:rPr>
                <w:sz w:val="20"/>
                <w:szCs w:val="20"/>
              </w:rPr>
              <w:t>2,600,000</w:t>
            </w:r>
          </w:p>
        </w:tc>
        <w:tc>
          <w:tcPr>
            <w:tcW w:w="2259"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sidRPr="00301109">
              <w:rPr>
                <w:sz w:val="20"/>
                <w:szCs w:val="20"/>
              </w:rPr>
              <w:t xml:space="preserve">Number of affordable </w:t>
            </w:r>
            <w:r>
              <w:rPr>
                <w:sz w:val="20"/>
                <w:szCs w:val="20"/>
              </w:rPr>
              <w:t>rental</w:t>
            </w:r>
            <w:r w:rsidRPr="00301109">
              <w:rPr>
                <w:sz w:val="20"/>
                <w:szCs w:val="20"/>
              </w:rPr>
              <w:t xml:space="preserve"> units </w:t>
            </w:r>
            <w:r>
              <w:rPr>
                <w:sz w:val="20"/>
                <w:szCs w:val="20"/>
              </w:rPr>
              <w:t>constructed, rehabbed, or acquired</w:t>
            </w:r>
          </w:p>
          <w:p w:rsidR="001D0534" w:rsidRDefault="001D0534" w:rsidP="000245AB">
            <w:pPr>
              <w:keepNext/>
              <w:widowControl w:val="0"/>
              <w:spacing w:after="0" w:line="240" w:lineRule="auto"/>
              <w:rPr>
                <w:b/>
                <w:sz w:val="20"/>
                <w:szCs w:val="20"/>
              </w:rPr>
            </w:pPr>
            <w:r>
              <w:rPr>
                <w:sz w:val="20"/>
                <w:szCs w:val="20"/>
              </w:rPr>
              <w:t xml:space="preserve">(5-Year Goal: </w:t>
            </w:r>
            <w:r w:rsidRPr="00301109">
              <w:rPr>
                <w:sz w:val="20"/>
                <w:szCs w:val="20"/>
              </w:rPr>
              <w:t xml:space="preserve"> </w:t>
            </w:r>
            <w:r w:rsidR="000245AB">
              <w:rPr>
                <w:sz w:val="20"/>
                <w:szCs w:val="20"/>
              </w:rPr>
              <w:t>200</w:t>
            </w:r>
            <w:r w:rsidR="00977254">
              <w:rPr>
                <w:sz w:val="20"/>
                <w:szCs w:val="20"/>
              </w:rPr>
              <w:t xml:space="preserve"> </w:t>
            </w:r>
            <w:r w:rsidRPr="00301109">
              <w:rPr>
                <w:sz w:val="20"/>
                <w:szCs w:val="20"/>
              </w:rPr>
              <w:t>units)</w:t>
            </w:r>
          </w:p>
        </w:tc>
      </w:tr>
      <w:tr w:rsidR="001D0534" w:rsidTr="008B4C1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7</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CHDO Set-Aside</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sidRPr="00537893">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Housing Affordability</w:t>
            </w:r>
          </w:p>
        </w:tc>
        <w:tc>
          <w:tcPr>
            <w:tcW w:w="1800"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Pr>
                <w:sz w:val="20"/>
                <w:szCs w:val="20"/>
              </w:rPr>
              <w:t>HOME: $</w:t>
            </w:r>
            <w:r w:rsidR="00977254">
              <w:rPr>
                <w:sz w:val="20"/>
                <w:szCs w:val="20"/>
              </w:rPr>
              <w:t>3</w:t>
            </w:r>
            <w:r>
              <w:rPr>
                <w:sz w:val="20"/>
                <w:szCs w:val="20"/>
              </w:rPr>
              <w:t>58,750</w:t>
            </w:r>
          </w:p>
        </w:tc>
        <w:tc>
          <w:tcPr>
            <w:tcW w:w="2259" w:type="dxa"/>
            <w:tcBorders>
              <w:top w:val="single" w:sz="4" w:space="0" w:color="auto"/>
              <w:left w:val="single" w:sz="4" w:space="0" w:color="auto"/>
              <w:bottom w:val="single" w:sz="4" w:space="0" w:color="auto"/>
              <w:right w:val="single" w:sz="4" w:space="0" w:color="auto"/>
            </w:tcBorders>
          </w:tcPr>
          <w:p w:rsidR="001D0534" w:rsidRPr="00301109" w:rsidRDefault="001D0534" w:rsidP="000245AB">
            <w:pPr>
              <w:keepNext/>
              <w:widowControl w:val="0"/>
              <w:spacing w:after="0" w:line="240" w:lineRule="auto"/>
              <w:rPr>
                <w:sz w:val="20"/>
                <w:szCs w:val="20"/>
              </w:rPr>
            </w:pPr>
            <w:r>
              <w:rPr>
                <w:sz w:val="20"/>
                <w:szCs w:val="20"/>
              </w:rPr>
              <w:t>Number of affordable housing units constructed, rehabbed, or acquired</w:t>
            </w:r>
            <w:r w:rsidR="00977254">
              <w:rPr>
                <w:sz w:val="20"/>
                <w:szCs w:val="20"/>
              </w:rPr>
              <w:t xml:space="preserve"> (5-Year Goal: </w:t>
            </w:r>
            <w:r w:rsidR="000245AB">
              <w:rPr>
                <w:sz w:val="20"/>
                <w:szCs w:val="20"/>
              </w:rPr>
              <w:t>20</w:t>
            </w:r>
            <w:r w:rsidR="00977254">
              <w:rPr>
                <w:sz w:val="20"/>
                <w:szCs w:val="20"/>
              </w:rPr>
              <w:t xml:space="preserve"> units)</w:t>
            </w:r>
          </w:p>
        </w:tc>
      </w:tr>
      <w:tr w:rsidR="001D0534" w:rsidTr="008B4C1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8</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Support Emergency Housing and Services for the Homeless</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537893">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sidRPr="00F409C7">
              <w:rPr>
                <w:sz w:val="20"/>
                <w:szCs w:val="20"/>
              </w:rPr>
              <w:t>Homeless</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1D0534">
            <w:pPr>
              <w:keepNext/>
              <w:widowControl w:val="0"/>
              <w:spacing w:after="0" w:line="240" w:lineRule="auto"/>
              <w:rPr>
                <w:sz w:val="20"/>
                <w:szCs w:val="20"/>
              </w:rPr>
            </w:pPr>
            <w:r>
              <w:rPr>
                <w:sz w:val="20"/>
                <w:szCs w:val="20"/>
              </w:rPr>
              <w:t>Homelessness &amp; Homelessness Prevention</w:t>
            </w:r>
          </w:p>
        </w:tc>
        <w:tc>
          <w:tcPr>
            <w:tcW w:w="1800" w:type="dxa"/>
            <w:tcBorders>
              <w:top w:val="single" w:sz="4" w:space="0" w:color="auto"/>
              <w:left w:val="single" w:sz="4" w:space="0" w:color="auto"/>
              <w:bottom w:val="single" w:sz="4" w:space="0" w:color="auto"/>
              <w:right w:val="single" w:sz="4" w:space="0" w:color="auto"/>
            </w:tcBorders>
          </w:tcPr>
          <w:p w:rsidR="001D0534" w:rsidRPr="00301109" w:rsidRDefault="001D0534" w:rsidP="00D83F2D">
            <w:pPr>
              <w:keepNext/>
              <w:widowControl w:val="0"/>
              <w:spacing w:after="0" w:line="240" w:lineRule="auto"/>
              <w:rPr>
                <w:sz w:val="20"/>
                <w:szCs w:val="20"/>
              </w:rPr>
            </w:pPr>
            <w:r>
              <w:rPr>
                <w:sz w:val="20"/>
                <w:szCs w:val="20"/>
              </w:rPr>
              <w:t>ESG: $</w:t>
            </w:r>
            <w:r w:rsidR="00D83F2D">
              <w:rPr>
                <w:sz w:val="20"/>
                <w:szCs w:val="20"/>
              </w:rPr>
              <w:t>553,200</w:t>
            </w:r>
          </w:p>
        </w:tc>
        <w:tc>
          <w:tcPr>
            <w:tcW w:w="2259" w:type="dxa"/>
            <w:tcBorders>
              <w:top w:val="single" w:sz="4" w:space="0" w:color="auto"/>
              <w:left w:val="single" w:sz="4" w:space="0" w:color="auto"/>
              <w:bottom w:val="single" w:sz="4" w:space="0" w:color="auto"/>
              <w:right w:val="single" w:sz="4" w:space="0" w:color="auto"/>
            </w:tcBorders>
          </w:tcPr>
          <w:p w:rsidR="001D0534" w:rsidRPr="00977254" w:rsidRDefault="001D0534" w:rsidP="008B36D7">
            <w:pPr>
              <w:keepNext/>
              <w:widowControl w:val="0"/>
              <w:spacing w:after="0" w:line="240" w:lineRule="auto"/>
              <w:rPr>
                <w:sz w:val="20"/>
                <w:szCs w:val="20"/>
              </w:rPr>
            </w:pPr>
            <w:r w:rsidRPr="00977254">
              <w:rPr>
                <w:sz w:val="20"/>
                <w:szCs w:val="20"/>
              </w:rPr>
              <w:t>Number</w:t>
            </w:r>
            <w:r w:rsidR="004C0E4E">
              <w:rPr>
                <w:sz w:val="20"/>
                <w:szCs w:val="20"/>
              </w:rPr>
              <w:t xml:space="preserve"> of homeless persons sheltered (5-Year Goal: </w:t>
            </w:r>
            <w:r w:rsidR="008B36D7">
              <w:rPr>
                <w:sz w:val="20"/>
                <w:szCs w:val="20"/>
              </w:rPr>
              <w:t>500</w:t>
            </w:r>
            <w:r w:rsidR="004C0E4E">
              <w:rPr>
                <w:sz w:val="20"/>
                <w:szCs w:val="20"/>
              </w:rPr>
              <w:t xml:space="preserve"> persons)</w:t>
            </w:r>
          </w:p>
        </w:tc>
      </w:tr>
      <w:tr w:rsidR="007210ED" w:rsidTr="008B4C1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7210ED" w:rsidRDefault="004C0E4E" w:rsidP="001D0534">
            <w:pPr>
              <w:keepNext/>
              <w:widowControl w:val="0"/>
              <w:spacing w:after="0" w:line="240" w:lineRule="auto"/>
              <w:jc w:val="center"/>
              <w:rPr>
                <w:sz w:val="20"/>
                <w:szCs w:val="20"/>
              </w:rPr>
            </w:pPr>
            <w:r>
              <w:rPr>
                <w:sz w:val="20"/>
                <w:szCs w:val="20"/>
              </w:rPr>
              <w:t>9</w:t>
            </w:r>
          </w:p>
        </w:tc>
        <w:tc>
          <w:tcPr>
            <w:tcW w:w="2867" w:type="dxa"/>
            <w:tcBorders>
              <w:top w:val="single" w:sz="4" w:space="0" w:color="auto"/>
              <w:left w:val="single" w:sz="4" w:space="0" w:color="auto"/>
              <w:bottom w:val="single" w:sz="4" w:space="0" w:color="auto"/>
              <w:right w:val="single" w:sz="4" w:space="0" w:color="auto"/>
            </w:tcBorders>
          </w:tcPr>
          <w:p w:rsidR="007210ED" w:rsidRDefault="004C0E4E" w:rsidP="001D0534">
            <w:pPr>
              <w:keepNext/>
              <w:widowControl w:val="0"/>
              <w:spacing w:after="0" w:line="240" w:lineRule="auto"/>
              <w:rPr>
                <w:sz w:val="20"/>
                <w:szCs w:val="20"/>
              </w:rPr>
            </w:pPr>
            <w:r>
              <w:rPr>
                <w:sz w:val="20"/>
                <w:szCs w:val="20"/>
              </w:rPr>
              <w:t>HMIS Support</w:t>
            </w:r>
          </w:p>
        </w:tc>
        <w:tc>
          <w:tcPr>
            <w:tcW w:w="630" w:type="dxa"/>
            <w:tcBorders>
              <w:top w:val="single" w:sz="4" w:space="0" w:color="auto"/>
              <w:left w:val="single" w:sz="4" w:space="0" w:color="auto"/>
              <w:bottom w:val="single" w:sz="4" w:space="0" w:color="auto"/>
              <w:right w:val="single" w:sz="4" w:space="0" w:color="auto"/>
            </w:tcBorders>
          </w:tcPr>
          <w:p w:rsidR="007210ED" w:rsidRDefault="004C0E4E" w:rsidP="001D0534">
            <w:pPr>
              <w:keepNext/>
              <w:widowControl w:val="0"/>
              <w:spacing w:after="0" w:line="240" w:lineRule="auto"/>
              <w:jc w:val="center"/>
              <w:rPr>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7210ED" w:rsidRPr="00537893" w:rsidRDefault="004C0E4E" w:rsidP="001D0534">
            <w:pPr>
              <w:keepNext/>
              <w:widowControl w:val="0"/>
              <w:spacing w:after="0" w:line="240" w:lineRule="auto"/>
              <w:jc w:val="center"/>
              <w:rPr>
                <w:sz w:val="20"/>
                <w:szCs w:val="20"/>
              </w:rPr>
            </w:pPr>
            <w:r>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7210ED" w:rsidRPr="00F409C7" w:rsidRDefault="004C0E4E" w:rsidP="001D0534">
            <w:pPr>
              <w:keepNext/>
              <w:widowControl w:val="0"/>
              <w:spacing w:after="0" w:line="240" w:lineRule="auto"/>
              <w:rPr>
                <w:sz w:val="20"/>
                <w:szCs w:val="20"/>
              </w:rPr>
            </w:pPr>
            <w:r>
              <w:rPr>
                <w:sz w:val="20"/>
                <w:szCs w:val="20"/>
              </w:rPr>
              <w:t>Homeless</w:t>
            </w:r>
          </w:p>
        </w:tc>
        <w:tc>
          <w:tcPr>
            <w:tcW w:w="1263" w:type="dxa"/>
            <w:tcBorders>
              <w:top w:val="single" w:sz="4" w:space="0" w:color="auto"/>
              <w:left w:val="single" w:sz="4" w:space="0" w:color="auto"/>
              <w:bottom w:val="single" w:sz="4" w:space="0" w:color="auto"/>
              <w:right w:val="single" w:sz="4" w:space="0" w:color="auto"/>
            </w:tcBorders>
          </w:tcPr>
          <w:p w:rsidR="007210ED" w:rsidRDefault="004C0E4E"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7210ED" w:rsidRDefault="004C0E4E" w:rsidP="001D0534">
            <w:pPr>
              <w:keepNext/>
              <w:widowControl w:val="0"/>
              <w:spacing w:after="0" w:line="240" w:lineRule="auto"/>
              <w:rPr>
                <w:sz w:val="20"/>
                <w:szCs w:val="20"/>
              </w:rPr>
            </w:pPr>
            <w:r>
              <w:rPr>
                <w:sz w:val="20"/>
                <w:szCs w:val="20"/>
              </w:rPr>
              <w:t>Homelessness &amp; Homelessness Prevention</w:t>
            </w:r>
          </w:p>
        </w:tc>
        <w:tc>
          <w:tcPr>
            <w:tcW w:w="1800" w:type="dxa"/>
            <w:tcBorders>
              <w:top w:val="single" w:sz="4" w:space="0" w:color="auto"/>
              <w:left w:val="single" w:sz="4" w:space="0" w:color="auto"/>
              <w:bottom w:val="single" w:sz="4" w:space="0" w:color="auto"/>
              <w:right w:val="single" w:sz="4" w:space="0" w:color="auto"/>
            </w:tcBorders>
          </w:tcPr>
          <w:p w:rsidR="007210ED" w:rsidRDefault="004C0E4E" w:rsidP="001D0534">
            <w:pPr>
              <w:keepNext/>
              <w:widowControl w:val="0"/>
              <w:spacing w:after="0" w:line="240" w:lineRule="auto"/>
              <w:rPr>
                <w:sz w:val="20"/>
                <w:szCs w:val="20"/>
              </w:rPr>
            </w:pPr>
            <w:r>
              <w:rPr>
                <w:sz w:val="20"/>
                <w:szCs w:val="20"/>
              </w:rPr>
              <w:t>ESG: $200,000</w:t>
            </w:r>
          </w:p>
        </w:tc>
        <w:tc>
          <w:tcPr>
            <w:tcW w:w="2259" w:type="dxa"/>
            <w:tcBorders>
              <w:top w:val="single" w:sz="4" w:space="0" w:color="auto"/>
              <w:left w:val="single" w:sz="4" w:space="0" w:color="auto"/>
              <w:bottom w:val="single" w:sz="4" w:space="0" w:color="auto"/>
              <w:right w:val="single" w:sz="4" w:space="0" w:color="auto"/>
            </w:tcBorders>
          </w:tcPr>
          <w:p w:rsidR="007210ED" w:rsidRPr="00977254" w:rsidRDefault="004C0E4E" w:rsidP="001D0534">
            <w:pPr>
              <w:keepNext/>
              <w:widowControl w:val="0"/>
              <w:spacing w:after="0" w:line="240" w:lineRule="auto"/>
              <w:rPr>
                <w:sz w:val="20"/>
                <w:szCs w:val="20"/>
              </w:rPr>
            </w:pPr>
            <w:r>
              <w:rPr>
                <w:sz w:val="20"/>
                <w:szCs w:val="20"/>
              </w:rPr>
              <w:t>Other – organizations assisted (5-Year Goal: 1 organization)</w:t>
            </w:r>
          </w:p>
        </w:tc>
      </w:tr>
      <w:tr w:rsidR="001D0534" w:rsidTr="008B4C1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4C0E4E" w:rsidP="001D0534">
            <w:pPr>
              <w:keepNext/>
              <w:widowControl w:val="0"/>
              <w:spacing w:after="0" w:line="240" w:lineRule="auto"/>
              <w:jc w:val="center"/>
              <w:rPr>
                <w:sz w:val="20"/>
                <w:szCs w:val="20"/>
              </w:rPr>
            </w:pPr>
            <w:r>
              <w:rPr>
                <w:sz w:val="20"/>
                <w:szCs w:val="20"/>
              </w:rPr>
              <w:t>10</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Provide Rapid Re-Housing and Homelessness Prevention</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537893">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 xml:space="preserve">Homeless </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b/>
                <w:sz w:val="20"/>
                <w:szCs w:val="20"/>
              </w:rPr>
            </w:pPr>
            <w:r>
              <w:rPr>
                <w:sz w:val="20"/>
                <w:szCs w:val="20"/>
              </w:rPr>
              <w:t>Homelessness &amp; Homelessness Prevention</w:t>
            </w:r>
          </w:p>
        </w:tc>
        <w:tc>
          <w:tcPr>
            <w:tcW w:w="1800" w:type="dxa"/>
            <w:tcBorders>
              <w:top w:val="single" w:sz="4" w:space="0" w:color="auto"/>
              <w:left w:val="single" w:sz="4" w:space="0" w:color="auto"/>
              <w:bottom w:val="single" w:sz="4" w:space="0" w:color="auto"/>
              <w:right w:val="single" w:sz="4" w:space="0" w:color="auto"/>
            </w:tcBorders>
          </w:tcPr>
          <w:p w:rsidR="001D0534" w:rsidRPr="00301109" w:rsidRDefault="00D83F2D" w:rsidP="001D0534">
            <w:pPr>
              <w:keepNext/>
              <w:widowControl w:val="0"/>
              <w:spacing w:after="0" w:line="240" w:lineRule="auto"/>
              <w:rPr>
                <w:sz w:val="20"/>
                <w:szCs w:val="20"/>
              </w:rPr>
            </w:pPr>
            <w:r>
              <w:rPr>
                <w:sz w:val="20"/>
                <w:szCs w:val="20"/>
              </w:rPr>
              <w:t>ESG: $99,650</w:t>
            </w:r>
          </w:p>
        </w:tc>
        <w:tc>
          <w:tcPr>
            <w:tcW w:w="2259" w:type="dxa"/>
            <w:tcBorders>
              <w:top w:val="single" w:sz="4" w:space="0" w:color="auto"/>
              <w:left w:val="single" w:sz="4" w:space="0" w:color="auto"/>
              <w:bottom w:val="single" w:sz="4" w:space="0" w:color="auto"/>
              <w:right w:val="single" w:sz="4" w:space="0" w:color="auto"/>
            </w:tcBorders>
          </w:tcPr>
          <w:p w:rsidR="001D0534" w:rsidRPr="00977254" w:rsidRDefault="001D0534" w:rsidP="004C0E4E">
            <w:pPr>
              <w:keepNext/>
              <w:widowControl w:val="0"/>
              <w:spacing w:after="0" w:line="240" w:lineRule="auto"/>
              <w:rPr>
                <w:sz w:val="20"/>
                <w:szCs w:val="20"/>
              </w:rPr>
            </w:pPr>
            <w:r w:rsidRPr="00977254">
              <w:rPr>
                <w:sz w:val="20"/>
                <w:szCs w:val="20"/>
              </w:rPr>
              <w:t>Number of persons provided rapid re-housing or</w:t>
            </w:r>
            <w:r w:rsidR="004C0E4E">
              <w:rPr>
                <w:sz w:val="20"/>
                <w:szCs w:val="20"/>
              </w:rPr>
              <w:t xml:space="preserve"> homeless prevention assistance (5-Year Goal:</w:t>
            </w:r>
            <w:r w:rsidRPr="00977254">
              <w:rPr>
                <w:sz w:val="20"/>
                <w:szCs w:val="20"/>
              </w:rPr>
              <w:t xml:space="preserve"> </w:t>
            </w:r>
            <w:r w:rsidR="004C0E4E">
              <w:rPr>
                <w:sz w:val="20"/>
                <w:szCs w:val="20"/>
              </w:rPr>
              <w:t>15)</w:t>
            </w:r>
          </w:p>
        </w:tc>
      </w:tr>
      <w:tr w:rsidR="001D0534" w:rsidTr="008B4C1D">
        <w:trPr>
          <w:cantSplit/>
          <w:trHeight w:val="226"/>
          <w:tblHeader/>
        </w:trPr>
        <w:tc>
          <w:tcPr>
            <w:tcW w:w="821" w:type="dxa"/>
            <w:tcBorders>
              <w:top w:val="single" w:sz="4" w:space="0" w:color="auto"/>
              <w:left w:val="single" w:sz="4" w:space="0" w:color="auto"/>
              <w:bottom w:val="single" w:sz="4" w:space="0" w:color="auto"/>
              <w:right w:val="single" w:sz="4" w:space="0" w:color="auto"/>
            </w:tcBorders>
          </w:tcPr>
          <w:p w:rsidR="001D0534" w:rsidRDefault="004C0E4E" w:rsidP="001D0534">
            <w:pPr>
              <w:keepNext/>
              <w:widowControl w:val="0"/>
              <w:spacing w:after="0" w:line="240" w:lineRule="auto"/>
              <w:jc w:val="center"/>
              <w:rPr>
                <w:sz w:val="20"/>
                <w:szCs w:val="20"/>
              </w:rPr>
            </w:pPr>
            <w:r>
              <w:rPr>
                <w:sz w:val="20"/>
                <w:szCs w:val="20"/>
              </w:rPr>
              <w:lastRenderedPageBreak/>
              <w:t>11</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Program Administration</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537893">
              <w:rPr>
                <w:sz w:val="20"/>
                <w:szCs w:val="20"/>
              </w:rPr>
              <w:t>2021</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1D0534">
            <w:pPr>
              <w:keepNext/>
              <w:widowControl w:val="0"/>
              <w:spacing w:after="0" w:line="240" w:lineRule="auto"/>
              <w:rPr>
                <w:sz w:val="20"/>
                <w:szCs w:val="20"/>
              </w:rPr>
            </w:pPr>
            <w:r>
              <w:rPr>
                <w:sz w:val="20"/>
                <w:szCs w:val="20"/>
              </w:rPr>
              <w:t>Program Administration; Affirmatively Further Fair Housing</w:t>
            </w:r>
          </w:p>
        </w:tc>
        <w:tc>
          <w:tcPr>
            <w:tcW w:w="180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CDBG: $</w:t>
            </w:r>
            <w:r w:rsidR="001F68C2">
              <w:rPr>
                <w:sz w:val="20"/>
                <w:szCs w:val="20"/>
              </w:rPr>
              <w:t>2,417,285</w:t>
            </w:r>
          </w:p>
          <w:p w:rsidR="001D0534" w:rsidRDefault="001D0534" w:rsidP="001D0534">
            <w:pPr>
              <w:keepNext/>
              <w:widowControl w:val="0"/>
              <w:spacing w:after="0" w:line="240" w:lineRule="auto"/>
              <w:rPr>
                <w:sz w:val="20"/>
                <w:szCs w:val="20"/>
              </w:rPr>
            </w:pPr>
            <w:r>
              <w:rPr>
                <w:sz w:val="20"/>
                <w:szCs w:val="20"/>
              </w:rPr>
              <w:t>HOME: $238,570</w:t>
            </w:r>
          </w:p>
          <w:p w:rsidR="001D0534" w:rsidRPr="00301109" w:rsidRDefault="001D0534" w:rsidP="001D0534">
            <w:pPr>
              <w:keepNext/>
              <w:widowControl w:val="0"/>
              <w:spacing w:after="0" w:line="240" w:lineRule="auto"/>
              <w:rPr>
                <w:sz w:val="20"/>
                <w:szCs w:val="20"/>
              </w:rPr>
            </w:pPr>
            <w:r>
              <w:rPr>
                <w:sz w:val="20"/>
                <w:szCs w:val="20"/>
              </w:rPr>
              <w:t>ESG: $69,150</w:t>
            </w:r>
          </w:p>
        </w:tc>
        <w:tc>
          <w:tcPr>
            <w:tcW w:w="2259"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Pr>
                <w:sz w:val="20"/>
                <w:szCs w:val="20"/>
              </w:rPr>
              <w:t>Administration and planning</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52</w:t>
      </w:r>
      <w:r w:rsidR="0081140E">
        <w:rPr>
          <w:rFonts w:asciiTheme="minorHAnsi" w:hAnsiTheme="minorHAnsi"/>
        </w:rPr>
        <w:fldChar w:fldCharType="end"/>
      </w:r>
      <w:r>
        <w:rPr>
          <w:rFonts w:asciiTheme="minorHAnsi" w:hAnsiTheme="minorHAnsi"/>
        </w:rPr>
        <w:t xml:space="preserve"> – Goals Summary</w:t>
      </w:r>
    </w:p>
    <w:p w:rsidR="00C52049" w:rsidRDefault="00C52049">
      <w:pPr>
        <w:rPr>
          <w:b/>
          <w:sz w:val="24"/>
          <w:szCs w:val="24"/>
        </w:rPr>
      </w:pPr>
    </w:p>
    <w:p w:rsidR="00C52049" w:rsidRDefault="00F30217">
      <w:pPr>
        <w:rPr>
          <w:b/>
          <w:sz w:val="24"/>
          <w:szCs w:val="24"/>
        </w:rPr>
      </w:pPr>
      <w:r w:rsidRPr="001F68C2">
        <w:rPr>
          <w:b/>
          <w:sz w:val="24"/>
          <w:szCs w:val="24"/>
        </w:rPr>
        <w:t>Estimate the number of extremely low-income, low-income, and moderate-income families to whom the jurisdiction will provide affordable housing as defined by HOME 91.315(b)(2)</w:t>
      </w:r>
    </w:p>
    <w:p w:rsidR="00C52049" w:rsidRDefault="00AD06C2" w:rsidP="008B36D7">
      <w:pPr>
        <w:rPr>
          <w:i/>
        </w:rPr>
        <w:sectPr w:rsidR="00C52049">
          <w:pgSz w:w="15840" w:h="12240" w:orient="landscape" w:code="1"/>
          <w:pgMar w:top="1440" w:right="1440" w:bottom="1440" w:left="1440" w:header="720" w:footer="720" w:gutter="0"/>
          <w:cols w:space="720"/>
          <w:docGrid w:linePitch="360"/>
        </w:sectPr>
      </w:pPr>
      <w:r>
        <w:rPr>
          <w:rFonts w:cs="Arial"/>
        </w:rPr>
        <w:t xml:space="preserve">Over the next five years, Collier County anticipates providing affordable housing for </w:t>
      </w:r>
      <w:r w:rsidRPr="00B31B66">
        <w:rPr>
          <w:rFonts w:cs="Arial"/>
        </w:rPr>
        <w:t xml:space="preserve">an </w:t>
      </w:r>
      <w:r w:rsidR="00F30217" w:rsidRPr="00B31B66">
        <w:rPr>
          <w:rFonts w:cs="Arial"/>
        </w:rPr>
        <w:t xml:space="preserve">estimated </w:t>
      </w:r>
      <w:r w:rsidR="008B36D7">
        <w:rPr>
          <w:rFonts w:cs="Arial"/>
        </w:rPr>
        <w:t>90</w:t>
      </w:r>
      <w:r w:rsidR="00F30217" w:rsidRPr="00B31B66">
        <w:rPr>
          <w:rFonts w:cs="Arial"/>
        </w:rPr>
        <w:t xml:space="preserve"> </w:t>
      </w:r>
      <w:r w:rsidR="00AF06B0" w:rsidRPr="00AF06B0">
        <w:rPr>
          <w:rFonts w:cs="Arial"/>
        </w:rPr>
        <w:t>extremely</w:t>
      </w:r>
      <w:r w:rsidRPr="008B36D7">
        <w:rPr>
          <w:rFonts w:cs="Arial"/>
        </w:rPr>
        <w:t xml:space="preserve"> low</w:t>
      </w:r>
      <w:r>
        <w:rPr>
          <w:rFonts w:cs="Arial"/>
        </w:rPr>
        <w:t>-income, low-income, or moderate-income families through first time homebuyer assistance</w:t>
      </w:r>
      <w:r w:rsidR="006023CE">
        <w:rPr>
          <w:rFonts w:cs="Arial"/>
        </w:rPr>
        <w:t>, CHDO activities,</w:t>
      </w:r>
      <w:r>
        <w:rPr>
          <w:rFonts w:cs="Arial"/>
        </w:rPr>
        <w:t xml:space="preserve"> and support for new construction, rehabilitation, or acquisition of affordable rental or for-sale housing using HOME funds. </w:t>
      </w:r>
    </w:p>
    <w:p w:rsidR="00C52049" w:rsidRDefault="00697FA4">
      <w:pPr>
        <w:pStyle w:val="Heading2"/>
        <w:pageBreakBefore/>
        <w:rPr>
          <w:rFonts w:ascii="Calibri" w:hAnsi="Calibri"/>
          <w:i w:val="0"/>
        </w:rPr>
      </w:pPr>
      <w:bookmarkStart w:id="149" w:name="_Toc444611976"/>
      <w:r>
        <w:rPr>
          <w:rFonts w:ascii="Calibri" w:hAnsi="Calibri"/>
          <w:i w:val="0"/>
        </w:rPr>
        <w:lastRenderedPageBreak/>
        <w:t>SP-50 Public Housing Accessibility and Involvement – 91.215(c)</w:t>
      </w:r>
      <w:bookmarkEnd w:id="149"/>
    </w:p>
    <w:p w:rsidR="00807D64" w:rsidRDefault="00807D64" w:rsidP="00807D64">
      <w:pPr>
        <w:rPr>
          <w:b/>
          <w:sz w:val="24"/>
          <w:szCs w:val="24"/>
        </w:rPr>
      </w:pPr>
      <w:r>
        <w:rPr>
          <w:b/>
          <w:sz w:val="24"/>
          <w:szCs w:val="24"/>
        </w:rPr>
        <w:t xml:space="preserve">Need to Increase the Number of Accessible Units (if Required by a Section 504 Voluntary Compliance Agreement) </w:t>
      </w:r>
    </w:p>
    <w:p w:rsidR="00807D64" w:rsidRDefault="00E10AC3" w:rsidP="002A6E58">
      <w:pPr>
        <w:jc w:val="both"/>
        <w:rPr>
          <w:sz w:val="24"/>
          <w:szCs w:val="24"/>
        </w:rPr>
      </w:pPr>
      <w:r w:rsidRPr="004A3CE1">
        <w:rPr>
          <w:sz w:val="24"/>
          <w:szCs w:val="24"/>
        </w:rPr>
        <w:t>The Collier County Housing Authority (CCHA) is an independent authority estab</w:t>
      </w:r>
      <w:r>
        <w:rPr>
          <w:sz w:val="24"/>
          <w:szCs w:val="24"/>
        </w:rPr>
        <w:t xml:space="preserve">lished under state law, </w:t>
      </w:r>
      <w:r w:rsidRPr="004A3CE1">
        <w:rPr>
          <w:sz w:val="24"/>
          <w:szCs w:val="24"/>
        </w:rPr>
        <w:t>is separate from the general control of the County</w:t>
      </w:r>
      <w:r>
        <w:rPr>
          <w:sz w:val="24"/>
          <w:szCs w:val="24"/>
        </w:rPr>
        <w:t>, and operates no HUD-funded public housing units</w:t>
      </w:r>
      <w:r w:rsidRPr="004A3CE1">
        <w:rPr>
          <w:sz w:val="24"/>
          <w:szCs w:val="24"/>
        </w:rPr>
        <w:t xml:space="preserve">. </w:t>
      </w:r>
      <w:r>
        <w:rPr>
          <w:sz w:val="24"/>
          <w:szCs w:val="24"/>
        </w:rPr>
        <w:t xml:space="preserve">Instead, the CCHA manages </w:t>
      </w:r>
      <w:r w:rsidRPr="0085456A">
        <w:rPr>
          <w:sz w:val="24"/>
          <w:szCs w:val="24"/>
        </w:rPr>
        <w:t xml:space="preserve">farmworker housing funded by the U.S. </w:t>
      </w:r>
      <w:r>
        <w:rPr>
          <w:sz w:val="24"/>
          <w:szCs w:val="24"/>
        </w:rPr>
        <w:t>Department of Agriculture (USDA), Housing Choice Vouchers, and</w:t>
      </w:r>
      <w:r w:rsidRPr="0085456A">
        <w:rPr>
          <w:sz w:val="24"/>
          <w:szCs w:val="24"/>
        </w:rPr>
        <w:t xml:space="preserve"> </w:t>
      </w:r>
      <w:r>
        <w:rPr>
          <w:sz w:val="24"/>
          <w:szCs w:val="24"/>
        </w:rPr>
        <w:t>some</w:t>
      </w:r>
      <w:r w:rsidRPr="0085456A">
        <w:rPr>
          <w:sz w:val="24"/>
          <w:szCs w:val="24"/>
        </w:rPr>
        <w:t xml:space="preserve"> senior housing </w:t>
      </w:r>
      <w:r>
        <w:rPr>
          <w:sz w:val="24"/>
          <w:szCs w:val="24"/>
        </w:rPr>
        <w:t xml:space="preserve">units </w:t>
      </w:r>
      <w:r w:rsidRPr="0085456A">
        <w:rPr>
          <w:sz w:val="24"/>
          <w:szCs w:val="24"/>
        </w:rPr>
        <w:t>in Immokalee</w:t>
      </w:r>
      <w:r>
        <w:rPr>
          <w:sz w:val="24"/>
          <w:szCs w:val="24"/>
        </w:rPr>
        <w:t>.</w:t>
      </w:r>
      <w:r w:rsidRPr="004A3CE1">
        <w:rPr>
          <w:sz w:val="24"/>
          <w:szCs w:val="24"/>
        </w:rPr>
        <w:t xml:space="preserve"> </w:t>
      </w:r>
      <w:r w:rsidR="00807D64">
        <w:rPr>
          <w:sz w:val="24"/>
          <w:szCs w:val="24"/>
        </w:rPr>
        <w:t>According to HUD PIC data, o</w:t>
      </w:r>
      <w:r w:rsidR="00807D64" w:rsidRPr="007B2BF8">
        <w:rPr>
          <w:sz w:val="24"/>
          <w:szCs w:val="24"/>
        </w:rPr>
        <w:t xml:space="preserve">f </w:t>
      </w:r>
      <w:r>
        <w:rPr>
          <w:sz w:val="24"/>
          <w:szCs w:val="24"/>
        </w:rPr>
        <w:t>CCHA</w:t>
      </w:r>
      <w:r w:rsidR="00807D64">
        <w:rPr>
          <w:sz w:val="24"/>
          <w:szCs w:val="24"/>
        </w:rPr>
        <w:t xml:space="preserve">’s </w:t>
      </w:r>
      <w:r w:rsidR="00807D64" w:rsidRPr="007B2BF8">
        <w:rPr>
          <w:sz w:val="24"/>
          <w:szCs w:val="24"/>
        </w:rPr>
        <w:t>440 Housing Choice Voucher holders, 105 (24%) were disabled and 16</w:t>
      </w:r>
      <w:r w:rsidR="00807D64">
        <w:rPr>
          <w:sz w:val="24"/>
          <w:szCs w:val="24"/>
        </w:rPr>
        <w:t xml:space="preserve">1 (37%) were over the age of 62. </w:t>
      </w:r>
      <w:r w:rsidR="00807D64" w:rsidRPr="007B2BF8">
        <w:rPr>
          <w:sz w:val="24"/>
          <w:szCs w:val="24"/>
        </w:rPr>
        <w:t>These resident characteristics indicate a significant need for accessible housing units. When interviewed for input related to this plan, CCHA staff underscored this need, characterizing the existing housing stock in the County as having very few accessible units.</w:t>
      </w:r>
    </w:p>
    <w:p w:rsidR="00807D64" w:rsidRDefault="00807D64" w:rsidP="002A6E58">
      <w:pPr>
        <w:jc w:val="both"/>
        <w:rPr>
          <w:b/>
          <w:sz w:val="24"/>
          <w:szCs w:val="24"/>
        </w:rPr>
      </w:pPr>
      <w:r>
        <w:rPr>
          <w:b/>
          <w:sz w:val="24"/>
          <w:szCs w:val="24"/>
        </w:rPr>
        <w:t>Activities to Increase Resident Involvements</w:t>
      </w:r>
    </w:p>
    <w:p w:rsidR="00807D64" w:rsidRDefault="00807D64" w:rsidP="002A6E58">
      <w:pPr>
        <w:jc w:val="both"/>
        <w:rPr>
          <w:sz w:val="24"/>
          <w:szCs w:val="24"/>
        </w:rPr>
      </w:pPr>
      <w:r>
        <w:rPr>
          <w:sz w:val="24"/>
          <w:szCs w:val="24"/>
        </w:rPr>
        <w:t>The CCHA receives advice and input from its Section 8 Advisory Board, which includes voucher holders. The Board reviews CCHA’s PHA plans and the agency’s progress toward its goals. The Board recommended the following needs to CCHA regarding its 2014-2019 PHA Plan:</w:t>
      </w:r>
    </w:p>
    <w:p w:rsidR="00807D64" w:rsidRDefault="00807D64" w:rsidP="00807D64">
      <w:pPr>
        <w:pStyle w:val="ListParagraph"/>
        <w:numPr>
          <w:ilvl w:val="0"/>
          <w:numId w:val="31"/>
        </w:numPr>
        <w:rPr>
          <w:sz w:val="24"/>
          <w:szCs w:val="24"/>
        </w:rPr>
      </w:pPr>
      <w:r>
        <w:rPr>
          <w:sz w:val="24"/>
          <w:szCs w:val="24"/>
        </w:rPr>
        <w:t>More Housing Choice Vouchers</w:t>
      </w:r>
    </w:p>
    <w:p w:rsidR="00807D64" w:rsidRDefault="00807D64" w:rsidP="00807D64">
      <w:pPr>
        <w:pStyle w:val="ListParagraph"/>
        <w:numPr>
          <w:ilvl w:val="0"/>
          <w:numId w:val="31"/>
        </w:numPr>
        <w:rPr>
          <w:sz w:val="24"/>
          <w:szCs w:val="24"/>
        </w:rPr>
      </w:pPr>
      <w:r>
        <w:rPr>
          <w:sz w:val="24"/>
          <w:szCs w:val="24"/>
        </w:rPr>
        <w:t>Resources for Educational Opportunities</w:t>
      </w:r>
    </w:p>
    <w:p w:rsidR="00807D64" w:rsidRDefault="00807D64" w:rsidP="00807D64">
      <w:pPr>
        <w:pStyle w:val="ListParagraph"/>
        <w:numPr>
          <w:ilvl w:val="0"/>
          <w:numId w:val="31"/>
        </w:numPr>
        <w:rPr>
          <w:sz w:val="24"/>
          <w:szCs w:val="24"/>
        </w:rPr>
      </w:pPr>
      <w:r>
        <w:rPr>
          <w:sz w:val="24"/>
          <w:szCs w:val="24"/>
        </w:rPr>
        <w:t>Resources to Help Promote Self-Employment</w:t>
      </w:r>
    </w:p>
    <w:p w:rsidR="00807D64" w:rsidRDefault="00807D64" w:rsidP="00807D64">
      <w:pPr>
        <w:pStyle w:val="ListParagraph"/>
        <w:numPr>
          <w:ilvl w:val="0"/>
          <w:numId w:val="31"/>
        </w:numPr>
        <w:rPr>
          <w:sz w:val="24"/>
          <w:szCs w:val="24"/>
        </w:rPr>
      </w:pPr>
      <w:r>
        <w:rPr>
          <w:sz w:val="24"/>
          <w:szCs w:val="24"/>
        </w:rPr>
        <w:t>Opportunities for Homeownership</w:t>
      </w:r>
    </w:p>
    <w:p w:rsidR="00807D64" w:rsidRPr="004E02DF" w:rsidRDefault="00807D64" w:rsidP="00807D64">
      <w:pPr>
        <w:pStyle w:val="ListParagraph"/>
        <w:numPr>
          <w:ilvl w:val="0"/>
          <w:numId w:val="31"/>
        </w:numPr>
        <w:rPr>
          <w:sz w:val="24"/>
          <w:szCs w:val="24"/>
        </w:rPr>
      </w:pPr>
      <w:r>
        <w:rPr>
          <w:sz w:val="24"/>
          <w:szCs w:val="24"/>
        </w:rPr>
        <w:t>Family Self Sufficiency Program</w:t>
      </w:r>
    </w:p>
    <w:p w:rsidR="00807D64" w:rsidRDefault="00807D64" w:rsidP="00807D64">
      <w:pPr>
        <w:rPr>
          <w:rFonts w:cs="Arial"/>
          <w:b/>
          <w:sz w:val="24"/>
          <w:szCs w:val="24"/>
        </w:rPr>
      </w:pPr>
      <w:r>
        <w:rPr>
          <w:rFonts w:cs="Arial"/>
          <w:b/>
          <w:sz w:val="24"/>
          <w:szCs w:val="24"/>
        </w:rPr>
        <w:t>Is the public housing agency designated as troubled under 24 CFR part 902?</w:t>
      </w:r>
    </w:p>
    <w:p w:rsidR="00807D64" w:rsidRPr="00C56520" w:rsidRDefault="00807D64" w:rsidP="00807D64">
      <w:pPr>
        <w:rPr>
          <w:rFonts w:cs="Arial"/>
          <w:sz w:val="24"/>
          <w:szCs w:val="24"/>
        </w:rPr>
      </w:pPr>
      <w:r w:rsidRPr="00C56520">
        <w:rPr>
          <w:rFonts w:cs="Arial"/>
          <w:sz w:val="24"/>
          <w:szCs w:val="24"/>
        </w:rPr>
        <w:t>The Collier County Housing Authority is not designated as troubled.</w:t>
      </w:r>
    </w:p>
    <w:p w:rsidR="00807D64" w:rsidRDefault="00807D64" w:rsidP="00807D64">
      <w:pPr>
        <w:rPr>
          <w:b/>
          <w:sz w:val="24"/>
          <w:szCs w:val="24"/>
        </w:rPr>
      </w:pPr>
      <w:r>
        <w:rPr>
          <w:b/>
          <w:sz w:val="24"/>
          <w:szCs w:val="24"/>
        </w:rPr>
        <w:t xml:space="preserve">Plan to remove the ‘troubled’ designation </w:t>
      </w:r>
    </w:p>
    <w:p w:rsidR="00807D64" w:rsidRPr="007B2BF8" w:rsidRDefault="00807D64" w:rsidP="00807D64">
      <w:pPr>
        <w:keepNext/>
        <w:widowControl w:val="0"/>
        <w:rPr>
          <w:sz w:val="24"/>
          <w:szCs w:val="24"/>
        </w:rPr>
      </w:pPr>
      <w:r w:rsidRPr="007B2BF8">
        <w:rPr>
          <w:sz w:val="24"/>
          <w:szCs w:val="24"/>
        </w:rPr>
        <w:t>Not applicable.</w:t>
      </w:r>
    </w:p>
    <w:p w:rsidR="00807D64" w:rsidRDefault="00807D64" w:rsidP="00807D64">
      <w:pPr>
        <w:keepNext/>
        <w:widowControl w:val="0"/>
        <w:rPr>
          <w:b/>
          <w:sz w:val="24"/>
          <w:szCs w:val="24"/>
        </w:rPr>
      </w:pPr>
    </w:p>
    <w:p w:rsidR="00C52049" w:rsidRDefault="00C52049">
      <w:pPr>
        <w:keepNext/>
        <w:widowControl w:val="0"/>
        <w:rPr>
          <w:b/>
          <w:sz w:val="24"/>
          <w:szCs w:val="24"/>
        </w:rPr>
      </w:pPr>
    </w:p>
    <w:p w:rsidR="00C52049" w:rsidRDefault="00697FA4">
      <w:pPr>
        <w:pStyle w:val="Heading2"/>
        <w:pageBreakBefore/>
        <w:rPr>
          <w:rFonts w:ascii="Calibri" w:hAnsi="Calibri"/>
          <w:i w:val="0"/>
        </w:rPr>
      </w:pPr>
      <w:bookmarkStart w:id="150" w:name="_Toc444611977"/>
      <w:r>
        <w:rPr>
          <w:rFonts w:ascii="Calibri" w:hAnsi="Calibri"/>
          <w:i w:val="0"/>
        </w:rPr>
        <w:lastRenderedPageBreak/>
        <w:t>SP-55 Barriers to affordable housing – 91.215(h)</w:t>
      </w:r>
      <w:bookmarkEnd w:id="150"/>
    </w:p>
    <w:p w:rsidR="00344E56" w:rsidRDefault="00344E56" w:rsidP="00344E56">
      <w:pPr>
        <w:rPr>
          <w:b/>
          <w:sz w:val="24"/>
          <w:szCs w:val="24"/>
        </w:rPr>
      </w:pPr>
      <w:r>
        <w:rPr>
          <w:b/>
          <w:sz w:val="24"/>
          <w:szCs w:val="24"/>
        </w:rPr>
        <w:t>Barriers to Affordable Housing</w:t>
      </w:r>
    </w:p>
    <w:p w:rsidR="00344E56" w:rsidRDefault="00344E56" w:rsidP="002A6E58">
      <w:pPr>
        <w:jc w:val="both"/>
        <w:rPr>
          <w:sz w:val="24"/>
          <w:szCs w:val="24"/>
        </w:rPr>
      </w:pPr>
      <w:r w:rsidRPr="00E3688A">
        <w:rPr>
          <w:sz w:val="24"/>
          <w:szCs w:val="24"/>
        </w:rPr>
        <w:t xml:space="preserve">The residential zoning provisions for Collier County and Naples are not inherently prohibitive, and yet there is general consensus among residents, planning officials, housing advocates, and other stakeholders that Collier County and Naples suffer from an affordability gap for both affordable and workforce housing. This problem will only grow as rent and home prices are expected to continue to trend upward. Based on 2015 projections provided by the University of Florida’s Shimberg Center for Housing Studies, the County’s Affordable Housing Advisory Committee estimates that 43% of Collier households pay more than 30% of their income (the limit considered financially healthy) on housing related expenses, and 22% of households spend more than half of their income on housing. The upward pressure on housing prices and rental rates is typical of resort communities, although these pressures tend to exclude low- and moderate-income service workers who are essential to the tourist and resort industries. </w:t>
      </w:r>
    </w:p>
    <w:p w:rsidR="008B4C1D" w:rsidRDefault="008B4C1D" w:rsidP="002A6E58">
      <w:pPr>
        <w:jc w:val="both"/>
        <w:rPr>
          <w:sz w:val="24"/>
          <w:szCs w:val="24"/>
        </w:rPr>
      </w:pPr>
      <w:r>
        <w:rPr>
          <w:sz w:val="24"/>
          <w:szCs w:val="24"/>
        </w:rPr>
        <w:t xml:space="preserve">Barriers include the availability and price of land for development of affordable housing. Also, at the time of the development of this plan, there is negligible vacancy in rental units and those being constructed are market rate units. </w:t>
      </w:r>
    </w:p>
    <w:p w:rsidR="00CD05EA" w:rsidRDefault="00CD05EA" w:rsidP="002A6E58">
      <w:pPr>
        <w:jc w:val="both"/>
        <w:rPr>
          <w:sz w:val="24"/>
          <w:szCs w:val="24"/>
        </w:rPr>
      </w:pPr>
      <w:r>
        <w:rPr>
          <w:sz w:val="24"/>
          <w:szCs w:val="24"/>
        </w:rPr>
        <w:t xml:space="preserve">In 2015-2016, the Florida Housing Coalition prepared an affordable housing study for Immokalee for the Community and Human Services Division. </w:t>
      </w:r>
      <w:r>
        <w:rPr>
          <w:i/>
          <w:sz w:val="24"/>
          <w:szCs w:val="24"/>
        </w:rPr>
        <w:t>Building Capacity for Affordable Housing in Immokalee</w:t>
      </w:r>
      <w:r>
        <w:rPr>
          <w:sz w:val="24"/>
          <w:szCs w:val="24"/>
        </w:rPr>
        <w:t xml:space="preserve"> identifies </w:t>
      </w:r>
      <w:r w:rsidR="00860F5A">
        <w:rPr>
          <w:sz w:val="24"/>
          <w:szCs w:val="24"/>
        </w:rPr>
        <w:t xml:space="preserve">several barriers to housing affordability in the community, including: </w:t>
      </w:r>
    </w:p>
    <w:p w:rsidR="00EE1E15" w:rsidRDefault="00860F5A">
      <w:pPr>
        <w:pStyle w:val="ListParagraph"/>
        <w:numPr>
          <w:ilvl w:val="0"/>
          <w:numId w:val="37"/>
        </w:numPr>
        <w:jc w:val="both"/>
        <w:rPr>
          <w:sz w:val="24"/>
          <w:szCs w:val="24"/>
        </w:rPr>
      </w:pPr>
      <w:r>
        <w:rPr>
          <w:sz w:val="24"/>
          <w:szCs w:val="24"/>
        </w:rPr>
        <w:t xml:space="preserve">Lack of rental developments with deep subsidies that result in rents affordable to households with incomes under 30% AMI; </w:t>
      </w:r>
    </w:p>
    <w:p w:rsidR="00EE1E15" w:rsidRDefault="00860F5A">
      <w:pPr>
        <w:pStyle w:val="ListParagraph"/>
        <w:numPr>
          <w:ilvl w:val="0"/>
          <w:numId w:val="37"/>
        </w:numPr>
        <w:jc w:val="both"/>
        <w:rPr>
          <w:sz w:val="24"/>
          <w:szCs w:val="24"/>
        </w:rPr>
      </w:pPr>
      <w:r>
        <w:rPr>
          <w:sz w:val="24"/>
          <w:szCs w:val="24"/>
        </w:rPr>
        <w:t xml:space="preserve">Need for housing rehabilitation to improve energy efficiency, accessibility, </w:t>
      </w:r>
      <w:r w:rsidR="00D51898">
        <w:rPr>
          <w:sz w:val="24"/>
          <w:szCs w:val="24"/>
        </w:rPr>
        <w:t>exterior maintenance, and interior health and safety;</w:t>
      </w:r>
      <w:r w:rsidR="007F61C3">
        <w:rPr>
          <w:sz w:val="24"/>
          <w:szCs w:val="24"/>
        </w:rPr>
        <w:t xml:space="preserve"> and</w:t>
      </w:r>
      <w:r w:rsidR="00D51898">
        <w:rPr>
          <w:sz w:val="24"/>
          <w:szCs w:val="24"/>
        </w:rPr>
        <w:t xml:space="preserve"> </w:t>
      </w:r>
    </w:p>
    <w:p w:rsidR="00EE1E15" w:rsidRDefault="00D51898">
      <w:pPr>
        <w:pStyle w:val="ListParagraph"/>
        <w:numPr>
          <w:ilvl w:val="0"/>
          <w:numId w:val="37"/>
        </w:numPr>
        <w:jc w:val="both"/>
        <w:rPr>
          <w:sz w:val="24"/>
          <w:szCs w:val="24"/>
        </w:rPr>
      </w:pPr>
      <w:r>
        <w:rPr>
          <w:sz w:val="24"/>
          <w:szCs w:val="24"/>
        </w:rPr>
        <w:t xml:space="preserve">Lack of housing developers serving several demographics, including special needs households, renters and homebuyers with incomes between 60% and 140% AMI, and renters </w:t>
      </w:r>
      <w:r w:rsidR="007F61C3">
        <w:rPr>
          <w:sz w:val="24"/>
          <w:szCs w:val="24"/>
        </w:rPr>
        <w:t>with incomes under 30% AMI.</w:t>
      </w:r>
    </w:p>
    <w:p w:rsidR="007F61C3" w:rsidRDefault="007F61C3" w:rsidP="00BB6AEA">
      <w:pPr>
        <w:jc w:val="both"/>
        <w:rPr>
          <w:sz w:val="24"/>
          <w:szCs w:val="24"/>
        </w:rPr>
      </w:pPr>
      <w:r>
        <w:rPr>
          <w:sz w:val="24"/>
          <w:szCs w:val="24"/>
        </w:rPr>
        <w:t xml:space="preserve">The report also describes several ways to strengthen land use policies and regulations relative to affordable housing, including: </w:t>
      </w:r>
    </w:p>
    <w:p w:rsidR="00EE1E15" w:rsidRDefault="007F61C3">
      <w:pPr>
        <w:pStyle w:val="ListParagraph"/>
        <w:numPr>
          <w:ilvl w:val="0"/>
          <w:numId w:val="38"/>
        </w:numPr>
        <w:jc w:val="both"/>
        <w:rPr>
          <w:sz w:val="24"/>
          <w:szCs w:val="24"/>
        </w:rPr>
      </w:pPr>
      <w:r>
        <w:rPr>
          <w:sz w:val="24"/>
          <w:szCs w:val="24"/>
        </w:rPr>
        <w:t>Wa</w:t>
      </w:r>
      <w:r w:rsidR="002939DE">
        <w:rPr>
          <w:sz w:val="24"/>
          <w:szCs w:val="24"/>
        </w:rPr>
        <w:t xml:space="preserve">iving or substantially reducing </w:t>
      </w:r>
      <w:r w:rsidR="00C36EEE">
        <w:rPr>
          <w:sz w:val="24"/>
          <w:szCs w:val="24"/>
        </w:rPr>
        <w:t xml:space="preserve">(rather than deferring) </w:t>
      </w:r>
      <w:r w:rsidR="002939DE">
        <w:rPr>
          <w:sz w:val="24"/>
          <w:szCs w:val="24"/>
        </w:rPr>
        <w:t xml:space="preserve">impact fees for affordable housing development for low- and moderate-income households; </w:t>
      </w:r>
    </w:p>
    <w:p w:rsidR="00EE1E15" w:rsidRDefault="00C36EEE">
      <w:pPr>
        <w:pStyle w:val="ListParagraph"/>
        <w:numPr>
          <w:ilvl w:val="0"/>
          <w:numId w:val="38"/>
        </w:numPr>
        <w:jc w:val="both"/>
        <w:rPr>
          <w:sz w:val="24"/>
          <w:szCs w:val="24"/>
        </w:rPr>
      </w:pPr>
      <w:r>
        <w:rPr>
          <w:sz w:val="24"/>
          <w:szCs w:val="24"/>
        </w:rPr>
        <w:t>Allow</w:t>
      </w:r>
      <w:r w:rsidR="00003E0F">
        <w:rPr>
          <w:sz w:val="24"/>
          <w:szCs w:val="24"/>
        </w:rPr>
        <w:t>ing</w:t>
      </w:r>
      <w:r>
        <w:rPr>
          <w:sz w:val="24"/>
          <w:szCs w:val="24"/>
        </w:rPr>
        <w:t xml:space="preserve"> and </w:t>
      </w:r>
      <w:r w:rsidR="0030240D">
        <w:rPr>
          <w:sz w:val="24"/>
          <w:szCs w:val="24"/>
        </w:rPr>
        <w:t>encouraging</w:t>
      </w:r>
      <w:r w:rsidR="002939DE">
        <w:rPr>
          <w:sz w:val="24"/>
          <w:szCs w:val="24"/>
        </w:rPr>
        <w:t xml:space="preserve"> the use of Accessory Dwelling Units; </w:t>
      </w:r>
    </w:p>
    <w:p w:rsidR="00EE1E15" w:rsidRDefault="00C36EEE">
      <w:pPr>
        <w:pStyle w:val="ListParagraph"/>
        <w:numPr>
          <w:ilvl w:val="0"/>
          <w:numId w:val="38"/>
        </w:numPr>
        <w:jc w:val="both"/>
        <w:rPr>
          <w:sz w:val="24"/>
          <w:szCs w:val="24"/>
        </w:rPr>
      </w:pPr>
      <w:r>
        <w:rPr>
          <w:sz w:val="24"/>
          <w:szCs w:val="24"/>
        </w:rPr>
        <w:t xml:space="preserve">Prioritizing capital improvements in Immokalee; </w:t>
      </w:r>
    </w:p>
    <w:p w:rsidR="00EE1E15" w:rsidRDefault="00C36EEE">
      <w:pPr>
        <w:pStyle w:val="ListParagraph"/>
        <w:numPr>
          <w:ilvl w:val="0"/>
          <w:numId w:val="38"/>
        </w:numPr>
        <w:jc w:val="both"/>
        <w:rPr>
          <w:sz w:val="24"/>
          <w:szCs w:val="24"/>
        </w:rPr>
      </w:pPr>
      <w:r>
        <w:rPr>
          <w:sz w:val="24"/>
          <w:szCs w:val="24"/>
        </w:rPr>
        <w:t xml:space="preserve">Providing guidance on suitable types of farmworker housing by zoning district; </w:t>
      </w:r>
    </w:p>
    <w:p w:rsidR="00EE1E15" w:rsidRDefault="00C36EEE">
      <w:pPr>
        <w:pStyle w:val="ListParagraph"/>
        <w:numPr>
          <w:ilvl w:val="0"/>
          <w:numId w:val="38"/>
        </w:numPr>
        <w:jc w:val="both"/>
        <w:rPr>
          <w:sz w:val="24"/>
          <w:szCs w:val="24"/>
        </w:rPr>
      </w:pPr>
      <w:r>
        <w:rPr>
          <w:sz w:val="24"/>
          <w:szCs w:val="24"/>
        </w:rPr>
        <w:lastRenderedPageBreak/>
        <w:t xml:space="preserve">Improving code compliance efforts at mobile home parks in Immokalee; </w:t>
      </w:r>
    </w:p>
    <w:p w:rsidR="00EE1E15" w:rsidRDefault="00C36EEE">
      <w:pPr>
        <w:pStyle w:val="ListParagraph"/>
        <w:numPr>
          <w:ilvl w:val="0"/>
          <w:numId w:val="38"/>
        </w:numPr>
        <w:jc w:val="both"/>
        <w:rPr>
          <w:sz w:val="24"/>
          <w:szCs w:val="24"/>
        </w:rPr>
      </w:pPr>
      <w:r>
        <w:rPr>
          <w:sz w:val="24"/>
          <w:szCs w:val="24"/>
        </w:rPr>
        <w:t>Rev</w:t>
      </w:r>
      <w:r w:rsidR="00003E0F">
        <w:rPr>
          <w:sz w:val="24"/>
          <w:szCs w:val="24"/>
        </w:rPr>
        <w:t>ising</w:t>
      </w:r>
      <w:r>
        <w:rPr>
          <w:sz w:val="24"/>
          <w:szCs w:val="24"/>
        </w:rPr>
        <w:t xml:space="preserve"> the County’s Local Housing Assistance Plan to require 30- or 50-year affordability periods, rather than the current 15-year requirement; and </w:t>
      </w:r>
    </w:p>
    <w:p w:rsidR="00EE1E15" w:rsidRDefault="00C36EEE">
      <w:pPr>
        <w:pStyle w:val="ListParagraph"/>
        <w:numPr>
          <w:ilvl w:val="0"/>
          <w:numId w:val="38"/>
        </w:numPr>
        <w:jc w:val="both"/>
        <w:rPr>
          <w:sz w:val="24"/>
          <w:szCs w:val="24"/>
        </w:rPr>
      </w:pPr>
      <w:r>
        <w:rPr>
          <w:sz w:val="24"/>
          <w:szCs w:val="24"/>
        </w:rPr>
        <w:t>Review</w:t>
      </w:r>
      <w:r w:rsidR="00003E0F">
        <w:rPr>
          <w:sz w:val="24"/>
          <w:szCs w:val="24"/>
        </w:rPr>
        <w:t>ing</w:t>
      </w:r>
      <w:r>
        <w:rPr>
          <w:sz w:val="24"/>
          <w:szCs w:val="24"/>
        </w:rPr>
        <w:t xml:space="preserve"> the use of Affordable Housing Density Bonus provisions, including determining how many units have been created under the provision and whether enforcement actions were taken against developers that neglected to provide the agreed upon units. </w:t>
      </w:r>
    </w:p>
    <w:p w:rsidR="00344E56" w:rsidRDefault="00344E56" w:rsidP="00344E56">
      <w:pPr>
        <w:rPr>
          <w:b/>
          <w:sz w:val="24"/>
          <w:szCs w:val="24"/>
        </w:rPr>
      </w:pPr>
      <w:r>
        <w:rPr>
          <w:b/>
          <w:sz w:val="24"/>
          <w:szCs w:val="24"/>
        </w:rPr>
        <w:t>Strategy to Remove or Ameliorate the Barriers to Affordable Housing</w:t>
      </w:r>
    </w:p>
    <w:p w:rsidR="00344E56" w:rsidRDefault="00344E56" w:rsidP="002A6E58">
      <w:pPr>
        <w:jc w:val="both"/>
        <w:rPr>
          <w:sz w:val="24"/>
          <w:szCs w:val="24"/>
        </w:rPr>
      </w:pPr>
      <w:r>
        <w:rPr>
          <w:sz w:val="24"/>
          <w:szCs w:val="24"/>
        </w:rPr>
        <w:t>To counter the natural market forces that make housing expensive in the Collier County area, programs that subsidize housing costs for low- and moderate-income residents are needed. These programs may provide tenant-based subsidies to renters (i.e. tenant-based rental assistance; TBRA) to help them afford the cost of existing market rate units. Subsidies to developers to reduce property acquisition and/or construction costs or assistance to homebuyers with down</w:t>
      </w:r>
      <w:r w:rsidR="003E6F8F">
        <w:rPr>
          <w:sz w:val="24"/>
          <w:szCs w:val="24"/>
        </w:rPr>
        <w:t xml:space="preserve"> </w:t>
      </w:r>
      <w:r>
        <w:rPr>
          <w:sz w:val="24"/>
          <w:szCs w:val="24"/>
        </w:rPr>
        <w:t xml:space="preserve">payment or closing costs could all reduce the impact of the region’s high housing costs and make housing more affordable. </w:t>
      </w:r>
    </w:p>
    <w:p w:rsidR="00344E56" w:rsidRDefault="00344E56" w:rsidP="002A6E58">
      <w:pPr>
        <w:jc w:val="both"/>
        <w:rPr>
          <w:sz w:val="24"/>
          <w:szCs w:val="24"/>
        </w:rPr>
      </w:pPr>
      <w:r>
        <w:rPr>
          <w:sz w:val="24"/>
          <w:szCs w:val="24"/>
        </w:rPr>
        <w:t xml:space="preserve">An additional strategy would be housing repair or rehabilitation and community improvements in low-opportunity areas where existing housing stock is already relatively affordable to bring housing into standard condition and enhance the quality and availability of neighboring amenities. </w:t>
      </w:r>
    </w:p>
    <w:p w:rsidR="008B4C1D" w:rsidRPr="007D1C28" w:rsidRDefault="008B4C1D" w:rsidP="002A6E58">
      <w:pPr>
        <w:jc w:val="both"/>
        <w:rPr>
          <w:sz w:val="24"/>
          <w:szCs w:val="24"/>
        </w:rPr>
      </w:pPr>
      <w:r>
        <w:rPr>
          <w:sz w:val="24"/>
          <w:szCs w:val="24"/>
        </w:rPr>
        <w:t xml:space="preserve">The County is embarking on a planning initiative to develop additional incentives and programs to address affordable and workforce housing needs in the community. </w:t>
      </w:r>
      <w:r w:rsidR="003D3A7D">
        <w:rPr>
          <w:sz w:val="24"/>
          <w:szCs w:val="24"/>
        </w:rPr>
        <w:t>In March 2016, t</w:t>
      </w:r>
      <w:r>
        <w:rPr>
          <w:sz w:val="24"/>
          <w:szCs w:val="24"/>
        </w:rPr>
        <w:t>he Board of County Commission</w:t>
      </w:r>
      <w:r w:rsidR="003D3A7D">
        <w:rPr>
          <w:sz w:val="24"/>
          <w:szCs w:val="24"/>
        </w:rPr>
        <w:t>ers directed staff to prepare a community-driven</w:t>
      </w:r>
      <w:r>
        <w:rPr>
          <w:sz w:val="24"/>
          <w:szCs w:val="24"/>
        </w:rPr>
        <w:t xml:space="preserve"> </w:t>
      </w:r>
      <w:r w:rsidR="003D3A7D">
        <w:rPr>
          <w:sz w:val="24"/>
          <w:szCs w:val="24"/>
        </w:rPr>
        <w:t xml:space="preserve">countywide Affordable Housing Plan. The County is currently working to establish a stakeholder committee and charter for the project and will then identify a planning consultant through an RFP process. </w:t>
      </w:r>
    </w:p>
    <w:p w:rsidR="00344E56" w:rsidRPr="00344E56" w:rsidRDefault="00344E56" w:rsidP="00344E56"/>
    <w:p w:rsidR="00C52049" w:rsidRDefault="00697FA4">
      <w:pPr>
        <w:pStyle w:val="Heading2"/>
        <w:pageBreakBefore/>
        <w:rPr>
          <w:rFonts w:ascii="Calibri" w:hAnsi="Calibri"/>
          <w:i w:val="0"/>
        </w:rPr>
      </w:pPr>
      <w:bookmarkStart w:id="151" w:name="_Toc444611978"/>
      <w:r>
        <w:rPr>
          <w:rFonts w:ascii="Calibri" w:hAnsi="Calibri"/>
          <w:i w:val="0"/>
        </w:rPr>
        <w:lastRenderedPageBreak/>
        <w:t>SP-60 Homelessness Strategy – 91.215(d)</w:t>
      </w:r>
      <w:bookmarkEnd w:id="151"/>
    </w:p>
    <w:p w:rsidR="00C52049" w:rsidRDefault="00697FA4" w:rsidP="00C51AFE">
      <w:pPr>
        <w:jc w:val="both"/>
        <w:rPr>
          <w:b/>
          <w:sz w:val="24"/>
          <w:szCs w:val="24"/>
        </w:rPr>
      </w:pPr>
      <w:r>
        <w:rPr>
          <w:b/>
          <w:sz w:val="24"/>
          <w:szCs w:val="24"/>
        </w:rPr>
        <w:t>Addressing the emergency and transitional housing needs of homeless persons</w:t>
      </w:r>
    </w:p>
    <w:p w:rsidR="00C51AFE" w:rsidRDefault="00C51AFE" w:rsidP="00C51AFE">
      <w:pPr>
        <w:jc w:val="both"/>
        <w:rPr>
          <w:sz w:val="24"/>
          <w:szCs w:val="24"/>
        </w:rPr>
      </w:pPr>
      <w:r>
        <w:rPr>
          <w:sz w:val="24"/>
          <w:szCs w:val="24"/>
        </w:rPr>
        <w:t xml:space="preserve">Collier County addresses emergency and transitional housing needs of homeless persons through collaboration with local </w:t>
      </w:r>
      <w:r w:rsidR="00542ED2">
        <w:rPr>
          <w:sz w:val="24"/>
          <w:szCs w:val="24"/>
        </w:rPr>
        <w:t xml:space="preserve">shelters, including the Shelter for Abused Women and Children and Youth Haven, a youth shelter. In the past, the County has used CDBG funds for activities related to facility improvements at both shelters. The County has also provided funds for utilities, operation, and partial salaries for a Security Coordinator at the Shelter for Abused Women and Children. St. Matthew’s House also </w:t>
      </w:r>
      <w:r w:rsidR="0050656B">
        <w:rPr>
          <w:sz w:val="24"/>
          <w:szCs w:val="24"/>
        </w:rPr>
        <w:t xml:space="preserve">provides </w:t>
      </w:r>
      <w:r w:rsidR="00542ED2">
        <w:rPr>
          <w:sz w:val="24"/>
          <w:szCs w:val="24"/>
        </w:rPr>
        <w:t xml:space="preserve">shelters and transitional housing at locations in Naples and Immokalee. </w:t>
      </w:r>
    </w:p>
    <w:p w:rsidR="00AD06C2" w:rsidRPr="00C51AFE" w:rsidRDefault="00AD06C2" w:rsidP="00C51AFE">
      <w:pPr>
        <w:jc w:val="both"/>
        <w:rPr>
          <w:sz w:val="24"/>
          <w:szCs w:val="24"/>
        </w:rPr>
      </w:pPr>
      <w:r>
        <w:rPr>
          <w:sz w:val="24"/>
          <w:szCs w:val="24"/>
        </w:rPr>
        <w:t xml:space="preserve">Over the next program year, Collier County will provide approximately $110,000 in ESG funds to the Shelter for Abused Women and Children for shelter operations, along with $124,000 in CDBG funds for security improvements. </w:t>
      </w:r>
    </w:p>
    <w:p w:rsidR="00C52049" w:rsidRDefault="00697FA4" w:rsidP="00C51AFE">
      <w:pPr>
        <w:jc w:val="both"/>
        <w:rPr>
          <w:b/>
          <w:sz w:val="24"/>
          <w:szCs w:val="24"/>
        </w:rPr>
      </w:pPr>
      <w:r>
        <w:rPr>
          <w:b/>
          <w:sz w:val="24"/>
          <w:szCs w:val="24"/>
        </w:rPr>
        <w:t>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rsidR="00542ED2" w:rsidRDefault="00542ED2" w:rsidP="00C51AFE">
      <w:pPr>
        <w:jc w:val="both"/>
        <w:rPr>
          <w:sz w:val="24"/>
          <w:szCs w:val="24"/>
        </w:rPr>
      </w:pPr>
      <w:r>
        <w:rPr>
          <w:sz w:val="24"/>
          <w:szCs w:val="24"/>
        </w:rPr>
        <w:t>Youth Haven and the Shelter for Abused Women and Children both include supportive services that encourage independent living and self-sufficiency. Examples of their programs include empowerment-based counseling services, financial</w:t>
      </w:r>
      <w:r w:rsidR="00E70AB5">
        <w:rPr>
          <w:sz w:val="24"/>
          <w:szCs w:val="24"/>
        </w:rPr>
        <w:t xml:space="preserve"> asset building, a thrift shop</w:t>
      </w:r>
      <w:r>
        <w:rPr>
          <w:sz w:val="24"/>
          <w:szCs w:val="24"/>
        </w:rPr>
        <w:t xml:space="preserve">, literacy classes, transitional supportive housing, family support services, and family counseling. </w:t>
      </w:r>
    </w:p>
    <w:p w:rsidR="00AD06C2" w:rsidRPr="00542ED2" w:rsidRDefault="00AD06C2" w:rsidP="00C51AFE">
      <w:pPr>
        <w:jc w:val="both"/>
        <w:rPr>
          <w:sz w:val="24"/>
          <w:szCs w:val="24"/>
        </w:rPr>
      </w:pPr>
      <w:r>
        <w:rPr>
          <w:sz w:val="24"/>
          <w:szCs w:val="24"/>
        </w:rPr>
        <w:t xml:space="preserve">The County also operates a rapid re-housing program (coupled with homelessness prevention), which is designed to shorten the period of time that families experience homelessness. For the first program year covered in this Consolidated Plan, the County </w:t>
      </w:r>
      <w:r w:rsidRPr="0090133C">
        <w:rPr>
          <w:sz w:val="24"/>
          <w:szCs w:val="24"/>
        </w:rPr>
        <w:t xml:space="preserve">will allocate approximately </w:t>
      </w:r>
      <w:r w:rsidR="00314F22" w:rsidRPr="0090133C">
        <w:rPr>
          <w:sz w:val="24"/>
          <w:szCs w:val="24"/>
        </w:rPr>
        <w:t>$</w:t>
      </w:r>
      <w:r w:rsidR="005E1E83">
        <w:rPr>
          <w:sz w:val="24"/>
          <w:szCs w:val="24"/>
        </w:rPr>
        <w:t>2</w:t>
      </w:r>
      <w:r w:rsidR="00314F22" w:rsidRPr="0090133C">
        <w:rPr>
          <w:sz w:val="24"/>
          <w:szCs w:val="24"/>
        </w:rPr>
        <w:t>0,000</w:t>
      </w:r>
      <w:r w:rsidR="00314F22">
        <w:rPr>
          <w:sz w:val="24"/>
          <w:szCs w:val="24"/>
        </w:rPr>
        <w:t xml:space="preserve"> to rapid re-housing/homelessness prevention. This program funds up to </w:t>
      </w:r>
      <w:r w:rsidR="005A654C">
        <w:rPr>
          <w:sz w:val="24"/>
          <w:szCs w:val="24"/>
        </w:rPr>
        <w:t xml:space="preserve">twelve </w:t>
      </w:r>
      <w:r w:rsidR="00314F22">
        <w:rPr>
          <w:sz w:val="24"/>
          <w:szCs w:val="24"/>
        </w:rPr>
        <w:t>months of short term rental assistance (including up to 6 months of rental arrearage), rental security deposits and last month’s rent</w:t>
      </w:r>
      <w:r w:rsidR="00E45351">
        <w:rPr>
          <w:sz w:val="24"/>
          <w:szCs w:val="24"/>
        </w:rPr>
        <w:t xml:space="preserve">, </w:t>
      </w:r>
      <w:r w:rsidR="00314F22">
        <w:rPr>
          <w:sz w:val="24"/>
          <w:szCs w:val="24"/>
        </w:rPr>
        <w:t>and/or costs such as rental application fees and utilities.</w:t>
      </w:r>
    </w:p>
    <w:p w:rsidR="00C52049" w:rsidRDefault="00697FA4" w:rsidP="00C51AFE">
      <w:pPr>
        <w:jc w:val="both"/>
        <w:rPr>
          <w:b/>
          <w:sz w:val="24"/>
          <w:szCs w:val="24"/>
        </w:rPr>
      </w:pPr>
      <w:r>
        <w:rPr>
          <w:b/>
          <w:sz w:val="24"/>
          <w:szCs w:val="24"/>
        </w:rPr>
        <w:t>Help low-income individuals and families avoid becoming homeless, especially extremely low-income individuals and families who are likely to become homeless after being discharged from a publicly funded institution or system of care, or who are receiving assistance from public and private agencies that address housing, health, social services, employment, education or youth needs</w:t>
      </w:r>
    </w:p>
    <w:p w:rsidR="00314F22" w:rsidRDefault="00314F22" w:rsidP="00C51AFE">
      <w:pPr>
        <w:jc w:val="both"/>
        <w:rPr>
          <w:sz w:val="24"/>
          <w:szCs w:val="24"/>
        </w:rPr>
      </w:pPr>
      <w:r>
        <w:rPr>
          <w:sz w:val="24"/>
          <w:szCs w:val="24"/>
        </w:rPr>
        <w:lastRenderedPageBreak/>
        <w:t xml:space="preserve">Collier County’s rapid re-housing and homelessness prevention program provides up to </w:t>
      </w:r>
      <w:r w:rsidR="009E7EC2">
        <w:rPr>
          <w:sz w:val="24"/>
          <w:szCs w:val="24"/>
        </w:rPr>
        <w:t xml:space="preserve">twelve </w:t>
      </w:r>
      <w:r>
        <w:rPr>
          <w:sz w:val="24"/>
          <w:szCs w:val="24"/>
        </w:rPr>
        <w:t>months of short term rental assistance (including up to 6 months of rental arrearage), rental security deposits and last month’s rent</w:t>
      </w:r>
      <w:r w:rsidR="00E45351">
        <w:rPr>
          <w:sz w:val="24"/>
          <w:szCs w:val="24"/>
        </w:rPr>
        <w:t xml:space="preserve">, </w:t>
      </w:r>
      <w:r>
        <w:rPr>
          <w:sz w:val="24"/>
          <w:szCs w:val="24"/>
        </w:rPr>
        <w:t>and/or costs such as rental application fees and utilities for families at-risk of homelessness</w:t>
      </w:r>
      <w:r w:rsidRPr="0090133C">
        <w:rPr>
          <w:sz w:val="24"/>
          <w:szCs w:val="24"/>
        </w:rPr>
        <w:t>. Approximately $</w:t>
      </w:r>
      <w:r w:rsidR="005E1E83">
        <w:rPr>
          <w:sz w:val="24"/>
          <w:szCs w:val="24"/>
        </w:rPr>
        <w:t>2</w:t>
      </w:r>
      <w:r w:rsidRPr="0090133C">
        <w:rPr>
          <w:sz w:val="24"/>
          <w:szCs w:val="24"/>
        </w:rPr>
        <w:t>0,000 in ESG</w:t>
      </w:r>
      <w:r>
        <w:rPr>
          <w:sz w:val="24"/>
          <w:szCs w:val="24"/>
        </w:rPr>
        <w:t xml:space="preserve"> funds will be allocated to the rapid re-housing/homelessness prevention program in 2016-2017. </w:t>
      </w:r>
      <w:r w:rsidR="005951E0">
        <w:rPr>
          <w:sz w:val="24"/>
          <w:szCs w:val="24"/>
        </w:rPr>
        <w:t xml:space="preserve"> Additionally, Collier currently is serving 6 individuals in the Shelter Plus Care grant program.</w:t>
      </w:r>
    </w:p>
    <w:p w:rsidR="00314F22" w:rsidRDefault="00314F22" w:rsidP="00C51AFE">
      <w:pPr>
        <w:jc w:val="both"/>
        <w:rPr>
          <w:sz w:val="24"/>
          <w:szCs w:val="24"/>
        </w:rPr>
      </w:pPr>
      <w:r>
        <w:rPr>
          <w:sz w:val="24"/>
          <w:szCs w:val="24"/>
        </w:rPr>
        <w:t>Additionally, through the State of Florida Department of Children and F</w:t>
      </w:r>
      <w:r w:rsidR="007F3DC4">
        <w:rPr>
          <w:sz w:val="24"/>
          <w:szCs w:val="24"/>
        </w:rPr>
        <w:t>amilies, Collier County receives</w:t>
      </w:r>
      <w:r>
        <w:rPr>
          <w:sz w:val="24"/>
          <w:szCs w:val="24"/>
        </w:rPr>
        <w:t xml:space="preserve"> a grant </w:t>
      </w:r>
      <w:r w:rsidR="007F3DC4">
        <w:rPr>
          <w:sz w:val="24"/>
          <w:szCs w:val="24"/>
        </w:rPr>
        <w:t>for</w:t>
      </w:r>
      <w:r>
        <w:rPr>
          <w:sz w:val="24"/>
          <w:szCs w:val="24"/>
        </w:rPr>
        <w:t xml:space="preserve"> its Forensic Intensive Reintegration Support Team (FIRST), </w:t>
      </w:r>
      <w:r w:rsidR="007F3DC4">
        <w:rPr>
          <w:sz w:val="24"/>
          <w:szCs w:val="24"/>
        </w:rPr>
        <w:t xml:space="preserve">which provides persons with substance abuse or mental health issues leaving the judicial system with assistance to prevent homelessness or re-incarceration.  </w:t>
      </w:r>
    </w:p>
    <w:p w:rsidR="00314F22" w:rsidRDefault="00314F22" w:rsidP="00C51AFE">
      <w:pPr>
        <w:jc w:val="both"/>
        <w:rPr>
          <w:sz w:val="24"/>
          <w:szCs w:val="24"/>
        </w:rPr>
      </w:pPr>
    </w:p>
    <w:p w:rsidR="00C51AFE" w:rsidRPr="00C51AFE" w:rsidRDefault="00C51AFE" w:rsidP="00C51AFE">
      <w:pPr>
        <w:jc w:val="both"/>
        <w:rPr>
          <w:sz w:val="24"/>
          <w:szCs w:val="24"/>
        </w:rPr>
      </w:pPr>
      <w:r>
        <w:rPr>
          <w:sz w:val="24"/>
          <w:szCs w:val="24"/>
        </w:rPr>
        <w:t xml:space="preserve"> </w:t>
      </w:r>
    </w:p>
    <w:p w:rsidR="00C52049" w:rsidRDefault="00C52049">
      <w:pPr>
        <w:rPr>
          <w:rFonts w:cs="Arial"/>
        </w:rPr>
      </w:pPr>
    </w:p>
    <w:p w:rsidR="00C52049" w:rsidRDefault="00697FA4">
      <w:pPr>
        <w:pStyle w:val="Heading2"/>
        <w:pageBreakBefore/>
        <w:rPr>
          <w:rFonts w:ascii="Calibri" w:hAnsi="Calibri"/>
          <w:i w:val="0"/>
        </w:rPr>
      </w:pPr>
      <w:bookmarkStart w:id="152" w:name="_Toc444611979"/>
      <w:r w:rsidRPr="00E47DCE">
        <w:rPr>
          <w:rFonts w:ascii="Calibri" w:hAnsi="Calibri"/>
          <w:i w:val="0"/>
        </w:rPr>
        <w:lastRenderedPageBreak/>
        <w:t>SP-65 Lead based paint Hazards – 91.215(i)</w:t>
      </w:r>
      <w:bookmarkEnd w:id="152"/>
    </w:p>
    <w:p w:rsidR="00151F07" w:rsidRDefault="00151F07" w:rsidP="007533DC">
      <w:pPr>
        <w:spacing w:after="0"/>
        <w:jc w:val="both"/>
        <w:rPr>
          <w:b/>
          <w:sz w:val="24"/>
          <w:szCs w:val="24"/>
        </w:rPr>
      </w:pPr>
    </w:p>
    <w:p w:rsidR="007533DC" w:rsidRPr="0050656B" w:rsidRDefault="007533DC" w:rsidP="0050656B">
      <w:pPr>
        <w:jc w:val="both"/>
        <w:rPr>
          <w:b/>
          <w:sz w:val="24"/>
          <w:szCs w:val="24"/>
        </w:rPr>
      </w:pPr>
      <w:r w:rsidRPr="0050656B">
        <w:rPr>
          <w:b/>
          <w:sz w:val="24"/>
          <w:szCs w:val="24"/>
        </w:rPr>
        <w:t>Actions to address LBP hazards and increase access to housing without LBP hazards</w:t>
      </w:r>
    </w:p>
    <w:p w:rsidR="007533DC" w:rsidRDefault="00E47DCE" w:rsidP="00E3688A">
      <w:pPr>
        <w:jc w:val="both"/>
        <w:rPr>
          <w:sz w:val="24"/>
          <w:szCs w:val="24"/>
        </w:rPr>
      </w:pPr>
      <w:r w:rsidRPr="00E3688A">
        <w:rPr>
          <w:sz w:val="24"/>
          <w:szCs w:val="24"/>
        </w:rPr>
        <w:t xml:space="preserve">The </w:t>
      </w:r>
      <w:r w:rsidR="0050656B" w:rsidRPr="00E3688A">
        <w:rPr>
          <w:sz w:val="24"/>
          <w:szCs w:val="24"/>
        </w:rPr>
        <w:t>incidence</w:t>
      </w:r>
      <w:r w:rsidRPr="00E3688A">
        <w:rPr>
          <w:sz w:val="24"/>
          <w:szCs w:val="24"/>
        </w:rPr>
        <w:t xml:space="preserve"> of childhood exposure to lead-based has steadily decreased in the County, with recent 2010-2014 ACS data indicating that 2% of children under the age of 6 are at risk of lead-based hazards. The County’s health department will continue lead screenings and also properties proposed for rehabilitation will be screened for lead</w:t>
      </w:r>
      <w:r w:rsidR="00E3688A">
        <w:rPr>
          <w:sz w:val="24"/>
          <w:szCs w:val="24"/>
        </w:rPr>
        <w:t>-based paint and property owner</w:t>
      </w:r>
      <w:r w:rsidRPr="00E3688A">
        <w:rPr>
          <w:sz w:val="24"/>
          <w:szCs w:val="24"/>
        </w:rPr>
        <w:t xml:space="preserve">s are provided with educational information. </w:t>
      </w:r>
    </w:p>
    <w:p w:rsidR="009E7EC2" w:rsidRPr="00E3688A" w:rsidRDefault="009E7EC2" w:rsidP="00E3688A">
      <w:pPr>
        <w:jc w:val="both"/>
        <w:rPr>
          <w:sz w:val="24"/>
          <w:szCs w:val="24"/>
        </w:rPr>
      </w:pPr>
      <w:r>
        <w:rPr>
          <w:sz w:val="24"/>
          <w:szCs w:val="24"/>
        </w:rPr>
        <w:t>The County also follows federal requirements related to lead based paint.</w:t>
      </w:r>
    </w:p>
    <w:p w:rsidR="007533DC" w:rsidRPr="0050656B" w:rsidRDefault="007533DC" w:rsidP="0050656B">
      <w:pPr>
        <w:jc w:val="both"/>
        <w:rPr>
          <w:b/>
          <w:sz w:val="24"/>
          <w:szCs w:val="24"/>
        </w:rPr>
      </w:pPr>
      <w:r w:rsidRPr="0050656B">
        <w:rPr>
          <w:b/>
          <w:sz w:val="24"/>
          <w:szCs w:val="24"/>
        </w:rPr>
        <w:t>How are the actions listed above related to the extent of lead poisoning and hazards?</w:t>
      </w:r>
    </w:p>
    <w:p w:rsidR="007533DC" w:rsidRPr="00151F07" w:rsidRDefault="007533DC" w:rsidP="007533DC">
      <w:pPr>
        <w:pStyle w:val="Default"/>
        <w:spacing w:line="276" w:lineRule="auto"/>
        <w:jc w:val="both"/>
        <w:rPr>
          <w:rFonts w:asciiTheme="minorHAnsi" w:hAnsiTheme="minorHAnsi" w:cs="Calibri"/>
        </w:rPr>
      </w:pPr>
      <w:r w:rsidRPr="00151F07">
        <w:rPr>
          <w:rFonts w:asciiTheme="minorHAnsi" w:hAnsiTheme="minorHAnsi" w:cs="Calibri"/>
        </w:rPr>
        <w:t xml:space="preserve">Lead poisoning is the leading environmental hazard to children, creating devastating and irreversible health problems. The leading cause of lead-based poisoning is exposure to dust from deteriorating paint in homes constructed before 1978. This is due to the high lead content used in paint during that period, and particularly in homes built before 1950. Pre-1978 housing occupied by lower income households with children offers particularly high risks of lead exposure due to the generally lower levels of home maintenance among lower income households. This is an important factor since it is not the lead paint itself that causes the hazards, but rather the deterioration of the paint that releases lead-contaminated dust and allows children to peel and eat lead-contaminated flakes. </w:t>
      </w:r>
    </w:p>
    <w:p w:rsidR="007533DC" w:rsidRPr="00D91E6E" w:rsidRDefault="007533DC" w:rsidP="007533DC">
      <w:pPr>
        <w:pStyle w:val="Default"/>
        <w:spacing w:line="276" w:lineRule="auto"/>
        <w:jc w:val="both"/>
        <w:rPr>
          <w:rFonts w:ascii="Cambria" w:hAnsi="Cambria" w:cs="Calibri"/>
          <w:b/>
          <w:bCs/>
        </w:rPr>
      </w:pPr>
    </w:p>
    <w:p w:rsidR="007533DC" w:rsidRPr="00E3688A" w:rsidRDefault="007533DC" w:rsidP="00E3688A">
      <w:pPr>
        <w:jc w:val="both"/>
        <w:rPr>
          <w:sz w:val="24"/>
          <w:szCs w:val="24"/>
        </w:rPr>
      </w:pPr>
      <w:r w:rsidRPr="00E3688A">
        <w:rPr>
          <w:sz w:val="24"/>
          <w:szCs w:val="24"/>
        </w:rPr>
        <w:t xml:space="preserve">The U.S. Environmental Protection Agency’s </w:t>
      </w:r>
      <w:r w:rsidRPr="00E3688A">
        <w:rPr>
          <w:i/>
          <w:sz w:val="24"/>
          <w:szCs w:val="24"/>
        </w:rPr>
        <w:t>Report on the National Survey</w:t>
      </w:r>
      <w:r w:rsidR="00E3688A" w:rsidRPr="00E3688A">
        <w:rPr>
          <w:i/>
          <w:sz w:val="24"/>
          <w:szCs w:val="24"/>
        </w:rPr>
        <w:t xml:space="preserve"> of Lead-Based Paint in Housing</w:t>
      </w:r>
      <w:r w:rsidRPr="00E3688A">
        <w:rPr>
          <w:sz w:val="24"/>
          <w:szCs w:val="24"/>
        </w:rPr>
        <w:t xml:space="preserve"> released in 1995 found that 83% of the nation’s privately owned housing units built before 1980 had lead-based paint somewhere in the building.</w:t>
      </w:r>
      <w:r w:rsidRPr="004D618B">
        <w:rPr>
          <w:vertAlign w:val="superscript"/>
        </w:rPr>
        <w:footnoteReference w:id="2"/>
      </w:r>
      <w:r w:rsidRPr="004D618B">
        <w:rPr>
          <w:sz w:val="24"/>
          <w:szCs w:val="24"/>
        </w:rPr>
        <w:t xml:space="preserve"> </w:t>
      </w:r>
      <w:r w:rsidRPr="00E3688A">
        <w:rPr>
          <w:sz w:val="24"/>
          <w:szCs w:val="24"/>
        </w:rPr>
        <w:t>The survey found “no statistically significant differences in the prevalence of lead-based paint by type of housing, market value of the home, amount of rent payment, househol</w:t>
      </w:r>
      <w:r w:rsidR="007F3DC4">
        <w:rPr>
          <w:sz w:val="24"/>
          <w:szCs w:val="24"/>
        </w:rPr>
        <w:t>d income, or geographic region.”</w:t>
      </w:r>
      <w:r w:rsidRPr="00E3688A">
        <w:rPr>
          <w:sz w:val="24"/>
          <w:szCs w:val="24"/>
        </w:rPr>
        <w:t xml:space="preserve"> Applying this percentage to the housing stock in </w:t>
      </w:r>
      <w:r w:rsidR="007F3DC4">
        <w:rPr>
          <w:sz w:val="24"/>
          <w:szCs w:val="24"/>
        </w:rPr>
        <w:t>Collier County, 22,212</w:t>
      </w:r>
      <w:r w:rsidRPr="00E3688A">
        <w:rPr>
          <w:sz w:val="24"/>
          <w:szCs w:val="24"/>
        </w:rPr>
        <w:t xml:space="preserve"> units in the area are likely to contain lead-based paint.</w:t>
      </w:r>
    </w:p>
    <w:p w:rsidR="007533DC" w:rsidRPr="0050656B" w:rsidRDefault="007533DC" w:rsidP="0050656B">
      <w:pPr>
        <w:jc w:val="both"/>
        <w:rPr>
          <w:b/>
          <w:sz w:val="24"/>
          <w:szCs w:val="24"/>
        </w:rPr>
      </w:pPr>
      <w:r w:rsidRPr="0050656B">
        <w:rPr>
          <w:b/>
          <w:sz w:val="24"/>
          <w:szCs w:val="24"/>
        </w:rPr>
        <w:t>How are the actions listed above integrated into housing policies and procedures?</w:t>
      </w:r>
    </w:p>
    <w:p w:rsidR="007533DC" w:rsidRPr="004D618B" w:rsidRDefault="00E47DCE" w:rsidP="004D618B">
      <w:pPr>
        <w:pStyle w:val="Default"/>
        <w:spacing w:line="276" w:lineRule="auto"/>
        <w:jc w:val="both"/>
        <w:rPr>
          <w:rFonts w:asciiTheme="minorHAnsi" w:hAnsiTheme="minorHAnsi" w:cs="Calibri"/>
        </w:rPr>
      </w:pPr>
      <w:r w:rsidRPr="004D618B">
        <w:rPr>
          <w:rFonts w:asciiTheme="minorHAnsi" w:hAnsiTheme="minorHAnsi" w:cs="Calibri"/>
        </w:rPr>
        <w:t>Collier County</w:t>
      </w:r>
      <w:r w:rsidR="007533DC" w:rsidRPr="004D618B">
        <w:rPr>
          <w:rFonts w:asciiTheme="minorHAnsi" w:hAnsiTheme="minorHAnsi" w:cs="Calibri"/>
        </w:rPr>
        <w:t xml:space="preserve"> policies and procedures call for full compliance with the lead-based paint regulations at 24 CFR Part 35. Contractors, subrecipients, and other community partners are advised of the lead-based p</w:t>
      </w:r>
      <w:r w:rsidRPr="004D618B">
        <w:rPr>
          <w:rFonts w:asciiTheme="minorHAnsi" w:hAnsiTheme="minorHAnsi" w:cs="Calibri"/>
        </w:rPr>
        <w:t>aint regulations and the County</w:t>
      </w:r>
      <w:r w:rsidR="007533DC" w:rsidRPr="004D618B">
        <w:rPr>
          <w:rFonts w:asciiTheme="minorHAnsi" w:hAnsiTheme="minorHAnsi" w:cs="Calibri"/>
        </w:rPr>
        <w:t xml:space="preserve"> works with them to ensure </w:t>
      </w:r>
      <w:r w:rsidR="007533DC" w:rsidRPr="004D618B">
        <w:rPr>
          <w:rFonts w:asciiTheme="minorHAnsi" w:hAnsiTheme="minorHAnsi" w:cs="Calibri"/>
        </w:rPr>
        <w:lastRenderedPageBreak/>
        <w:t>inspection, testing, and abatement of lead hazards whereve</w:t>
      </w:r>
      <w:r w:rsidRPr="004D618B">
        <w:rPr>
          <w:rFonts w:asciiTheme="minorHAnsi" w:hAnsiTheme="minorHAnsi" w:cs="Calibri"/>
        </w:rPr>
        <w:t xml:space="preserve">r necessary. Additionally, the County </w:t>
      </w:r>
      <w:r w:rsidR="007533DC" w:rsidRPr="004D618B">
        <w:rPr>
          <w:rFonts w:asciiTheme="minorHAnsi" w:hAnsiTheme="minorHAnsi" w:cs="Calibri"/>
        </w:rPr>
        <w:t>distributes information and literature on lead hazards to households who may be at risk of exposure.</w:t>
      </w:r>
    </w:p>
    <w:p w:rsidR="007533DC" w:rsidRPr="00D91E6E" w:rsidRDefault="007533DC" w:rsidP="007533DC">
      <w:pPr>
        <w:spacing w:after="0"/>
        <w:jc w:val="both"/>
        <w:rPr>
          <w:rFonts w:ascii="Cambria" w:hAnsi="Cambria"/>
          <w:b/>
          <w:sz w:val="24"/>
          <w:szCs w:val="24"/>
        </w:rPr>
      </w:pPr>
    </w:p>
    <w:p w:rsidR="007533DC" w:rsidRPr="00D91E6E" w:rsidRDefault="007533DC" w:rsidP="007533DC">
      <w:pPr>
        <w:keepNext/>
        <w:widowControl w:val="0"/>
        <w:spacing w:after="0"/>
        <w:jc w:val="both"/>
        <w:rPr>
          <w:rFonts w:ascii="Cambria" w:hAnsi="Cambria"/>
          <w:b/>
          <w:sz w:val="24"/>
          <w:szCs w:val="24"/>
        </w:rPr>
      </w:pPr>
    </w:p>
    <w:p w:rsidR="007533DC" w:rsidRPr="00D91E6E" w:rsidRDefault="007533DC" w:rsidP="007533DC">
      <w:pPr>
        <w:keepNext/>
        <w:widowControl w:val="0"/>
        <w:spacing w:after="0"/>
        <w:jc w:val="both"/>
        <w:rPr>
          <w:rFonts w:ascii="Cambria" w:hAnsi="Cambria"/>
          <w:b/>
          <w:sz w:val="24"/>
          <w:szCs w:val="24"/>
        </w:rPr>
      </w:pPr>
    </w:p>
    <w:p w:rsidR="007533DC" w:rsidRPr="00D91E6E" w:rsidRDefault="007533DC" w:rsidP="007533DC">
      <w:pPr>
        <w:keepNext/>
        <w:widowControl w:val="0"/>
        <w:spacing w:after="0"/>
        <w:jc w:val="both"/>
        <w:rPr>
          <w:rFonts w:ascii="Cambria" w:hAnsi="Cambria"/>
          <w:b/>
          <w:sz w:val="24"/>
          <w:szCs w:val="24"/>
        </w:rPr>
      </w:pPr>
    </w:p>
    <w:p w:rsidR="007533DC" w:rsidRPr="00D91E6E" w:rsidRDefault="007533DC" w:rsidP="007533DC">
      <w:pPr>
        <w:keepNext/>
        <w:widowControl w:val="0"/>
        <w:spacing w:after="0"/>
        <w:jc w:val="both"/>
        <w:rPr>
          <w:rFonts w:ascii="Cambria" w:hAnsi="Cambria"/>
          <w:b/>
          <w:sz w:val="24"/>
          <w:szCs w:val="24"/>
        </w:rPr>
      </w:pPr>
    </w:p>
    <w:p w:rsidR="007533DC" w:rsidRPr="00D91E6E" w:rsidRDefault="007533DC" w:rsidP="007533DC">
      <w:pPr>
        <w:keepNext/>
        <w:widowControl w:val="0"/>
        <w:spacing w:after="0"/>
        <w:jc w:val="both"/>
        <w:rPr>
          <w:rFonts w:ascii="Cambria" w:hAnsi="Cambria"/>
          <w:b/>
          <w:sz w:val="24"/>
          <w:szCs w:val="24"/>
        </w:rPr>
      </w:pPr>
    </w:p>
    <w:p w:rsidR="007533DC" w:rsidRPr="00301109" w:rsidRDefault="007533DC" w:rsidP="00301109">
      <w:pPr>
        <w:pStyle w:val="Heading2"/>
        <w:pageBreakBefore/>
        <w:rPr>
          <w:rFonts w:ascii="Calibri" w:hAnsi="Calibri"/>
          <w:i w:val="0"/>
        </w:rPr>
      </w:pPr>
      <w:bookmarkStart w:id="153" w:name="_Toc340673533"/>
      <w:bookmarkStart w:id="154" w:name="_Toc444611980"/>
      <w:r w:rsidRPr="00301109">
        <w:rPr>
          <w:rFonts w:ascii="Calibri" w:hAnsi="Calibri"/>
          <w:i w:val="0"/>
        </w:rPr>
        <w:lastRenderedPageBreak/>
        <w:t>SP-70 Anti-Poverty Strategy – 91.215(j)</w:t>
      </w:r>
      <w:bookmarkEnd w:id="153"/>
      <w:bookmarkEnd w:id="154"/>
    </w:p>
    <w:p w:rsidR="007533DC" w:rsidRPr="00314F22" w:rsidRDefault="007533DC" w:rsidP="00314F22">
      <w:pPr>
        <w:rPr>
          <w:b/>
          <w:sz w:val="24"/>
          <w:szCs w:val="24"/>
        </w:rPr>
      </w:pPr>
      <w:r w:rsidRPr="00314F22">
        <w:rPr>
          <w:b/>
          <w:sz w:val="24"/>
          <w:szCs w:val="24"/>
        </w:rPr>
        <w:t>Jurisdiction Goals, Programs, and Policies for reducing the number of Poverty-Level Families:</w:t>
      </w:r>
    </w:p>
    <w:p w:rsidR="007533DC" w:rsidRPr="00351A69" w:rsidRDefault="004910C2" w:rsidP="007533DC">
      <w:pPr>
        <w:autoSpaceDE w:val="0"/>
        <w:autoSpaceDN w:val="0"/>
        <w:adjustRightInd w:val="0"/>
        <w:spacing w:after="0"/>
        <w:jc w:val="both"/>
        <w:rPr>
          <w:rFonts w:asciiTheme="minorHAnsi" w:hAnsiTheme="minorHAnsi"/>
          <w:sz w:val="24"/>
          <w:szCs w:val="24"/>
        </w:rPr>
      </w:pPr>
      <w:r w:rsidRPr="00351A69">
        <w:rPr>
          <w:rFonts w:asciiTheme="minorHAnsi" w:hAnsiTheme="minorHAnsi"/>
          <w:sz w:val="24"/>
          <w:szCs w:val="24"/>
        </w:rPr>
        <w:t xml:space="preserve">Collier County has a Business and Economic Division that provides help with business relocation and expansion. This Division </w:t>
      </w:r>
      <w:r w:rsidR="009E7EC2">
        <w:rPr>
          <w:rFonts w:asciiTheme="minorHAnsi" w:hAnsiTheme="minorHAnsi"/>
          <w:sz w:val="24"/>
          <w:szCs w:val="24"/>
        </w:rPr>
        <w:t xml:space="preserve">has </w:t>
      </w:r>
      <w:r w:rsidRPr="00351A69">
        <w:rPr>
          <w:rFonts w:asciiTheme="minorHAnsi" w:hAnsiTheme="minorHAnsi"/>
          <w:sz w:val="24"/>
          <w:szCs w:val="24"/>
        </w:rPr>
        <w:t>partner</w:t>
      </w:r>
      <w:r w:rsidR="009E7EC2">
        <w:rPr>
          <w:rFonts w:asciiTheme="minorHAnsi" w:hAnsiTheme="minorHAnsi"/>
          <w:sz w:val="24"/>
          <w:szCs w:val="24"/>
        </w:rPr>
        <w:t>ed</w:t>
      </w:r>
      <w:r w:rsidRPr="00351A69">
        <w:rPr>
          <w:rFonts w:asciiTheme="minorHAnsi" w:hAnsiTheme="minorHAnsi"/>
          <w:sz w:val="24"/>
          <w:szCs w:val="24"/>
        </w:rPr>
        <w:t xml:space="preserve"> with several local economic development agencies, including the Small Business Development Center, which helps with small business start-ups, Career Source of Southwest Florida to help with job training and employment services, and Naples Chamber of Commerce. </w:t>
      </w:r>
      <w:r w:rsidR="00351A69" w:rsidRPr="00351A69">
        <w:rPr>
          <w:rFonts w:asciiTheme="minorHAnsi" w:hAnsiTheme="minorHAnsi"/>
          <w:sz w:val="24"/>
          <w:szCs w:val="24"/>
        </w:rPr>
        <w:t xml:space="preserve">The local community college provides additional classes and training related to small business development and implementation and job training programs. Life skills, employment, and job training activities are offered in areas with high concentrations of low-income residents including Immokalee, and there are two targeted CRAs in the Bayshore-Gateway Triangle Area and Immokalee. </w:t>
      </w:r>
    </w:p>
    <w:p w:rsidR="007533DC" w:rsidRPr="00D91E6E" w:rsidRDefault="007533DC" w:rsidP="007533DC">
      <w:pPr>
        <w:spacing w:after="0"/>
        <w:jc w:val="both"/>
        <w:rPr>
          <w:rFonts w:ascii="Cambria" w:hAnsi="Cambria"/>
          <w:color w:val="1F497D"/>
        </w:rPr>
      </w:pPr>
    </w:p>
    <w:p w:rsidR="007533DC" w:rsidRPr="00314F22" w:rsidRDefault="007533DC" w:rsidP="00314F22">
      <w:pPr>
        <w:rPr>
          <w:b/>
          <w:sz w:val="24"/>
          <w:szCs w:val="24"/>
        </w:rPr>
      </w:pPr>
      <w:r w:rsidRPr="00314F22">
        <w:rPr>
          <w:b/>
          <w:sz w:val="24"/>
          <w:szCs w:val="24"/>
        </w:rPr>
        <w:t>How are the Jurisdiction poverty reducing goals, programs, and policies coordinated with this affordable housing plan:</w:t>
      </w:r>
    </w:p>
    <w:p w:rsidR="00C52049" w:rsidRDefault="007533DC" w:rsidP="00351A69">
      <w:pPr>
        <w:spacing w:after="0"/>
        <w:jc w:val="both"/>
        <w:rPr>
          <w:b/>
          <w:sz w:val="24"/>
          <w:szCs w:val="24"/>
        </w:rPr>
      </w:pPr>
      <w:r w:rsidRPr="00351A69">
        <w:rPr>
          <w:rFonts w:asciiTheme="minorHAnsi" w:hAnsiTheme="minorHAnsi"/>
          <w:sz w:val="24"/>
          <w:szCs w:val="24"/>
        </w:rPr>
        <w:t xml:space="preserve">Some of the jurisdiction’s poverty reduction programs and the affordable housing programs detailed </w:t>
      </w:r>
      <w:r w:rsidR="00351A69" w:rsidRPr="00351A69">
        <w:rPr>
          <w:rFonts w:asciiTheme="minorHAnsi" w:hAnsiTheme="minorHAnsi"/>
          <w:sz w:val="24"/>
          <w:szCs w:val="24"/>
        </w:rPr>
        <w:t>in this plan are managed by Collier County</w:t>
      </w:r>
      <w:r w:rsidRPr="00351A69">
        <w:rPr>
          <w:rFonts w:asciiTheme="minorHAnsi" w:hAnsiTheme="minorHAnsi"/>
          <w:sz w:val="24"/>
          <w:szCs w:val="24"/>
        </w:rPr>
        <w:t>, allowing for strong coordination of program offerings, performance goals, and policies</w:t>
      </w:r>
      <w:r w:rsidRPr="00D91E6E">
        <w:rPr>
          <w:rFonts w:ascii="Cambria" w:hAnsi="Cambria"/>
          <w:sz w:val="24"/>
          <w:szCs w:val="24"/>
        </w:rPr>
        <w:t xml:space="preserve">. </w:t>
      </w:r>
    </w:p>
    <w:p w:rsidR="00C52049" w:rsidRDefault="00C52049">
      <w:pPr>
        <w:keepNext/>
        <w:widowControl w:val="0"/>
        <w:rPr>
          <w:b/>
          <w:sz w:val="24"/>
          <w:szCs w:val="24"/>
        </w:rPr>
      </w:pPr>
    </w:p>
    <w:p w:rsidR="00C52049" w:rsidRDefault="00C52049">
      <w:pPr>
        <w:keepNext/>
        <w:widowControl w:val="0"/>
        <w:rPr>
          <w:b/>
          <w:sz w:val="24"/>
          <w:szCs w:val="24"/>
        </w:rPr>
      </w:pPr>
    </w:p>
    <w:p w:rsidR="00C52049" w:rsidRDefault="00C52049">
      <w:pPr>
        <w:keepNext/>
        <w:widowControl w:val="0"/>
        <w:rPr>
          <w:b/>
          <w:sz w:val="24"/>
          <w:szCs w:val="24"/>
        </w:rPr>
      </w:pPr>
    </w:p>
    <w:p w:rsidR="00C52049" w:rsidRDefault="00C52049">
      <w:pPr>
        <w:keepNext/>
        <w:widowControl w:val="0"/>
        <w:rPr>
          <w:b/>
          <w:sz w:val="24"/>
          <w:szCs w:val="24"/>
        </w:rPr>
      </w:pPr>
    </w:p>
    <w:p w:rsidR="00C52049" w:rsidRDefault="00697FA4">
      <w:pPr>
        <w:pStyle w:val="Heading2"/>
        <w:pageBreakBefore/>
        <w:rPr>
          <w:rFonts w:ascii="Calibri" w:hAnsi="Calibri"/>
          <w:i w:val="0"/>
        </w:rPr>
      </w:pPr>
      <w:bookmarkStart w:id="155" w:name="_Toc444611981"/>
      <w:r>
        <w:rPr>
          <w:rFonts w:ascii="Calibri" w:hAnsi="Calibri"/>
          <w:i w:val="0"/>
        </w:rPr>
        <w:lastRenderedPageBreak/>
        <w:t>SP-80 Monitoring – 91.230</w:t>
      </w:r>
      <w:bookmarkEnd w:id="155"/>
    </w:p>
    <w:p w:rsidR="003E6F8F" w:rsidRPr="00F75A18" w:rsidRDefault="003E6F8F" w:rsidP="003E6F8F">
      <w:pPr>
        <w:rPr>
          <w:b/>
          <w:sz w:val="24"/>
          <w:szCs w:val="24"/>
        </w:rPr>
      </w:pPr>
      <w:r>
        <w:rPr>
          <w:b/>
          <w:sz w:val="24"/>
          <w:szCs w:val="24"/>
        </w:rPr>
        <w:t>Describe the standards and procedures that the jurisdiction will use to monitor activities carried out in furtherance of the plan and will use to ensure long-term compliance with requirements of the programs involved, including minority business outreach and the comprehensive planning requirements</w:t>
      </w:r>
    </w:p>
    <w:p w:rsidR="003E6F8F" w:rsidRPr="00EF4575" w:rsidRDefault="003E6F8F" w:rsidP="002A6E58">
      <w:pPr>
        <w:jc w:val="both"/>
        <w:rPr>
          <w:rFonts w:cs="Arial"/>
          <w:sz w:val="24"/>
          <w:szCs w:val="24"/>
        </w:rPr>
      </w:pPr>
      <w:r w:rsidRPr="00EF4575">
        <w:rPr>
          <w:rFonts w:cs="Arial"/>
          <w:sz w:val="24"/>
          <w:szCs w:val="24"/>
        </w:rPr>
        <w:t xml:space="preserve">Subrecipients will receive </w:t>
      </w:r>
      <w:r w:rsidR="009E7EC2">
        <w:rPr>
          <w:rFonts w:cs="Arial"/>
          <w:sz w:val="24"/>
          <w:szCs w:val="24"/>
        </w:rPr>
        <w:t xml:space="preserve">information on </w:t>
      </w:r>
      <w:r w:rsidRPr="00EF4575">
        <w:rPr>
          <w:rFonts w:cs="Arial"/>
          <w:sz w:val="24"/>
          <w:szCs w:val="24"/>
        </w:rPr>
        <w:t xml:space="preserve">federal and local regulations relating to their specific activity, along with an explanation as to how they apply to the particular project. Specific performance </w:t>
      </w:r>
      <w:r w:rsidR="005951E0">
        <w:rPr>
          <w:rFonts w:cs="Arial"/>
          <w:sz w:val="24"/>
          <w:szCs w:val="24"/>
        </w:rPr>
        <w:t xml:space="preserve">objectives </w:t>
      </w:r>
      <w:r w:rsidRPr="00EF4575">
        <w:rPr>
          <w:rFonts w:cs="Arial"/>
          <w:sz w:val="24"/>
          <w:szCs w:val="24"/>
        </w:rPr>
        <w:t xml:space="preserve">will be </w:t>
      </w:r>
      <w:r w:rsidR="005951E0">
        <w:rPr>
          <w:rFonts w:cs="Arial"/>
          <w:sz w:val="24"/>
          <w:szCs w:val="24"/>
        </w:rPr>
        <w:t>outlined</w:t>
      </w:r>
      <w:r w:rsidRPr="00EF4575">
        <w:rPr>
          <w:rFonts w:cs="Arial"/>
          <w:sz w:val="24"/>
          <w:szCs w:val="24"/>
        </w:rPr>
        <w:t xml:space="preserve"> within each subrecipient agreement, giving measurable objectives for the eligible activity to be carried out. Each project is monitored on an ongoing basis and all preconstruction conferences are attended by division staff. Prior to any contracting, CHS staff reviews program requirements with prospective subrecipients, including emphasis on conflict of interest and special requirements for each subrecipient’s specific agreement. This process ensures subrecipients are fully aware of program requirements. Documentation submitted with reimbursement requests is reviewed for compliance with applicable regulations and measurable objectives prior to issuing funds.</w:t>
      </w:r>
    </w:p>
    <w:p w:rsidR="003E6F8F" w:rsidRPr="00EF4575" w:rsidRDefault="003E6F8F" w:rsidP="002A6E58">
      <w:pPr>
        <w:jc w:val="both"/>
        <w:rPr>
          <w:rFonts w:cs="Arial"/>
          <w:sz w:val="24"/>
          <w:szCs w:val="24"/>
        </w:rPr>
      </w:pPr>
      <w:r w:rsidRPr="00EF4575">
        <w:rPr>
          <w:rFonts w:cs="Arial"/>
          <w:sz w:val="24"/>
          <w:szCs w:val="24"/>
        </w:rPr>
        <w:t xml:space="preserve">On-site monitoring of selected subrecipients is scheduled by the County and conducted by the CHS Grant Monitoring Team using an enhanced monitoring checklist. The Monitoring Team is </w:t>
      </w:r>
      <w:r w:rsidR="009E7EC2">
        <w:rPr>
          <w:rFonts w:cs="Arial"/>
          <w:sz w:val="24"/>
          <w:szCs w:val="24"/>
        </w:rPr>
        <w:t xml:space="preserve">typically </w:t>
      </w:r>
      <w:r w:rsidRPr="00EF4575">
        <w:rPr>
          <w:rFonts w:cs="Arial"/>
          <w:sz w:val="24"/>
          <w:szCs w:val="24"/>
        </w:rPr>
        <w:t xml:space="preserve">composed of the </w:t>
      </w:r>
      <w:r w:rsidR="009E7EC2">
        <w:rPr>
          <w:rFonts w:cs="Arial"/>
          <w:sz w:val="24"/>
          <w:szCs w:val="24"/>
        </w:rPr>
        <w:t xml:space="preserve">Compliance Supervisor, </w:t>
      </w:r>
      <w:r w:rsidR="00AB3B53">
        <w:rPr>
          <w:rFonts w:cs="Arial"/>
          <w:sz w:val="24"/>
          <w:szCs w:val="24"/>
        </w:rPr>
        <w:t xml:space="preserve">the </w:t>
      </w:r>
      <w:r w:rsidRPr="00EF4575">
        <w:rPr>
          <w:rFonts w:cs="Arial"/>
          <w:sz w:val="24"/>
          <w:szCs w:val="24"/>
        </w:rPr>
        <w:t xml:space="preserve">Project Grant Coordinator, the Monitoring Operations </w:t>
      </w:r>
      <w:r w:rsidR="00AB3B53">
        <w:rPr>
          <w:rFonts w:cs="Arial"/>
          <w:sz w:val="24"/>
          <w:szCs w:val="24"/>
        </w:rPr>
        <w:t>Analyst</w:t>
      </w:r>
      <w:r w:rsidRPr="00EF4575">
        <w:rPr>
          <w:rFonts w:cs="Arial"/>
          <w:sz w:val="24"/>
          <w:szCs w:val="24"/>
        </w:rPr>
        <w:t>, and a</w:t>
      </w:r>
      <w:r w:rsidR="00AB3B53">
        <w:rPr>
          <w:rFonts w:cs="Arial"/>
          <w:sz w:val="24"/>
          <w:szCs w:val="24"/>
        </w:rPr>
        <w:t xml:space="preserve"> Senior</w:t>
      </w:r>
      <w:r w:rsidRPr="00EF4575">
        <w:rPr>
          <w:rFonts w:cs="Arial"/>
          <w:sz w:val="24"/>
          <w:szCs w:val="24"/>
        </w:rPr>
        <w:t xml:space="preserve"> Accountant</w:t>
      </w:r>
      <w:r w:rsidR="00AB3B53">
        <w:rPr>
          <w:rFonts w:cs="Arial"/>
          <w:sz w:val="24"/>
          <w:szCs w:val="24"/>
        </w:rPr>
        <w:t>. This team</w:t>
      </w:r>
      <w:r w:rsidRPr="00EF4575">
        <w:rPr>
          <w:rFonts w:cs="Arial"/>
          <w:sz w:val="24"/>
          <w:szCs w:val="24"/>
        </w:rPr>
        <w:t xml:space="preserve"> is charged with providing a progress monitoring visit and evaluation and a second visit at final project closeout</w:t>
      </w:r>
      <w:r w:rsidR="00AB3B53">
        <w:rPr>
          <w:rFonts w:cs="Arial"/>
          <w:sz w:val="24"/>
          <w:szCs w:val="24"/>
        </w:rPr>
        <w:t xml:space="preserve"> (the timing of which are subject to change based on current divisional policies)</w:t>
      </w:r>
      <w:r w:rsidRPr="00EF4575">
        <w:rPr>
          <w:rFonts w:cs="Arial"/>
          <w:sz w:val="24"/>
          <w:szCs w:val="24"/>
        </w:rPr>
        <w:t xml:space="preserve">. The specific number of monitoring visits each funded entity receives is based on a risk evaluation, but every project will have a closeout monitoring. Projects still under construction for more than a year are also monitored until the project is complete. Projects are reviewed to ensure all aspects of the activity are carried out in accordance with applicable regulations. After a monitoring visit, CHS sends a follow-up letter to the subrecipient stating the outcome of the monitoring. Where required by the monitoring outcome, Corrective Action Plans are developed and the subrecipient’s compliance with the Corrective Action Plan is reviewed until the plan is satisfied. After the Corrective Action Plan is satisfied and all monitoring findings are cleared, CHS closes out the monitoring with a letter to the subrecipient identifying future compliance requirements and reporting responsibilities. </w:t>
      </w:r>
    </w:p>
    <w:p w:rsidR="003E6F8F" w:rsidRPr="00EF4575" w:rsidRDefault="003E6F8F" w:rsidP="002A6E58">
      <w:pPr>
        <w:jc w:val="both"/>
        <w:rPr>
          <w:rFonts w:cs="Arial"/>
          <w:sz w:val="24"/>
          <w:szCs w:val="24"/>
        </w:rPr>
      </w:pPr>
      <w:r w:rsidRPr="00EF4575">
        <w:rPr>
          <w:rFonts w:cs="Arial"/>
          <w:sz w:val="24"/>
          <w:szCs w:val="24"/>
        </w:rPr>
        <w:t>In addition to the above, any subrecipient determined to be in need of and/or requesting additional training on how to meet grantee and federal requirements receives technical assistance (TA) in the form deemed most appropriate to the circumstances.</w:t>
      </w:r>
    </w:p>
    <w:p w:rsidR="003E6F8F" w:rsidRPr="00EF4575" w:rsidRDefault="003E6F8F" w:rsidP="002A6E58">
      <w:pPr>
        <w:jc w:val="both"/>
        <w:rPr>
          <w:rFonts w:cs="Arial"/>
          <w:sz w:val="24"/>
          <w:szCs w:val="24"/>
        </w:rPr>
      </w:pPr>
      <w:r w:rsidRPr="00EF4575">
        <w:rPr>
          <w:rFonts w:cs="Arial"/>
          <w:sz w:val="24"/>
          <w:szCs w:val="24"/>
        </w:rPr>
        <w:lastRenderedPageBreak/>
        <w:t>The County has developed written policies and procedures that are in place for all federal grant programs. CHS continues to monitor and assist subrecipients to become aware of and knowledgeable about all grant requirements. Additionally, CHS provides TA to achieve compliance with all federal requirements</w:t>
      </w:r>
      <w:r w:rsidR="00AB3B53">
        <w:rPr>
          <w:rFonts w:cs="Arial"/>
          <w:sz w:val="24"/>
          <w:szCs w:val="24"/>
        </w:rPr>
        <w:t>, and holds a quarterly partnership meeting with each subrecipient to ensure successful project completion.</w:t>
      </w:r>
    </w:p>
    <w:p w:rsidR="00C52049" w:rsidRDefault="00C52049">
      <w:pPr>
        <w:rPr>
          <w:rFonts w:cs="Arial"/>
        </w:rPr>
      </w:pPr>
    </w:p>
    <w:p w:rsidR="00040F7D" w:rsidRDefault="00040F7D">
      <w:pPr>
        <w:rPr>
          <w:rFonts w:cs="Arial"/>
        </w:rPr>
        <w:sectPr w:rsidR="00040F7D">
          <w:pgSz w:w="12240" w:h="15840" w:code="1"/>
          <w:pgMar w:top="1440" w:right="1440" w:bottom="1440" w:left="1440" w:header="720" w:footer="720" w:gutter="0"/>
          <w:cols w:space="720"/>
          <w:docGrid w:linePitch="360"/>
        </w:sectPr>
      </w:pPr>
    </w:p>
    <w:p w:rsidR="00C52049" w:rsidRDefault="00697FA4" w:rsidP="00AD7AEB">
      <w:pPr>
        <w:pStyle w:val="Heading1"/>
      </w:pPr>
      <w:bookmarkStart w:id="156" w:name="_Toc444611982"/>
      <w:r>
        <w:lastRenderedPageBreak/>
        <w:t>Expected Resources</w:t>
      </w:r>
      <w:bookmarkEnd w:id="156"/>
      <w:r>
        <w:t xml:space="preserve"> </w:t>
      </w:r>
    </w:p>
    <w:p w:rsidR="00C52049" w:rsidRPr="00105BDC" w:rsidRDefault="00697FA4">
      <w:pPr>
        <w:pStyle w:val="Heading2"/>
        <w:rPr>
          <w:rFonts w:ascii="Calibri" w:hAnsi="Calibri"/>
          <w:i w:val="0"/>
        </w:rPr>
      </w:pPr>
      <w:bookmarkStart w:id="157" w:name="_Toc444611983"/>
      <w:r w:rsidRPr="00105BDC">
        <w:rPr>
          <w:rFonts w:ascii="Calibri" w:hAnsi="Calibri"/>
          <w:i w:val="0"/>
        </w:rPr>
        <w:t>AP-15 Expected Resources – 91.220(c)(1,2)</w:t>
      </w:r>
      <w:bookmarkEnd w:id="157"/>
    </w:p>
    <w:p w:rsidR="00951E4F" w:rsidRDefault="00951E4F" w:rsidP="00951E4F">
      <w:pPr>
        <w:spacing w:line="204" w:lineRule="auto"/>
        <w:rPr>
          <w:b/>
          <w:sz w:val="24"/>
          <w:szCs w:val="24"/>
        </w:rPr>
      </w:pPr>
      <w:r w:rsidRPr="00105BDC">
        <w:rPr>
          <w:b/>
          <w:sz w:val="24"/>
          <w:szCs w:val="24"/>
        </w:rPr>
        <w:t>Introduction</w:t>
      </w:r>
      <w:r>
        <w:rPr>
          <w:b/>
          <w:sz w:val="24"/>
          <w:szCs w:val="24"/>
        </w:rPr>
        <w:t xml:space="preserve"> </w:t>
      </w:r>
    </w:p>
    <w:p w:rsidR="007210ED" w:rsidRPr="00A53C28" w:rsidRDefault="00C36692" w:rsidP="007210ED">
      <w:pPr>
        <w:keepNext/>
        <w:widowControl w:val="0"/>
        <w:jc w:val="both"/>
        <w:rPr>
          <w:sz w:val="24"/>
          <w:szCs w:val="24"/>
        </w:rPr>
      </w:pPr>
      <w:r>
        <w:rPr>
          <w:sz w:val="24"/>
          <w:szCs w:val="24"/>
        </w:rPr>
        <w:t xml:space="preserve">Entitlement grant resources totaling $4,376,589 are anticipated for the 2016-2017 fiscal year to meet underserved needs, foster decent affordable housing, develop institutional structure, and enhance coordination between public and private housing and social service agencies. Along with the County’s 2016-2017 annual CDBG, HOME, and ESG allocations, this figure includes $946,172 in prior year CDBG funds and $351,592 in prior year HOME funds that will be reprogrammed for use this year. Additionally, this figure includes an estimated $225,000 in program income, which the County anticipates receiving from its CDBG program for use in 2016-2017. </w:t>
      </w:r>
      <w:r w:rsidR="007210ED">
        <w:rPr>
          <w:sz w:val="24"/>
          <w:szCs w:val="24"/>
        </w:rPr>
        <w:t xml:space="preserve"> From time to time an activity comes in under budget or is not able to be completed for some reason.  It is the County’s intention to allocate up to $150,000 in unused or unallocated CDBG funding for the purposes of purchase assistance without a substantial amendment to the plan.  If this alternative is utilized, an activity will be set up in IDIS as required.</w:t>
      </w:r>
    </w:p>
    <w:p w:rsidR="00C36692" w:rsidRPr="00A53C28" w:rsidRDefault="00C36692" w:rsidP="00C36692">
      <w:pPr>
        <w:keepNext/>
        <w:widowControl w:val="0"/>
        <w:jc w:val="both"/>
        <w:rPr>
          <w:sz w:val="24"/>
          <w:szCs w:val="24"/>
        </w:rPr>
      </w:pPr>
    </w:p>
    <w:p w:rsidR="00EC755B" w:rsidRDefault="00EC755B">
      <w:pPr>
        <w:spacing w:after="0" w:line="240" w:lineRule="auto"/>
        <w:rPr>
          <w:b/>
          <w:sz w:val="24"/>
          <w:szCs w:val="24"/>
        </w:rPr>
      </w:pPr>
      <w:r>
        <w:rPr>
          <w:b/>
          <w:sz w:val="24"/>
          <w:szCs w:val="24"/>
        </w:rPr>
        <w:br w:type="page"/>
      </w:r>
    </w:p>
    <w:p w:rsidR="00951E4F" w:rsidRDefault="00951E4F" w:rsidP="00951E4F">
      <w:pPr>
        <w:keepNext/>
        <w:widowControl w:val="0"/>
        <w:rPr>
          <w:b/>
          <w:sz w:val="24"/>
          <w:szCs w:val="24"/>
        </w:rPr>
      </w:pPr>
      <w:r>
        <w:rPr>
          <w:b/>
          <w:sz w:val="24"/>
          <w:szCs w:val="24"/>
        </w:rPr>
        <w:lastRenderedPageBreak/>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72"/>
        <w:gridCol w:w="1287"/>
        <w:gridCol w:w="2500"/>
        <w:gridCol w:w="1239"/>
        <w:gridCol w:w="1231"/>
        <w:gridCol w:w="1247"/>
        <w:gridCol w:w="1239"/>
        <w:gridCol w:w="1268"/>
        <w:gridCol w:w="2193"/>
      </w:tblGrid>
      <w:tr w:rsidR="00C36692" w:rsidTr="00601FFB">
        <w:trPr>
          <w:cantSplit/>
          <w:tblHeader/>
        </w:trPr>
        <w:tc>
          <w:tcPr>
            <w:tcW w:w="955" w:type="dxa"/>
            <w:vMerge w:val="restart"/>
          </w:tcPr>
          <w:p w:rsidR="00C36692" w:rsidRDefault="00C36692" w:rsidP="00601FFB">
            <w:pPr>
              <w:keepNext/>
              <w:widowControl w:val="0"/>
              <w:spacing w:after="0" w:line="240" w:lineRule="auto"/>
              <w:jc w:val="center"/>
              <w:rPr>
                <w:b/>
                <w:sz w:val="24"/>
                <w:szCs w:val="24"/>
              </w:rPr>
            </w:pPr>
            <w:r>
              <w:rPr>
                <w:b/>
                <w:sz w:val="20"/>
                <w:szCs w:val="20"/>
              </w:rPr>
              <w:t>Program</w:t>
            </w:r>
          </w:p>
        </w:tc>
        <w:tc>
          <w:tcPr>
            <w:tcW w:w="1265" w:type="dxa"/>
            <w:vMerge w:val="restart"/>
          </w:tcPr>
          <w:p w:rsidR="00C36692" w:rsidRDefault="00C36692" w:rsidP="00601FFB">
            <w:pPr>
              <w:keepNext/>
              <w:widowControl w:val="0"/>
              <w:spacing w:after="0" w:line="240" w:lineRule="auto"/>
              <w:jc w:val="center"/>
              <w:rPr>
                <w:b/>
                <w:sz w:val="24"/>
                <w:szCs w:val="24"/>
              </w:rPr>
            </w:pPr>
            <w:r>
              <w:rPr>
                <w:b/>
                <w:sz w:val="20"/>
                <w:szCs w:val="20"/>
              </w:rPr>
              <w:t>Source of Funds</w:t>
            </w:r>
          </w:p>
        </w:tc>
        <w:tc>
          <w:tcPr>
            <w:tcW w:w="2457" w:type="dxa"/>
            <w:vMerge w:val="restart"/>
          </w:tcPr>
          <w:p w:rsidR="00C36692" w:rsidRDefault="00C36692" w:rsidP="00601FFB">
            <w:pPr>
              <w:keepNext/>
              <w:widowControl w:val="0"/>
              <w:spacing w:after="0" w:line="240" w:lineRule="auto"/>
              <w:jc w:val="center"/>
              <w:rPr>
                <w:b/>
                <w:sz w:val="24"/>
                <w:szCs w:val="24"/>
              </w:rPr>
            </w:pPr>
            <w:r>
              <w:rPr>
                <w:b/>
                <w:sz w:val="20"/>
                <w:szCs w:val="20"/>
              </w:rPr>
              <w:t>Uses of Funds</w:t>
            </w:r>
          </w:p>
        </w:tc>
        <w:tc>
          <w:tcPr>
            <w:tcW w:w="4872" w:type="dxa"/>
            <w:gridSpan w:val="4"/>
          </w:tcPr>
          <w:p w:rsidR="00C36692" w:rsidRDefault="00C36692" w:rsidP="00601FFB">
            <w:pPr>
              <w:keepNext/>
              <w:widowControl w:val="0"/>
              <w:spacing w:after="0" w:line="240" w:lineRule="auto"/>
              <w:jc w:val="center"/>
              <w:rPr>
                <w:b/>
                <w:sz w:val="24"/>
                <w:szCs w:val="24"/>
              </w:rPr>
            </w:pPr>
            <w:r>
              <w:rPr>
                <w:b/>
                <w:bCs/>
                <w:sz w:val="20"/>
                <w:szCs w:val="20"/>
              </w:rPr>
              <w:t>Expected Amount Available Year 1</w:t>
            </w:r>
          </w:p>
        </w:tc>
        <w:tc>
          <w:tcPr>
            <w:tcW w:w="1246" w:type="dxa"/>
            <w:vMerge w:val="restart"/>
          </w:tcPr>
          <w:p w:rsidR="00C36692" w:rsidRDefault="00C36692" w:rsidP="00601FFB">
            <w:pPr>
              <w:keepNext/>
              <w:widowControl w:val="0"/>
              <w:spacing w:after="0" w:line="240" w:lineRule="auto"/>
              <w:jc w:val="center"/>
              <w:rPr>
                <w:b/>
                <w:sz w:val="20"/>
                <w:szCs w:val="20"/>
              </w:rPr>
            </w:pPr>
            <w:r>
              <w:rPr>
                <w:b/>
                <w:sz w:val="20"/>
                <w:szCs w:val="20"/>
              </w:rPr>
              <w:t xml:space="preserve">Expected Amount Available Reminder of ConPlan </w:t>
            </w:r>
          </w:p>
          <w:p w:rsidR="00C36692" w:rsidRDefault="00C36692" w:rsidP="00601FFB">
            <w:pPr>
              <w:keepNext/>
              <w:widowControl w:val="0"/>
              <w:spacing w:after="0" w:line="240" w:lineRule="auto"/>
              <w:jc w:val="center"/>
              <w:rPr>
                <w:b/>
                <w:sz w:val="24"/>
                <w:szCs w:val="24"/>
              </w:rPr>
            </w:pPr>
            <w:r>
              <w:rPr>
                <w:b/>
                <w:sz w:val="20"/>
                <w:szCs w:val="20"/>
              </w:rPr>
              <w:t>$</w:t>
            </w:r>
          </w:p>
        </w:tc>
        <w:tc>
          <w:tcPr>
            <w:tcW w:w="2155" w:type="dxa"/>
            <w:vMerge w:val="restart"/>
          </w:tcPr>
          <w:p w:rsidR="00C36692" w:rsidRDefault="00C36692" w:rsidP="00601FFB">
            <w:pPr>
              <w:keepNext/>
              <w:widowControl w:val="0"/>
              <w:spacing w:after="0" w:line="240" w:lineRule="auto"/>
              <w:jc w:val="center"/>
              <w:rPr>
                <w:b/>
                <w:sz w:val="24"/>
                <w:szCs w:val="24"/>
              </w:rPr>
            </w:pPr>
            <w:r>
              <w:rPr>
                <w:b/>
                <w:sz w:val="20"/>
                <w:szCs w:val="20"/>
              </w:rPr>
              <w:t>Narrative Description</w:t>
            </w:r>
          </w:p>
        </w:tc>
      </w:tr>
      <w:tr w:rsidR="00C36692" w:rsidTr="00601FFB">
        <w:trPr>
          <w:cantSplit/>
          <w:tblHeader/>
        </w:trPr>
        <w:tc>
          <w:tcPr>
            <w:tcW w:w="955" w:type="dxa"/>
            <w:vMerge/>
          </w:tcPr>
          <w:p w:rsidR="00C36692" w:rsidRDefault="00C36692" w:rsidP="00601FFB">
            <w:pPr>
              <w:keepNext/>
              <w:widowControl w:val="0"/>
              <w:spacing w:after="0" w:line="240" w:lineRule="auto"/>
              <w:jc w:val="center"/>
              <w:rPr>
                <w:b/>
                <w:sz w:val="24"/>
                <w:szCs w:val="24"/>
              </w:rPr>
            </w:pPr>
          </w:p>
        </w:tc>
        <w:tc>
          <w:tcPr>
            <w:tcW w:w="1265" w:type="dxa"/>
            <w:vMerge/>
          </w:tcPr>
          <w:p w:rsidR="00C36692" w:rsidRDefault="00C36692" w:rsidP="00601FFB">
            <w:pPr>
              <w:keepNext/>
              <w:widowControl w:val="0"/>
              <w:spacing w:after="0" w:line="240" w:lineRule="auto"/>
              <w:jc w:val="center"/>
              <w:rPr>
                <w:b/>
                <w:sz w:val="24"/>
                <w:szCs w:val="24"/>
              </w:rPr>
            </w:pPr>
          </w:p>
        </w:tc>
        <w:tc>
          <w:tcPr>
            <w:tcW w:w="2457" w:type="dxa"/>
            <w:vMerge/>
          </w:tcPr>
          <w:p w:rsidR="00C36692" w:rsidRDefault="00C36692" w:rsidP="00601FFB">
            <w:pPr>
              <w:keepNext/>
              <w:widowControl w:val="0"/>
              <w:spacing w:after="0" w:line="240" w:lineRule="auto"/>
              <w:jc w:val="center"/>
              <w:rPr>
                <w:b/>
                <w:sz w:val="24"/>
                <w:szCs w:val="24"/>
              </w:rPr>
            </w:pPr>
          </w:p>
        </w:tc>
        <w:tc>
          <w:tcPr>
            <w:tcW w:w="1218" w:type="dxa"/>
          </w:tcPr>
          <w:p w:rsidR="00C36692" w:rsidRDefault="00C36692" w:rsidP="00601FFB">
            <w:pPr>
              <w:keepNext/>
              <w:widowControl w:val="0"/>
              <w:spacing w:after="0" w:line="240" w:lineRule="auto"/>
              <w:jc w:val="center"/>
              <w:rPr>
                <w:b/>
                <w:sz w:val="24"/>
                <w:szCs w:val="24"/>
              </w:rPr>
            </w:pPr>
            <w:r>
              <w:rPr>
                <w:b/>
                <w:sz w:val="20"/>
                <w:szCs w:val="20"/>
              </w:rPr>
              <w:t>Annual Allocation: $</w:t>
            </w:r>
          </w:p>
        </w:tc>
        <w:tc>
          <w:tcPr>
            <w:tcW w:w="1210" w:type="dxa"/>
          </w:tcPr>
          <w:p w:rsidR="00C36692" w:rsidRDefault="00C36692" w:rsidP="00601FFB">
            <w:pPr>
              <w:keepNext/>
              <w:widowControl w:val="0"/>
              <w:spacing w:after="0" w:line="240" w:lineRule="auto"/>
              <w:jc w:val="center"/>
              <w:rPr>
                <w:b/>
                <w:sz w:val="24"/>
                <w:szCs w:val="24"/>
              </w:rPr>
            </w:pPr>
            <w:r>
              <w:rPr>
                <w:b/>
                <w:sz w:val="20"/>
                <w:szCs w:val="20"/>
              </w:rPr>
              <w:t>Program Income: $</w:t>
            </w:r>
          </w:p>
        </w:tc>
        <w:tc>
          <w:tcPr>
            <w:tcW w:w="1226" w:type="dxa"/>
          </w:tcPr>
          <w:p w:rsidR="00C36692" w:rsidRDefault="00C36692" w:rsidP="00601FFB">
            <w:pPr>
              <w:keepNext/>
              <w:widowControl w:val="0"/>
              <w:spacing w:after="0" w:line="240" w:lineRule="auto"/>
              <w:jc w:val="center"/>
              <w:rPr>
                <w:b/>
                <w:sz w:val="24"/>
                <w:szCs w:val="24"/>
              </w:rPr>
            </w:pPr>
            <w:r>
              <w:rPr>
                <w:b/>
                <w:sz w:val="20"/>
                <w:szCs w:val="20"/>
              </w:rPr>
              <w:t>Prior Year Resources: $</w:t>
            </w:r>
          </w:p>
        </w:tc>
        <w:tc>
          <w:tcPr>
            <w:tcW w:w="1218" w:type="dxa"/>
          </w:tcPr>
          <w:p w:rsidR="00C36692" w:rsidRDefault="00C36692" w:rsidP="00601FFB">
            <w:pPr>
              <w:keepNext/>
              <w:widowControl w:val="0"/>
              <w:spacing w:after="0" w:line="240" w:lineRule="auto"/>
              <w:jc w:val="center"/>
              <w:rPr>
                <w:b/>
                <w:sz w:val="20"/>
                <w:szCs w:val="20"/>
              </w:rPr>
            </w:pPr>
            <w:r>
              <w:rPr>
                <w:b/>
                <w:sz w:val="20"/>
                <w:szCs w:val="20"/>
              </w:rPr>
              <w:t>Total:</w:t>
            </w:r>
          </w:p>
          <w:p w:rsidR="00C36692" w:rsidRDefault="00C36692" w:rsidP="00601FFB">
            <w:pPr>
              <w:keepNext/>
              <w:widowControl w:val="0"/>
              <w:spacing w:after="0" w:line="240" w:lineRule="auto"/>
              <w:jc w:val="center"/>
              <w:rPr>
                <w:b/>
                <w:sz w:val="24"/>
                <w:szCs w:val="24"/>
              </w:rPr>
            </w:pPr>
            <w:r>
              <w:rPr>
                <w:b/>
                <w:sz w:val="20"/>
                <w:szCs w:val="20"/>
              </w:rPr>
              <w:t>$</w:t>
            </w:r>
          </w:p>
        </w:tc>
        <w:tc>
          <w:tcPr>
            <w:tcW w:w="1246" w:type="dxa"/>
            <w:vMerge/>
          </w:tcPr>
          <w:p w:rsidR="00C36692" w:rsidRDefault="00C36692" w:rsidP="00601FFB">
            <w:pPr>
              <w:keepNext/>
              <w:widowControl w:val="0"/>
              <w:spacing w:after="0" w:line="240" w:lineRule="auto"/>
              <w:jc w:val="center"/>
              <w:rPr>
                <w:b/>
                <w:sz w:val="24"/>
                <w:szCs w:val="24"/>
              </w:rPr>
            </w:pPr>
          </w:p>
        </w:tc>
        <w:tc>
          <w:tcPr>
            <w:tcW w:w="2155" w:type="dxa"/>
            <w:vMerge/>
          </w:tcPr>
          <w:p w:rsidR="00C36692" w:rsidRDefault="00C36692" w:rsidP="00601FFB">
            <w:pPr>
              <w:keepNext/>
              <w:widowControl w:val="0"/>
              <w:spacing w:after="0" w:line="240" w:lineRule="auto"/>
              <w:jc w:val="center"/>
              <w:rPr>
                <w:b/>
                <w:sz w:val="24"/>
                <w:szCs w:val="24"/>
              </w:rPr>
            </w:pPr>
          </w:p>
        </w:tc>
      </w:tr>
      <w:tr w:rsidR="00C36692" w:rsidTr="00601FFB">
        <w:trPr>
          <w:cantSplit/>
          <w:trHeight w:val="2204"/>
          <w:tblHeader/>
        </w:trPr>
        <w:tc>
          <w:tcPr>
            <w:tcW w:w="955" w:type="dxa"/>
          </w:tcPr>
          <w:p w:rsidR="00C36692" w:rsidRDefault="00C36692" w:rsidP="00601FFB">
            <w:pPr>
              <w:keepNext/>
              <w:widowControl w:val="0"/>
              <w:spacing w:after="0" w:line="240" w:lineRule="auto"/>
              <w:jc w:val="center"/>
              <w:rPr>
                <w:b/>
              </w:rPr>
            </w:pPr>
            <w:r>
              <w:rPr>
                <w:b/>
              </w:rPr>
              <w:t>CDBG</w:t>
            </w:r>
          </w:p>
        </w:tc>
        <w:tc>
          <w:tcPr>
            <w:tcW w:w="1265" w:type="dxa"/>
          </w:tcPr>
          <w:p w:rsidR="00C36692" w:rsidRPr="00826BE1" w:rsidRDefault="00C36692" w:rsidP="00601FFB">
            <w:pPr>
              <w:keepNext/>
              <w:widowControl w:val="0"/>
              <w:spacing w:after="0" w:line="240" w:lineRule="auto"/>
              <w:jc w:val="center"/>
            </w:pPr>
            <w:r>
              <w:t>Public - Federal</w:t>
            </w:r>
          </w:p>
        </w:tc>
        <w:tc>
          <w:tcPr>
            <w:tcW w:w="2457" w:type="dxa"/>
          </w:tcPr>
          <w:p w:rsidR="00C36692" w:rsidRDefault="00C36692" w:rsidP="00601FFB">
            <w:pPr>
              <w:pStyle w:val="ListParagraph"/>
              <w:keepNext/>
              <w:widowControl w:val="0"/>
              <w:numPr>
                <w:ilvl w:val="1"/>
                <w:numId w:val="29"/>
              </w:numPr>
              <w:spacing w:after="0" w:line="240" w:lineRule="auto"/>
              <w:ind w:left="195" w:hanging="180"/>
            </w:pPr>
            <w:r>
              <w:t>Public services</w:t>
            </w:r>
          </w:p>
          <w:p w:rsidR="00C36692" w:rsidRDefault="00C36692" w:rsidP="00601FFB">
            <w:pPr>
              <w:pStyle w:val="ListParagraph"/>
              <w:keepNext/>
              <w:widowControl w:val="0"/>
              <w:numPr>
                <w:ilvl w:val="1"/>
                <w:numId w:val="29"/>
              </w:numPr>
              <w:spacing w:after="0" w:line="240" w:lineRule="auto"/>
              <w:ind w:left="195" w:hanging="180"/>
            </w:pPr>
            <w:r>
              <w:t>Infrastructure and facility improvements</w:t>
            </w:r>
          </w:p>
          <w:p w:rsidR="00C36692" w:rsidRDefault="00C36692" w:rsidP="00601FFB">
            <w:pPr>
              <w:pStyle w:val="ListParagraph"/>
              <w:keepNext/>
              <w:widowControl w:val="0"/>
              <w:numPr>
                <w:ilvl w:val="1"/>
                <w:numId w:val="29"/>
              </w:numPr>
              <w:spacing w:after="0" w:line="240" w:lineRule="auto"/>
              <w:ind w:left="195" w:hanging="180"/>
            </w:pPr>
            <w:r>
              <w:t>Housing</w:t>
            </w:r>
          </w:p>
          <w:p w:rsidR="00C36692" w:rsidRDefault="00C36692" w:rsidP="00601FFB">
            <w:pPr>
              <w:pStyle w:val="ListParagraph"/>
              <w:keepNext/>
              <w:widowControl w:val="0"/>
              <w:numPr>
                <w:ilvl w:val="1"/>
                <w:numId w:val="29"/>
              </w:numPr>
              <w:spacing w:after="0" w:line="240" w:lineRule="auto"/>
              <w:ind w:left="195" w:hanging="180"/>
            </w:pPr>
            <w:r>
              <w:t>Economic development</w:t>
            </w:r>
          </w:p>
          <w:p w:rsidR="00C36692" w:rsidRDefault="00C36692" w:rsidP="00601FFB">
            <w:pPr>
              <w:pStyle w:val="ListParagraph"/>
              <w:keepNext/>
              <w:widowControl w:val="0"/>
              <w:numPr>
                <w:ilvl w:val="1"/>
                <w:numId w:val="29"/>
              </w:numPr>
              <w:spacing w:after="0" w:line="240" w:lineRule="auto"/>
              <w:ind w:left="195" w:hanging="180"/>
            </w:pPr>
            <w:r>
              <w:t>Administration</w:t>
            </w:r>
          </w:p>
          <w:p w:rsidR="00C36692" w:rsidRPr="008E5067" w:rsidRDefault="00C36692" w:rsidP="00601FFB">
            <w:pPr>
              <w:pStyle w:val="ListParagraph"/>
              <w:keepNext/>
              <w:widowControl w:val="0"/>
              <w:numPr>
                <w:ilvl w:val="1"/>
                <w:numId w:val="29"/>
              </w:numPr>
              <w:spacing w:after="0" w:line="240" w:lineRule="auto"/>
              <w:ind w:left="195" w:hanging="180"/>
            </w:pPr>
            <w:r>
              <w:t>Fair housing</w:t>
            </w:r>
          </w:p>
        </w:tc>
        <w:tc>
          <w:tcPr>
            <w:tcW w:w="1218" w:type="dxa"/>
          </w:tcPr>
          <w:p w:rsidR="00C36692" w:rsidRPr="003A0983" w:rsidRDefault="00C36692" w:rsidP="00601FFB">
            <w:pPr>
              <w:keepNext/>
              <w:widowControl w:val="0"/>
              <w:spacing w:after="0" w:line="240" w:lineRule="auto"/>
              <w:jc w:val="center"/>
            </w:pPr>
            <w:r w:rsidRPr="003A0983">
              <w:t>$2,192,287</w:t>
            </w:r>
          </w:p>
        </w:tc>
        <w:tc>
          <w:tcPr>
            <w:tcW w:w="1210" w:type="dxa"/>
          </w:tcPr>
          <w:p w:rsidR="00C36692" w:rsidRPr="003A0983" w:rsidRDefault="00C36692" w:rsidP="00601FFB">
            <w:pPr>
              <w:keepNext/>
              <w:widowControl w:val="0"/>
              <w:spacing w:after="0" w:line="240" w:lineRule="auto"/>
              <w:jc w:val="center"/>
            </w:pPr>
            <w:r>
              <w:t>$225,000</w:t>
            </w:r>
          </w:p>
        </w:tc>
        <w:tc>
          <w:tcPr>
            <w:tcW w:w="1226" w:type="dxa"/>
          </w:tcPr>
          <w:p w:rsidR="00C36692" w:rsidRPr="003A0983" w:rsidRDefault="00C36692" w:rsidP="00601FFB">
            <w:pPr>
              <w:keepNext/>
              <w:widowControl w:val="0"/>
              <w:spacing w:after="0" w:line="240" w:lineRule="auto"/>
              <w:jc w:val="center"/>
            </w:pPr>
            <w:r>
              <w:t>$946,172</w:t>
            </w:r>
          </w:p>
        </w:tc>
        <w:tc>
          <w:tcPr>
            <w:tcW w:w="1218" w:type="dxa"/>
          </w:tcPr>
          <w:p w:rsidR="00C36692" w:rsidRPr="003A0983" w:rsidRDefault="00C36692" w:rsidP="00601FFB">
            <w:pPr>
              <w:keepNext/>
              <w:widowControl w:val="0"/>
              <w:spacing w:after="0" w:line="240" w:lineRule="auto"/>
              <w:jc w:val="center"/>
            </w:pPr>
            <w:r>
              <w:t>$3,363,459</w:t>
            </w:r>
          </w:p>
        </w:tc>
        <w:tc>
          <w:tcPr>
            <w:tcW w:w="1246" w:type="dxa"/>
          </w:tcPr>
          <w:p w:rsidR="00C36692" w:rsidRPr="00017210" w:rsidRDefault="00C36692" w:rsidP="00601FFB">
            <w:pPr>
              <w:keepNext/>
              <w:widowControl w:val="0"/>
              <w:spacing w:after="0" w:line="240" w:lineRule="auto"/>
              <w:jc w:val="center"/>
            </w:pPr>
            <w:r w:rsidRPr="00017210">
              <w:t>$8,769,148</w:t>
            </w:r>
          </w:p>
        </w:tc>
        <w:tc>
          <w:tcPr>
            <w:tcW w:w="2155" w:type="dxa"/>
          </w:tcPr>
          <w:p w:rsidR="00C36692" w:rsidRPr="00E3688A" w:rsidRDefault="00C36692" w:rsidP="00601FFB">
            <w:pPr>
              <w:keepNext/>
              <w:widowControl w:val="0"/>
              <w:spacing w:after="0" w:line="240" w:lineRule="auto"/>
            </w:pPr>
            <w:r>
              <w:t>Anticipated Year 1 funding will include entitlement grant funds, program income, and prior year unallocated funds</w:t>
            </w:r>
          </w:p>
        </w:tc>
      </w:tr>
      <w:tr w:rsidR="00606030" w:rsidTr="00981E97">
        <w:trPr>
          <w:cantSplit/>
          <w:trHeight w:val="2330"/>
          <w:tblHeader/>
        </w:trPr>
        <w:tc>
          <w:tcPr>
            <w:tcW w:w="955" w:type="dxa"/>
          </w:tcPr>
          <w:p w:rsidR="00951E4F" w:rsidRDefault="00951E4F" w:rsidP="00981E97">
            <w:pPr>
              <w:keepNext/>
              <w:widowControl w:val="0"/>
              <w:spacing w:after="0" w:line="240" w:lineRule="auto"/>
              <w:jc w:val="center"/>
              <w:rPr>
                <w:b/>
              </w:rPr>
            </w:pPr>
            <w:r>
              <w:rPr>
                <w:b/>
              </w:rPr>
              <w:t>HOME</w:t>
            </w:r>
          </w:p>
        </w:tc>
        <w:tc>
          <w:tcPr>
            <w:tcW w:w="1265" w:type="dxa"/>
          </w:tcPr>
          <w:p w:rsidR="00951E4F" w:rsidRDefault="00951E4F" w:rsidP="00981E97">
            <w:pPr>
              <w:keepNext/>
              <w:widowControl w:val="0"/>
              <w:spacing w:after="0" w:line="240" w:lineRule="auto"/>
              <w:jc w:val="center"/>
              <w:rPr>
                <w:b/>
              </w:rPr>
            </w:pPr>
            <w:r>
              <w:t>Public - Federal</w:t>
            </w:r>
          </w:p>
        </w:tc>
        <w:tc>
          <w:tcPr>
            <w:tcW w:w="2457" w:type="dxa"/>
          </w:tcPr>
          <w:p w:rsidR="00951E4F" w:rsidRDefault="00951E4F" w:rsidP="00981E97">
            <w:pPr>
              <w:pStyle w:val="ListParagraph"/>
              <w:keepNext/>
              <w:widowControl w:val="0"/>
              <w:numPr>
                <w:ilvl w:val="1"/>
                <w:numId w:val="29"/>
              </w:numPr>
              <w:spacing w:after="0" w:line="240" w:lineRule="auto"/>
              <w:ind w:left="195" w:hanging="180"/>
            </w:pPr>
            <w:r>
              <w:t>Homebuyer assistance</w:t>
            </w:r>
          </w:p>
          <w:p w:rsidR="00951E4F" w:rsidRDefault="00951E4F" w:rsidP="00981E97">
            <w:pPr>
              <w:pStyle w:val="ListParagraph"/>
              <w:keepNext/>
              <w:widowControl w:val="0"/>
              <w:numPr>
                <w:ilvl w:val="1"/>
                <w:numId w:val="29"/>
              </w:numPr>
              <w:spacing w:after="0" w:line="240" w:lineRule="auto"/>
              <w:ind w:left="195" w:hanging="180"/>
            </w:pPr>
            <w:r>
              <w:t>Rental or homeowner rehab</w:t>
            </w:r>
          </w:p>
          <w:p w:rsidR="00951E4F" w:rsidRDefault="00951E4F" w:rsidP="00981E97">
            <w:pPr>
              <w:pStyle w:val="ListParagraph"/>
              <w:keepNext/>
              <w:widowControl w:val="0"/>
              <w:numPr>
                <w:ilvl w:val="1"/>
                <w:numId w:val="29"/>
              </w:numPr>
              <w:spacing w:after="0" w:line="240" w:lineRule="auto"/>
              <w:ind w:left="195" w:hanging="180"/>
            </w:pPr>
            <w:r>
              <w:t>Rental or homeownership new construction</w:t>
            </w:r>
          </w:p>
          <w:p w:rsidR="00951E4F" w:rsidRDefault="00951E4F" w:rsidP="00981E97">
            <w:pPr>
              <w:pStyle w:val="ListParagraph"/>
              <w:keepNext/>
              <w:widowControl w:val="0"/>
              <w:numPr>
                <w:ilvl w:val="1"/>
                <w:numId w:val="29"/>
              </w:numPr>
              <w:spacing w:after="0" w:line="240" w:lineRule="auto"/>
              <w:ind w:left="195" w:hanging="180"/>
            </w:pPr>
            <w:r>
              <w:t>Tenant-based rental assistance</w:t>
            </w:r>
          </w:p>
          <w:p w:rsidR="00951E4F" w:rsidRPr="008E5067" w:rsidRDefault="00951E4F" w:rsidP="00981E97">
            <w:pPr>
              <w:pStyle w:val="ListParagraph"/>
              <w:keepNext/>
              <w:widowControl w:val="0"/>
              <w:numPr>
                <w:ilvl w:val="1"/>
                <w:numId w:val="29"/>
              </w:numPr>
              <w:spacing w:after="0" w:line="240" w:lineRule="auto"/>
              <w:ind w:left="195" w:hanging="180"/>
            </w:pPr>
            <w:r>
              <w:t>Administration</w:t>
            </w:r>
          </w:p>
        </w:tc>
        <w:tc>
          <w:tcPr>
            <w:tcW w:w="1218" w:type="dxa"/>
          </w:tcPr>
          <w:p w:rsidR="00951E4F" w:rsidRPr="003A0983" w:rsidRDefault="00951E4F" w:rsidP="00981E97">
            <w:pPr>
              <w:keepNext/>
              <w:widowControl w:val="0"/>
              <w:spacing w:after="0" w:line="240" w:lineRule="auto"/>
              <w:jc w:val="center"/>
            </w:pPr>
            <w:r>
              <w:t>$477,136</w:t>
            </w:r>
          </w:p>
        </w:tc>
        <w:tc>
          <w:tcPr>
            <w:tcW w:w="1210" w:type="dxa"/>
          </w:tcPr>
          <w:p w:rsidR="00951E4F" w:rsidRPr="003A0983" w:rsidRDefault="00951E4F" w:rsidP="00981E97">
            <w:pPr>
              <w:keepNext/>
              <w:widowControl w:val="0"/>
              <w:spacing w:after="0" w:line="240" w:lineRule="auto"/>
              <w:jc w:val="center"/>
            </w:pPr>
            <w:r>
              <w:t>$0</w:t>
            </w:r>
          </w:p>
        </w:tc>
        <w:tc>
          <w:tcPr>
            <w:tcW w:w="1226" w:type="dxa"/>
          </w:tcPr>
          <w:p w:rsidR="00951E4F" w:rsidRPr="003A0983" w:rsidRDefault="00951E4F" w:rsidP="00C36692">
            <w:pPr>
              <w:keepNext/>
              <w:widowControl w:val="0"/>
              <w:spacing w:after="0" w:line="240" w:lineRule="auto"/>
              <w:jc w:val="center"/>
            </w:pPr>
            <w:r>
              <w:t>$</w:t>
            </w:r>
            <w:r w:rsidR="00C36692">
              <w:t>351,592</w:t>
            </w:r>
          </w:p>
        </w:tc>
        <w:tc>
          <w:tcPr>
            <w:tcW w:w="1218" w:type="dxa"/>
          </w:tcPr>
          <w:p w:rsidR="00951E4F" w:rsidRPr="003A0983" w:rsidRDefault="00951E4F" w:rsidP="00C36692">
            <w:pPr>
              <w:keepNext/>
              <w:widowControl w:val="0"/>
              <w:spacing w:after="0" w:line="240" w:lineRule="auto"/>
              <w:jc w:val="center"/>
            </w:pPr>
            <w:r>
              <w:t>$</w:t>
            </w:r>
            <w:r w:rsidR="00C36692">
              <w:t>828,728</w:t>
            </w:r>
          </w:p>
        </w:tc>
        <w:tc>
          <w:tcPr>
            <w:tcW w:w="1246" w:type="dxa"/>
          </w:tcPr>
          <w:p w:rsidR="00951E4F" w:rsidRPr="00017210" w:rsidRDefault="00951E4F" w:rsidP="00981E97">
            <w:pPr>
              <w:keepNext/>
              <w:widowControl w:val="0"/>
              <w:spacing w:after="0" w:line="240" w:lineRule="auto"/>
              <w:jc w:val="center"/>
            </w:pPr>
            <w:r w:rsidRPr="00017210">
              <w:t>$1,908,544</w:t>
            </w:r>
          </w:p>
        </w:tc>
        <w:tc>
          <w:tcPr>
            <w:tcW w:w="2155" w:type="dxa"/>
          </w:tcPr>
          <w:p w:rsidR="00951E4F" w:rsidRDefault="00951E4F" w:rsidP="00BB6AEA">
            <w:pPr>
              <w:keepNext/>
              <w:widowControl w:val="0"/>
              <w:spacing w:after="0" w:line="240" w:lineRule="auto"/>
              <w:rPr>
                <w:b/>
              </w:rPr>
            </w:pPr>
            <w:r>
              <w:t>Anticipated Year 1 funding will include entitlement grant funds</w:t>
            </w:r>
            <w:r w:rsidR="00A77C9D">
              <w:t xml:space="preserve">, </w:t>
            </w:r>
            <w:r>
              <w:t>prior year resources</w:t>
            </w:r>
            <w:r w:rsidR="00A77C9D">
              <w:t>, and unallocated reprogrammed funds</w:t>
            </w:r>
          </w:p>
        </w:tc>
      </w:tr>
      <w:tr w:rsidR="00606030" w:rsidTr="00981E97">
        <w:trPr>
          <w:cantSplit/>
          <w:trHeight w:val="1250"/>
          <w:tblHeader/>
        </w:trPr>
        <w:tc>
          <w:tcPr>
            <w:tcW w:w="955" w:type="dxa"/>
          </w:tcPr>
          <w:p w:rsidR="00951E4F" w:rsidRDefault="00951E4F" w:rsidP="00981E97">
            <w:pPr>
              <w:keepNext/>
              <w:widowControl w:val="0"/>
              <w:spacing w:after="0" w:line="240" w:lineRule="auto"/>
              <w:jc w:val="center"/>
              <w:rPr>
                <w:b/>
              </w:rPr>
            </w:pPr>
            <w:r>
              <w:rPr>
                <w:b/>
              </w:rPr>
              <w:t>ESG</w:t>
            </w:r>
          </w:p>
        </w:tc>
        <w:tc>
          <w:tcPr>
            <w:tcW w:w="1265" w:type="dxa"/>
          </w:tcPr>
          <w:p w:rsidR="00951E4F" w:rsidRDefault="00951E4F" w:rsidP="00981E97">
            <w:pPr>
              <w:keepNext/>
              <w:widowControl w:val="0"/>
              <w:spacing w:after="0" w:line="240" w:lineRule="auto"/>
              <w:jc w:val="center"/>
              <w:rPr>
                <w:b/>
              </w:rPr>
            </w:pPr>
            <w:r>
              <w:t>Public – Federal</w:t>
            </w:r>
          </w:p>
        </w:tc>
        <w:tc>
          <w:tcPr>
            <w:tcW w:w="2457" w:type="dxa"/>
          </w:tcPr>
          <w:p w:rsidR="00951E4F" w:rsidRPr="00E3688A" w:rsidRDefault="00951E4F" w:rsidP="00981E97">
            <w:pPr>
              <w:pStyle w:val="ListParagraph"/>
              <w:keepNext/>
              <w:widowControl w:val="0"/>
              <w:numPr>
                <w:ilvl w:val="1"/>
                <w:numId w:val="29"/>
              </w:numPr>
              <w:spacing w:after="0" w:line="240" w:lineRule="auto"/>
              <w:ind w:left="195" w:hanging="180"/>
            </w:pPr>
            <w:r>
              <w:t>Shelter operations</w:t>
            </w:r>
          </w:p>
          <w:p w:rsidR="00951E4F" w:rsidRPr="00E3688A" w:rsidRDefault="00951E4F" w:rsidP="00981E97">
            <w:pPr>
              <w:pStyle w:val="ListParagraph"/>
              <w:keepNext/>
              <w:widowControl w:val="0"/>
              <w:numPr>
                <w:ilvl w:val="1"/>
                <w:numId w:val="29"/>
              </w:numPr>
              <w:spacing w:after="0" w:line="240" w:lineRule="auto"/>
              <w:ind w:left="195" w:hanging="180"/>
            </w:pPr>
            <w:r>
              <w:t>Rapid re-housing</w:t>
            </w:r>
          </w:p>
          <w:p w:rsidR="00951E4F" w:rsidRPr="00E3688A" w:rsidRDefault="00951E4F" w:rsidP="00981E97">
            <w:pPr>
              <w:pStyle w:val="ListParagraph"/>
              <w:keepNext/>
              <w:widowControl w:val="0"/>
              <w:numPr>
                <w:ilvl w:val="1"/>
                <w:numId w:val="29"/>
              </w:numPr>
              <w:spacing w:after="0" w:line="240" w:lineRule="auto"/>
              <w:ind w:left="195" w:hanging="180"/>
            </w:pPr>
            <w:r>
              <w:t>Homelessness prevention</w:t>
            </w:r>
          </w:p>
          <w:p w:rsidR="00951E4F" w:rsidRPr="00E3688A" w:rsidRDefault="00951E4F" w:rsidP="00981E97">
            <w:pPr>
              <w:pStyle w:val="ListParagraph"/>
              <w:keepNext/>
              <w:widowControl w:val="0"/>
              <w:numPr>
                <w:ilvl w:val="1"/>
                <w:numId w:val="29"/>
              </w:numPr>
              <w:spacing w:after="0" w:line="240" w:lineRule="auto"/>
              <w:ind w:left="195" w:hanging="180"/>
              <w:rPr>
                <w:b/>
              </w:rPr>
            </w:pPr>
            <w:r>
              <w:t>Administration</w:t>
            </w:r>
          </w:p>
        </w:tc>
        <w:tc>
          <w:tcPr>
            <w:tcW w:w="1218" w:type="dxa"/>
          </w:tcPr>
          <w:p w:rsidR="00951E4F" w:rsidRPr="003A0983" w:rsidRDefault="00951E4F" w:rsidP="00981E97">
            <w:pPr>
              <w:keepNext/>
              <w:widowControl w:val="0"/>
              <w:spacing w:after="0" w:line="240" w:lineRule="auto"/>
              <w:jc w:val="center"/>
            </w:pPr>
            <w:r w:rsidRPr="003A0983">
              <w:t>$184,402</w:t>
            </w:r>
          </w:p>
        </w:tc>
        <w:tc>
          <w:tcPr>
            <w:tcW w:w="1210" w:type="dxa"/>
          </w:tcPr>
          <w:p w:rsidR="00951E4F" w:rsidRPr="003A0983" w:rsidRDefault="00951E4F" w:rsidP="00981E97">
            <w:pPr>
              <w:keepNext/>
              <w:widowControl w:val="0"/>
              <w:spacing w:after="0" w:line="240" w:lineRule="auto"/>
              <w:jc w:val="center"/>
            </w:pPr>
            <w:r>
              <w:t>$0</w:t>
            </w:r>
          </w:p>
        </w:tc>
        <w:tc>
          <w:tcPr>
            <w:tcW w:w="1226" w:type="dxa"/>
          </w:tcPr>
          <w:p w:rsidR="00951E4F" w:rsidRPr="003A0983" w:rsidRDefault="00951E4F" w:rsidP="00981E97">
            <w:pPr>
              <w:keepNext/>
              <w:widowControl w:val="0"/>
              <w:spacing w:after="0" w:line="240" w:lineRule="auto"/>
              <w:jc w:val="center"/>
            </w:pPr>
            <w:r>
              <w:t>$0</w:t>
            </w:r>
          </w:p>
        </w:tc>
        <w:tc>
          <w:tcPr>
            <w:tcW w:w="1218" w:type="dxa"/>
          </w:tcPr>
          <w:p w:rsidR="00951E4F" w:rsidRPr="003A0983" w:rsidRDefault="00951E4F" w:rsidP="00981E97">
            <w:pPr>
              <w:keepNext/>
              <w:widowControl w:val="0"/>
              <w:spacing w:after="0" w:line="240" w:lineRule="auto"/>
              <w:jc w:val="center"/>
            </w:pPr>
            <w:r>
              <w:t>$184,402</w:t>
            </w:r>
          </w:p>
        </w:tc>
        <w:tc>
          <w:tcPr>
            <w:tcW w:w="1246" w:type="dxa"/>
          </w:tcPr>
          <w:p w:rsidR="00951E4F" w:rsidRPr="00017210" w:rsidRDefault="00951E4F" w:rsidP="00981E97">
            <w:pPr>
              <w:keepNext/>
              <w:widowControl w:val="0"/>
              <w:spacing w:after="0" w:line="240" w:lineRule="auto"/>
              <w:jc w:val="center"/>
            </w:pPr>
            <w:r>
              <w:t>$737,608</w:t>
            </w:r>
          </w:p>
        </w:tc>
        <w:tc>
          <w:tcPr>
            <w:tcW w:w="2155" w:type="dxa"/>
          </w:tcPr>
          <w:p w:rsidR="00951E4F" w:rsidRDefault="00951E4F" w:rsidP="00981E97">
            <w:pPr>
              <w:keepNext/>
              <w:widowControl w:val="0"/>
              <w:spacing w:after="0" w:line="240" w:lineRule="auto"/>
              <w:rPr>
                <w:b/>
              </w:rPr>
            </w:pPr>
            <w:r>
              <w:t xml:space="preserve">Anticipated Year 1 funding will include entitlement grant funds </w:t>
            </w:r>
          </w:p>
        </w:tc>
      </w:tr>
    </w:tbl>
    <w:p w:rsidR="00C52049" w:rsidRDefault="00C52049">
      <w:pPr>
        <w:keepNext/>
        <w:widowControl w:val="0"/>
        <w:rPr>
          <w:b/>
          <w:sz w:val="24"/>
          <w:szCs w:val="24"/>
        </w:rPr>
        <w:sectPr w:rsidR="00C52049">
          <w:headerReference w:type="even" r:id="rId31"/>
          <w:headerReference w:type="default" r:id="rId32"/>
          <w:footerReference w:type="even" r:id="rId33"/>
          <w:headerReference w:type="first" r:id="rId34"/>
          <w:footerReference w:type="first" r:id="rId35"/>
          <w:pgSz w:w="15840" w:h="12240" w:orient="landscape" w:code="1"/>
          <w:pgMar w:top="1440" w:right="1440" w:bottom="1440" w:left="1440" w:header="720" w:footer="720" w:gutter="0"/>
          <w:cols w:space="720"/>
          <w:docGrid w:linePitch="360"/>
        </w:sectPr>
      </w:pPr>
    </w:p>
    <w:p w:rsidR="00951E4F" w:rsidRDefault="00951E4F" w:rsidP="00951E4F">
      <w:pPr>
        <w:rPr>
          <w:b/>
          <w:sz w:val="24"/>
          <w:szCs w:val="24"/>
        </w:rPr>
      </w:pPr>
      <w:r>
        <w:rPr>
          <w:b/>
          <w:sz w:val="24"/>
          <w:szCs w:val="24"/>
        </w:rPr>
        <w:lastRenderedPageBreak/>
        <w:t>Explain how federal funds will leverage those additional resources (private, state and local funds), including a description of how matching requirements will be satisfied</w:t>
      </w:r>
    </w:p>
    <w:p w:rsidR="00951E4F" w:rsidRDefault="00951E4F" w:rsidP="00951E4F">
      <w:pPr>
        <w:keepNext/>
        <w:jc w:val="both"/>
        <w:rPr>
          <w:sz w:val="24"/>
          <w:szCs w:val="24"/>
        </w:rPr>
      </w:pPr>
      <w:r>
        <w:rPr>
          <w:sz w:val="24"/>
          <w:szCs w:val="24"/>
        </w:rPr>
        <w:t>Project</w:t>
      </w:r>
      <w:r w:rsidR="00F35364">
        <w:rPr>
          <w:sz w:val="24"/>
          <w:szCs w:val="24"/>
        </w:rPr>
        <w:t>s</w:t>
      </w:r>
      <w:r>
        <w:rPr>
          <w:sz w:val="24"/>
          <w:szCs w:val="24"/>
        </w:rPr>
        <w:t xml:space="preserve"> selected for funding by Collier County leverage additional community resources, including public and private agency funds. Monies dedicated to infrastructure improvements capitalize on ongoing revitalization efforts by the Bayshore and Immokalee Community Redevelopment Agencies (CRAs). Facility improvements for nonprofit organizations enhance their ability to provide services to their clients or residents. Public service funds are granted to agencies with additional public and/or private funding streams that provide a variety of services in addition to those supported by CDBG funds. For example, CDBG funding for the United Cerebral Palsy’s Ride for Life Transportation Program expands access to UCP’s existing Adult Day Education and Training Center for low- and moderate- income residents with developmental disabilities. </w:t>
      </w:r>
    </w:p>
    <w:p w:rsidR="002D69DF" w:rsidRDefault="00951E4F" w:rsidP="00951E4F">
      <w:pPr>
        <w:jc w:val="both"/>
        <w:rPr>
          <w:sz w:val="24"/>
          <w:szCs w:val="24"/>
        </w:rPr>
      </w:pPr>
      <w:r>
        <w:rPr>
          <w:sz w:val="24"/>
          <w:szCs w:val="24"/>
        </w:rPr>
        <w:t xml:space="preserve">Collier County will provide HOME funds to three organizations in the 2016-2017 program year, and each recipient </w:t>
      </w:r>
      <w:r w:rsidR="00A77C9D">
        <w:rPr>
          <w:sz w:val="24"/>
          <w:szCs w:val="24"/>
        </w:rPr>
        <w:t>is anticipated</w:t>
      </w:r>
      <w:r>
        <w:rPr>
          <w:sz w:val="24"/>
          <w:szCs w:val="24"/>
        </w:rPr>
        <w:t xml:space="preserve"> to make a 25% match. Big Cypress Housing Corporation will receive funding for site improvements to Hatchers Preserve, a single-family rental project for households at 80% AMI or below. The match requirement will be satisfied by a grant from Rural Neighborhoods (a nonprofit housing agency in Immokalee), donated landscape material, and in-kind labor and equipment. Economic Growth Corporation will provide the match for funds received to conduct homebuyer education and acquisition assistance through in-kind contributions of overhead and salaries associated with implementing and administering the program. Finally, Collier Affordable Rentals will provide the match for funding to construct affordable rental units at Arrowhead Reserve through equity contributions and a real estate secured loan.</w:t>
      </w:r>
      <w:r w:rsidR="00A77C9D">
        <w:rPr>
          <w:sz w:val="24"/>
          <w:szCs w:val="24"/>
        </w:rPr>
        <w:t xml:space="preserve"> If a HOME fund subrecipient is unable </w:t>
      </w:r>
      <w:r w:rsidR="002D69DF">
        <w:rPr>
          <w:sz w:val="24"/>
          <w:szCs w:val="24"/>
        </w:rPr>
        <w:t xml:space="preserve">to make the anticipated match, the County will use State Housing Initiatives Partnership (SHIP) program funds </w:t>
      </w:r>
      <w:r w:rsidR="007C7BCC">
        <w:rPr>
          <w:sz w:val="24"/>
          <w:szCs w:val="24"/>
        </w:rPr>
        <w:t xml:space="preserve">or other allowable expenditures </w:t>
      </w:r>
      <w:r w:rsidR="002D69DF">
        <w:rPr>
          <w:sz w:val="24"/>
          <w:szCs w:val="24"/>
        </w:rPr>
        <w:t>to make the HUD-required match.</w:t>
      </w:r>
    </w:p>
    <w:p w:rsidR="00951E4F" w:rsidRDefault="002D69DF" w:rsidP="00951E4F">
      <w:pPr>
        <w:jc w:val="both"/>
        <w:rPr>
          <w:sz w:val="24"/>
          <w:szCs w:val="24"/>
        </w:rPr>
      </w:pPr>
      <w:r>
        <w:rPr>
          <w:sz w:val="24"/>
          <w:szCs w:val="24"/>
        </w:rPr>
        <w:t>For ESG, the recipient of shelter operations funds provides match via staff time</w:t>
      </w:r>
      <w:r w:rsidR="008C177D">
        <w:rPr>
          <w:sz w:val="24"/>
          <w:szCs w:val="24"/>
        </w:rPr>
        <w:t xml:space="preserve"> and </w:t>
      </w:r>
      <w:r w:rsidR="005E1E83">
        <w:rPr>
          <w:sz w:val="24"/>
          <w:szCs w:val="24"/>
        </w:rPr>
        <w:t>other eligible activities</w:t>
      </w:r>
      <w:r w:rsidR="00606030">
        <w:rPr>
          <w:sz w:val="24"/>
          <w:szCs w:val="24"/>
        </w:rPr>
        <w:t xml:space="preserve">. </w:t>
      </w:r>
      <w:r>
        <w:rPr>
          <w:sz w:val="24"/>
          <w:szCs w:val="24"/>
        </w:rPr>
        <w:t>The rental assistance program presently operated by the County uses County general fund dollars as match.</w:t>
      </w:r>
    </w:p>
    <w:p w:rsidR="00C52049" w:rsidRDefault="00697FA4" w:rsidP="00951E4F">
      <w:pPr>
        <w:keepNext/>
        <w:widowControl w:val="0"/>
      </w:pPr>
      <w:r>
        <w:rPr>
          <w:b/>
          <w:sz w:val="24"/>
          <w:szCs w:val="24"/>
        </w:rPr>
        <w:t>If appropriate, describe publically owned land or property located within the jurisdiction that may be used to address the needs identified in the plan</w:t>
      </w:r>
    </w:p>
    <w:p w:rsidR="00951E4F" w:rsidRPr="00826BE1" w:rsidRDefault="00951E4F" w:rsidP="00951E4F">
      <w:pPr>
        <w:rPr>
          <w:sz w:val="24"/>
          <w:szCs w:val="24"/>
        </w:rPr>
      </w:pPr>
      <w:r>
        <w:rPr>
          <w:sz w:val="24"/>
          <w:szCs w:val="24"/>
        </w:rPr>
        <w:t xml:space="preserve">The County </w:t>
      </w:r>
      <w:r w:rsidR="002D69DF">
        <w:rPr>
          <w:sz w:val="24"/>
          <w:szCs w:val="24"/>
        </w:rPr>
        <w:t>does not anticipate using</w:t>
      </w:r>
      <w:r>
        <w:rPr>
          <w:sz w:val="24"/>
          <w:szCs w:val="24"/>
        </w:rPr>
        <w:t xml:space="preserve"> any publicly owned land or property located to address needs identified in this plan.</w:t>
      </w:r>
    </w:p>
    <w:p w:rsidR="00951E4F" w:rsidRPr="00951E4F" w:rsidRDefault="00951E4F" w:rsidP="00951E4F">
      <w:pPr>
        <w:sectPr w:rsidR="00951E4F" w:rsidRPr="00951E4F">
          <w:pgSz w:w="12240" w:h="15840" w:code="1"/>
          <w:pgMar w:top="1440" w:right="1440" w:bottom="1440" w:left="1440" w:header="720" w:footer="720" w:gutter="0"/>
          <w:cols w:space="720"/>
          <w:docGrid w:linePitch="360"/>
        </w:sectPr>
      </w:pPr>
    </w:p>
    <w:p w:rsidR="00C52049" w:rsidRDefault="00697FA4" w:rsidP="00AD7AEB">
      <w:pPr>
        <w:pStyle w:val="Heading1"/>
      </w:pPr>
      <w:bookmarkStart w:id="158" w:name="_Toc444611984"/>
      <w:r>
        <w:lastRenderedPageBreak/>
        <w:t>Annual Goals and Objectives</w:t>
      </w:r>
      <w:bookmarkEnd w:id="158"/>
    </w:p>
    <w:p w:rsidR="00C52049" w:rsidRDefault="00C52049">
      <w:pPr>
        <w:rPr>
          <w:b/>
          <w:sz w:val="28"/>
          <w:szCs w:val="28"/>
        </w:rPr>
      </w:pPr>
    </w:p>
    <w:p w:rsidR="00C52049" w:rsidRDefault="00697FA4">
      <w:pPr>
        <w:rPr>
          <w:b/>
          <w:sz w:val="28"/>
          <w:szCs w:val="28"/>
        </w:rPr>
      </w:pPr>
      <w:r w:rsidRPr="00671794">
        <w:rPr>
          <w:b/>
          <w:sz w:val="28"/>
          <w:szCs w:val="28"/>
        </w:rPr>
        <w:t>AP-20 Annual Goals and Objectives</w:t>
      </w:r>
    </w:p>
    <w:p w:rsidR="002D69DF" w:rsidRPr="003537DA" w:rsidRDefault="00F30217" w:rsidP="002D69DF">
      <w:pPr>
        <w:spacing w:after="0"/>
        <w:jc w:val="both"/>
        <w:rPr>
          <w:rFonts w:asciiTheme="minorHAnsi" w:hAnsiTheme="minorHAnsi"/>
          <w:sz w:val="24"/>
          <w:szCs w:val="24"/>
        </w:rPr>
      </w:pPr>
      <w:r w:rsidRPr="00F50C6E">
        <w:rPr>
          <w:rFonts w:asciiTheme="minorHAnsi" w:hAnsiTheme="minorHAnsi"/>
          <w:sz w:val="24"/>
          <w:szCs w:val="24"/>
        </w:rPr>
        <w:t>The table below identifies the County’s key goals for the 2016-2017 Annual Action Plan period, along with needs addressed, estimated funding levels, and estimated goal outcome indicators. Please note that funding levels and goal outcome indicators are estimates</w:t>
      </w:r>
      <w:r w:rsidR="007D4699">
        <w:rPr>
          <w:rFonts w:asciiTheme="minorHAnsi" w:hAnsiTheme="minorHAnsi"/>
          <w:sz w:val="24"/>
          <w:szCs w:val="24"/>
        </w:rPr>
        <w:t xml:space="preserve"> for planning purposes</w:t>
      </w:r>
      <w:r w:rsidRPr="00F50C6E">
        <w:rPr>
          <w:rFonts w:asciiTheme="minorHAnsi" w:hAnsiTheme="minorHAnsi"/>
          <w:sz w:val="24"/>
          <w:szCs w:val="24"/>
        </w:rPr>
        <w:t xml:space="preserve">. </w:t>
      </w:r>
      <w:r w:rsidR="00F50C6E">
        <w:rPr>
          <w:rFonts w:asciiTheme="minorHAnsi" w:hAnsiTheme="minorHAnsi"/>
          <w:sz w:val="24"/>
          <w:szCs w:val="24"/>
        </w:rPr>
        <w:t>Recommended activities are eventually finalized in a legal agreement approved by the Board of County Commissioners.  Th</w:t>
      </w:r>
      <w:r w:rsidR="00F50C6E" w:rsidRPr="00BA3549">
        <w:rPr>
          <w:rFonts w:asciiTheme="minorHAnsi" w:hAnsiTheme="minorHAnsi"/>
          <w:sz w:val="24"/>
          <w:szCs w:val="24"/>
        </w:rPr>
        <w:t>e</w:t>
      </w:r>
      <w:r w:rsidR="00F50C6E">
        <w:rPr>
          <w:rFonts w:asciiTheme="minorHAnsi" w:hAnsiTheme="minorHAnsi"/>
          <w:sz w:val="24"/>
          <w:szCs w:val="24"/>
        </w:rPr>
        <w:t xml:space="preserve"> agreement is considered to contain the final activity description including funding levels, scope elements, deliverables and beneficiaries and </w:t>
      </w:r>
      <w:r w:rsidR="00C8511B">
        <w:rPr>
          <w:rFonts w:asciiTheme="minorHAnsi" w:hAnsiTheme="minorHAnsi"/>
          <w:sz w:val="24"/>
          <w:szCs w:val="24"/>
        </w:rPr>
        <w:t>supersedes</w:t>
      </w:r>
      <w:r w:rsidR="00F50C6E">
        <w:rPr>
          <w:rFonts w:asciiTheme="minorHAnsi" w:hAnsiTheme="minorHAnsi"/>
          <w:sz w:val="24"/>
          <w:szCs w:val="24"/>
        </w:rPr>
        <w:t xml:space="preserve"> any prior information such as the application or this action plan.  </w:t>
      </w:r>
      <w:r w:rsidR="007D4699" w:rsidRPr="00F50C6E">
        <w:rPr>
          <w:rFonts w:asciiTheme="minorHAnsi" w:hAnsiTheme="minorHAnsi"/>
          <w:sz w:val="24"/>
          <w:szCs w:val="24"/>
        </w:rPr>
        <w:t>Further, subrecipient award amounts may not match those in the applications submitted to the County, as not all projects were funded at requested levels.</w:t>
      </w:r>
      <w:r w:rsidR="007D4699">
        <w:rPr>
          <w:rFonts w:asciiTheme="minorHAnsi" w:hAnsiTheme="minorHAnsi"/>
          <w:sz w:val="24"/>
          <w:szCs w:val="24"/>
        </w:rPr>
        <w:t xml:space="preserve"> </w:t>
      </w:r>
      <w:r w:rsidRPr="00F50C6E">
        <w:rPr>
          <w:rFonts w:asciiTheme="minorHAnsi" w:hAnsiTheme="minorHAnsi"/>
          <w:sz w:val="24"/>
          <w:szCs w:val="24"/>
        </w:rPr>
        <w:t xml:space="preserve">Should the County seek to make any substantial changes to goals or related funding levels, it will amend the annual action plan and provide the public with the opportunity to comment on the proposed amendment, as described </w:t>
      </w:r>
      <w:r w:rsidR="007D4699">
        <w:rPr>
          <w:rFonts w:asciiTheme="minorHAnsi" w:hAnsiTheme="minorHAnsi"/>
          <w:sz w:val="24"/>
          <w:szCs w:val="24"/>
        </w:rPr>
        <w:t xml:space="preserve">and defined </w:t>
      </w:r>
      <w:r w:rsidRPr="00F50C6E">
        <w:rPr>
          <w:rFonts w:asciiTheme="minorHAnsi" w:hAnsiTheme="minorHAnsi"/>
          <w:sz w:val="24"/>
          <w:szCs w:val="24"/>
        </w:rPr>
        <w:t xml:space="preserve">in its Citizen Participation Plan. Also note that payments to subrecipients </w:t>
      </w:r>
      <w:r w:rsidR="00F50C6E">
        <w:rPr>
          <w:rFonts w:asciiTheme="minorHAnsi" w:hAnsiTheme="minorHAnsi"/>
          <w:sz w:val="24"/>
          <w:szCs w:val="24"/>
        </w:rPr>
        <w:t xml:space="preserve">or partners </w:t>
      </w:r>
      <w:r w:rsidRPr="00F50C6E">
        <w:rPr>
          <w:rFonts w:asciiTheme="minorHAnsi" w:hAnsiTheme="minorHAnsi"/>
          <w:sz w:val="24"/>
          <w:szCs w:val="24"/>
        </w:rPr>
        <w:t>for individual projects and/or activities are not contingent on meeting overall annual outcome indicators</w:t>
      </w:r>
      <w:r w:rsidR="00F50C6E">
        <w:rPr>
          <w:rFonts w:asciiTheme="minorHAnsi" w:hAnsiTheme="minorHAnsi"/>
          <w:sz w:val="24"/>
          <w:szCs w:val="24"/>
        </w:rPr>
        <w:t xml:space="preserve"> in this plan, because this plan contains estimates, only.</w:t>
      </w:r>
      <w:r w:rsidRPr="00F50C6E">
        <w:rPr>
          <w:rFonts w:asciiTheme="minorHAnsi" w:hAnsiTheme="minorHAnsi"/>
          <w:sz w:val="24"/>
          <w:szCs w:val="24"/>
        </w:rPr>
        <w:t xml:space="preserve"> </w:t>
      </w:r>
    </w:p>
    <w:tbl>
      <w:tblPr>
        <w:tblW w:w="506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2917"/>
        <w:gridCol w:w="641"/>
        <w:gridCol w:w="641"/>
        <w:gridCol w:w="1431"/>
        <w:gridCol w:w="1285"/>
        <w:gridCol w:w="1588"/>
        <w:gridCol w:w="1831"/>
        <w:gridCol w:w="2298"/>
      </w:tblGrid>
      <w:tr w:rsidR="001D0534" w:rsidTr="00981E97">
        <w:trPr>
          <w:cantSplit/>
          <w:trHeight w:val="470"/>
          <w:tblHeader/>
        </w:trPr>
        <w:tc>
          <w:tcPr>
            <w:tcW w:w="702"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Sort Order</w:t>
            </w:r>
          </w:p>
        </w:tc>
        <w:tc>
          <w:tcPr>
            <w:tcW w:w="2867"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Goal Name</w:t>
            </w:r>
          </w:p>
        </w:tc>
        <w:tc>
          <w:tcPr>
            <w:tcW w:w="630"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Start Year</w:t>
            </w:r>
          </w:p>
        </w:tc>
        <w:tc>
          <w:tcPr>
            <w:tcW w:w="630"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End Year</w:t>
            </w:r>
          </w:p>
        </w:tc>
        <w:tc>
          <w:tcPr>
            <w:tcW w:w="1406"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Category</w:t>
            </w:r>
          </w:p>
        </w:tc>
        <w:tc>
          <w:tcPr>
            <w:tcW w:w="1263"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Geographic Area</w:t>
            </w:r>
          </w:p>
        </w:tc>
        <w:tc>
          <w:tcPr>
            <w:tcW w:w="1561"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Needs Addressed</w:t>
            </w:r>
          </w:p>
        </w:tc>
        <w:tc>
          <w:tcPr>
            <w:tcW w:w="1800"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Funding</w:t>
            </w:r>
          </w:p>
        </w:tc>
        <w:tc>
          <w:tcPr>
            <w:tcW w:w="2259"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Goal Outcome Indicator</w:t>
            </w:r>
          </w:p>
        </w:tc>
      </w:tr>
      <w:tr w:rsidR="001D0534" w:rsidTr="00981E97">
        <w:trPr>
          <w:cantSplit/>
          <w:trHeight w:val="1070"/>
          <w:tblHeader/>
        </w:trPr>
        <w:tc>
          <w:tcPr>
            <w:tcW w:w="702" w:type="dxa"/>
            <w:tcBorders>
              <w:top w:val="single" w:sz="4" w:space="0" w:color="auto"/>
              <w:left w:val="single" w:sz="4" w:space="0" w:color="auto"/>
              <w:bottom w:val="single" w:sz="4" w:space="0" w:color="auto"/>
              <w:right w:val="single" w:sz="4" w:space="0" w:color="auto"/>
            </w:tcBorders>
          </w:tcPr>
          <w:p w:rsidR="001D0534" w:rsidRPr="00DA519B" w:rsidRDefault="001D0534" w:rsidP="00981E97">
            <w:pPr>
              <w:keepNext/>
              <w:widowControl w:val="0"/>
              <w:spacing w:after="0" w:line="240" w:lineRule="auto"/>
              <w:jc w:val="center"/>
              <w:rPr>
                <w:sz w:val="20"/>
                <w:szCs w:val="20"/>
              </w:rPr>
            </w:pPr>
            <w:r>
              <w:rPr>
                <w:sz w:val="20"/>
                <w:szCs w:val="20"/>
              </w:rPr>
              <w:t>1</w:t>
            </w:r>
          </w:p>
        </w:tc>
        <w:tc>
          <w:tcPr>
            <w:tcW w:w="2867" w:type="dxa"/>
            <w:tcBorders>
              <w:top w:val="single" w:sz="4" w:space="0" w:color="auto"/>
              <w:left w:val="single" w:sz="4" w:space="0" w:color="auto"/>
              <w:bottom w:val="single" w:sz="4" w:space="0" w:color="auto"/>
              <w:right w:val="single" w:sz="4" w:space="0" w:color="auto"/>
            </w:tcBorders>
          </w:tcPr>
          <w:p w:rsidR="001D0534" w:rsidRPr="00DA519B" w:rsidRDefault="001D0534" w:rsidP="00981E97">
            <w:pPr>
              <w:keepNext/>
              <w:widowControl w:val="0"/>
              <w:spacing w:after="0" w:line="240" w:lineRule="auto"/>
              <w:rPr>
                <w:sz w:val="20"/>
                <w:szCs w:val="20"/>
              </w:rPr>
            </w:pPr>
            <w:r>
              <w:rPr>
                <w:sz w:val="20"/>
                <w:szCs w:val="20"/>
              </w:rPr>
              <w:t>Provide Public Services</w:t>
            </w:r>
          </w:p>
        </w:tc>
        <w:tc>
          <w:tcPr>
            <w:tcW w:w="630" w:type="dxa"/>
            <w:tcBorders>
              <w:top w:val="single" w:sz="4" w:space="0" w:color="auto"/>
              <w:left w:val="single" w:sz="4" w:space="0" w:color="auto"/>
              <w:bottom w:val="single" w:sz="4" w:space="0" w:color="auto"/>
              <w:right w:val="single" w:sz="4" w:space="0" w:color="auto"/>
            </w:tcBorders>
          </w:tcPr>
          <w:p w:rsidR="001D0534" w:rsidRPr="00DA519B" w:rsidRDefault="001D0534" w:rsidP="00981E97">
            <w:pPr>
              <w:keepNext/>
              <w:widowControl w:val="0"/>
              <w:spacing w:after="0" w:line="240" w:lineRule="auto"/>
              <w:jc w:val="center"/>
              <w:rPr>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Pr="00DA519B" w:rsidRDefault="001D0534" w:rsidP="00981E97">
            <w:pPr>
              <w:keepNext/>
              <w:widowControl w:val="0"/>
              <w:spacing w:after="0" w:line="240" w:lineRule="auto"/>
              <w:jc w:val="center"/>
              <w:rPr>
                <w:sz w:val="20"/>
                <w:szCs w:val="20"/>
              </w:rPr>
            </w:pPr>
            <w:r>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981E97">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1D0534" w:rsidRPr="00F409C7" w:rsidRDefault="001D0534" w:rsidP="00981E97">
            <w:pPr>
              <w:keepNext/>
              <w:widowControl w:val="0"/>
              <w:spacing w:after="0" w:line="240" w:lineRule="auto"/>
              <w:jc w:val="center"/>
              <w:rPr>
                <w:sz w:val="20"/>
                <w:szCs w:val="20"/>
              </w:rPr>
            </w:pPr>
            <w:r>
              <w:rPr>
                <w:sz w:val="20"/>
                <w:szCs w:val="20"/>
              </w:rPr>
              <w:t xml:space="preserve">Countywide </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E46154">
            <w:pPr>
              <w:keepNext/>
              <w:widowControl w:val="0"/>
              <w:spacing w:after="0" w:line="240" w:lineRule="auto"/>
              <w:rPr>
                <w:sz w:val="20"/>
                <w:szCs w:val="20"/>
              </w:rPr>
            </w:pPr>
            <w:r>
              <w:rPr>
                <w:sz w:val="20"/>
                <w:szCs w:val="20"/>
              </w:rPr>
              <w:t>Public Services</w:t>
            </w:r>
          </w:p>
        </w:tc>
        <w:tc>
          <w:tcPr>
            <w:tcW w:w="1800" w:type="dxa"/>
            <w:tcBorders>
              <w:top w:val="single" w:sz="4" w:space="0" w:color="auto"/>
              <w:left w:val="single" w:sz="4" w:space="0" w:color="auto"/>
              <w:bottom w:val="single" w:sz="4" w:space="0" w:color="auto"/>
              <w:right w:val="single" w:sz="4" w:space="0" w:color="auto"/>
            </w:tcBorders>
          </w:tcPr>
          <w:p w:rsidR="001D0534" w:rsidRPr="00DA519B" w:rsidRDefault="001D0534" w:rsidP="00425B0E">
            <w:pPr>
              <w:keepNext/>
              <w:widowControl w:val="0"/>
              <w:spacing w:after="0" w:line="240" w:lineRule="auto"/>
              <w:rPr>
                <w:sz w:val="20"/>
                <w:szCs w:val="20"/>
              </w:rPr>
            </w:pPr>
            <w:r>
              <w:rPr>
                <w:sz w:val="20"/>
                <w:szCs w:val="20"/>
              </w:rPr>
              <w:t xml:space="preserve">CDBG: </w:t>
            </w:r>
            <w:r w:rsidR="00425B0E">
              <w:rPr>
                <w:sz w:val="20"/>
                <w:szCs w:val="20"/>
              </w:rPr>
              <w:t>$334,804</w:t>
            </w:r>
          </w:p>
        </w:tc>
        <w:tc>
          <w:tcPr>
            <w:tcW w:w="2259" w:type="dxa"/>
            <w:tcBorders>
              <w:top w:val="single" w:sz="4" w:space="0" w:color="auto"/>
              <w:left w:val="single" w:sz="4" w:space="0" w:color="auto"/>
              <w:bottom w:val="single" w:sz="4" w:space="0" w:color="auto"/>
              <w:right w:val="single" w:sz="4" w:space="0" w:color="auto"/>
            </w:tcBorders>
          </w:tcPr>
          <w:p w:rsidR="001D0534" w:rsidRDefault="001D0534" w:rsidP="00981E97">
            <w:pPr>
              <w:keepNext/>
              <w:widowControl w:val="0"/>
              <w:spacing w:after="0" w:line="240" w:lineRule="auto"/>
              <w:rPr>
                <w:sz w:val="20"/>
                <w:szCs w:val="20"/>
              </w:rPr>
            </w:pPr>
            <w:r>
              <w:rPr>
                <w:sz w:val="20"/>
                <w:szCs w:val="20"/>
              </w:rPr>
              <w:t>Number of low/ moderate income persons served</w:t>
            </w:r>
          </w:p>
          <w:p w:rsidR="001D0534" w:rsidRPr="00DA519B" w:rsidRDefault="001D0534" w:rsidP="001A4203">
            <w:pPr>
              <w:keepNext/>
              <w:widowControl w:val="0"/>
              <w:spacing w:after="0" w:line="240" w:lineRule="auto"/>
              <w:rPr>
                <w:sz w:val="20"/>
                <w:szCs w:val="20"/>
              </w:rPr>
            </w:pPr>
            <w:r>
              <w:rPr>
                <w:sz w:val="20"/>
                <w:szCs w:val="20"/>
              </w:rPr>
              <w:t xml:space="preserve">(1-Year Goal: </w:t>
            </w:r>
            <w:r w:rsidR="001A4203">
              <w:rPr>
                <w:sz w:val="20"/>
                <w:szCs w:val="20"/>
              </w:rPr>
              <w:t>3</w:t>
            </w:r>
            <w:r w:rsidR="00FB34B0">
              <w:rPr>
                <w:sz w:val="20"/>
                <w:szCs w:val="20"/>
              </w:rPr>
              <w:t>7</w:t>
            </w:r>
            <w:r w:rsidR="001A4203">
              <w:rPr>
                <w:sz w:val="20"/>
                <w:szCs w:val="20"/>
              </w:rPr>
              <w:t>0</w:t>
            </w:r>
            <w:r>
              <w:rPr>
                <w:sz w:val="20"/>
                <w:szCs w:val="20"/>
              </w:rPr>
              <w:t xml:space="preserve"> persons)</w:t>
            </w:r>
          </w:p>
        </w:tc>
      </w:tr>
      <w:tr w:rsidR="001D053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2</w:t>
            </w:r>
          </w:p>
        </w:tc>
        <w:tc>
          <w:tcPr>
            <w:tcW w:w="2867" w:type="dxa"/>
            <w:tcBorders>
              <w:top w:val="single" w:sz="4" w:space="0" w:color="auto"/>
              <w:left w:val="single" w:sz="4" w:space="0" w:color="auto"/>
              <w:bottom w:val="single" w:sz="4" w:space="0" w:color="auto"/>
              <w:right w:val="single" w:sz="4" w:space="0" w:color="auto"/>
            </w:tcBorders>
          </w:tcPr>
          <w:p w:rsidR="001D0534" w:rsidRPr="00DA519B" w:rsidRDefault="001D0534" w:rsidP="001D0534">
            <w:pPr>
              <w:keepNext/>
              <w:widowControl w:val="0"/>
              <w:spacing w:after="0" w:line="240" w:lineRule="auto"/>
              <w:rPr>
                <w:sz w:val="20"/>
                <w:szCs w:val="20"/>
              </w:rPr>
            </w:pPr>
            <w:r>
              <w:rPr>
                <w:sz w:val="20"/>
                <w:szCs w:val="20"/>
              </w:rPr>
              <w:t>Improve Public Infrastructure</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330266">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1D0534">
            <w:pPr>
              <w:keepNext/>
              <w:widowControl w:val="0"/>
              <w:spacing w:after="0" w:line="240" w:lineRule="auto"/>
              <w:rPr>
                <w:sz w:val="20"/>
                <w:szCs w:val="20"/>
              </w:rPr>
            </w:pPr>
            <w:r>
              <w:rPr>
                <w:sz w:val="20"/>
                <w:szCs w:val="20"/>
              </w:rPr>
              <w:t>Infrastructure Improvements</w:t>
            </w:r>
            <w:r w:rsidR="00E27E53">
              <w:rPr>
                <w:sz w:val="20"/>
                <w:szCs w:val="20"/>
              </w:rPr>
              <w:t xml:space="preserve">; Housing Affordability </w:t>
            </w:r>
            <w:r>
              <w:rPr>
                <w:sz w:val="20"/>
                <w:szCs w:val="20"/>
              </w:rPr>
              <w:t xml:space="preserve"> </w:t>
            </w:r>
          </w:p>
        </w:tc>
        <w:tc>
          <w:tcPr>
            <w:tcW w:w="1800" w:type="dxa"/>
            <w:tcBorders>
              <w:top w:val="single" w:sz="4" w:space="0" w:color="auto"/>
              <w:left w:val="single" w:sz="4" w:space="0" w:color="auto"/>
              <w:bottom w:val="single" w:sz="4" w:space="0" w:color="auto"/>
              <w:right w:val="single" w:sz="4" w:space="0" w:color="auto"/>
            </w:tcBorders>
          </w:tcPr>
          <w:p w:rsidR="001D0534" w:rsidRPr="00C06975" w:rsidRDefault="001D0534" w:rsidP="00E27E53">
            <w:pPr>
              <w:keepNext/>
              <w:widowControl w:val="0"/>
              <w:spacing w:after="0" w:line="240" w:lineRule="auto"/>
              <w:rPr>
                <w:sz w:val="20"/>
                <w:szCs w:val="20"/>
              </w:rPr>
            </w:pPr>
            <w:r>
              <w:rPr>
                <w:sz w:val="20"/>
                <w:szCs w:val="20"/>
              </w:rPr>
              <w:t>CDBG: $</w:t>
            </w:r>
            <w:r w:rsidR="00E27E53">
              <w:rPr>
                <w:sz w:val="20"/>
                <w:szCs w:val="20"/>
              </w:rPr>
              <w:t>1,696,930</w:t>
            </w:r>
          </w:p>
        </w:tc>
        <w:tc>
          <w:tcPr>
            <w:tcW w:w="2259" w:type="dxa"/>
            <w:tcBorders>
              <w:top w:val="single" w:sz="4" w:space="0" w:color="auto"/>
              <w:left w:val="single" w:sz="4" w:space="0" w:color="auto"/>
              <w:bottom w:val="single" w:sz="4" w:space="0" w:color="auto"/>
              <w:right w:val="single" w:sz="4" w:space="0" w:color="auto"/>
            </w:tcBorders>
          </w:tcPr>
          <w:p w:rsidR="001D0534" w:rsidRPr="00E322C9" w:rsidRDefault="001D0534" w:rsidP="00FC14AB">
            <w:pPr>
              <w:keepNext/>
              <w:widowControl w:val="0"/>
              <w:spacing w:after="0" w:line="240" w:lineRule="auto"/>
              <w:rPr>
                <w:sz w:val="20"/>
                <w:szCs w:val="20"/>
              </w:rPr>
            </w:pPr>
            <w:r>
              <w:rPr>
                <w:sz w:val="20"/>
                <w:szCs w:val="20"/>
              </w:rPr>
              <w:t xml:space="preserve">Number of </w:t>
            </w:r>
            <w:r w:rsidR="00FC14AB">
              <w:rPr>
                <w:sz w:val="20"/>
                <w:szCs w:val="20"/>
              </w:rPr>
              <w:t xml:space="preserve">persons </w:t>
            </w:r>
            <w:r w:rsidR="007D6E84">
              <w:rPr>
                <w:sz w:val="20"/>
                <w:szCs w:val="20"/>
              </w:rPr>
              <w:t xml:space="preserve">or households </w:t>
            </w:r>
            <w:r w:rsidR="00FC14AB">
              <w:rPr>
                <w:sz w:val="20"/>
                <w:szCs w:val="20"/>
              </w:rPr>
              <w:t>benefitted</w:t>
            </w:r>
            <w:r>
              <w:rPr>
                <w:sz w:val="20"/>
                <w:szCs w:val="20"/>
              </w:rPr>
              <w:t xml:space="preserve"> (1-Year Goal: </w:t>
            </w:r>
            <w:r w:rsidR="000D28FA">
              <w:rPr>
                <w:sz w:val="20"/>
                <w:szCs w:val="20"/>
              </w:rPr>
              <w:t>21,645</w:t>
            </w:r>
            <w:r w:rsidR="00FC14AB">
              <w:rPr>
                <w:sz w:val="20"/>
                <w:szCs w:val="20"/>
              </w:rPr>
              <w:t xml:space="preserve"> persons </w:t>
            </w:r>
            <w:r w:rsidR="000E7F8F">
              <w:rPr>
                <w:sz w:val="20"/>
                <w:szCs w:val="20"/>
              </w:rPr>
              <w:t>and 46 households</w:t>
            </w:r>
            <w:r>
              <w:rPr>
                <w:sz w:val="20"/>
                <w:szCs w:val="20"/>
              </w:rPr>
              <w:t>)</w:t>
            </w:r>
          </w:p>
        </w:tc>
      </w:tr>
    </w:tbl>
    <w:p w:rsidR="001D0534" w:rsidRDefault="001D0534">
      <w:pPr>
        <w:pStyle w:val="Caption"/>
        <w:jc w:val="center"/>
        <w:rPr>
          <w:rFonts w:asciiTheme="minorHAnsi" w:hAnsiTheme="minorHAnsi"/>
        </w:rPr>
      </w:pPr>
    </w:p>
    <w:tbl>
      <w:tblPr>
        <w:tblW w:w="506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2917"/>
        <w:gridCol w:w="641"/>
        <w:gridCol w:w="641"/>
        <w:gridCol w:w="1431"/>
        <w:gridCol w:w="1285"/>
        <w:gridCol w:w="1588"/>
        <w:gridCol w:w="1831"/>
        <w:gridCol w:w="2298"/>
      </w:tblGrid>
      <w:tr w:rsidR="001D0534" w:rsidTr="00981E97">
        <w:trPr>
          <w:cantSplit/>
          <w:trHeight w:val="470"/>
          <w:tblHeader/>
        </w:trPr>
        <w:tc>
          <w:tcPr>
            <w:tcW w:w="702"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lastRenderedPageBreak/>
              <w:t>Sort Order</w:t>
            </w:r>
          </w:p>
        </w:tc>
        <w:tc>
          <w:tcPr>
            <w:tcW w:w="2867"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Goal Name</w:t>
            </w:r>
          </w:p>
        </w:tc>
        <w:tc>
          <w:tcPr>
            <w:tcW w:w="630"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Start Year</w:t>
            </w:r>
          </w:p>
        </w:tc>
        <w:tc>
          <w:tcPr>
            <w:tcW w:w="630"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End Year</w:t>
            </w:r>
          </w:p>
        </w:tc>
        <w:tc>
          <w:tcPr>
            <w:tcW w:w="1406"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Category</w:t>
            </w:r>
          </w:p>
        </w:tc>
        <w:tc>
          <w:tcPr>
            <w:tcW w:w="1263"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Geographic Area</w:t>
            </w:r>
          </w:p>
        </w:tc>
        <w:tc>
          <w:tcPr>
            <w:tcW w:w="1561"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Needs Addressed</w:t>
            </w:r>
          </w:p>
        </w:tc>
        <w:tc>
          <w:tcPr>
            <w:tcW w:w="1800"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Funding</w:t>
            </w:r>
          </w:p>
        </w:tc>
        <w:tc>
          <w:tcPr>
            <w:tcW w:w="2259" w:type="dxa"/>
            <w:tcBorders>
              <w:top w:val="single" w:sz="4" w:space="0" w:color="auto"/>
              <w:left w:val="single" w:sz="4" w:space="0" w:color="auto"/>
              <w:bottom w:val="single" w:sz="4" w:space="0" w:color="auto"/>
              <w:right w:val="single" w:sz="4" w:space="0" w:color="auto"/>
            </w:tcBorders>
            <w:hideMark/>
          </w:tcPr>
          <w:p w:rsidR="001D0534" w:rsidRDefault="001D0534" w:rsidP="00981E97">
            <w:pPr>
              <w:keepNext/>
              <w:widowControl w:val="0"/>
              <w:spacing w:after="0" w:line="240" w:lineRule="auto"/>
              <w:jc w:val="center"/>
              <w:rPr>
                <w:b/>
                <w:sz w:val="20"/>
                <w:szCs w:val="20"/>
              </w:rPr>
            </w:pPr>
            <w:r>
              <w:rPr>
                <w:b/>
                <w:sz w:val="20"/>
                <w:szCs w:val="20"/>
              </w:rPr>
              <w:t>Goal Outcome Indicator</w:t>
            </w:r>
          </w:p>
        </w:tc>
      </w:tr>
      <w:tr w:rsidR="00801FE2" w:rsidTr="006976BD">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801FE2" w:rsidRDefault="00801FE2" w:rsidP="006976BD">
            <w:pPr>
              <w:keepNext/>
              <w:widowControl w:val="0"/>
              <w:spacing w:after="0" w:line="240" w:lineRule="auto"/>
              <w:jc w:val="center"/>
              <w:rPr>
                <w:sz w:val="20"/>
                <w:szCs w:val="20"/>
              </w:rPr>
            </w:pPr>
            <w:r>
              <w:rPr>
                <w:sz w:val="20"/>
                <w:szCs w:val="20"/>
              </w:rPr>
              <w:t>3</w:t>
            </w:r>
          </w:p>
        </w:tc>
        <w:tc>
          <w:tcPr>
            <w:tcW w:w="2867" w:type="dxa"/>
            <w:tcBorders>
              <w:top w:val="single" w:sz="4" w:space="0" w:color="auto"/>
              <w:left w:val="single" w:sz="4" w:space="0" w:color="auto"/>
              <w:bottom w:val="single" w:sz="4" w:space="0" w:color="auto"/>
              <w:right w:val="single" w:sz="4" w:space="0" w:color="auto"/>
            </w:tcBorders>
          </w:tcPr>
          <w:p w:rsidR="00801FE2" w:rsidRPr="00DA519B" w:rsidRDefault="00801FE2" w:rsidP="006976BD">
            <w:pPr>
              <w:keepNext/>
              <w:widowControl w:val="0"/>
              <w:spacing w:after="0" w:line="240" w:lineRule="auto"/>
              <w:rPr>
                <w:sz w:val="20"/>
                <w:szCs w:val="20"/>
              </w:rPr>
            </w:pPr>
            <w:r>
              <w:rPr>
                <w:sz w:val="20"/>
                <w:szCs w:val="20"/>
              </w:rPr>
              <w:t xml:space="preserve">Improve Public and Other Facilities </w:t>
            </w:r>
          </w:p>
        </w:tc>
        <w:tc>
          <w:tcPr>
            <w:tcW w:w="630" w:type="dxa"/>
            <w:tcBorders>
              <w:top w:val="single" w:sz="4" w:space="0" w:color="auto"/>
              <w:left w:val="single" w:sz="4" w:space="0" w:color="auto"/>
              <w:bottom w:val="single" w:sz="4" w:space="0" w:color="auto"/>
              <w:right w:val="single" w:sz="4" w:space="0" w:color="auto"/>
            </w:tcBorders>
          </w:tcPr>
          <w:p w:rsidR="00801FE2" w:rsidRDefault="00801FE2" w:rsidP="006976BD">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801FE2" w:rsidRDefault="00801FE2" w:rsidP="006976BD">
            <w:pPr>
              <w:keepNext/>
              <w:widowControl w:val="0"/>
              <w:spacing w:after="0" w:line="240" w:lineRule="auto"/>
              <w:jc w:val="center"/>
              <w:rPr>
                <w:b/>
                <w:sz w:val="20"/>
                <w:szCs w:val="20"/>
              </w:rPr>
            </w:pPr>
            <w:r w:rsidRPr="00330266">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801FE2" w:rsidRPr="00F409C7" w:rsidRDefault="00801FE2" w:rsidP="006976BD">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801FE2" w:rsidRPr="00F409C7" w:rsidRDefault="00801FE2" w:rsidP="006976BD">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801FE2" w:rsidRPr="00137DC5" w:rsidRDefault="00801FE2" w:rsidP="006976BD">
            <w:pPr>
              <w:keepNext/>
              <w:widowControl w:val="0"/>
              <w:spacing w:after="0" w:line="240" w:lineRule="auto"/>
              <w:rPr>
                <w:sz w:val="20"/>
                <w:szCs w:val="20"/>
              </w:rPr>
            </w:pPr>
            <w:r>
              <w:rPr>
                <w:sz w:val="20"/>
                <w:szCs w:val="20"/>
              </w:rPr>
              <w:t xml:space="preserve">Public Facilities </w:t>
            </w:r>
          </w:p>
        </w:tc>
        <w:tc>
          <w:tcPr>
            <w:tcW w:w="1800" w:type="dxa"/>
            <w:tcBorders>
              <w:top w:val="single" w:sz="4" w:space="0" w:color="auto"/>
              <w:left w:val="single" w:sz="4" w:space="0" w:color="auto"/>
              <w:bottom w:val="single" w:sz="4" w:space="0" w:color="auto"/>
              <w:right w:val="single" w:sz="4" w:space="0" w:color="auto"/>
            </w:tcBorders>
          </w:tcPr>
          <w:p w:rsidR="00801FE2" w:rsidRPr="00E322C9" w:rsidRDefault="00801FE2" w:rsidP="00B20948">
            <w:pPr>
              <w:keepNext/>
              <w:widowControl w:val="0"/>
              <w:spacing w:after="0" w:line="240" w:lineRule="auto"/>
              <w:rPr>
                <w:sz w:val="20"/>
                <w:szCs w:val="20"/>
              </w:rPr>
            </w:pPr>
            <w:r>
              <w:rPr>
                <w:sz w:val="20"/>
                <w:szCs w:val="20"/>
              </w:rPr>
              <w:t>CDBG: $</w:t>
            </w:r>
            <w:r w:rsidR="00B20948">
              <w:rPr>
                <w:sz w:val="20"/>
                <w:szCs w:val="20"/>
              </w:rPr>
              <w:t>641,100</w:t>
            </w:r>
          </w:p>
        </w:tc>
        <w:tc>
          <w:tcPr>
            <w:tcW w:w="2259" w:type="dxa"/>
            <w:tcBorders>
              <w:top w:val="single" w:sz="4" w:space="0" w:color="auto"/>
              <w:left w:val="single" w:sz="4" w:space="0" w:color="auto"/>
              <w:bottom w:val="single" w:sz="4" w:space="0" w:color="auto"/>
              <w:right w:val="single" w:sz="4" w:space="0" w:color="auto"/>
            </w:tcBorders>
          </w:tcPr>
          <w:p w:rsidR="00801FE2" w:rsidRDefault="00801FE2" w:rsidP="006976BD">
            <w:pPr>
              <w:keepNext/>
              <w:widowControl w:val="0"/>
              <w:spacing w:after="0" w:line="240" w:lineRule="auto"/>
              <w:rPr>
                <w:sz w:val="20"/>
                <w:szCs w:val="20"/>
              </w:rPr>
            </w:pPr>
            <w:r>
              <w:rPr>
                <w:sz w:val="20"/>
                <w:szCs w:val="20"/>
              </w:rPr>
              <w:t>Number of persons or households benefitted</w:t>
            </w:r>
          </w:p>
          <w:p w:rsidR="00801FE2" w:rsidRPr="004277D5" w:rsidRDefault="00801FE2" w:rsidP="006976BD">
            <w:pPr>
              <w:keepNext/>
              <w:widowControl w:val="0"/>
              <w:spacing w:after="0" w:line="240" w:lineRule="auto"/>
              <w:rPr>
                <w:sz w:val="20"/>
                <w:szCs w:val="20"/>
              </w:rPr>
            </w:pPr>
            <w:r>
              <w:rPr>
                <w:sz w:val="20"/>
                <w:szCs w:val="20"/>
              </w:rPr>
              <w:t xml:space="preserve">(1-year Goal: </w:t>
            </w:r>
            <w:r w:rsidR="007E1937">
              <w:rPr>
                <w:sz w:val="20"/>
                <w:szCs w:val="20"/>
              </w:rPr>
              <w:t>1</w:t>
            </w:r>
            <w:r w:rsidR="00FB34B0">
              <w:rPr>
                <w:sz w:val="20"/>
                <w:szCs w:val="20"/>
              </w:rPr>
              <w:t>6</w:t>
            </w:r>
            <w:r w:rsidR="007E1937">
              <w:rPr>
                <w:sz w:val="20"/>
                <w:szCs w:val="20"/>
              </w:rPr>
              <w:t>,880</w:t>
            </w:r>
            <w:r>
              <w:rPr>
                <w:sz w:val="20"/>
                <w:szCs w:val="20"/>
              </w:rPr>
              <w:t xml:space="preserve"> persons)</w:t>
            </w:r>
          </w:p>
        </w:tc>
      </w:tr>
      <w:tr w:rsidR="006A67FD" w:rsidTr="004531D9">
        <w:trPr>
          <w:cantSplit/>
          <w:trHeight w:val="620"/>
          <w:tblHeader/>
        </w:trPr>
        <w:tc>
          <w:tcPr>
            <w:tcW w:w="702"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sz w:val="20"/>
                <w:szCs w:val="20"/>
              </w:rPr>
            </w:pPr>
            <w:r>
              <w:rPr>
                <w:sz w:val="20"/>
                <w:szCs w:val="20"/>
              </w:rPr>
              <w:t>4</w:t>
            </w:r>
          </w:p>
        </w:tc>
        <w:tc>
          <w:tcPr>
            <w:tcW w:w="2867" w:type="dxa"/>
            <w:tcBorders>
              <w:top w:val="single" w:sz="4" w:space="0" w:color="auto"/>
              <w:left w:val="single" w:sz="4" w:space="0" w:color="auto"/>
              <w:bottom w:val="single" w:sz="4" w:space="0" w:color="auto"/>
              <w:right w:val="single" w:sz="4" w:space="0" w:color="auto"/>
            </w:tcBorders>
          </w:tcPr>
          <w:p w:rsidR="006A67FD" w:rsidRPr="00DA519B" w:rsidRDefault="006A67FD" w:rsidP="004531D9">
            <w:pPr>
              <w:keepNext/>
              <w:widowControl w:val="0"/>
              <w:spacing w:after="0" w:line="240" w:lineRule="auto"/>
              <w:rPr>
                <w:sz w:val="20"/>
                <w:szCs w:val="20"/>
              </w:rPr>
            </w:pPr>
            <w:r>
              <w:rPr>
                <w:sz w:val="20"/>
                <w:szCs w:val="20"/>
              </w:rPr>
              <w:t>Provide Assistance and Education to Homebuyers</w:t>
            </w:r>
          </w:p>
        </w:tc>
        <w:tc>
          <w:tcPr>
            <w:tcW w:w="630"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b/>
                <w:sz w:val="20"/>
                <w:szCs w:val="20"/>
              </w:rPr>
            </w:pPr>
            <w:r w:rsidRPr="00330266">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6A67FD" w:rsidRPr="00F409C7" w:rsidRDefault="006A67FD" w:rsidP="004531D9">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6A67FD" w:rsidRPr="00F409C7" w:rsidRDefault="006A67FD" w:rsidP="004531D9">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6A67FD" w:rsidRPr="00137DC5" w:rsidRDefault="006A67FD" w:rsidP="004531D9">
            <w:pPr>
              <w:keepNext/>
              <w:widowControl w:val="0"/>
              <w:spacing w:after="0" w:line="240" w:lineRule="auto"/>
              <w:rPr>
                <w:sz w:val="20"/>
                <w:szCs w:val="20"/>
              </w:rPr>
            </w:pPr>
            <w:r>
              <w:rPr>
                <w:sz w:val="20"/>
                <w:szCs w:val="20"/>
              </w:rPr>
              <w:t xml:space="preserve">Housing Affordability </w:t>
            </w:r>
          </w:p>
        </w:tc>
        <w:tc>
          <w:tcPr>
            <w:tcW w:w="1800" w:type="dxa"/>
            <w:tcBorders>
              <w:top w:val="single" w:sz="4" w:space="0" w:color="auto"/>
              <w:left w:val="single" w:sz="4" w:space="0" w:color="auto"/>
              <w:bottom w:val="single" w:sz="4" w:space="0" w:color="auto"/>
              <w:right w:val="single" w:sz="4" w:space="0" w:color="auto"/>
            </w:tcBorders>
          </w:tcPr>
          <w:p w:rsidR="006A67FD" w:rsidRPr="004277D5" w:rsidRDefault="006A67FD" w:rsidP="004531D9">
            <w:pPr>
              <w:keepNext/>
              <w:widowControl w:val="0"/>
              <w:spacing w:after="0" w:line="240" w:lineRule="auto"/>
              <w:rPr>
                <w:sz w:val="20"/>
                <w:szCs w:val="20"/>
              </w:rPr>
            </w:pPr>
            <w:r>
              <w:rPr>
                <w:sz w:val="20"/>
                <w:szCs w:val="20"/>
              </w:rPr>
              <w:t>HOME: $185,000</w:t>
            </w:r>
          </w:p>
        </w:tc>
        <w:tc>
          <w:tcPr>
            <w:tcW w:w="2259"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rPr>
                <w:sz w:val="20"/>
                <w:szCs w:val="20"/>
              </w:rPr>
            </w:pPr>
            <w:r>
              <w:rPr>
                <w:sz w:val="20"/>
                <w:szCs w:val="20"/>
              </w:rPr>
              <w:t>Number of low/moderate income persons served</w:t>
            </w:r>
          </w:p>
          <w:p w:rsidR="006A67FD" w:rsidRPr="004277D5" w:rsidRDefault="006A67FD" w:rsidP="005740C0">
            <w:pPr>
              <w:keepNext/>
              <w:widowControl w:val="0"/>
              <w:spacing w:after="0" w:line="240" w:lineRule="auto"/>
              <w:rPr>
                <w:sz w:val="20"/>
                <w:szCs w:val="20"/>
              </w:rPr>
            </w:pPr>
            <w:r>
              <w:rPr>
                <w:sz w:val="20"/>
                <w:szCs w:val="20"/>
              </w:rPr>
              <w:t>(1-Year Goal: 1</w:t>
            </w:r>
            <w:r w:rsidR="003E1F82">
              <w:rPr>
                <w:sz w:val="20"/>
                <w:szCs w:val="20"/>
              </w:rPr>
              <w:t>0</w:t>
            </w:r>
            <w:r>
              <w:rPr>
                <w:sz w:val="20"/>
                <w:szCs w:val="20"/>
              </w:rPr>
              <w:t xml:space="preserve"> </w:t>
            </w:r>
            <w:r w:rsidR="005740C0">
              <w:rPr>
                <w:sz w:val="20"/>
                <w:szCs w:val="20"/>
              </w:rPr>
              <w:t xml:space="preserve">households </w:t>
            </w:r>
            <w:r>
              <w:rPr>
                <w:sz w:val="20"/>
                <w:szCs w:val="20"/>
              </w:rPr>
              <w:t>with acquisition assistance and homebuyer education)</w:t>
            </w:r>
          </w:p>
        </w:tc>
      </w:tr>
      <w:tr w:rsidR="006A67FD" w:rsidTr="004531D9">
        <w:trPr>
          <w:cantSplit/>
          <w:trHeight w:val="1187"/>
          <w:tblHeader/>
        </w:trPr>
        <w:tc>
          <w:tcPr>
            <w:tcW w:w="702"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sz w:val="20"/>
                <w:szCs w:val="20"/>
              </w:rPr>
            </w:pPr>
            <w:r>
              <w:rPr>
                <w:sz w:val="20"/>
                <w:szCs w:val="20"/>
              </w:rPr>
              <w:t>5</w:t>
            </w:r>
          </w:p>
        </w:tc>
        <w:tc>
          <w:tcPr>
            <w:tcW w:w="2867"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rPr>
                <w:sz w:val="20"/>
                <w:szCs w:val="20"/>
              </w:rPr>
            </w:pPr>
            <w:r>
              <w:rPr>
                <w:sz w:val="20"/>
                <w:szCs w:val="20"/>
              </w:rPr>
              <w:t>Support New Construction, Rehabilitation, or Acquisition of Affordable Housing for Homeownership</w:t>
            </w:r>
          </w:p>
        </w:tc>
        <w:tc>
          <w:tcPr>
            <w:tcW w:w="630"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b/>
                <w:sz w:val="20"/>
                <w:szCs w:val="20"/>
              </w:rPr>
            </w:pPr>
            <w:r w:rsidRPr="00330266">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6A67FD" w:rsidRPr="00F409C7" w:rsidRDefault="006A67FD" w:rsidP="004531D9">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6A67FD" w:rsidRDefault="006A67FD" w:rsidP="004531D9">
            <w:pPr>
              <w:keepNext/>
              <w:widowControl w:val="0"/>
              <w:spacing w:after="0" w:line="240" w:lineRule="auto"/>
              <w:rPr>
                <w:b/>
                <w:sz w:val="20"/>
                <w:szCs w:val="20"/>
              </w:rPr>
            </w:pPr>
            <w:r>
              <w:rPr>
                <w:sz w:val="20"/>
                <w:szCs w:val="20"/>
              </w:rPr>
              <w:t>Housing Affordability</w:t>
            </w:r>
          </w:p>
        </w:tc>
        <w:tc>
          <w:tcPr>
            <w:tcW w:w="1800" w:type="dxa"/>
            <w:tcBorders>
              <w:top w:val="single" w:sz="4" w:space="0" w:color="auto"/>
              <w:left w:val="single" w:sz="4" w:space="0" w:color="auto"/>
              <w:bottom w:val="single" w:sz="4" w:space="0" w:color="auto"/>
              <w:right w:val="single" w:sz="4" w:space="0" w:color="auto"/>
            </w:tcBorders>
          </w:tcPr>
          <w:p w:rsidR="006A67FD" w:rsidRPr="00301109" w:rsidRDefault="005740C0" w:rsidP="005740C0">
            <w:pPr>
              <w:keepNext/>
              <w:widowControl w:val="0"/>
              <w:spacing w:after="0" w:line="240" w:lineRule="auto"/>
              <w:rPr>
                <w:sz w:val="20"/>
                <w:szCs w:val="20"/>
              </w:rPr>
            </w:pPr>
            <w:r>
              <w:rPr>
                <w:sz w:val="20"/>
                <w:szCs w:val="20"/>
              </w:rPr>
              <w:t>$0</w:t>
            </w:r>
          </w:p>
        </w:tc>
        <w:tc>
          <w:tcPr>
            <w:tcW w:w="2259" w:type="dxa"/>
            <w:tcBorders>
              <w:top w:val="single" w:sz="4" w:space="0" w:color="auto"/>
              <w:left w:val="single" w:sz="4" w:space="0" w:color="auto"/>
              <w:bottom w:val="single" w:sz="4" w:space="0" w:color="auto"/>
              <w:right w:val="single" w:sz="4" w:space="0" w:color="auto"/>
            </w:tcBorders>
          </w:tcPr>
          <w:p w:rsidR="006A67FD" w:rsidRPr="00301109" w:rsidRDefault="006A67FD" w:rsidP="004531D9">
            <w:pPr>
              <w:keepNext/>
              <w:widowControl w:val="0"/>
              <w:spacing w:after="0" w:line="240" w:lineRule="auto"/>
              <w:rPr>
                <w:sz w:val="20"/>
                <w:szCs w:val="20"/>
              </w:rPr>
            </w:pPr>
            <w:r w:rsidRPr="00301109">
              <w:rPr>
                <w:sz w:val="20"/>
                <w:szCs w:val="20"/>
              </w:rPr>
              <w:t xml:space="preserve">Number of affordable homeownership units </w:t>
            </w:r>
            <w:r>
              <w:rPr>
                <w:sz w:val="20"/>
                <w:szCs w:val="20"/>
              </w:rPr>
              <w:t>constructed, rehabbed, or acquired</w:t>
            </w:r>
          </w:p>
          <w:p w:rsidR="006A67FD" w:rsidRPr="00301109" w:rsidRDefault="006A67FD" w:rsidP="004531D9">
            <w:pPr>
              <w:keepNext/>
              <w:widowControl w:val="0"/>
              <w:spacing w:after="0" w:line="240" w:lineRule="auto"/>
              <w:rPr>
                <w:sz w:val="20"/>
                <w:szCs w:val="20"/>
              </w:rPr>
            </w:pPr>
            <w:r>
              <w:rPr>
                <w:sz w:val="20"/>
                <w:szCs w:val="20"/>
              </w:rPr>
              <w:t>(1</w:t>
            </w:r>
            <w:r w:rsidRPr="00301109">
              <w:rPr>
                <w:sz w:val="20"/>
                <w:szCs w:val="20"/>
              </w:rPr>
              <w:t xml:space="preserve">-Year Goal: </w:t>
            </w:r>
            <w:r w:rsidR="005740C0">
              <w:rPr>
                <w:sz w:val="20"/>
                <w:szCs w:val="20"/>
              </w:rPr>
              <w:t>0</w:t>
            </w:r>
            <w:r w:rsidRPr="00301109">
              <w:rPr>
                <w:sz w:val="20"/>
                <w:szCs w:val="20"/>
              </w:rPr>
              <w:t xml:space="preserve"> units)</w:t>
            </w:r>
          </w:p>
        </w:tc>
      </w:tr>
      <w:tr w:rsidR="001D053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6</w:t>
            </w:r>
          </w:p>
        </w:tc>
        <w:tc>
          <w:tcPr>
            <w:tcW w:w="2867" w:type="dxa"/>
            <w:tcBorders>
              <w:top w:val="single" w:sz="4" w:space="0" w:color="auto"/>
              <w:left w:val="single" w:sz="4" w:space="0" w:color="auto"/>
              <w:bottom w:val="single" w:sz="4" w:space="0" w:color="auto"/>
              <w:right w:val="single" w:sz="4" w:space="0" w:color="auto"/>
            </w:tcBorders>
          </w:tcPr>
          <w:p w:rsidR="001D0534" w:rsidRPr="00DA519B" w:rsidRDefault="001D0534" w:rsidP="001D0534">
            <w:pPr>
              <w:keepNext/>
              <w:widowControl w:val="0"/>
              <w:spacing w:after="0" w:line="240" w:lineRule="auto"/>
              <w:rPr>
                <w:sz w:val="20"/>
                <w:szCs w:val="20"/>
              </w:rPr>
            </w:pPr>
            <w:r>
              <w:rPr>
                <w:sz w:val="20"/>
                <w:szCs w:val="20"/>
              </w:rPr>
              <w:t>Support New Construction, Rehabilitation, or Acquisition of Affordable Rental Housing</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AC3313">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b/>
                <w:sz w:val="20"/>
                <w:szCs w:val="20"/>
              </w:rPr>
            </w:pPr>
            <w:r>
              <w:rPr>
                <w:sz w:val="20"/>
                <w:szCs w:val="20"/>
              </w:rPr>
              <w:t>Housing Affordability</w:t>
            </w:r>
          </w:p>
        </w:tc>
        <w:tc>
          <w:tcPr>
            <w:tcW w:w="180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CDBG: $1</w:t>
            </w:r>
            <w:r w:rsidR="005740C0">
              <w:rPr>
                <w:sz w:val="20"/>
                <w:szCs w:val="20"/>
              </w:rPr>
              <w:t>50</w:t>
            </w:r>
            <w:r>
              <w:rPr>
                <w:sz w:val="20"/>
                <w:szCs w:val="20"/>
              </w:rPr>
              <w:t>,000</w:t>
            </w:r>
          </w:p>
          <w:p w:rsidR="001D0534" w:rsidRPr="00301109" w:rsidRDefault="001D0534" w:rsidP="005740C0">
            <w:pPr>
              <w:keepNext/>
              <w:widowControl w:val="0"/>
              <w:spacing w:after="0" w:line="240" w:lineRule="auto"/>
              <w:rPr>
                <w:sz w:val="20"/>
                <w:szCs w:val="20"/>
              </w:rPr>
            </w:pPr>
            <w:r>
              <w:rPr>
                <w:sz w:val="20"/>
                <w:szCs w:val="20"/>
              </w:rPr>
              <w:t>HOME: $</w:t>
            </w:r>
            <w:r w:rsidR="005740C0">
              <w:rPr>
                <w:sz w:val="20"/>
                <w:szCs w:val="20"/>
              </w:rPr>
              <w:t>520,000</w:t>
            </w:r>
          </w:p>
        </w:tc>
        <w:tc>
          <w:tcPr>
            <w:tcW w:w="2259"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sidRPr="00301109">
              <w:rPr>
                <w:sz w:val="20"/>
                <w:szCs w:val="20"/>
              </w:rPr>
              <w:t xml:space="preserve">Number of affordable </w:t>
            </w:r>
            <w:r>
              <w:rPr>
                <w:sz w:val="20"/>
                <w:szCs w:val="20"/>
              </w:rPr>
              <w:t>rental</w:t>
            </w:r>
            <w:r w:rsidRPr="00301109">
              <w:rPr>
                <w:sz w:val="20"/>
                <w:szCs w:val="20"/>
              </w:rPr>
              <w:t xml:space="preserve"> units </w:t>
            </w:r>
            <w:r>
              <w:rPr>
                <w:sz w:val="20"/>
                <w:szCs w:val="20"/>
              </w:rPr>
              <w:t>constructed, rehabbed, or acquired</w:t>
            </w:r>
          </w:p>
          <w:p w:rsidR="001D0534" w:rsidRDefault="001D0534" w:rsidP="00350B38">
            <w:pPr>
              <w:keepNext/>
              <w:widowControl w:val="0"/>
              <w:spacing w:after="0" w:line="240" w:lineRule="auto"/>
              <w:rPr>
                <w:b/>
                <w:sz w:val="20"/>
                <w:szCs w:val="20"/>
              </w:rPr>
            </w:pPr>
            <w:r>
              <w:rPr>
                <w:sz w:val="20"/>
                <w:szCs w:val="20"/>
              </w:rPr>
              <w:t xml:space="preserve">(1-Year Goal: </w:t>
            </w:r>
            <w:r w:rsidRPr="00301109">
              <w:rPr>
                <w:sz w:val="20"/>
                <w:szCs w:val="20"/>
              </w:rPr>
              <w:t xml:space="preserve"> </w:t>
            </w:r>
            <w:r w:rsidR="00350B38">
              <w:rPr>
                <w:sz w:val="20"/>
                <w:szCs w:val="20"/>
              </w:rPr>
              <w:t>78</w:t>
            </w:r>
            <w:r w:rsidR="005740C0">
              <w:rPr>
                <w:sz w:val="20"/>
                <w:szCs w:val="20"/>
              </w:rPr>
              <w:t xml:space="preserve"> units </w:t>
            </w:r>
            <w:r w:rsidRPr="00301109">
              <w:rPr>
                <w:sz w:val="20"/>
                <w:szCs w:val="20"/>
              </w:rPr>
              <w:t>units)</w:t>
            </w:r>
          </w:p>
        </w:tc>
      </w:tr>
      <w:tr w:rsidR="001D053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7</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CHDO Set-Aside</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sidRPr="00AC3313">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Affordable Housing</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Housing Affordability</w:t>
            </w:r>
          </w:p>
        </w:tc>
        <w:tc>
          <w:tcPr>
            <w:tcW w:w="1800" w:type="dxa"/>
            <w:tcBorders>
              <w:top w:val="single" w:sz="4" w:space="0" w:color="auto"/>
              <w:left w:val="single" w:sz="4" w:space="0" w:color="auto"/>
              <w:bottom w:val="single" w:sz="4" w:space="0" w:color="auto"/>
              <w:right w:val="single" w:sz="4" w:space="0" w:color="auto"/>
            </w:tcBorders>
          </w:tcPr>
          <w:p w:rsidR="001D0534" w:rsidRPr="00301109" w:rsidRDefault="001D0534" w:rsidP="00425B0E">
            <w:pPr>
              <w:keepNext/>
              <w:widowControl w:val="0"/>
              <w:spacing w:after="0" w:line="240" w:lineRule="auto"/>
              <w:rPr>
                <w:sz w:val="20"/>
                <w:szCs w:val="20"/>
              </w:rPr>
            </w:pPr>
            <w:r>
              <w:rPr>
                <w:sz w:val="20"/>
                <w:szCs w:val="20"/>
              </w:rPr>
              <w:t>HOME: $</w:t>
            </w:r>
            <w:r w:rsidR="00350B38">
              <w:rPr>
                <w:sz w:val="20"/>
                <w:szCs w:val="20"/>
              </w:rPr>
              <w:t>7</w:t>
            </w:r>
            <w:r>
              <w:rPr>
                <w:sz w:val="20"/>
                <w:szCs w:val="20"/>
              </w:rPr>
              <w:t>1,</w:t>
            </w:r>
            <w:r w:rsidR="00425B0E">
              <w:rPr>
                <w:sz w:val="20"/>
                <w:szCs w:val="20"/>
              </w:rPr>
              <w:t>570</w:t>
            </w:r>
          </w:p>
        </w:tc>
        <w:tc>
          <w:tcPr>
            <w:tcW w:w="2259"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Pr>
                <w:sz w:val="20"/>
                <w:szCs w:val="20"/>
              </w:rPr>
              <w:t>Number of affordable housing units constructed, rehabbed, or acquired</w:t>
            </w:r>
            <w:r w:rsidR="00350B38">
              <w:rPr>
                <w:sz w:val="20"/>
                <w:szCs w:val="20"/>
              </w:rPr>
              <w:t>: 18 households assisted</w:t>
            </w:r>
          </w:p>
        </w:tc>
      </w:tr>
      <w:tr w:rsidR="001D053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8</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Support Emergency Housing and Services for the Homeless</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AC3313">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sidRPr="00F409C7">
              <w:rPr>
                <w:sz w:val="20"/>
                <w:szCs w:val="20"/>
              </w:rPr>
              <w:t>Homeless</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1D0534">
            <w:pPr>
              <w:keepNext/>
              <w:widowControl w:val="0"/>
              <w:spacing w:after="0" w:line="240" w:lineRule="auto"/>
              <w:rPr>
                <w:sz w:val="20"/>
                <w:szCs w:val="20"/>
              </w:rPr>
            </w:pPr>
            <w:r>
              <w:rPr>
                <w:sz w:val="20"/>
                <w:szCs w:val="20"/>
              </w:rPr>
              <w:t>Homelessness &amp; Homelessness Prevention</w:t>
            </w:r>
          </w:p>
        </w:tc>
        <w:tc>
          <w:tcPr>
            <w:tcW w:w="1800"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Pr>
                <w:sz w:val="20"/>
                <w:szCs w:val="20"/>
              </w:rPr>
              <w:t>ESG: $110,640</w:t>
            </w:r>
          </w:p>
        </w:tc>
        <w:tc>
          <w:tcPr>
            <w:tcW w:w="2259" w:type="dxa"/>
            <w:tcBorders>
              <w:top w:val="single" w:sz="4" w:space="0" w:color="auto"/>
              <w:left w:val="single" w:sz="4" w:space="0" w:color="auto"/>
              <w:bottom w:val="single" w:sz="4" w:space="0" w:color="auto"/>
              <w:right w:val="single" w:sz="4" w:space="0" w:color="auto"/>
            </w:tcBorders>
          </w:tcPr>
          <w:p w:rsidR="001D0534" w:rsidRPr="00FB2158" w:rsidRDefault="001D0534" w:rsidP="006F5CEE">
            <w:pPr>
              <w:keepNext/>
              <w:widowControl w:val="0"/>
              <w:spacing w:after="0" w:line="240" w:lineRule="auto"/>
              <w:rPr>
                <w:sz w:val="20"/>
                <w:szCs w:val="20"/>
              </w:rPr>
            </w:pPr>
            <w:r w:rsidRPr="0011532F">
              <w:rPr>
                <w:sz w:val="20"/>
                <w:szCs w:val="20"/>
              </w:rPr>
              <w:t>Number of homeless persons sheltered:</w:t>
            </w:r>
            <w:r>
              <w:rPr>
                <w:sz w:val="20"/>
                <w:szCs w:val="20"/>
              </w:rPr>
              <w:t xml:space="preserve"> </w:t>
            </w:r>
            <w:r w:rsidR="006F5CEE">
              <w:rPr>
                <w:sz w:val="20"/>
                <w:szCs w:val="20"/>
              </w:rPr>
              <w:t>100</w:t>
            </w:r>
          </w:p>
        </w:tc>
      </w:tr>
    </w:tbl>
    <w:p w:rsidR="00801FE2" w:rsidRDefault="00801FE2">
      <w:r>
        <w:br w:type="page"/>
      </w:r>
    </w:p>
    <w:tbl>
      <w:tblPr>
        <w:tblW w:w="5065"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5"/>
        <w:gridCol w:w="2917"/>
        <w:gridCol w:w="641"/>
        <w:gridCol w:w="641"/>
        <w:gridCol w:w="1431"/>
        <w:gridCol w:w="1285"/>
        <w:gridCol w:w="1588"/>
        <w:gridCol w:w="1831"/>
        <w:gridCol w:w="2298"/>
      </w:tblGrid>
      <w:tr w:rsidR="00801FE2" w:rsidTr="006976BD">
        <w:trPr>
          <w:cantSplit/>
          <w:trHeight w:val="470"/>
          <w:tblHeader/>
        </w:trPr>
        <w:tc>
          <w:tcPr>
            <w:tcW w:w="702"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lastRenderedPageBreak/>
              <w:t>Sort Order</w:t>
            </w:r>
          </w:p>
        </w:tc>
        <w:tc>
          <w:tcPr>
            <w:tcW w:w="2867"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Goal Name</w:t>
            </w:r>
          </w:p>
        </w:tc>
        <w:tc>
          <w:tcPr>
            <w:tcW w:w="630"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Start Year</w:t>
            </w:r>
          </w:p>
        </w:tc>
        <w:tc>
          <w:tcPr>
            <w:tcW w:w="630"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End Year</w:t>
            </w:r>
          </w:p>
        </w:tc>
        <w:tc>
          <w:tcPr>
            <w:tcW w:w="1406"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Category</w:t>
            </w:r>
          </w:p>
        </w:tc>
        <w:tc>
          <w:tcPr>
            <w:tcW w:w="1263"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Geographic Area</w:t>
            </w:r>
          </w:p>
        </w:tc>
        <w:tc>
          <w:tcPr>
            <w:tcW w:w="1561"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Needs Addressed</w:t>
            </w:r>
          </w:p>
        </w:tc>
        <w:tc>
          <w:tcPr>
            <w:tcW w:w="1800"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Funding</w:t>
            </w:r>
          </w:p>
        </w:tc>
        <w:tc>
          <w:tcPr>
            <w:tcW w:w="2259" w:type="dxa"/>
            <w:tcBorders>
              <w:top w:val="single" w:sz="4" w:space="0" w:color="auto"/>
              <w:left w:val="single" w:sz="4" w:space="0" w:color="auto"/>
              <w:bottom w:val="single" w:sz="4" w:space="0" w:color="auto"/>
              <w:right w:val="single" w:sz="4" w:space="0" w:color="auto"/>
            </w:tcBorders>
            <w:hideMark/>
          </w:tcPr>
          <w:p w:rsidR="00801FE2" w:rsidRDefault="00801FE2" w:rsidP="006976BD">
            <w:pPr>
              <w:keepNext/>
              <w:widowControl w:val="0"/>
              <w:spacing w:after="0" w:line="240" w:lineRule="auto"/>
              <w:jc w:val="center"/>
              <w:rPr>
                <w:b/>
                <w:sz w:val="20"/>
                <w:szCs w:val="20"/>
              </w:rPr>
            </w:pPr>
            <w:r>
              <w:rPr>
                <w:b/>
                <w:sz w:val="20"/>
                <w:szCs w:val="20"/>
              </w:rPr>
              <w:t>Goal Outcome Indicator</w:t>
            </w:r>
          </w:p>
        </w:tc>
      </w:tr>
      <w:tr w:rsidR="00124A7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24A74" w:rsidRDefault="00124A74" w:rsidP="001D0534">
            <w:pPr>
              <w:keepNext/>
              <w:widowControl w:val="0"/>
              <w:spacing w:after="0" w:line="240" w:lineRule="auto"/>
              <w:jc w:val="center"/>
              <w:rPr>
                <w:sz w:val="20"/>
                <w:szCs w:val="20"/>
              </w:rPr>
            </w:pPr>
            <w:r>
              <w:rPr>
                <w:sz w:val="20"/>
                <w:szCs w:val="20"/>
              </w:rPr>
              <w:t>9</w:t>
            </w:r>
          </w:p>
        </w:tc>
        <w:tc>
          <w:tcPr>
            <w:tcW w:w="2867" w:type="dxa"/>
            <w:tcBorders>
              <w:top w:val="single" w:sz="4" w:space="0" w:color="auto"/>
              <w:left w:val="single" w:sz="4" w:space="0" w:color="auto"/>
              <w:bottom w:val="single" w:sz="4" w:space="0" w:color="auto"/>
              <w:right w:val="single" w:sz="4" w:space="0" w:color="auto"/>
            </w:tcBorders>
          </w:tcPr>
          <w:p w:rsidR="00124A74" w:rsidRDefault="00124A74" w:rsidP="001D0534">
            <w:pPr>
              <w:keepNext/>
              <w:widowControl w:val="0"/>
              <w:spacing w:after="0" w:line="240" w:lineRule="auto"/>
              <w:rPr>
                <w:sz w:val="20"/>
                <w:szCs w:val="20"/>
              </w:rPr>
            </w:pPr>
            <w:r>
              <w:rPr>
                <w:sz w:val="20"/>
                <w:szCs w:val="20"/>
              </w:rPr>
              <w:t>HMIS Support</w:t>
            </w:r>
          </w:p>
        </w:tc>
        <w:tc>
          <w:tcPr>
            <w:tcW w:w="630" w:type="dxa"/>
            <w:tcBorders>
              <w:top w:val="single" w:sz="4" w:space="0" w:color="auto"/>
              <w:left w:val="single" w:sz="4" w:space="0" w:color="auto"/>
              <w:bottom w:val="single" w:sz="4" w:space="0" w:color="auto"/>
              <w:right w:val="single" w:sz="4" w:space="0" w:color="auto"/>
            </w:tcBorders>
          </w:tcPr>
          <w:p w:rsidR="00124A74" w:rsidRDefault="00124A74" w:rsidP="001D0534">
            <w:pPr>
              <w:keepNext/>
              <w:widowControl w:val="0"/>
              <w:spacing w:after="0" w:line="240" w:lineRule="auto"/>
              <w:jc w:val="center"/>
              <w:rPr>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24A74" w:rsidRPr="00AC3313" w:rsidRDefault="00124A74" w:rsidP="001D0534">
            <w:pPr>
              <w:keepNext/>
              <w:widowControl w:val="0"/>
              <w:spacing w:after="0" w:line="240" w:lineRule="auto"/>
              <w:jc w:val="center"/>
              <w:rPr>
                <w:sz w:val="20"/>
                <w:szCs w:val="20"/>
              </w:rPr>
            </w:pPr>
            <w:r>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24A74" w:rsidRPr="00F409C7" w:rsidRDefault="00124A74" w:rsidP="001D0534">
            <w:pPr>
              <w:keepNext/>
              <w:widowControl w:val="0"/>
              <w:spacing w:after="0" w:line="240" w:lineRule="auto"/>
              <w:rPr>
                <w:sz w:val="20"/>
                <w:szCs w:val="20"/>
              </w:rPr>
            </w:pPr>
            <w:r>
              <w:rPr>
                <w:sz w:val="20"/>
                <w:szCs w:val="20"/>
              </w:rPr>
              <w:t>Homeless</w:t>
            </w:r>
          </w:p>
        </w:tc>
        <w:tc>
          <w:tcPr>
            <w:tcW w:w="1263" w:type="dxa"/>
            <w:tcBorders>
              <w:top w:val="single" w:sz="4" w:space="0" w:color="auto"/>
              <w:left w:val="single" w:sz="4" w:space="0" w:color="auto"/>
              <w:bottom w:val="single" w:sz="4" w:space="0" w:color="auto"/>
              <w:right w:val="single" w:sz="4" w:space="0" w:color="auto"/>
            </w:tcBorders>
          </w:tcPr>
          <w:p w:rsidR="00124A74" w:rsidRDefault="00124A74" w:rsidP="001D0534">
            <w:pPr>
              <w:keepNext/>
              <w:widowControl w:val="0"/>
              <w:spacing w:after="0" w:line="240" w:lineRule="auto"/>
              <w:jc w:val="center"/>
              <w:rPr>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24A74" w:rsidRDefault="00124A74" w:rsidP="001D0534">
            <w:pPr>
              <w:keepNext/>
              <w:widowControl w:val="0"/>
              <w:spacing w:after="0" w:line="240" w:lineRule="auto"/>
              <w:rPr>
                <w:sz w:val="20"/>
                <w:szCs w:val="20"/>
              </w:rPr>
            </w:pPr>
            <w:r>
              <w:rPr>
                <w:sz w:val="20"/>
                <w:szCs w:val="20"/>
              </w:rPr>
              <w:t>Homelessness &amp; Homelessness Prevention</w:t>
            </w:r>
          </w:p>
        </w:tc>
        <w:tc>
          <w:tcPr>
            <w:tcW w:w="1800" w:type="dxa"/>
            <w:tcBorders>
              <w:top w:val="single" w:sz="4" w:space="0" w:color="auto"/>
              <w:left w:val="single" w:sz="4" w:space="0" w:color="auto"/>
              <w:bottom w:val="single" w:sz="4" w:space="0" w:color="auto"/>
              <w:right w:val="single" w:sz="4" w:space="0" w:color="auto"/>
            </w:tcBorders>
          </w:tcPr>
          <w:p w:rsidR="00124A74" w:rsidRDefault="003E1F82" w:rsidP="001D0534">
            <w:pPr>
              <w:keepNext/>
              <w:widowControl w:val="0"/>
              <w:spacing w:after="0" w:line="240" w:lineRule="auto"/>
              <w:rPr>
                <w:sz w:val="20"/>
                <w:szCs w:val="20"/>
              </w:rPr>
            </w:pPr>
            <w:r>
              <w:rPr>
                <w:sz w:val="20"/>
                <w:szCs w:val="20"/>
              </w:rPr>
              <w:t xml:space="preserve">ESG: </w:t>
            </w:r>
            <w:r w:rsidR="00124A74">
              <w:rPr>
                <w:sz w:val="20"/>
                <w:szCs w:val="20"/>
              </w:rPr>
              <w:t xml:space="preserve">$40,000 </w:t>
            </w:r>
            <w:r>
              <w:rPr>
                <w:sz w:val="20"/>
                <w:szCs w:val="20"/>
              </w:rPr>
              <w:t>(</w:t>
            </w:r>
            <w:r w:rsidR="00124A74">
              <w:rPr>
                <w:sz w:val="20"/>
                <w:szCs w:val="20"/>
              </w:rPr>
              <w:t>with any unused portion available for rapid re-housing and homelessness prevention</w:t>
            </w:r>
            <w:r>
              <w:rPr>
                <w:sz w:val="20"/>
                <w:szCs w:val="20"/>
              </w:rPr>
              <w:t>)</w:t>
            </w:r>
          </w:p>
        </w:tc>
        <w:tc>
          <w:tcPr>
            <w:tcW w:w="2259" w:type="dxa"/>
            <w:tcBorders>
              <w:top w:val="single" w:sz="4" w:space="0" w:color="auto"/>
              <w:left w:val="single" w:sz="4" w:space="0" w:color="auto"/>
              <w:bottom w:val="single" w:sz="4" w:space="0" w:color="auto"/>
              <w:right w:val="single" w:sz="4" w:space="0" w:color="auto"/>
            </w:tcBorders>
          </w:tcPr>
          <w:p w:rsidR="00124A74" w:rsidRPr="0011532F" w:rsidRDefault="003E1F82" w:rsidP="001D0534">
            <w:pPr>
              <w:keepNext/>
              <w:widowControl w:val="0"/>
              <w:spacing w:after="0" w:line="240" w:lineRule="auto"/>
              <w:rPr>
                <w:sz w:val="20"/>
                <w:szCs w:val="20"/>
              </w:rPr>
            </w:pPr>
            <w:r>
              <w:rPr>
                <w:sz w:val="20"/>
                <w:szCs w:val="20"/>
              </w:rPr>
              <w:t>Other – organizations assisted (1-Year Goal: 1 organization)</w:t>
            </w:r>
          </w:p>
        </w:tc>
      </w:tr>
      <w:tr w:rsidR="001D053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D0534" w:rsidRDefault="00801FE2" w:rsidP="001D0534">
            <w:pPr>
              <w:keepNext/>
              <w:widowControl w:val="0"/>
              <w:spacing w:after="0" w:line="240" w:lineRule="auto"/>
              <w:jc w:val="center"/>
              <w:rPr>
                <w:sz w:val="20"/>
                <w:szCs w:val="20"/>
              </w:rPr>
            </w:pPr>
            <w:r>
              <w:rPr>
                <w:sz w:val="20"/>
                <w:szCs w:val="20"/>
              </w:rPr>
              <w:t>10</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Provide Rapid Re-Housing and Homelessness Prevention</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AC3313">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 xml:space="preserve">Homeless </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b/>
                <w:sz w:val="20"/>
                <w:szCs w:val="20"/>
              </w:rPr>
            </w:pPr>
            <w:r>
              <w:rPr>
                <w:sz w:val="20"/>
                <w:szCs w:val="20"/>
              </w:rPr>
              <w:t>Homelessness &amp; Homelessness Prevention</w:t>
            </w:r>
          </w:p>
        </w:tc>
        <w:tc>
          <w:tcPr>
            <w:tcW w:w="1800"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Pr>
                <w:sz w:val="20"/>
                <w:szCs w:val="20"/>
              </w:rPr>
              <w:t>ESG: $</w:t>
            </w:r>
            <w:r w:rsidR="00124A74">
              <w:rPr>
                <w:sz w:val="20"/>
                <w:szCs w:val="20"/>
              </w:rPr>
              <w:t>1</w:t>
            </w:r>
            <w:r>
              <w:rPr>
                <w:sz w:val="20"/>
                <w:szCs w:val="20"/>
              </w:rPr>
              <w:t>9,930</w:t>
            </w:r>
          </w:p>
        </w:tc>
        <w:tc>
          <w:tcPr>
            <w:tcW w:w="2259" w:type="dxa"/>
            <w:tcBorders>
              <w:top w:val="single" w:sz="4" w:space="0" w:color="auto"/>
              <w:left w:val="single" w:sz="4" w:space="0" w:color="auto"/>
              <w:bottom w:val="single" w:sz="4" w:space="0" w:color="auto"/>
              <w:right w:val="single" w:sz="4" w:space="0" w:color="auto"/>
            </w:tcBorders>
          </w:tcPr>
          <w:p w:rsidR="001D0534" w:rsidRPr="00FB2158" w:rsidRDefault="001D0534" w:rsidP="001D0534">
            <w:pPr>
              <w:keepNext/>
              <w:widowControl w:val="0"/>
              <w:spacing w:after="0" w:line="240" w:lineRule="auto"/>
              <w:rPr>
                <w:sz w:val="20"/>
                <w:szCs w:val="20"/>
              </w:rPr>
            </w:pPr>
            <w:r w:rsidRPr="0011532F">
              <w:rPr>
                <w:sz w:val="20"/>
                <w:szCs w:val="20"/>
              </w:rPr>
              <w:t>Number of persons provided rapid re-housing or homeless prevention assistance:</w:t>
            </w:r>
            <w:r w:rsidR="00124A74">
              <w:rPr>
                <w:sz w:val="20"/>
                <w:szCs w:val="20"/>
              </w:rPr>
              <w:t xml:space="preserve"> </w:t>
            </w:r>
            <w:r>
              <w:rPr>
                <w:sz w:val="20"/>
                <w:szCs w:val="20"/>
              </w:rPr>
              <w:t xml:space="preserve"> </w:t>
            </w:r>
            <w:r w:rsidR="00124A74">
              <w:rPr>
                <w:sz w:val="20"/>
                <w:szCs w:val="20"/>
              </w:rPr>
              <w:t>3</w:t>
            </w:r>
          </w:p>
        </w:tc>
      </w:tr>
      <w:tr w:rsidR="001D0534" w:rsidTr="00981E97">
        <w:trPr>
          <w:cantSplit/>
          <w:trHeight w:val="226"/>
          <w:tblHeader/>
        </w:trPr>
        <w:tc>
          <w:tcPr>
            <w:tcW w:w="702"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sz w:val="20"/>
                <w:szCs w:val="20"/>
              </w:rPr>
            </w:pPr>
            <w:r>
              <w:rPr>
                <w:sz w:val="20"/>
                <w:szCs w:val="20"/>
              </w:rPr>
              <w:t>1</w:t>
            </w:r>
            <w:r w:rsidR="00801FE2">
              <w:rPr>
                <w:sz w:val="20"/>
                <w:szCs w:val="20"/>
              </w:rPr>
              <w:t>1</w:t>
            </w:r>
          </w:p>
        </w:tc>
        <w:tc>
          <w:tcPr>
            <w:tcW w:w="2867"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Program Administration</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2016</w:t>
            </w:r>
          </w:p>
        </w:tc>
        <w:tc>
          <w:tcPr>
            <w:tcW w:w="63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sidRPr="00AC3313">
              <w:rPr>
                <w:sz w:val="20"/>
                <w:szCs w:val="20"/>
              </w:rPr>
              <w:t>2017</w:t>
            </w:r>
          </w:p>
        </w:tc>
        <w:tc>
          <w:tcPr>
            <w:tcW w:w="1406" w:type="dxa"/>
            <w:tcBorders>
              <w:top w:val="single" w:sz="4" w:space="0" w:color="auto"/>
              <w:left w:val="single" w:sz="4" w:space="0" w:color="auto"/>
              <w:bottom w:val="single" w:sz="4" w:space="0" w:color="auto"/>
              <w:right w:val="single" w:sz="4" w:space="0" w:color="auto"/>
            </w:tcBorders>
          </w:tcPr>
          <w:p w:rsidR="001D0534" w:rsidRPr="00F409C7" w:rsidRDefault="001D0534" w:rsidP="001D0534">
            <w:pPr>
              <w:keepNext/>
              <w:widowControl w:val="0"/>
              <w:spacing w:after="0" w:line="240" w:lineRule="auto"/>
              <w:rPr>
                <w:sz w:val="20"/>
                <w:szCs w:val="20"/>
              </w:rPr>
            </w:pPr>
            <w:r>
              <w:rPr>
                <w:sz w:val="20"/>
                <w:szCs w:val="20"/>
              </w:rPr>
              <w:t>Non-Housing Community Development Needs</w:t>
            </w:r>
          </w:p>
        </w:tc>
        <w:tc>
          <w:tcPr>
            <w:tcW w:w="1263"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jc w:val="center"/>
              <w:rPr>
                <w:b/>
                <w:sz w:val="20"/>
                <w:szCs w:val="20"/>
              </w:rPr>
            </w:pPr>
            <w:r>
              <w:rPr>
                <w:sz w:val="20"/>
                <w:szCs w:val="20"/>
              </w:rPr>
              <w:t>Countywide</w:t>
            </w:r>
          </w:p>
        </w:tc>
        <w:tc>
          <w:tcPr>
            <w:tcW w:w="1561" w:type="dxa"/>
            <w:tcBorders>
              <w:top w:val="single" w:sz="4" w:space="0" w:color="auto"/>
              <w:left w:val="single" w:sz="4" w:space="0" w:color="auto"/>
              <w:bottom w:val="single" w:sz="4" w:space="0" w:color="auto"/>
              <w:right w:val="single" w:sz="4" w:space="0" w:color="auto"/>
            </w:tcBorders>
          </w:tcPr>
          <w:p w:rsidR="001D0534" w:rsidRPr="00137DC5" w:rsidRDefault="001D0534" w:rsidP="001D0534">
            <w:pPr>
              <w:keepNext/>
              <w:widowControl w:val="0"/>
              <w:spacing w:after="0" w:line="240" w:lineRule="auto"/>
              <w:rPr>
                <w:sz w:val="20"/>
                <w:szCs w:val="20"/>
              </w:rPr>
            </w:pPr>
            <w:r>
              <w:rPr>
                <w:sz w:val="20"/>
                <w:szCs w:val="20"/>
              </w:rPr>
              <w:t>Program Administration; Affirmatively Further Fair Housing</w:t>
            </w:r>
          </w:p>
        </w:tc>
        <w:tc>
          <w:tcPr>
            <w:tcW w:w="1800" w:type="dxa"/>
            <w:tcBorders>
              <w:top w:val="single" w:sz="4" w:space="0" w:color="auto"/>
              <w:left w:val="single" w:sz="4" w:space="0" w:color="auto"/>
              <w:bottom w:val="single" w:sz="4" w:space="0" w:color="auto"/>
              <w:right w:val="single" w:sz="4" w:space="0" w:color="auto"/>
            </w:tcBorders>
          </w:tcPr>
          <w:p w:rsidR="001D0534" w:rsidRDefault="001D0534" w:rsidP="001D0534">
            <w:pPr>
              <w:keepNext/>
              <w:widowControl w:val="0"/>
              <w:spacing w:after="0" w:line="240" w:lineRule="auto"/>
              <w:rPr>
                <w:sz w:val="20"/>
                <w:szCs w:val="20"/>
              </w:rPr>
            </w:pPr>
            <w:r>
              <w:rPr>
                <w:sz w:val="20"/>
                <w:szCs w:val="20"/>
              </w:rPr>
              <w:t>CDBG: $4</w:t>
            </w:r>
            <w:r w:rsidR="00E72F21">
              <w:rPr>
                <w:sz w:val="20"/>
                <w:szCs w:val="20"/>
              </w:rPr>
              <w:t>83,457</w:t>
            </w:r>
          </w:p>
          <w:p w:rsidR="001D0534" w:rsidRDefault="001D0534" w:rsidP="001D0534">
            <w:pPr>
              <w:keepNext/>
              <w:widowControl w:val="0"/>
              <w:spacing w:after="0" w:line="240" w:lineRule="auto"/>
              <w:rPr>
                <w:sz w:val="20"/>
                <w:szCs w:val="20"/>
              </w:rPr>
            </w:pPr>
            <w:r>
              <w:rPr>
                <w:sz w:val="20"/>
                <w:szCs w:val="20"/>
              </w:rPr>
              <w:t>HOME: $47,714</w:t>
            </w:r>
          </w:p>
          <w:p w:rsidR="001D0534" w:rsidRPr="00301109" w:rsidRDefault="001D0534" w:rsidP="001D0534">
            <w:pPr>
              <w:keepNext/>
              <w:widowControl w:val="0"/>
              <w:spacing w:after="0" w:line="240" w:lineRule="auto"/>
              <w:rPr>
                <w:sz w:val="20"/>
                <w:szCs w:val="20"/>
              </w:rPr>
            </w:pPr>
            <w:r>
              <w:rPr>
                <w:sz w:val="20"/>
                <w:szCs w:val="20"/>
              </w:rPr>
              <w:t>ESG: $13,830</w:t>
            </w:r>
          </w:p>
        </w:tc>
        <w:tc>
          <w:tcPr>
            <w:tcW w:w="2259" w:type="dxa"/>
            <w:tcBorders>
              <w:top w:val="single" w:sz="4" w:space="0" w:color="auto"/>
              <w:left w:val="single" w:sz="4" w:space="0" w:color="auto"/>
              <w:bottom w:val="single" w:sz="4" w:space="0" w:color="auto"/>
              <w:right w:val="single" w:sz="4" w:space="0" w:color="auto"/>
            </w:tcBorders>
          </w:tcPr>
          <w:p w:rsidR="001D0534" w:rsidRPr="00301109" w:rsidRDefault="001D0534" w:rsidP="001D0534">
            <w:pPr>
              <w:keepNext/>
              <w:widowControl w:val="0"/>
              <w:spacing w:after="0" w:line="240" w:lineRule="auto"/>
              <w:rPr>
                <w:sz w:val="20"/>
                <w:szCs w:val="20"/>
              </w:rPr>
            </w:pPr>
            <w:r>
              <w:rPr>
                <w:sz w:val="20"/>
                <w:szCs w:val="20"/>
              </w:rPr>
              <w:t>Administration and planning</w:t>
            </w:r>
          </w:p>
        </w:tc>
      </w:tr>
    </w:tbl>
    <w:p w:rsidR="00C52049" w:rsidRDefault="00697FA4">
      <w:pPr>
        <w:pStyle w:val="Caption"/>
        <w:jc w:val="center"/>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53</w:t>
      </w:r>
      <w:r w:rsidR="0081140E">
        <w:rPr>
          <w:rFonts w:asciiTheme="minorHAnsi" w:hAnsiTheme="minorHAnsi"/>
        </w:rPr>
        <w:fldChar w:fldCharType="end"/>
      </w:r>
      <w:r>
        <w:rPr>
          <w:rFonts w:asciiTheme="minorHAnsi" w:hAnsiTheme="minorHAnsi"/>
        </w:rPr>
        <w:t xml:space="preserve"> – Goals Summary</w:t>
      </w:r>
    </w:p>
    <w:p w:rsidR="00C52049" w:rsidRDefault="00C52049">
      <w:pPr>
        <w:rPr>
          <w:b/>
          <w:sz w:val="24"/>
          <w:szCs w:val="24"/>
        </w:rPr>
      </w:pPr>
    </w:p>
    <w:p w:rsidR="00C52049" w:rsidRDefault="00C52049">
      <w:pPr>
        <w:sectPr w:rsidR="00C52049">
          <w:pgSz w:w="15840" w:h="12240" w:orient="landscape" w:code="1"/>
          <w:pgMar w:top="1440" w:right="1440" w:bottom="1440" w:left="1440" w:header="720" w:footer="720" w:gutter="0"/>
          <w:cols w:space="720"/>
          <w:docGrid w:linePitch="360"/>
        </w:sectPr>
      </w:pPr>
    </w:p>
    <w:p w:rsidR="00C52049" w:rsidRDefault="00697FA4">
      <w:pPr>
        <w:pStyle w:val="Heading2"/>
        <w:jc w:val="center"/>
        <w:rPr>
          <w:rFonts w:ascii="Calibri" w:hAnsi="Calibri"/>
          <w:i w:val="0"/>
          <w:sz w:val="32"/>
          <w:szCs w:val="32"/>
        </w:rPr>
      </w:pPr>
      <w:bookmarkStart w:id="159" w:name="_Toc444611985"/>
      <w:r>
        <w:rPr>
          <w:rFonts w:ascii="Calibri" w:hAnsi="Calibri"/>
          <w:i w:val="0"/>
          <w:sz w:val="32"/>
          <w:szCs w:val="32"/>
        </w:rPr>
        <w:lastRenderedPageBreak/>
        <w:t>Projects</w:t>
      </w:r>
      <w:bookmarkEnd w:id="159"/>
      <w:r>
        <w:rPr>
          <w:rFonts w:ascii="Calibri" w:hAnsi="Calibri"/>
          <w:i w:val="0"/>
          <w:sz w:val="32"/>
          <w:szCs w:val="32"/>
        </w:rPr>
        <w:t xml:space="preserve"> </w:t>
      </w:r>
      <w:bookmarkStart w:id="160" w:name="_Toc309810475"/>
    </w:p>
    <w:p w:rsidR="00C52049" w:rsidRDefault="00697FA4">
      <w:pPr>
        <w:pStyle w:val="Heading2"/>
        <w:rPr>
          <w:rFonts w:ascii="Calibri" w:hAnsi="Calibri"/>
          <w:i w:val="0"/>
        </w:rPr>
      </w:pPr>
      <w:bookmarkStart w:id="161" w:name="_Toc444611986"/>
      <w:r w:rsidRPr="0011532F">
        <w:rPr>
          <w:rFonts w:ascii="Calibri" w:hAnsi="Calibri"/>
          <w:i w:val="0"/>
        </w:rPr>
        <w:t>AP-35 Projects – 91.220(d)</w:t>
      </w:r>
      <w:bookmarkEnd w:id="161"/>
    </w:p>
    <w:p w:rsidR="00C52049" w:rsidRDefault="00697FA4">
      <w:pPr>
        <w:keepNext/>
        <w:widowControl w:val="0"/>
        <w:spacing w:line="204" w:lineRule="auto"/>
        <w:rPr>
          <w:b/>
          <w:sz w:val="24"/>
          <w:szCs w:val="24"/>
        </w:rPr>
      </w:pPr>
      <w:r>
        <w:rPr>
          <w:b/>
          <w:sz w:val="24"/>
          <w:szCs w:val="24"/>
        </w:rPr>
        <w:t xml:space="preserve">Introduction </w:t>
      </w:r>
    </w:p>
    <w:p w:rsidR="002A6E58" w:rsidRPr="0084669C" w:rsidRDefault="00981E97" w:rsidP="002A6E58">
      <w:pPr>
        <w:keepNext/>
        <w:widowControl w:val="0"/>
        <w:jc w:val="both"/>
        <w:rPr>
          <w:rFonts w:asciiTheme="minorHAnsi" w:hAnsiTheme="minorHAnsi"/>
          <w:sz w:val="24"/>
          <w:szCs w:val="24"/>
        </w:rPr>
      </w:pPr>
      <w:r>
        <w:rPr>
          <w:sz w:val="24"/>
          <w:szCs w:val="24"/>
        </w:rPr>
        <w:t>Projects planned for the 2016-2017 program year are identified below, with additional details provided in Section AP-38.</w:t>
      </w:r>
      <w:r w:rsidR="00D74ED6">
        <w:rPr>
          <w:sz w:val="24"/>
          <w:szCs w:val="24"/>
        </w:rPr>
        <w:t xml:space="preserve"> </w:t>
      </w:r>
      <w:r w:rsidR="00D74ED6" w:rsidRPr="003537DA">
        <w:rPr>
          <w:rFonts w:asciiTheme="minorHAnsi" w:hAnsiTheme="minorHAnsi"/>
          <w:sz w:val="24"/>
          <w:szCs w:val="24"/>
        </w:rPr>
        <w:t>Please note that funding levels and goal outcome indicators are estimates</w:t>
      </w:r>
      <w:r w:rsidR="0084669C">
        <w:rPr>
          <w:rFonts w:asciiTheme="minorHAnsi" w:hAnsiTheme="minorHAnsi"/>
          <w:sz w:val="24"/>
          <w:szCs w:val="24"/>
        </w:rPr>
        <w:t xml:space="preserve"> for planning purposes</w:t>
      </w:r>
      <w:r w:rsidR="00D74ED6">
        <w:rPr>
          <w:rFonts w:asciiTheme="minorHAnsi" w:hAnsiTheme="minorHAnsi"/>
          <w:sz w:val="24"/>
          <w:szCs w:val="24"/>
        </w:rPr>
        <w:t xml:space="preserve">. Payments to subrecipients for individual projects and/or activities are not contingent on meeting annual outcome indicators shown below. </w:t>
      </w:r>
      <w:r w:rsidR="0084669C">
        <w:rPr>
          <w:rFonts w:asciiTheme="minorHAnsi" w:hAnsiTheme="minorHAnsi"/>
          <w:sz w:val="24"/>
          <w:szCs w:val="24"/>
        </w:rPr>
        <w:t>S</w:t>
      </w:r>
      <w:r w:rsidR="00D74ED6">
        <w:rPr>
          <w:rFonts w:asciiTheme="minorHAnsi" w:hAnsiTheme="minorHAnsi"/>
          <w:sz w:val="24"/>
          <w:szCs w:val="24"/>
        </w:rPr>
        <w:t>ubrecipient award amounts may not match those in the applications submitted to the County, as not all projects were funded at requested levels.</w:t>
      </w:r>
      <w:r w:rsidR="0084669C" w:rsidRPr="0084669C">
        <w:rPr>
          <w:rFonts w:asciiTheme="minorHAnsi" w:hAnsiTheme="minorHAnsi"/>
          <w:sz w:val="24"/>
          <w:szCs w:val="24"/>
        </w:rPr>
        <w:t xml:space="preserve"> </w:t>
      </w:r>
      <w:r w:rsidR="0084669C">
        <w:rPr>
          <w:rFonts w:asciiTheme="minorHAnsi" w:hAnsiTheme="minorHAnsi"/>
          <w:sz w:val="24"/>
          <w:szCs w:val="24"/>
        </w:rPr>
        <w:t>Recommended activities are eventually finalized in a legal agreement approved by the Board of County Commissioners.  Th</w:t>
      </w:r>
      <w:r w:rsidR="0084669C" w:rsidRPr="00F50C6E">
        <w:rPr>
          <w:rFonts w:asciiTheme="minorHAnsi" w:hAnsiTheme="minorHAnsi"/>
          <w:sz w:val="24"/>
          <w:szCs w:val="24"/>
        </w:rPr>
        <w:t>e</w:t>
      </w:r>
      <w:r w:rsidR="0084669C">
        <w:rPr>
          <w:rFonts w:asciiTheme="minorHAnsi" w:hAnsiTheme="minorHAnsi"/>
          <w:sz w:val="24"/>
          <w:szCs w:val="24"/>
        </w:rPr>
        <w:t xml:space="preserve"> agreement is considered to contain the final activity description including funding levels, scope elements, deliverables and beneficiaries and </w:t>
      </w:r>
      <w:r w:rsidR="00E72F21">
        <w:rPr>
          <w:rFonts w:asciiTheme="minorHAnsi" w:hAnsiTheme="minorHAnsi"/>
          <w:sz w:val="24"/>
          <w:szCs w:val="24"/>
        </w:rPr>
        <w:t>supersedes</w:t>
      </w:r>
      <w:r w:rsidR="0084669C">
        <w:rPr>
          <w:rFonts w:asciiTheme="minorHAnsi" w:hAnsiTheme="minorHAnsi"/>
          <w:sz w:val="24"/>
          <w:szCs w:val="24"/>
        </w:rPr>
        <w:t xml:space="preserve"> any prior information such as the application or this action plan.  </w:t>
      </w:r>
    </w:p>
    <w:p w:rsidR="00C52049" w:rsidRDefault="00697FA4">
      <w:pPr>
        <w:keepNext/>
        <w:widowControl w:val="0"/>
        <w:spacing w:line="204" w:lineRule="auto"/>
        <w:rPr>
          <w:b/>
          <w:sz w:val="24"/>
          <w:szCs w:val="24"/>
        </w:rPr>
      </w:pPr>
      <w:r>
        <w:rPr>
          <w:rFonts w:cs="Arial"/>
          <w:b/>
        </w:rPr>
        <w:t>Projects</w:t>
      </w:r>
    </w:p>
    <w:p w:rsidR="00425B0E" w:rsidRDefault="00425B0E">
      <w:pPr>
        <w:pStyle w:val="Caption"/>
        <w:rPr>
          <w:rFonts w:asciiTheme="minorHAnsi" w:hAnsiTheme="minorHAnsi"/>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
        <w:gridCol w:w="8372"/>
      </w:tblGrid>
      <w:tr w:rsidR="00425B0E" w:rsidTr="00601FFB">
        <w:trPr>
          <w:cantSplit/>
          <w:tblHeader/>
        </w:trPr>
        <w:tc>
          <w:tcPr>
            <w:tcW w:w="0" w:type="auto"/>
          </w:tcPr>
          <w:p w:rsidR="00425B0E" w:rsidRDefault="00425B0E" w:rsidP="00601FFB">
            <w:pPr>
              <w:keepNext/>
              <w:widowControl w:val="0"/>
              <w:spacing w:after="0" w:line="240" w:lineRule="auto"/>
              <w:jc w:val="center"/>
              <w:rPr>
                <w:b/>
              </w:rPr>
            </w:pPr>
            <w:r>
              <w:rPr>
                <w:b/>
              </w:rPr>
              <w:t>#</w:t>
            </w:r>
          </w:p>
        </w:tc>
        <w:tc>
          <w:tcPr>
            <w:tcW w:w="8372" w:type="dxa"/>
          </w:tcPr>
          <w:p w:rsidR="00425B0E" w:rsidRDefault="00425B0E" w:rsidP="00601FFB">
            <w:pPr>
              <w:keepNext/>
              <w:widowControl w:val="0"/>
              <w:spacing w:after="0" w:line="240" w:lineRule="auto"/>
              <w:jc w:val="center"/>
              <w:rPr>
                <w:b/>
                <w:szCs w:val="24"/>
              </w:rPr>
            </w:pPr>
            <w:r>
              <w:rPr>
                <w:b/>
              </w:rPr>
              <w:t>Project Name</w:t>
            </w:r>
          </w:p>
        </w:tc>
      </w:tr>
      <w:tr w:rsidR="00425B0E" w:rsidTr="00601FFB">
        <w:trPr>
          <w:cantSplit/>
          <w:trHeight w:val="293"/>
          <w:tblHeader/>
        </w:trPr>
        <w:tc>
          <w:tcPr>
            <w:tcW w:w="0" w:type="auto"/>
          </w:tcPr>
          <w:p w:rsidR="00425B0E" w:rsidRDefault="00425B0E" w:rsidP="00601FFB">
            <w:pPr>
              <w:keepNext/>
              <w:widowControl w:val="0"/>
              <w:spacing w:after="0" w:line="240" w:lineRule="auto"/>
              <w:jc w:val="center"/>
            </w:pPr>
            <w:r>
              <w:t>1</w:t>
            </w:r>
          </w:p>
        </w:tc>
        <w:tc>
          <w:tcPr>
            <w:tcW w:w="8372" w:type="dxa"/>
          </w:tcPr>
          <w:p w:rsidR="00425B0E" w:rsidRPr="00955104" w:rsidRDefault="00425B0E" w:rsidP="00601FFB">
            <w:pPr>
              <w:keepNext/>
              <w:widowControl w:val="0"/>
              <w:spacing w:after="0" w:line="240" w:lineRule="auto"/>
              <w:rPr>
                <w:szCs w:val="24"/>
              </w:rPr>
            </w:pPr>
            <w:r>
              <w:rPr>
                <w:szCs w:val="24"/>
              </w:rPr>
              <w:t xml:space="preserve">CDBG Administration </w:t>
            </w:r>
          </w:p>
        </w:tc>
      </w:tr>
      <w:tr w:rsidR="00425B0E" w:rsidDel="007A647B" w:rsidTr="00601FFB">
        <w:trPr>
          <w:cantSplit/>
          <w:trHeight w:val="293"/>
          <w:tblHeader/>
        </w:trPr>
        <w:tc>
          <w:tcPr>
            <w:tcW w:w="0" w:type="auto"/>
            <w:shd w:val="clear" w:color="auto" w:fill="F2F2F2" w:themeFill="background1" w:themeFillShade="F2"/>
          </w:tcPr>
          <w:p w:rsidR="00425B0E" w:rsidDel="007A647B" w:rsidRDefault="00425B0E" w:rsidP="00601FFB">
            <w:pPr>
              <w:keepNext/>
              <w:widowControl w:val="0"/>
              <w:spacing w:after="0" w:line="240" w:lineRule="auto"/>
              <w:jc w:val="center"/>
            </w:pPr>
            <w:r>
              <w:t>2</w:t>
            </w:r>
          </w:p>
        </w:tc>
        <w:tc>
          <w:tcPr>
            <w:tcW w:w="8372" w:type="dxa"/>
            <w:shd w:val="clear" w:color="auto" w:fill="F2F2F2" w:themeFill="background1" w:themeFillShade="F2"/>
          </w:tcPr>
          <w:p w:rsidR="00425B0E" w:rsidRPr="00955104" w:rsidDel="007A647B" w:rsidRDefault="00425B0E" w:rsidP="00601FFB">
            <w:pPr>
              <w:keepNext/>
              <w:widowControl w:val="0"/>
              <w:spacing w:after="0" w:line="240" w:lineRule="auto"/>
              <w:rPr>
                <w:szCs w:val="24"/>
              </w:rPr>
            </w:pPr>
            <w:r>
              <w:rPr>
                <w:szCs w:val="24"/>
              </w:rPr>
              <w:t>Homebuyer Education and Acquis</w:t>
            </w:r>
            <w:r w:rsidR="0084669C">
              <w:rPr>
                <w:szCs w:val="24"/>
              </w:rPr>
              <w:t>i</w:t>
            </w:r>
            <w:r>
              <w:rPr>
                <w:szCs w:val="24"/>
              </w:rPr>
              <w:t>tion Assistance</w:t>
            </w:r>
          </w:p>
        </w:tc>
      </w:tr>
      <w:tr w:rsidR="00425B0E" w:rsidDel="007A647B" w:rsidTr="00601FFB">
        <w:trPr>
          <w:cantSplit/>
          <w:trHeight w:val="293"/>
          <w:tblHeader/>
        </w:trPr>
        <w:tc>
          <w:tcPr>
            <w:tcW w:w="0" w:type="auto"/>
          </w:tcPr>
          <w:p w:rsidR="00425B0E" w:rsidDel="007A647B" w:rsidRDefault="00425B0E" w:rsidP="00601FFB">
            <w:pPr>
              <w:keepNext/>
              <w:widowControl w:val="0"/>
              <w:spacing w:after="0" w:line="240" w:lineRule="auto"/>
              <w:jc w:val="center"/>
            </w:pPr>
            <w:r>
              <w:t>3</w:t>
            </w:r>
          </w:p>
        </w:tc>
        <w:tc>
          <w:tcPr>
            <w:tcW w:w="8372" w:type="dxa"/>
          </w:tcPr>
          <w:p w:rsidR="00425B0E" w:rsidRPr="00955104" w:rsidDel="007A647B" w:rsidRDefault="00425B0E" w:rsidP="00601FFB">
            <w:pPr>
              <w:keepNext/>
              <w:widowControl w:val="0"/>
              <w:spacing w:after="0" w:line="240" w:lineRule="auto"/>
              <w:rPr>
                <w:szCs w:val="24"/>
              </w:rPr>
            </w:pPr>
            <w:r>
              <w:rPr>
                <w:szCs w:val="24"/>
              </w:rPr>
              <w:t>Public Infrastructure Improvements</w:t>
            </w:r>
          </w:p>
        </w:tc>
      </w:tr>
      <w:tr w:rsidR="00425B0E" w:rsidTr="00601FFB">
        <w:trPr>
          <w:cantSplit/>
          <w:trHeight w:val="293"/>
          <w:tblHeader/>
        </w:trPr>
        <w:tc>
          <w:tcPr>
            <w:tcW w:w="0" w:type="auto"/>
            <w:shd w:val="clear" w:color="auto" w:fill="F2F2F2" w:themeFill="background1" w:themeFillShade="F2"/>
          </w:tcPr>
          <w:p w:rsidR="00425B0E" w:rsidRDefault="00425B0E" w:rsidP="00601FFB">
            <w:pPr>
              <w:keepNext/>
              <w:widowControl w:val="0"/>
              <w:spacing w:after="0" w:line="240" w:lineRule="auto"/>
              <w:jc w:val="center"/>
            </w:pPr>
            <w:r>
              <w:t>4</w:t>
            </w:r>
          </w:p>
        </w:tc>
        <w:tc>
          <w:tcPr>
            <w:tcW w:w="8372" w:type="dxa"/>
            <w:shd w:val="clear" w:color="auto" w:fill="F2F2F2" w:themeFill="background1" w:themeFillShade="F2"/>
          </w:tcPr>
          <w:p w:rsidR="00425B0E" w:rsidRPr="00955104" w:rsidRDefault="00425B0E" w:rsidP="00601FFB">
            <w:pPr>
              <w:keepNext/>
              <w:widowControl w:val="0"/>
              <w:spacing w:after="0" w:line="240" w:lineRule="auto"/>
              <w:rPr>
                <w:szCs w:val="24"/>
              </w:rPr>
            </w:pPr>
            <w:r>
              <w:rPr>
                <w:szCs w:val="24"/>
              </w:rPr>
              <w:t>Public Service</w:t>
            </w:r>
          </w:p>
        </w:tc>
      </w:tr>
      <w:tr w:rsidR="00425B0E" w:rsidTr="00601FFB">
        <w:trPr>
          <w:cantSplit/>
          <w:trHeight w:val="293"/>
          <w:tblHeader/>
        </w:trPr>
        <w:tc>
          <w:tcPr>
            <w:tcW w:w="0" w:type="auto"/>
          </w:tcPr>
          <w:p w:rsidR="00425B0E" w:rsidRDefault="00425B0E" w:rsidP="00601FFB">
            <w:pPr>
              <w:keepNext/>
              <w:widowControl w:val="0"/>
              <w:spacing w:after="0" w:line="240" w:lineRule="auto"/>
              <w:jc w:val="center"/>
            </w:pPr>
            <w:r>
              <w:t>5</w:t>
            </w:r>
          </w:p>
        </w:tc>
        <w:tc>
          <w:tcPr>
            <w:tcW w:w="8372" w:type="dxa"/>
          </w:tcPr>
          <w:p w:rsidR="00425B0E" w:rsidRPr="00955104" w:rsidRDefault="00425B0E" w:rsidP="00601FFB">
            <w:pPr>
              <w:keepNext/>
              <w:widowControl w:val="0"/>
              <w:spacing w:after="0" w:line="240" w:lineRule="auto"/>
              <w:rPr>
                <w:szCs w:val="24"/>
              </w:rPr>
            </w:pPr>
            <w:r>
              <w:rPr>
                <w:szCs w:val="24"/>
              </w:rPr>
              <w:t>Facility Improvements</w:t>
            </w:r>
          </w:p>
        </w:tc>
      </w:tr>
      <w:tr w:rsidR="00425B0E" w:rsidTr="00601FFB">
        <w:trPr>
          <w:cantSplit/>
          <w:trHeight w:val="293"/>
          <w:tblHeader/>
        </w:trPr>
        <w:tc>
          <w:tcPr>
            <w:tcW w:w="0" w:type="auto"/>
            <w:shd w:val="clear" w:color="auto" w:fill="F2F2F2" w:themeFill="background1" w:themeFillShade="F2"/>
          </w:tcPr>
          <w:p w:rsidR="00425B0E" w:rsidRDefault="00425B0E" w:rsidP="00601FFB">
            <w:pPr>
              <w:keepNext/>
              <w:widowControl w:val="0"/>
              <w:spacing w:after="0" w:line="240" w:lineRule="auto"/>
              <w:jc w:val="center"/>
            </w:pPr>
            <w:r>
              <w:t>6</w:t>
            </w:r>
          </w:p>
        </w:tc>
        <w:tc>
          <w:tcPr>
            <w:tcW w:w="8372" w:type="dxa"/>
            <w:shd w:val="clear" w:color="auto" w:fill="F2F2F2" w:themeFill="background1" w:themeFillShade="F2"/>
          </w:tcPr>
          <w:p w:rsidR="00425B0E" w:rsidRPr="00955104" w:rsidRDefault="00425B0E" w:rsidP="00601FFB">
            <w:pPr>
              <w:keepNext/>
              <w:widowControl w:val="0"/>
              <w:spacing w:after="0" w:line="240" w:lineRule="auto"/>
              <w:rPr>
                <w:szCs w:val="24"/>
              </w:rPr>
            </w:pPr>
            <w:r>
              <w:rPr>
                <w:szCs w:val="24"/>
              </w:rPr>
              <w:t>Rehabilitation of Affordable Rental Housing</w:t>
            </w:r>
          </w:p>
        </w:tc>
      </w:tr>
      <w:tr w:rsidR="00425B0E" w:rsidTr="00601FFB">
        <w:trPr>
          <w:cantSplit/>
          <w:trHeight w:val="293"/>
          <w:tblHeader/>
        </w:trPr>
        <w:tc>
          <w:tcPr>
            <w:tcW w:w="0" w:type="auto"/>
          </w:tcPr>
          <w:p w:rsidR="00425B0E" w:rsidRDefault="00425B0E" w:rsidP="00601FFB">
            <w:pPr>
              <w:keepNext/>
              <w:widowControl w:val="0"/>
              <w:spacing w:after="0" w:line="240" w:lineRule="auto"/>
              <w:jc w:val="center"/>
            </w:pPr>
            <w:r>
              <w:t>7</w:t>
            </w:r>
          </w:p>
        </w:tc>
        <w:tc>
          <w:tcPr>
            <w:tcW w:w="8372" w:type="dxa"/>
          </w:tcPr>
          <w:p w:rsidR="00425B0E" w:rsidRPr="00955104" w:rsidRDefault="00425B0E" w:rsidP="00601FFB">
            <w:pPr>
              <w:keepNext/>
              <w:widowControl w:val="0"/>
              <w:spacing w:after="0" w:line="240" w:lineRule="auto"/>
              <w:rPr>
                <w:szCs w:val="24"/>
              </w:rPr>
            </w:pPr>
            <w:r>
              <w:rPr>
                <w:szCs w:val="24"/>
              </w:rPr>
              <w:t>HOME Administration</w:t>
            </w:r>
            <w:r w:rsidRPr="00955104" w:rsidDel="00047CF3">
              <w:rPr>
                <w:szCs w:val="24"/>
              </w:rPr>
              <w:t xml:space="preserve"> </w:t>
            </w:r>
          </w:p>
        </w:tc>
      </w:tr>
      <w:tr w:rsidR="00425B0E" w:rsidTr="00601FFB">
        <w:trPr>
          <w:cantSplit/>
          <w:trHeight w:val="293"/>
          <w:tblHeader/>
        </w:trPr>
        <w:tc>
          <w:tcPr>
            <w:tcW w:w="0" w:type="auto"/>
            <w:shd w:val="clear" w:color="auto" w:fill="F2F2F2" w:themeFill="background1" w:themeFillShade="F2"/>
          </w:tcPr>
          <w:p w:rsidR="00425B0E" w:rsidRDefault="00425B0E" w:rsidP="00601FFB">
            <w:pPr>
              <w:keepNext/>
              <w:widowControl w:val="0"/>
              <w:spacing w:after="0" w:line="240" w:lineRule="auto"/>
              <w:jc w:val="center"/>
            </w:pPr>
            <w:r>
              <w:t>8</w:t>
            </w:r>
          </w:p>
        </w:tc>
        <w:tc>
          <w:tcPr>
            <w:tcW w:w="8372" w:type="dxa"/>
            <w:shd w:val="clear" w:color="auto" w:fill="F2F2F2" w:themeFill="background1" w:themeFillShade="F2"/>
          </w:tcPr>
          <w:p w:rsidR="00425B0E" w:rsidRDefault="00425B0E" w:rsidP="00601FFB">
            <w:pPr>
              <w:keepNext/>
              <w:widowControl w:val="0"/>
              <w:spacing w:after="0" w:line="240" w:lineRule="auto"/>
              <w:rPr>
                <w:szCs w:val="24"/>
              </w:rPr>
            </w:pPr>
            <w:r>
              <w:rPr>
                <w:szCs w:val="24"/>
              </w:rPr>
              <w:t>CHDO Set-Aside</w:t>
            </w:r>
          </w:p>
        </w:tc>
      </w:tr>
      <w:tr w:rsidR="00425B0E" w:rsidTr="00601FFB">
        <w:trPr>
          <w:cantSplit/>
          <w:trHeight w:val="293"/>
          <w:tblHeader/>
        </w:trPr>
        <w:tc>
          <w:tcPr>
            <w:tcW w:w="0" w:type="auto"/>
          </w:tcPr>
          <w:p w:rsidR="00425B0E" w:rsidRDefault="00425B0E" w:rsidP="00601FFB">
            <w:pPr>
              <w:keepNext/>
              <w:widowControl w:val="0"/>
              <w:spacing w:after="0" w:line="240" w:lineRule="auto"/>
              <w:jc w:val="center"/>
            </w:pPr>
            <w:r>
              <w:t>9</w:t>
            </w:r>
          </w:p>
        </w:tc>
        <w:tc>
          <w:tcPr>
            <w:tcW w:w="8372" w:type="dxa"/>
          </w:tcPr>
          <w:p w:rsidR="00425B0E" w:rsidRDefault="00425B0E" w:rsidP="00601FFB">
            <w:pPr>
              <w:keepNext/>
              <w:widowControl w:val="0"/>
              <w:spacing w:after="0" w:line="240" w:lineRule="auto"/>
              <w:rPr>
                <w:szCs w:val="24"/>
              </w:rPr>
            </w:pPr>
            <w:r>
              <w:rPr>
                <w:szCs w:val="24"/>
              </w:rPr>
              <w:t>Development of Affordable Rental Housing</w:t>
            </w:r>
          </w:p>
        </w:tc>
      </w:tr>
      <w:tr w:rsidR="00425B0E" w:rsidTr="00601FFB">
        <w:trPr>
          <w:cantSplit/>
          <w:trHeight w:val="293"/>
          <w:tblHeader/>
        </w:trPr>
        <w:tc>
          <w:tcPr>
            <w:tcW w:w="0" w:type="auto"/>
            <w:shd w:val="clear" w:color="auto" w:fill="F2F2F2" w:themeFill="background1" w:themeFillShade="F2"/>
          </w:tcPr>
          <w:p w:rsidR="00425B0E" w:rsidRDefault="00425B0E" w:rsidP="00601FFB">
            <w:pPr>
              <w:keepNext/>
              <w:widowControl w:val="0"/>
              <w:spacing w:after="0" w:line="240" w:lineRule="auto"/>
              <w:jc w:val="center"/>
            </w:pPr>
            <w:r>
              <w:t>10</w:t>
            </w:r>
          </w:p>
        </w:tc>
        <w:tc>
          <w:tcPr>
            <w:tcW w:w="8372" w:type="dxa"/>
            <w:shd w:val="clear" w:color="auto" w:fill="F2F2F2" w:themeFill="background1" w:themeFillShade="F2"/>
          </w:tcPr>
          <w:p w:rsidR="00425B0E" w:rsidRDefault="00425B0E" w:rsidP="00601FFB">
            <w:pPr>
              <w:keepNext/>
              <w:widowControl w:val="0"/>
              <w:spacing w:after="0" w:line="240" w:lineRule="auto"/>
              <w:rPr>
                <w:szCs w:val="24"/>
              </w:rPr>
            </w:pPr>
            <w:r>
              <w:rPr>
                <w:szCs w:val="24"/>
              </w:rPr>
              <w:t xml:space="preserve">ESG Activities – Shelter Operations, Rental Assistance Program, </w:t>
            </w:r>
            <w:r w:rsidR="0084669C">
              <w:rPr>
                <w:szCs w:val="24"/>
              </w:rPr>
              <w:t xml:space="preserve">HMIS </w:t>
            </w:r>
            <w:r>
              <w:rPr>
                <w:szCs w:val="24"/>
              </w:rPr>
              <w:t>and ESG Administration</w:t>
            </w:r>
          </w:p>
        </w:tc>
      </w:tr>
    </w:tbl>
    <w:p w:rsidR="00425B0E" w:rsidRDefault="00425B0E">
      <w:pPr>
        <w:pStyle w:val="Caption"/>
        <w:rPr>
          <w:rFonts w:asciiTheme="minorHAnsi" w:hAnsiTheme="minorHAnsi"/>
        </w:rPr>
      </w:pPr>
    </w:p>
    <w:p w:rsidR="00425B0E" w:rsidRDefault="00425B0E">
      <w:pPr>
        <w:pStyle w:val="Caption"/>
        <w:rPr>
          <w:rFonts w:asciiTheme="minorHAnsi" w:hAnsiTheme="minorHAnsi"/>
        </w:rPr>
      </w:pPr>
    </w:p>
    <w:p w:rsidR="00C52049" w:rsidRDefault="00697FA4">
      <w:pPr>
        <w:pStyle w:val="Caption"/>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54</w:t>
      </w:r>
      <w:r w:rsidR="0081140E">
        <w:rPr>
          <w:rFonts w:asciiTheme="minorHAnsi" w:hAnsiTheme="minorHAnsi"/>
        </w:rPr>
        <w:fldChar w:fldCharType="end"/>
      </w:r>
      <w:r>
        <w:rPr>
          <w:rFonts w:asciiTheme="minorHAnsi" w:hAnsiTheme="minorHAnsi"/>
        </w:rPr>
        <w:t xml:space="preserve"> – Project Information</w:t>
      </w:r>
    </w:p>
    <w:p w:rsidR="00C52049" w:rsidRDefault="00C52049">
      <w:pPr>
        <w:spacing w:after="0" w:line="240" w:lineRule="auto"/>
        <w:rPr>
          <w:b/>
          <w:sz w:val="24"/>
          <w:szCs w:val="24"/>
        </w:rPr>
      </w:pPr>
    </w:p>
    <w:p w:rsidR="00C52049" w:rsidRDefault="00697FA4">
      <w:pPr>
        <w:keepNext/>
        <w:widowControl w:val="0"/>
        <w:spacing w:line="204" w:lineRule="auto"/>
        <w:rPr>
          <w:b/>
          <w:sz w:val="24"/>
          <w:szCs w:val="24"/>
        </w:rPr>
      </w:pPr>
      <w:r>
        <w:rPr>
          <w:b/>
          <w:sz w:val="24"/>
          <w:szCs w:val="24"/>
        </w:rPr>
        <w:t>Describe the reasons for allocation priorities and any obstacles to addressing underserved needs</w:t>
      </w:r>
    </w:p>
    <w:p w:rsidR="00AB3D35" w:rsidRPr="00EA67DD" w:rsidRDefault="00AB3D35" w:rsidP="00AB3D35">
      <w:pPr>
        <w:jc w:val="both"/>
        <w:rPr>
          <w:sz w:val="24"/>
          <w:szCs w:val="24"/>
        </w:rPr>
      </w:pPr>
      <w:r>
        <w:rPr>
          <w:sz w:val="24"/>
          <w:szCs w:val="24"/>
        </w:rPr>
        <w:t xml:space="preserve">The above projects were selected to meet the housing, homelessness prevention, supportive housing, and community needs of low to moderate-income residents and special needs populations in Collier County. The County does not anticipate obstacles to meeting underserved needs due to strategies towards outreach, education, and collaborative services across the County. </w:t>
      </w:r>
    </w:p>
    <w:p w:rsidR="00AB3D35" w:rsidRDefault="00AB3D35">
      <w:pPr>
        <w:rPr>
          <w:rFonts w:cs="Arial"/>
        </w:rPr>
        <w:sectPr w:rsidR="00AB3D35">
          <w:pgSz w:w="12240" w:h="15840" w:code="1"/>
          <w:pgMar w:top="1440" w:right="1440" w:bottom="1440" w:left="1440" w:header="720" w:footer="720" w:gutter="0"/>
          <w:cols w:space="720"/>
          <w:docGrid w:linePitch="360"/>
        </w:sectPr>
      </w:pPr>
    </w:p>
    <w:p w:rsidR="00C52049" w:rsidRDefault="00697FA4">
      <w:pPr>
        <w:pStyle w:val="Heading2"/>
        <w:rPr>
          <w:rFonts w:ascii="Calibri" w:hAnsi="Calibri"/>
          <w:i w:val="0"/>
        </w:rPr>
      </w:pPr>
      <w:bookmarkStart w:id="162" w:name="_Toc444611987"/>
      <w:r>
        <w:rPr>
          <w:rFonts w:ascii="Calibri" w:hAnsi="Calibri"/>
          <w:i w:val="0"/>
        </w:rPr>
        <w:lastRenderedPageBreak/>
        <w:t>AP-38 Project Summary</w:t>
      </w:r>
      <w:bookmarkEnd w:id="162"/>
    </w:p>
    <w:p w:rsidR="00C52049" w:rsidRDefault="00697FA4" w:rsidP="002A6E58">
      <w:pPr>
        <w:keepNext/>
        <w:widowControl w:val="0"/>
      </w:pPr>
      <w:r>
        <w:rPr>
          <w:b/>
          <w:sz w:val="24"/>
          <w:szCs w:val="24"/>
        </w:rPr>
        <w:t>Project Summary Information</w:t>
      </w:r>
    </w:p>
    <w:tbl>
      <w:tblPr>
        <w:tblStyle w:val="TableGrid"/>
        <w:tblW w:w="0" w:type="auto"/>
        <w:jc w:val="center"/>
        <w:tblInd w:w="0" w:type="dxa"/>
        <w:tblLook w:val="04A0"/>
      </w:tblPr>
      <w:tblGrid>
        <w:gridCol w:w="565"/>
        <w:gridCol w:w="2938"/>
        <w:gridCol w:w="9443"/>
      </w:tblGrid>
      <w:tr w:rsidR="00EC755B" w:rsidTr="00EC755B">
        <w:trPr>
          <w:trHeight w:val="395"/>
          <w:jc w:val="center"/>
        </w:trPr>
        <w:tc>
          <w:tcPr>
            <w:tcW w:w="565" w:type="dxa"/>
            <w:vMerge w:val="restart"/>
            <w:shd w:val="clear" w:color="auto" w:fill="auto"/>
          </w:tcPr>
          <w:p w:rsidR="00EC755B" w:rsidRPr="006D26D7" w:rsidRDefault="00EC755B" w:rsidP="00EC755B">
            <w:pPr>
              <w:spacing w:before="40" w:after="0" w:line="240" w:lineRule="auto"/>
              <w:rPr>
                <w:b/>
              </w:rPr>
            </w:pPr>
            <w:r>
              <w:rPr>
                <w:b/>
              </w:rPr>
              <w:t>1</w:t>
            </w:r>
          </w:p>
        </w:tc>
        <w:tc>
          <w:tcPr>
            <w:tcW w:w="2938" w:type="dxa"/>
            <w:shd w:val="clear" w:color="auto" w:fill="auto"/>
          </w:tcPr>
          <w:p w:rsidR="00EC755B" w:rsidRPr="006D26D7" w:rsidRDefault="00EC755B" w:rsidP="00EC755B">
            <w:pPr>
              <w:spacing w:before="40" w:after="0" w:line="240" w:lineRule="auto"/>
              <w:rPr>
                <w:b/>
              </w:rPr>
            </w:pPr>
            <w:r>
              <w:rPr>
                <w:b/>
              </w:rPr>
              <w:t>Project Name</w:t>
            </w:r>
          </w:p>
        </w:tc>
        <w:tc>
          <w:tcPr>
            <w:tcW w:w="9443" w:type="dxa"/>
            <w:shd w:val="clear" w:color="auto" w:fill="auto"/>
          </w:tcPr>
          <w:p w:rsidR="00EC755B" w:rsidRDefault="00EC755B" w:rsidP="00EC755B">
            <w:pPr>
              <w:spacing w:before="40" w:after="0" w:line="240" w:lineRule="auto"/>
            </w:pPr>
            <w:r>
              <w:t>CDBG Administration</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Target Area</w:t>
            </w:r>
          </w:p>
        </w:tc>
        <w:tc>
          <w:tcPr>
            <w:tcW w:w="9443" w:type="dxa"/>
            <w:shd w:val="clear" w:color="auto" w:fill="auto"/>
          </w:tcPr>
          <w:p w:rsidR="00EC755B" w:rsidRDefault="00EC755B" w:rsidP="00EC755B">
            <w:pPr>
              <w:spacing w:before="40" w:after="0" w:line="240" w:lineRule="auto"/>
            </w:pPr>
            <w:r>
              <w:t>Countywide</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Goals Supported</w:t>
            </w:r>
          </w:p>
        </w:tc>
        <w:tc>
          <w:tcPr>
            <w:tcW w:w="9443" w:type="dxa"/>
            <w:shd w:val="clear" w:color="auto" w:fill="auto"/>
          </w:tcPr>
          <w:p w:rsidR="00EC755B" w:rsidRDefault="00EC755B" w:rsidP="00EC755B">
            <w:pPr>
              <w:spacing w:before="40" w:after="0" w:line="240" w:lineRule="auto"/>
            </w:pPr>
            <w:r>
              <w:t xml:space="preserve">Program Administration </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Needs Addressed</w:t>
            </w:r>
          </w:p>
        </w:tc>
        <w:tc>
          <w:tcPr>
            <w:tcW w:w="9443" w:type="dxa"/>
            <w:shd w:val="clear" w:color="auto" w:fill="auto"/>
          </w:tcPr>
          <w:p w:rsidR="00EC755B" w:rsidRDefault="00EC755B" w:rsidP="00EC755B">
            <w:pPr>
              <w:spacing w:before="40" w:after="0" w:line="240" w:lineRule="auto"/>
            </w:pPr>
            <w:r>
              <w:t xml:space="preserve">Program Administration and Planning; Affirmatively Further Fair Housing </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Funding</w:t>
            </w:r>
          </w:p>
        </w:tc>
        <w:tc>
          <w:tcPr>
            <w:tcW w:w="9443" w:type="dxa"/>
            <w:shd w:val="clear" w:color="auto" w:fill="auto"/>
          </w:tcPr>
          <w:p w:rsidR="00EC755B" w:rsidRDefault="00EC755B" w:rsidP="00EC755B">
            <w:pPr>
              <w:spacing w:before="40" w:after="0" w:line="240" w:lineRule="auto"/>
            </w:pPr>
            <w:r>
              <w:t>CDBG: $</w:t>
            </w:r>
            <w:r w:rsidR="00E72F21">
              <w:t>483,457</w:t>
            </w:r>
          </w:p>
        </w:tc>
      </w:tr>
      <w:tr w:rsidR="00EC755B" w:rsidTr="00EC755B">
        <w:trPr>
          <w:trHeight w:val="62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Description</w:t>
            </w:r>
          </w:p>
        </w:tc>
        <w:tc>
          <w:tcPr>
            <w:tcW w:w="9443" w:type="dxa"/>
            <w:shd w:val="clear" w:color="auto" w:fill="auto"/>
          </w:tcPr>
          <w:p w:rsidR="00EC755B" w:rsidRDefault="00EC755B" w:rsidP="00EC755B">
            <w:pPr>
              <w:spacing w:before="40" w:after="0" w:line="240" w:lineRule="auto"/>
            </w:pPr>
            <w:r>
              <w:t>The management and oversight of the CDBG Program by the Collier County Division of Community and Human Services.  Fair housing activities.  All allowable and eligible administrative activities.</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Target Date</w:t>
            </w:r>
          </w:p>
        </w:tc>
        <w:tc>
          <w:tcPr>
            <w:tcW w:w="9443" w:type="dxa"/>
            <w:shd w:val="clear" w:color="auto" w:fill="auto"/>
          </w:tcPr>
          <w:p w:rsidR="00EC755B" w:rsidRDefault="00EC755B" w:rsidP="00EC755B">
            <w:pPr>
              <w:spacing w:before="40" w:after="0" w:line="240" w:lineRule="auto"/>
            </w:pPr>
            <w:r w:rsidRPr="00020303">
              <w:t>9/30/2017</w:t>
            </w:r>
          </w:p>
        </w:tc>
      </w:tr>
      <w:tr w:rsidR="00EC755B" w:rsidTr="00EC755B">
        <w:trPr>
          <w:trHeight w:val="125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Estimate the number and type of persons that will benefit from the proposed activity</w:t>
            </w:r>
          </w:p>
        </w:tc>
        <w:tc>
          <w:tcPr>
            <w:tcW w:w="9443" w:type="dxa"/>
            <w:shd w:val="clear" w:color="auto" w:fill="auto"/>
          </w:tcPr>
          <w:p w:rsidR="00EC755B" w:rsidRDefault="00EC755B" w:rsidP="00EC755B">
            <w:pPr>
              <w:spacing w:before="40" w:after="0" w:line="240" w:lineRule="auto"/>
            </w:pPr>
            <w:r>
              <w:t>Not applicable</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Location Description</w:t>
            </w:r>
          </w:p>
        </w:tc>
        <w:tc>
          <w:tcPr>
            <w:tcW w:w="9443" w:type="dxa"/>
            <w:shd w:val="clear" w:color="auto" w:fill="auto"/>
          </w:tcPr>
          <w:p w:rsidR="00EC755B" w:rsidRPr="00464044" w:rsidRDefault="00EC755B" w:rsidP="00EC755B">
            <w:pPr>
              <w:spacing w:before="40" w:after="0" w:line="240" w:lineRule="auto"/>
              <w:rPr>
                <w:highlight w:val="yellow"/>
              </w:rPr>
            </w:pPr>
            <w:r w:rsidRPr="00527620">
              <w:t>Collier County</w:t>
            </w:r>
          </w:p>
        </w:tc>
      </w:tr>
      <w:tr w:rsidR="00EC755B" w:rsidTr="00EC755B">
        <w:trPr>
          <w:trHeight w:val="440"/>
          <w:jc w:val="center"/>
        </w:trPr>
        <w:tc>
          <w:tcPr>
            <w:tcW w:w="565" w:type="dxa"/>
            <w:vMerge/>
            <w:shd w:val="clear" w:color="auto" w:fill="auto"/>
          </w:tcPr>
          <w:p w:rsidR="00EC755B" w:rsidRPr="006D26D7" w:rsidRDefault="00EC755B" w:rsidP="00EC755B">
            <w:pPr>
              <w:spacing w:before="40" w:after="0" w:line="240" w:lineRule="auto"/>
              <w:rPr>
                <w:b/>
              </w:rPr>
            </w:pPr>
          </w:p>
        </w:tc>
        <w:tc>
          <w:tcPr>
            <w:tcW w:w="2938" w:type="dxa"/>
            <w:shd w:val="clear" w:color="auto" w:fill="auto"/>
          </w:tcPr>
          <w:p w:rsidR="00EC755B" w:rsidRPr="006D26D7" w:rsidRDefault="00EC755B" w:rsidP="00EC755B">
            <w:pPr>
              <w:spacing w:before="40" w:after="0" w:line="240" w:lineRule="auto"/>
              <w:rPr>
                <w:b/>
              </w:rPr>
            </w:pPr>
            <w:r>
              <w:rPr>
                <w:b/>
              </w:rPr>
              <w:t>Planned Activities</w:t>
            </w:r>
          </w:p>
        </w:tc>
        <w:tc>
          <w:tcPr>
            <w:tcW w:w="9443" w:type="dxa"/>
            <w:shd w:val="clear" w:color="auto" w:fill="auto"/>
          </w:tcPr>
          <w:p w:rsidR="00EC755B" w:rsidRDefault="00EC755B" w:rsidP="00EC755B">
            <w:pPr>
              <w:spacing w:before="40" w:after="0" w:line="240" w:lineRule="auto"/>
            </w:pPr>
            <w:r>
              <w:t>CDBG Program Administration</w:t>
            </w:r>
          </w:p>
        </w:tc>
      </w:tr>
      <w:tr w:rsidR="00E72F21" w:rsidTr="00E72F21">
        <w:trPr>
          <w:trHeight w:val="395"/>
          <w:jc w:val="center"/>
        </w:trPr>
        <w:tc>
          <w:tcPr>
            <w:tcW w:w="565" w:type="dxa"/>
            <w:vMerge w:val="restart"/>
            <w:shd w:val="clear" w:color="auto" w:fill="F2F2F2" w:themeFill="background1" w:themeFillShade="F2"/>
          </w:tcPr>
          <w:p w:rsidR="00E72F21" w:rsidRPr="006D26D7" w:rsidRDefault="00E72F21" w:rsidP="006976BD">
            <w:pPr>
              <w:spacing w:before="40" w:after="0" w:line="240" w:lineRule="auto"/>
              <w:rPr>
                <w:b/>
              </w:rPr>
            </w:pPr>
            <w:r>
              <w:rPr>
                <w:b/>
              </w:rPr>
              <w:t>2</w:t>
            </w: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Project Name</w:t>
            </w:r>
          </w:p>
        </w:tc>
        <w:tc>
          <w:tcPr>
            <w:tcW w:w="9443" w:type="dxa"/>
            <w:shd w:val="clear" w:color="auto" w:fill="F2F2F2" w:themeFill="background1" w:themeFillShade="F2"/>
          </w:tcPr>
          <w:p w:rsidR="00E72F21" w:rsidRDefault="00E72F21" w:rsidP="006976BD">
            <w:pPr>
              <w:spacing w:before="40" w:after="0" w:line="240" w:lineRule="auto"/>
            </w:pPr>
            <w:r>
              <w:t>Homebuyer Education and Acquisition Assistance</w:t>
            </w: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Target Area</w:t>
            </w:r>
          </w:p>
        </w:tc>
        <w:tc>
          <w:tcPr>
            <w:tcW w:w="9443" w:type="dxa"/>
            <w:shd w:val="clear" w:color="auto" w:fill="F2F2F2" w:themeFill="background1" w:themeFillShade="F2"/>
          </w:tcPr>
          <w:p w:rsidR="00E72F21" w:rsidRDefault="00E72F21" w:rsidP="006976BD">
            <w:pPr>
              <w:spacing w:before="40" w:after="0" w:line="240" w:lineRule="auto"/>
            </w:pPr>
            <w:r>
              <w:t>Countywide</w:t>
            </w: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Goals Supported</w:t>
            </w:r>
          </w:p>
        </w:tc>
        <w:tc>
          <w:tcPr>
            <w:tcW w:w="9443" w:type="dxa"/>
            <w:shd w:val="clear" w:color="auto" w:fill="F2F2F2" w:themeFill="background1" w:themeFillShade="F2"/>
          </w:tcPr>
          <w:p w:rsidR="00E72F21" w:rsidRPr="008852E0" w:rsidRDefault="00E72F21" w:rsidP="006976BD">
            <w:pPr>
              <w:spacing w:before="40" w:after="0" w:line="240" w:lineRule="auto"/>
            </w:pPr>
            <w:r w:rsidRPr="008852E0">
              <w:t>Provide Assistance and Education to Homebuyers</w:t>
            </w: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Needs Addressed</w:t>
            </w:r>
          </w:p>
        </w:tc>
        <w:tc>
          <w:tcPr>
            <w:tcW w:w="9443" w:type="dxa"/>
            <w:shd w:val="clear" w:color="auto" w:fill="F2F2F2" w:themeFill="background1" w:themeFillShade="F2"/>
          </w:tcPr>
          <w:p w:rsidR="00E72F21" w:rsidRDefault="00E72F21" w:rsidP="006976BD">
            <w:pPr>
              <w:spacing w:before="40" w:after="0" w:line="240" w:lineRule="auto"/>
            </w:pPr>
            <w:r>
              <w:t>Housing Affordability</w:t>
            </w: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Funding</w:t>
            </w:r>
          </w:p>
        </w:tc>
        <w:tc>
          <w:tcPr>
            <w:tcW w:w="9443" w:type="dxa"/>
            <w:shd w:val="clear" w:color="auto" w:fill="F2F2F2" w:themeFill="background1" w:themeFillShade="F2"/>
          </w:tcPr>
          <w:p w:rsidR="00E72F21" w:rsidRDefault="00E72F21" w:rsidP="006976BD">
            <w:pPr>
              <w:spacing w:before="40" w:after="0" w:line="240" w:lineRule="auto"/>
            </w:pPr>
            <w:r>
              <w:t>HOME: $185,000</w:t>
            </w:r>
          </w:p>
        </w:tc>
      </w:tr>
      <w:tr w:rsidR="00E72F21" w:rsidTr="00E72F21">
        <w:trPr>
          <w:trHeight w:val="755"/>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Description</w:t>
            </w:r>
          </w:p>
        </w:tc>
        <w:tc>
          <w:tcPr>
            <w:tcW w:w="9443" w:type="dxa"/>
            <w:shd w:val="clear" w:color="auto" w:fill="F2F2F2" w:themeFill="background1" w:themeFillShade="F2"/>
          </w:tcPr>
          <w:p w:rsidR="00E72F21" w:rsidRDefault="00E72F21" w:rsidP="006976BD">
            <w:pPr>
              <w:spacing w:before="40" w:after="0" w:line="240" w:lineRule="auto"/>
            </w:pPr>
            <w:r>
              <w:t>Education, counseling, and down payment assistance for potential eligible homebuyers</w:t>
            </w: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Target Date</w:t>
            </w:r>
          </w:p>
        </w:tc>
        <w:tc>
          <w:tcPr>
            <w:tcW w:w="9443" w:type="dxa"/>
            <w:shd w:val="clear" w:color="auto" w:fill="F2F2F2" w:themeFill="background1" w:themeFillShade="F2"/>
          </w:tcPr>
          <w:p w:rsidR="00E72F21" w:rsidRDefault="00E72F21" w:rsidP="006976BD">
            <w:pPr>
              <w:spacing w:before="40" w:after="0" w:line="240" w:lineRule="auto"/>
            </w:pPr>
            <w:r>
              <w:t>9/30/2017</w:t>
            </w:r>
          </w:p>
        </w:tc>
      </w:tr>
      <w:tr w:rsidR="00E72F21" w:rsidTr="00E72F21">
        <w:trPr>
          <w:trHeight w:val="125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Estimate the number and type of persons that will benefit from the proposed activity</w:t>
            </w:r>
          </w:p>
        </w:tc>
        <w:tc>
          <w:tcPr>
            <w:tcW w:w="9443" w:type="dxa"/>
            <w:shd w:val="clear" w:color="auto" w:fill="F2F2F2" w:themeFill="background1" w:themeFillShade="F2"/>
          </w:tcPr>
          <w:p w:rsidR="00E72F21" w:rsidRDefault="00E72F21" w:rsidP="006976BD">
            <w:pPr>
              <w:spacing w:before="40" w:after="0" w:line="240" w:lineRule="auto"/>
            </w:pPr>
            <w:r>
              <w:t xml:space="preserve">Financial assistance to homebuyers: </w:t>
            </w:r>
          </w:p>
          <w:p w:rsidR="00E72F21" w:rsidRDefault="00E72F21" w:rsidP="006976BD">
            <w:pPr>
              <w:spacing w:before="40" w:after="0" w:line="240" w:lineRule="auto"/>
            </w:pPr>
            <w:r>
              <w:t>10 low- and moderate-income households  may be assisted through homebuyer education and acquisition assistance</w:t>
            </w:r>
          </w:p>
          <w:p w:rsidR="00E72F21" w:rsidRDefault="00E72F21" w:rsidP="006976BD">
            <w:pPr>
              <w:spacing w:before="40" w:after="0" w:line="240" w:lineRule="auto"/>
            </w:pP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Location Description</w:t>
            </w:r>
          </w:p>
        </w:tc>
        <w:tc>
          <w:tcPr>
            <w:tcW w:w="9443" w:type="dxa"/>
            <w:shd w:val="clear" w:color="auto" w:fill="F2F2F2" w:themeFill="background1" w:themeFillShade="F2"/>
          </w:tcPr>
          <w:p w:rsidR="00E72F21" w:rsidRDefault="00E72F21" w:rsidP="006976BD">
            <w:pPr>
              <w:spacing w:before="40" w:after="0" w:line="240" w:lineRule="auto"/>
            </w:pPr>
            <w:r>
              <w:t xml:space="preserve">Collier County </w:t>
            </w:r>
          </w:p>
        </w:tc>
      </w:tr>
      <w:tr w:rsidR="00E72F21" w:rsidTr="00E72F21">
        <w:trPr>
          <w:trHeight w:val="440"/>
          <w:jc w:val="center"/>
        </w:trPr>
        <w:tc>
          <w:tcPr>
            <w:tcW w:w="565" w:type="dxa"/>
            <w:vMerge/>
            <w:shd w:val="clear" w:color="auto" w:fill="F2F2F2" w:themeFill="background1" w:themeFillShade="F2"/>
          </w:tcPr>
          <w:p w:rsidR="00E72F21" w:rsidRPr="006D26D7" w:rsidRDefault="00E72F21" w:rsidP="006976BD">
            <w:pPr>
              <w:spacing w:before="40" w:after="0" w:line="240" w:lineRule="auto"/>
              <w:rPr>
                <w:b/>
              </w:rPr>
            </w:pPr>
          </w:p>
        </w:tc>
        <w:tc>
          <w:tcPr>
            <w:tcW w:w="2938" w:type="dxa"/>
            <w:shd w:val="clear" w:color="auto" w:fill="F2F2F2" w:themeFill="background1" w:themeFillShade="F2"/>
          </w:tcPr>
          <w:p w:rsidR="00E72F21" w:rsidRPr="006D26D7" w:rsidRDefault="00E72F21" w:rsidP="006976BD">
            <w:pPr>
              <w:spacing w:before="40" w:after="0" w:line="240" w:lineRule="auto"/>
              <w:rPr>
                <w:b/>
              </w:rPr>
            </w:pPr>
            <w:r>
              <w:rPr>
                <w:b/>
              </w:rPr>
              <w:t>Planned Activities</w:t>
            </w:r>
          </w:p>
        </w:tc>
        <w:tc>
          <w:tcPr>
            <w:tcW w:w="9443" w:type="dxa"/>
            <w:shd w:val="clear" w:color="auto" w:fill="F2F2F2" w:themeFill="background1" w:themeFillShade="F2"/>
          </w:tcPr>
          <w:p w:rsidR="00E72F21" w:rsidRDefault="00E72F21" w:rsidP="006976BD">
            <w:pPr>
              <w:spacing w:before="40" w:after="0" w:line="240" w:lineRule="auto"/>
            </w:pPr>
            <w:r>
              <w:t xml:space="preserve">Activities are anticipated to include home buyer education and down payment assistance </w:t>
            </w:r>
          </w:p>
        </w:tc>
      </w:tr>
      <w:tr w:rsidR="00E72F21" w:rsidTr="00E72F21">
        <w:trPr>
          <w:trHeight w:val="395"/>
          <w:jc w:val="center"/>
        </w:trPr>
        <w:tc>
          <w:tcPr>
            <w:tcW w:w="565" w:type="dxa"/>
            <w:vMerge w:val="restart"/>
            <w:shd w:val="clear" w:color="auto" w:fill="auto"/>
          </w:tcPr>
          <w:p w:rsidR="00E72F21" w:rsidRPr="006D26D7" w:rsidRDefault="00E72F21" w:rsidP="006976BD">
            <w:pPr>
              <w:spacing w:before="40" w:after="0" w:line="240" w:lineRule="auto"/>
              <w:rPr>
                <w:b/>
              </w:rPr>
            </w:pPr>
            <w:r>
              <w:rPr>
                <w:b/>
              </w:rPr>
              <w:t>3</w:t>
            </w:r>
          </w:p>
        </w:tc>
        <w:tc>
          <w:tcPr>
            <w:tcW w:w="2938" w:type="dxa"/>
            <w:shd w:val="clear" w:color="auto" w:fill="auto"/>
          </w:tcPr>
          <w:p w:rsidR="00E72F21" w:rsidRPr="006D26D7" w:rsidRDefault="00E72F21" w:rsidP="006976BD">
            <w:pPr>
              <w:spacing w:before="40" w:after="0" w:line="240" w:lineRule="auto"/>
              <w:rPr>
                <w:b/>
              </w:rPr>
            </w:pPr>
            <w:r>
              <w:rPr>
                <w:b/>
              </w:rPr>
              <w:t>Project Name</w:t>
            </w:r>
          </w:p>
        </w:tc>
        <w:tc>
          <w:tcPr>
            <w:tcW w:w="9443" w:type="dxa"/>
            <w:shd w:val="clear" w:color="auto" w:fill="auto"/>
          </w:tcPr>
          <w:p w:rsidR="00E72F21" w:rsidRDefault="00E72F21" w:rsidP="006976BD">
            <w:pPr>
              <w:spacing w:before="40" w:after="0" w:line="240" w:lineRule="auto"/>
            </w:pPr>
            <w:r>
              <w:t>Public Infrastructure Improvements</w:t>
            </w: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Target Area</w:t>
            </w:r>
          </w:p>
        </w:tc>
        <w:tc>
          <w:tcPr>
            <w:tcW w:w="9443" w:type="dxa"/>
            <w:shd w:val="clear" w:color="auto" w:fill="auto"/>
          </w:tcPr>
          <w:p w:rsidR="00E72F21" w:rsidRDefault="00E72F21" w:rsidP="006976BD">
            <w:pPr>
              <w:spacing w:before="40" w:after="0" w:line="240" w:lineRule="auto"/>
            </w:pPr>
            <w:r>
              <w:t>City of Naples and Bayshore CRA</w:t>
            </w:r>
          </w:p>
          <w:p w:rsidR="00E72F21" w:rsidRDefault="00E72F21" w:rsidP="006976BD">
            <w:pPr>
              <w:spacing w:before="40" w:after="0" w:line="240" w:lineRule="auto"/>
            </w:pPr>
            <w:r>
              <w:t>Immokalee</w:t>
            </w:r>
          </w:p>
          <w:p w:rsidR="00E72F21" w:rsidRDefault="00E72F21" w:rsidP="006976BD">
            <w:pPr>
              <w:spacing w:before="40" w:after="0" w:line="240" w:lineRule="auto"/>
            </w:pPr>
            <w:r>
              <w:t>Countywide</w:t>
            </w: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Goals Supported</w:t>
            </w:r>
          </w:p>
        </w:tc>
        <w:tc>
          <w:tcPr>
            <w:tcW w:w="9443" w:type="dxa"/>
            <w:shd w:val="clear" w:color="auto" w:fill="auto"/>
          </w:tcPr>
          <w:p w:rsidR="00E72F21" w:rsidRDefault="00E72F21" w:rsidP="006976BD">
            <w:pPr>
              <w:spacing w:before="40" w:after="0" w:line="240" w:lineRule="auto"/>
            </w:pPr>
            <w:r>
              <w:t>Improve Public Infrastructure</w:t>
            </w:r>
          </w:p>
          <w:p w:rsidR="00E72F21" w:rsidRDefault="00E72F21" w:rsidP="006976BD">
            <w:pPr>
              <w:spacing w:before="40" w:after="0" w:line="240" w:lineRule="auto"/>
            </w:pPr>
            <w:r w:rsidRPr="0017627B">
              <w:t>Support New Construction, Rehabilitation, or Acquisition of Affordable Housing for Homeownership</w:t>
            </w: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Needs Addressed</w:t>
            </w:r>
          </w:p>
        </w:tc>
        <w:tc>
          <w:tcPr>
            <w:tcW w:w="9443" w:type="dxa"/>
            <w:shd w:val="clear" w:color="auto" w:fill="auto"/>
          </w:tcPr>
          <w:p w:rsidR="00E72F21" w:rsidRDefault="00E72F21" w:rsidP="006976BD">
            <w:pPr>
              <w:spacing w:before="40" w:after="0" w:line="240" w:lineRule="auto"/>
            </w:pPr>
            <w:r>
              <w:t>Infrastructure Improvements</w:t>
            </w:r>
          </w:p>
          <w:p w:rsidR="00E72F21" w:rsidRDefault="00E72F21" w:rsidP="006976BD">
            <w:pPr>
              <w:spacing w:before="40" w:after="0" w:line="240" w:lineRule="auto"/>
            </w:pPr>
            <w:r>
              <w:t>Housing Affordability</w:t>
            </w: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Funding</w:t>
            </w:r>
          </w:p>
        </w:tc>
        <w:tc>
          <w:tcPr>
            <w:tcW w:w="9443" w:type="dxa"/>
            <w:shd w:val="clear" w:color="auto" w:fill="auto"/>
          </w:tcPr>
          <w:p w:rsidR="00E72F21" w:rsidRDefault="00E72F21" w:rsidP="006976BD">
            <w:pPr>
              <w:spacing w:before="40" w:after="0" w:line="240" w:lineRule="auto"/>
            </w:pPr>
            <w:r>
              <w:t>CDBG: $1,696,930</w:t>
            </w:r>
          </w:p>
        </w:tc>
      </w:tr>
      <w:tr w:rsidR="00E72F21" w:rsidTr="00E72F21">
        <w:trPr>
          <w:trHeight w:val="62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Description</w:t>
            </w:r>
          </w:p>
        </w:tc>
        <w:tc>
          <w:tcPr>
            <w:tcW w:w="9443" w:type="dxa"/>
            <w:shd w:val="clear" w:color="auto" w:fill="auto"/>
          </w:tcPr>
          <w:p w:rsidR="00E72F21" w:rsidRDefault="00E72F21" w:rsidP="006976BD">
            <w:pPr>
              <w:spacing w:before="40" w:after="0" w:line="240" w:lineRule="auto"/>
            </w:pPr>
            <w:r>
              <w:t xml:space="preserve">Provide funding to construct or improve public infrastructure such as sidewalks, streetscapes, right of way, water and sewer lines, fire suppression systems, and systems for handling stormwater. </w:t>
            </w: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Target Date</w:t>
            </w:r>
          </w:p>
        </w:tc>
        <w:tc>
          <w:tcPr>
            <w:tcW w:w="9443" w:type="dxa"/>
            <w:shd w:val="clear" w:color="auto" w:fill="auto"/>
          </w:tcPr>
          <w:p w:rsidR="00E72F21" w:rsidRDefault="00E72F21" w:rsidP="006976BD">
            <w:pPr>
              <w:spacing w:before="40" w:after="0" w:line="240" w:lineRule="auto"/>
            </w:pPr>
            <w:r>
              <w:t>3/31/2018</w:t>
            </w:r>
          </w:p>
        </w:tc>
      </w:tr>
      <w:tr w:rsidR="00E72F21" w:rsidTr="00E72F21">
        <w:trPr>
          <w:trHeight w:val="125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Estimate the number and type of persons that will benefit from the proposed activity</w:t>
            </w:r>
          </w:p>
        </w:tc>
        <w:tc>
          <w:tcPr>
            <w:tcW w:w="9443" w:type="dxa"/>
            <w:shd w:val="clear" w:color="auto" w:fill="auto"/>
          </w:tcPr>
          <w:p w:rsidR="00E72F21" w:rsidRDefault="00E72F21" w:rsidP="006976BD">
            <w:pPr>
              <w:spacing w:before="40" w:after="0" w:line="240" w:lineRule="auto"/>
            </w:pPr>
            <w:r>
              <w:t xml:space="preserve">Persons or households benefitted by public infrastructure activities: </w:t>
            </w:r>
          </w:p>
          <w:p w:rsidR="00E72F21" w:rsidRDefault="000D28FA" w:rsidP="006976BD">
            <w:pPr>
              <w:spacing w:before="40" w:after="0" w:line="240" w:lineRule="auto"/>
            </w:pPr>
            <w:r>
              <w:t>21,645</w:t>
            </w:r>
            <w:r w:rsidR="00E72F21">
              <w:t xml:space="preserve"> low/moderate income persons</w:t>
            </w:r>
          </w:p>
          <w:p w:rsidR="00E72F21" w:rsidRDefault="00E72F21" w:rsidP="006976BD">
            <w:pPr>
              <w:spacing w:before="40" w:after="0" w:line="240" w:lineRule="auto"/>
            </w:pPr>
            <w:r>
              <w:t>46 low/moderate income households</w:t>
            </w:r>
          </w:p>
          <w:p w:rsidR="00E72F21" w:rsidRDefault="00E72F21" w:rsidP="006976BD">
            <w:pPr>
              <w:spacing w:before="40" w:after="0" w:line="240" w:lineRule="auto"/>
            </w:pP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Location Description</w:t>
            </w:r>
          </w:p>
        </w:tc>
        <w:tc>
          <w:tcPr>
            <w:tcW w:w="9443" w:type="dxa"/>
            <w:shd w:val="clear" w:color="auto" w:fill="auto"/>
          </w:tcPr>
          <w:p w:rsidR="00E72F21" w:rsidRDefault="00E72F21" w:rsidP="006976BD">
            <w:pPr>
              <w:spacing w:before="40" w:after="0" w:line="240" w:lineRule="auto"/>
            </w:pPr>
            <w:r>
              <w:t xml:space="preserve">City of Naples </w:t>
            </w:r>
            <w:r w:rsidR="000D28FA">
              <w:t>(</w:t>
            </w:r>
            <w:r>
              <w:t>Census Tract 7</w:t>
            </w:r>
            <w:r w:rsidR="000D28FA">
              <w:t>)</w:t>
            </w:r>
          </w:p>
          <w:p w:rsidR="000D28FA" w:rsidRDefault="00E72F21" w:rsidP="000D28FA">
            <w:pPr>
              <w:spacing w:before="40" w:after="0" w:line="240" w:lineRule="auto"/>
            </w:pPr>
            <w:r>
              <w:lastRenderedPageBreak/>
              <w:t>Bayshore CRA</w:t>
            </w:r>
            <w:r w:rsidR="000D28FA">
              <w:t xml:space="preserve"> in Naples (Census Tracts 107.01 and 107.02)</w:t>
            </w:r>
          </w:p>
          <w:p w:rsidR="00E72F21" w:rsidRDefault="000D28FA" w:rsidP="000D28FA">
            <w:pPr>
              <w:spacing w:before="40" w:after="0" w:line="240" w:lineRule="auto"/>
            </w:pPr>
            <w:r>
              <w:t>I</w:t>
            </w:r>
            <w:r w:rsidR="00E72F21">
              <w:t>mmokalee</w:t>
            </w:r>
            <w:r>
              <w:t xml:space="preserve"> (Census Tracts 112.04, 112.05, 113.01, 113.02, and 114)</w:t>
            </w:r>
            <w:r w:rsidR="00E72F21">
              <w:t xml:space="preserve"> </w:t>
            </w:r>
          </w:p>
        </w:tc>
      </w:tr>
      <w:tr w:rsidR="00E72F21" w:rsidTr="00E72F21">
        <w:trPr>
          <w:trHeight w:val="440"/>
          <w:jc w:val="center"/>
        </w:trPr>
        <w:tc>
          <w:tcPr>
            <w:tcW w:w="565" w:type="dxa"/>
            <w:vMerge/>
            <w:shd w:val="clear" w:color="auto" w:fill="auto"/>
          </w:tcPr>
          <w:p w:rsidR="00E72F21" w:rsidRPr="006D26D7" w:rsidRDefault="00E72F21" w:rsidP="006976BD">
            <w:pPr>
              <w:spacing w:before="40" w:after="0" w:line="240" w:lineRule="auto"/>
              <w:rPr>
                <w:b/>
              </w:rPr>
            </w:pPr>
          </w:p>
        </w:tc>
        <w:tc>
          <w:tcPr>
            <w:tcW w:w="2938" w:type="dxa"/>
            <w:shd w:val="clear" w:color="auto" w:fill="auto"/>
          </w:tcPr>
          <w:p w:rsidR="00E72F21" w:rsidRPr="006D26D7" w:rsidRDefault="00E72F21" w:rsidP="006976BD">
            <w:pPr>
              <w:spacing w:before="40" w:after="0" w:line="240" w:lineRule="auto"/>
              <w:rPr>
                <w:b/>
              </w:rPr>
            </w:pPr>
            <w:r>
              <w:rPr>
                <w:b/>
              </w:rPr>
              <w:t>Planned Activities</w:t>
            </w:r>
          </w:p>
        </w:tc>
        <w:tc>
          <w:tcPr>
            <w:tcW w:w="9443" w:type="dxa"/>
            <w:shd w:val="clear" w:color="auto" w:fill="auto"/>
          </w:tcPr>
          <w:p w:rsidR="00E72F21" w:rsidRDefault="00E72F21" w:rsidP="006976BD">
            <w:pPr>
              <w:spacing w:before="40" w:after="0" w:line="240" w:lineRule="auto"/>
            </w:pPr>
            <w:r>
              <w:t xml:space="preserve">Activities are anticipated to include: (1) City of Naples Sidewalk Project, which will make improvements to a sidewalk and intersection in the city; (2) Bayshore CRA Karen Drive Stormwater Improvements, which will make improvements for handling stormwater; (3) Bayshore CRA Fire Suppression System, which will install new and/or make upgrades to existing fire control infrastructure; (4) Habitat for Humanity Faith Landing Phase 4 Infrastructure, which will provide infrastructure for the construction of affordable housing; and (5) Immokalee CRA Sidewalks/Streestcape Project, which will construct and/or improve sidewalks, right of way, and/or streetscape in Immokalee. </w:t>
            </w:r>
          </w:p>
        </w:tc>
      </w:tr>
      <w:tr w:rsidR="00D827B4" w:rsidTr="00E72F21">
        <w:trPr>
          <w:trHeight w:val="395"/>
          <w:jc w:val="center"/>
        </w:trPr>
        <w:tc>
          <w:tcPr>
            <w:tcW w:w="565" w:type="dxa"/>
            <w:vMerge w:val="restart"/>
            <w:shd w:val="clear" w:color="auto" w:fill="F2F2F2" w:themeFill="background1" w:themeFillShade="F2"/>
          </w:tcPr>
          <w:p w:rsidR="00D827B4" w:rsidRPr="006D26D7" w:rsidRDefault="003B6AFC" w:rsidP="00D664D5">
            <w:pPr>
              <w:spacing w:before="40" w:after="0" w:line="240" w:lineRule="auto"/>
              <w:rPr>
                <w:b/>
              </w:rPr>
            </w:pPr>
            <w:r>
              <w:rPr>
                <w:b/>
              </w:rPr>
              <w:t>4</w:t>
            </w: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Project Name</w:t>
            </w:r>
          </w:p>
        </w:tc>
        <w:tc>
          <w:tcPr>
            <w:tcW w:w="9443" w:type="dxa"/>
            <w:shd w:val="clear" w:color="auto" w:fill="F2F2F2" w:themeFill="background1" w:themeFillShade="F2"/>
          </w:tcPr>
          <w:p w:rsidR="00D827B4" w:rsidRDefault="00D827B4" w:rsidP="00D664D5">
            <w:pPr>
              <w:spacing w:before="40" w:after="0" w:line="240" w:lineRule="auto"/>
            </w:pPr>
            <w:r>
              <w:t>Public Services</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Areas</w:t>
            </w:r>
          </w:p>
        </w:tc>
        <w:tc>
          <w:tcPr>
            <w:tcW w:w="9443" w:type="dxa"/>
            <w:shd w:val="clear" w:color="auto" w:fill="F2F2F2" w:themeFill="background1" w:themeFillShade="F2"/>
          </w:tcPr>
          <w:p w:rsidR="00D827B4" w:rsidRDefault="00D827B4" w:rsidP="00D664D5">
            <w:pPr>
              <w:spacing w:before="40" w:after="0" w:line="240" w:lineRule="auto"/>
            </w:pPr>
            <w:r>
              <w:t>Immokalee</w:t>
            </w:r>
          </w:p>
          <w:p w:rsidR="00D827B4" w:rsidRDefault="00D827B4" w:rsidP="00D664D5">
            <w:pPr>
              <w:spacing w:before="40" w:after="0" w:line="240" w:lineRule="auto"/>
            </w:pPr>
            <w:r>
              <w:t>Countywide</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Goals Supported</w:t>
            </w:r>
          </w:p>
        </w:tc>
        <w:tc>
          <w:tcPr>
            <w:tcW w:w="9443" w:type="dxa"/>
            <w:shd w:val="clear" w:color="auto" w:fill="F2F2F2" w:themeFill="background1" w:themeFillShade="F2"/>
          </w:tcPr>
          <w:p w:rsidR="00D827B4" w:rsidRDefault="00D827B4" w:rsidP="00D664D5">
            <w:pPr>
              <w:spacing w:before="40" w:after="0" w:line="240" w:lineRule="auto"/>
            </w:pPr>
            <w:r>
              <w:t>Provide Public Services</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Needs Addressed</w:t>
            </w:r>
          </w:p>
        </w:tc>
        <w:tc>
          <w:tcPr>
            <w:tcW w:w="9443" w:type="dxa"/>
            <w:shd w:val="clear" w:color="auto" w:fill="F2F2F2" w:themeFill="background1" w:themeFillShade="F2"/>
          </w:tcPr>
          <w:p w:rsidR="00D827B4" w:rsidRDefault="00D827B4" w:rsidP="00D664D5">
            <w:pPr>
              <w:spacing w:before="40" w:after="0" w:line="240" w:lineRule="auto"/>
            </w:pPr>
            <w:r>
              <w:t>Public Services</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Funding</w:t>
            </w:r>
          </w:p>
        </w:tc>
        <w:tc>
          <w:tcPr>
            <w:tcW w:w="9443" w:type="dxa"/>
            <w:shd w:val="clear" w:color="auto" w:fill="F2F2F2" w:themeFill="background1" w:themeFillShade="F2"/>
          </w:tcPr>
          <w:p w:rsidR="00D827B4" w:rsidRDefault="00D827B4" w:rsidP="00124A74">
            <w:pPr>
              <w:spacing w:before="40" w:after="0" w:line="240" w:lineRule="auto"/>
            </w:pPr>
            <w:r>
              <w:t>CDBG: $3</w:t>
            </w:r>
            <w:r w:rsidR="00124A74">
              <w:t>34</w:t>
            </w:r>
            <w:r>
              <w:t>,084</w:t>
            </w:r>
          </w:p>
        </w:tc>
      </w:tr>
      <w:tr w:rsidR="00D827B4" w:rsidTr="00E72F21">
        <w:trPr>
          <w:trHeight w:val="62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Description</w:t>
            </w:r>
          </w:p>
        </w:tc>
        <w:tc>
          <w:tcPr>
            <w:tcW w:w="9443" w:type="dxa"/>
            <w:shd w:val="clear" w:color="auto" w:fill="F2F2F2" w:themeFill="background1" w:themeFillShade="F2"/>
          </w:tcPr>
          <w:p w:rsidR="00D827B4" w:rsidRDefault="00D827B4" w:rsidP="0084669C">
            <w:pPr>
              <w:spacing w:before="40" w:after="0" w:line="240" w:lineRule="auto"/>
            </w:pPr>
            <w:r>
              <w:t>Provide subrecipient grants for provision of public services to low- and moderate-income persons, youth, persons with development</w:t>
            </w:r>
            <w:r w:rsidR="0084669C">
              <w:t>al</w:t>
            </w:r>
            <w:r>
              <w:t xml:space="preserve"> disabilities, mental health or substance abuse, and victims. </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Date</w:t>
            </w:r>
          </w:p>
        </w:tc>
        <w:tc>
          <w:tcPr>
            <w:tcW w:w="9443" w:type="dxa"/>
            <w:shd w:val="clear" w:color="auto" w:fill="F2F2F2" w:themeFill="background1" w:themeFillShade="F2"/>
          </w:tcPr>
          <w:p w:rsidR="00D827B4" w:rsidRDefault="00D827B4" w:rsidP="00D664D5">
            <w:pPr>
              <w:spacing w:before="40" w:after="0" w:line="240" w:lineRule="auto"/>
            </w:pPr>
            <w:r>
              <w:t>9/30/2017</w:t>
            </w:r>
          </w:p>
        </w:tc>
      </w:tr>
      <w:tr w:rsidR="00D827B4" w:rsidTr="00E72F21">
        <w:trPr>
          <w:trHeight w:val="125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Estimate the number and type of persons that will benefit from the proposed activity</w:t>
            </w:r>
          </w:p>
        </w:tc>
        <w:tc>
          <w:tcPr>
            <w:tcW w:w="9443" w:type="dxa"/>
            <w:shd w:val="clear" w:color="auto" w:fill="F2F2F2" w:themeFill="background1" w:themeFillShade="F2"/>
          </w:tcPr>
          <w:p w:rsidR="00D827B4" w:rsidRDefault="00D827B4" w:rsidP="00D664D5">
            <w:pPr>
              <w:spacing w:before="40" w:after="0" w:line="240" w:lineRule="auto"/>
            </w:pPr>
            <w:r>
              <w:t>3</w:t>
            </w:r>
            <w:r w:rsidR="00FB34B0">
              <w:t>7</w:t>
            </w:r>
            <w:r w:rsidR="003E1F82">
              <w:t>0</w:t>
            </w:r>
            <w:r>
              <w:t xml:space="preserve"> low- or moderate-income persons</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Location Description</w:t>
            </w:r>
          </w:p>
        </w:tc>
        <w:tc>
          <w:tcPr>
            <w:tcW w:w="9443" w:type="dxa"/>
            <w:shd w:val="clear" w:color="auto" w:fill="F2F2F2" w:themeFill="background1" w:themeFillShade="F2"/>
          </w:tcPr>
          <w:p w:rsidR="00D827B4" w:rsidRDefault="00D827B4" w:rsidP="00D664D5">
            <w:pPr>
              <w:spacing w:before="40" w:after="0" w:line="240" w:lineRule="auto"/>
            </w:pPr>
            <w:r>
              <w:t xml:space="preserve">Various locations in Collier County </w:t>
            </w:r>
          </w:p>
        </w:tc>
      </w:tr>
      <w:tr w:rsidR="00D827B4" w:rsidTr="00E72F21">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Planned Activities</w:t>
            </w:r>
          </w:p>
        </w:tc>
        <w:tc>
          <w:tcPr>
            <w:tcW w:w="9443" w:type="dxa"/>
            <w:shd w:val="clear" w:color="auto" w:fill="F2F2F2" w:themeFill="background1" w:themeFillShade="F2"/>
          </w:tcPr>
          <w:p w:rsidR="00D827B4" w:rsidRDefault="00D827B4" w:rsidP="00D664D5">
            <w:pPr>
              <w:spacing w:before="40" w:after="0" w:line="240" w:lineRule="auto"/>
            </w:pPr>
            <w:r>
              <w:t xml:space="preserve">Activities are anticipated to include: (1) Boys and Girls Club Transportation Program, which will provide bus service; (2) Boys and Girls Club Immokalee Youth Programs, which will provide youth with out-of-school activities; (3) Legal Aid Services to Victims, which will provide legal services; (4) Child Advocacy Center Family Safety Program, which will provide supervised visitation and exchange services; and (5) United Cerebral Palsy Ride for Life Transportation Program, which will provide transportation for </w:t>
            </w:r>
            <w:r>
              <w:lastRenderedPageBreak/>
              <w:t xml:space="preserve">developmentally disabled residents </w:t>
            </w:r>
          </w:p>
        </w:tc>
      </w:tr>
      <w:tr w:rsidR="00D827B4" w:rsidTr="00D664D5">
        <w:trPr>
          <w:trHeight w:val="395"/>
          <w:jc w:val="center"/>
        </w:trPr>
        <w:tc>
          <w:tcPr>
            <w:tcW w:w="565" w:type="dxa"/>
            <w:vMerge w:val="restart"/>
            <w:shd w:val="clear" w:color="auto" w:fill="auto"/>
          </w:tcPr>
          <w:p w:rsidR="00D827B4" w:rsidRPr="006D26D7" w:rsidRDefault="00EC755B" w:rsidP="00D664D5">
            <w:pPr>
              <w:spacing w:before="40" w:after="0" w:line="240" w:lineRule="auto"/>
              <w:rPr>
                <w:b/>
              </w:rPr>
            </w:pPr>
            <w:r>
              <w:rPr>
                <w:b/>
              </w:rPr>
              <w:lastRenderedPageBreak/>
              <w:t>5</w:t>
            </w:r>
          </w:p>
        </w:tc>
        <w:tc>
          <w:tcPr>
            <w:tcW w:w="2938" w:type="dxa"/>
            <w:shd w:val="clear" w:color="auto" w:fill="auto"/>
          </w:tcPr>
          <w:p w:rsidR="00D827B4" w:rsidRPr="006D26D7" w:rsidRDefault="00D827B4" w:rsidP="00D664D5">
            <w:pPr>
              <w:spacing w:before="40" w:after="0" w:line="240" w:lineRule="auto"/>
              <w:rPr>
                <w:b/>
              </w:rPr>
            </w:pPr>
            <w:r>
              <w:rPr>
                <w:b/>
              </w:rPr>
              <w:t>Project Name</w:t>
            </w:r>
          </w:p>
        </w:tc>
        <w:tc>
          <w:tcPr>
            <w:tcW w:w="9443" w:type="dxa"/>
            <w:shd w:val="clear" w:color="auto" w:fill="auto"/>
          </w:tcPr>
          <w:p w:rsidR="00D827B4" w:rsidRDefault="00D827B4" w:rsidP="00D664D5">
            <w:pPr>
              <w:spacing w:before="40" w:after="0" w:line="240" w:lineRule="auto"/>
            </w:pPr>
            <w:r>
              <w:t xml:space="preserve">Facility Improvements </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Target Areas</w:t>
            </w:r>
          </w:p>
        </w:tc>
        <w:tc>
          <w:tcPr>
            <w:tcW w:w="9443" w:type="dxa"/>
            <w:shd w:val="clear" w:color="auto" w:fill="auto"/>
          </w:tcPr>
          <w:p w:rsidR="00D827B4" w:rsidRDefault="00D827B4" w:rsidP="00D664D5">
            <w:pPr>
              <w:spacing w:before="40" w:after="0" w:line="240" w:lineRule="auto"/>
            </w:pPr>
            <w:r>
              <w:t>Naples</w:t>
            </w:r>
          </w:p>
          <w:p w:rsidR="00D827B4" w:rsidRDefault="00D827B4" w:rsidP="00D664D5">
            <w:pPr>
              <w:spacing w:before="40" w:after="0" w:line="240" w:lineRule="auto"/>
            </w:pPr>
            <w:r>
              <w:t>Immokalee</w:t>
            </w:r>
          </w:p>
          <w:p w:rsidR="00D827B4" w:rsidRDefault="00D827B4" w:rsidP="00D664D5">
            <w:pPr>
              <w:spacing w:before="40" w:after="0" w:line="240" w:lineRule="auto"/>
            </w:pPr>
            <w:r>
              <w:t>Countywide</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Goals Supported</w:t>
            </w:r>
          </w:p>
        </w:tc>
        <w:tc>
          <w:tcPr>
            <w:tcW w:w="9443" w:type="dxa"/>
            <w:shd w:val="clear" w:color="auto" w:fill="auto"/>
          </w:tcPr>
          <w:p w:rsidR="00D827B4" w:rsidRDefault="00D827B4" w:rsidP="00D664D5">
            <w:pPr>
              <w:spacing w:before="40" w:after="0" w:line="240" w:lineRule="auto"/>
            </w:pPr>
            <w:r>
              <w:t>Improve Public and Other Facilities</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Needs Addressed</w:t>
            </w:r>
          </w:p>
        </w:tc>
        <w:tc>
          <w:tcPr>
            <w:tcW w:w="9443" w:type="dxa"/>
            <w:shd w:val="clear" w:color="auto" w:fill="auto"/>
          </w:tcPr>
          <w:p w:rsidR="00D827B4" w:rsidRDefault="00D827B4" w:rsidP="00D664D5">
            <w:pPr>
              <w:spacing w:before="40" w:after="0" w:line="240" w:lineRule="auto"/>
            </w:pPr>
            <w:r>
              <w:t>Public Facilities; Homelessness and Homelessness Prevention</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Funding</w:t>
            </w:r>
          </w:p>
        </w:tc>
        <w:tc>
          <w:tcPr>
            <w:tcW w:w="9443" w:type="dxa"/>
            <w:shd w:val="clear" w:color="auto" w:fill="auto"/>
          </w:tcPr>
          <w:p w:rsidR="00D827B4" w:rsidRDefault="00D827B4" w:rsidP="00826046">
            <w:pPr>
              <w:spacing w:before="40" w:after="0" w:line="240" w:lineRule="auto"/>
            </w:pPr>
            <w:r>
              <w:t>CDBG: $641,100</w:t>
            </w:r>
          </w:p>
        </w:tc>
      </w:tr>
      <w:tr w:rsidR="00D827B4" w:rsidTr="00D664D5">
        <w:trPr>
          <w:trHeight w:val="62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Description</w:t>
            </w:r>
          </w:p>
        </w:tc>
        <w:tc>
          <w:tcPr>
            <w:tcW w:w="9443" w:type="dxa"/>
            <w:shd w:val="clear" w:color="auto" w:fill="auto"/>
          </w:tcPr>
          <w:p w:rsidR="00D827B4" w:rsidRDefault="00D827B4" w:rsidP="00D664D5">
            <w:pPr>
              <w:spacing w:before="40" w:after="0" w:line="240" w:lineRule="auto"/>
            </w:pPr>
            <w:r>
              <w:t xml:space="preserve">Provide funding to renovate facilities and housing that serve low- and moderate-income persons, victims of violence, persons with mental health and/or substance abuse needs, and other special needs populations.  </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Target Date</w:t>
            </w:r>
          </w:p>
        </w:tc>
        <w:tc>
          <w:tcPr>
            <w:tcW w:w="9443" w:type="dxa"/>
            <w:shd w:val="clear" w:color="auto" w:fill="auto"/>
          </w:tcPr>
          <w:p w:rsidR="00D827B4" w:rsidRDefault="00D827B4" w:rsidP="00D664D5">
            <w:pPr>
              <w:spacing w:before="40" w:after="0" w:line="240" w:lineRule="auto"/>
            </w:pPr>
            <w:r>
              <w:t>9/30/2017</w:t>
            </w:r>
          </w:p>
        </w:tc>
      </w:tr>
      <w:tr w:rsidR="00D827B4" w:rsidTr="00D664D5">
        <w:trPr>
          <w:trHeight w:val="125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Estimate the number and type of persons that will benefit from the proposed activity</w:t>
            </w:r>
          </w:p>
        </w:tc>
        <w:tc>
          <w:tcPr>
            <w:tcW w:w="9443" w:type="dxa"/>
            <w:shd w:val="clear" w:color="auto" w:fill="auto"/>
          </w:tcPr>
          <w:p w:rsidR="00D827B4" w:rsidRDefault="00D827B4" w:rsidP="00D664D5">
            <w:pPr>
              <w:spacing w:before="40" w:after="0" w:line="240" w:lineRule="auto"/>
            </w:pPr>
            <w:r>
              <w:t xml:space="preserve">Persons or households benefitted by facility improvements: </w:t>
            </w:r>
          </w:p>
          <w:p w:rsidR="00D827B4" w:rsidRDefault="00565BAD" w:rsidP="00D664D5">
            <w:pPr>
              <w:spacing w:before="40" w:after="0" w:line="240" w:lineRule="auto"/>
            </w:pPr>
            <w:r>
              <w:t>1</w:t>
            </w:r>
            <w:r w:rsidR="00FB34B0">
              <w:t>6</w:t>
            </w:r>
            <w:r>
              <w:t>,880</w:t>
            </w:r>
            <w:r w:rsidR="00D827B4">
              <w:t xml:space="preserve"> persons</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Location Description</w:t>
            </w:r>
          </w:p>
        </w:tc>
        <w:tc>
          <w:tcPr>
            <w:tcW w:w="9443" w:type="dxa"/>
            <w:shd w:val="clear" w:color="auto" w:fill="auto"/>
          </w:tcPr>
          <w:p w:rsidR="00D827B4" w:rsidRDefault="00D827B4" w:rsidP="00D664D5">
            <w:pPr>
              <w:spacing w:before="40" w:after="0" w:line="240" w:lineRule="auto"/>
            </w:pPr>
            <w:r>
              <w:t>Naples – 3174 East Tamiami Trail and other locations</w:t>
            </w:r>
          </w:p>
          <w:p w:rsidR="00D827B4" w:rsidRDefault="00D827B4" w:rsidP="00D664D5">
            <w:pPr>
              <w:spacing w:before="40" w:after="0" w:line="240" w:lineRule="auto"/>
            </w:pPr>
            <w:r>
              <w:t>Immokalee – 525 North First Street</w:t>
            </w:r>
          </w:p>
        </w:tc>
      </w:tr>
      <w:tr w:rsidR="00D827B4" w:rsidTr="00D664D5">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Planned Activities</w:t>
            </w:r>
          </w:p>
        </w:tc>
        <w:tc>
          <w:tcPr>
            <w:tcW w:w="9443" w:type="dxa"/>
            <w:shd w:val="clear" w:color="auto" w:fill="auto"/>
          </w:tcPr>
          <w:p w:rsidR="00D827B4" w:rsidRDefault="00D827B4" w:rsidP="00D664D5">
            <w:pPr>
              <w:spacing w:before="40" w:after="0" w:line="240" w:lineRule="auto"/>
            </w:pPr>
            <w:r>
              <w:t xml:space="preserve">Activities are anticipated to include: (1) Shelter for Abused Women and Children Security Improvements, which will make security system improvements to provide safety and security to victims of domestic violence on the main campus and in scattered-site transitional housing; (2) Catholic Charities Judy Sullivan Family Resource Center Renovation, which will make building and site renovations to improve provision of programs such as, but not limited to: food pantry, mental health counseling, and direct assistance; and (3) David Lawrence Center Facility Renovations, which will increase capacity to provide outpatient  services. </w:t>
            </w:r>
          </w:p>
        </w:tc>
      </w:tr>
      <w:tr w:rsidR="00D827B4" w:rsidTr="00D664D5">
        <w:trPr>
          <w:trHeight w:val="395"/>
          <w:jc w:val="center"/>
        </w:trPr>
        <w:tc>
          <w:tcPr>
            <w:tcW w:w="565" w:type="dxa"/>
            <w:vMerge w:val="restart"/>
            <w:shd w:val="clear" w:color="auto" w:fill="F2F2F2" w:themeFill="background1" w:themeFillShade="F2"/>
          </w:tcPr>
          <w:p w:rsidR="00D827B4" w:rsidRPr="006D26D7" w:rsidRDefault="00EC755B" w:rsidP="00D664D5">
            <w:pPr>
              <w:spacing w:before="40" w:after="0" w:line="240" w:lineRule="auto"/>
              <w:rPr>
                <w:b/>
              </w:rPr>
            </w:pPr>
            <w:r>
              <w:rPr>
                <w:b/>
              </w:rPr>
              <w:t>6</w:t>
            </w: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Project Name</w:t>
            </w:r>
          </w:p>
        </w:tc>
        <w:tc>
          <w:tcPr>
            <w:tcW w:w="9443" w:type="dxa"/>
            <w:shd w:val="clear" w:color="auto" w:fill="F2F2F2" w:themeFill="background1" w:themeFillShade="F2"/>
          </w:tcPr>
          <w:p w:rsidR="00D827B4" w:rsidRDefault="00D827B4" w:rsidP="00D664D5">
            <w:pPr>
              <w:spacing w:before="40" w:after="0" w:line="240" w:lineRule="auto"/>
            </w:pPr>
            <w:r>
              <w:t>Rehabilitation of Affordable Rental Housing</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Area</w:t>
            </w:r>
          </w:p>
        </w:tc>
        <w:tc>
          <w:tcPr>
            <w:tcW w:w="9443" w:type="dxa"/>
            <w:shd w:val="clear" w:color="auto" w:fill="F2F2F2" w:themeFill="background1" w:themeFillShade="F2"/>
          </w:tcPr>
          <w:p w:rsidR="00D827B4" w:rsidRDefault="00D827B4" w:rsidP="00D664D5">
            <w:pPr>
              <w:spacing w:before="40" w:after="0" w:line="240" w:lineRule="auto"/>
            </w:pPr>
            <w:r>
              <w:t>Immokalee</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Goals Supported</w:t>
            </w:r>
          </w:p>
        </w:tc>
        <w:tc>
          <w:tcPr>
            <w:tcW w:w="9443" w:type="dxa"/>
            <w:shd w:val="clear" w:color="auto" w:fill="F2F2F2" w:themeFill="background1" w:themeFillShade="F2"/>
          </w:tcPr>
          <w:p w:rsidR="00D827B4" w:rsidRPr="00BA2FEB" w:rsidRDefault="00D827B4" w:rsidP="00D664D5">
            <w:pPr>
              <w:spacing w:before="40" w:after="0" w:line="240" w:lineRule="auto"/>
            </w:pPr>
            <w:r w:rsidRPr="00BA2FEB">
              <w:t>Support New Construction, Rehabilitation, or Acquisition of Affordable Rental Housing</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Needs Addressed</w:t>
            </w:r>
          </w:p>
        </w:tc>
        <w:tc>
          <w:tcPr>
            <w:tcW w:w="9443" w:type="dxa"/>
            <w:shd w:val="clear" w:color="auto" w:fill="F2F2F2" w:themeFill="background1" w:themeFillShade="F2"/>
          </w:tcPr>
          <w:p w:rsidR="00D827B4" w:rsidRDefault="00D827B4" w:rsidP="00D664D5">
            <w:pPr>
              <w:spacing w:before="40" w:after="0" w:line="240" w:lineRule="auto"/>
            </w:pPr>
            <w:r>
              <w:t>Housing Affordability</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Funding</w:t>
            </w:r>
          </w:p>
        </w:tc>
        <w:tc>
          <w:tcPr>
            <w:tcW w:w="9443" w:type="dxa"/>
            <w:shd w:val="clear" w:color="auto" w:fill="F2F2F2" w:themeFill="background1" w:themeFillShade="F2"/>
          </w:tcPr>
          <w:p w:rsidR="00D827B4" w:rsidRDefault="00D827B4" w:rsidP="00D664D5">
            <w:pPr>
              <w:spacing w:before="40" w:after="0" w:line="240" w:lineRule="auto"/>
            </w:pPr>
            <w:r>
              <w:t>CDBG: $150,000</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Description</w:t>
            </w:r>
          </w:p>
        </w:tc>
        <w:tc>
          <w:tcPr>
            <w:tcW w:w="9443" w:type="dxa"/>
            <w:shd w:val="clear" w:color="auto" w:fill="F2F2F2" w:themeFill="background1" w:themeFillShade="F2"/>
          </w:tcPr>
          <w:p w:rsidR="00D827B4" w:rsidRDefault="00D827B4" w:rsidP="00D664D5">
            <w:pPr>
              <w:spacing w:before="40" w:after="0" w:line="240" w:lineRule="auto"/>
            </w:pPr>
            <w:r>
              <w:t>Site improvement and rehabilitation of rental units</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Date</w:t>
            </w:r>
          </w:p>
        </w:tc>
        <w:tc>
          <w:tcPr>
            <w:tcW w:w="9443" w:type="dxa"/>
            <w:shd w:val="clear" w:color="auto" w:fill="F2F2F2" w:themeFill="background1" w:themeFillShade="F2"/>
          </w:tcPr>
          <w:p w:rsidR="00D827B4" w:rsidRDefault="00D827B4" w:rsidP="00D664D5">
            <w:pPr>
              <w:spacing w:before="40" w:after="0" w:line="240" w:lineRule="auto"/>
            </w:pPr>
            <w:r w:rsidRPr="00020303">
              <w:t>9/30/2017</w:t>
            </w:r>
          </w:p>
        </w:tc>
      </w:tr>
      <w:tr w:rsidR="00D827B4" w:rsidTr="00D664D5">
        <w:trPr>
          <w:trHeight w:val="125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Estimate the number and type of persons that will benefit from the proposed activity</w:t>
            </w:r>
          </w:p>
        </w:tc>
        <w:tc>
          <w:tcPr>
            <w:tcW w:w="9443" w:type="dxa"/>
            <w:shd w:val="clear" w:color="auto" w:fill="F2F2F2" w:themeFill="background1" w:themeFillShade="F2"/>
          </w:tcPr>
          <w:p w:rsidR="00D827B4" w:rsidRDefault="00D827B4" w:rsidP="00D664D5">
            <w:pPr>
              <w:spacing w:before="40" w:after="0" w:line="240" w:lineRule="auto"/>
            </w:pPr>
            <w:r>
              <w:t>74 affordable rental units rehabilitated</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Location Description</w:t>
            </w:r>
          </w:p>
        </w:tc>
        <w:tc>
          <w:tcPr>
            <w:tcW w:w="9443" w:type="dxa"/>
            <w:shd w:val="clear" w:color="auto" w:fill="F2F2F2" w:themeFill="background1" w:themeFillShade="F2"/>
          </w:tcPr>
          <w:p w:rsidR="00D827B4" w:rsidRDefault="00D827B4" w:rsidP="00D664D5">
            <w:pPr>
              <w:spacing w:before="40" w:after="0" w:line="240" w:lineRule="auto"/>
            </w:pPr>
            <w:r>
              <w:t>Immokalee</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Planned Activities</w:t>
            </w:r>
          </w:p>
        </w:tc>
        <w:tc>
          <w:tcPr>
            <w:tcW w:w="9443" w:type="dxa"/>
            <w:shd w:val="clear" w:color="auto" w:fill="F2F2F2" w:themeFill="background1" w:themeFillShade="F2"/>
          </w:tcPr>
          <w:p w:rsidR="00D827B4" w:rsidRDefault="00D827B4" w:rsidP="00D664D5">
            <w:pPr>
              <w:spacing w:before="40" w:after="0" w:line="240" w:lineRule="auto"/>
            </w:pPr>
            <w:r>
              <w:t xml:space="preserve">Activities are anticipated to include site improvements and external rehabilitation of affordable rental housing at Timber Ridge at Sanders Pine </w:t>
            </w:r>
          </w:p>
        </w:tc>
      </w:tr>
      <w:tr w:rsidR="00E72F21" w:rsidTr="006976BD">
        <w:trPr>
          <w:trHeight w:val="395"/>
          <w:jc w:val="center"/>
        </w:trPr>
        <w:tc>
          <w:tcPr>
            <w:tcW w:w="565" w:type="dxa"/>
            <w:vMerge w:val="restart"/>
          </w:tcPr>
          <w:p w:rsidR="00E72F21" w:rsidRPr="006D26D7" w:rsidRDefault="00E72F21" w:rsidP="006976BD">
            <w:pPr>
              <w:spacing w:before="40" w:after="0" w:line="240" w:lineRule="auto"/>
              <w:rPr>
                <w:b/>
              </w:rPr>
            </w:pPr>
            <w:r>
              <w:rPr>
                <w:b/>
              </w:rPr>
              <w:t>7</w:t>
            </w:r>
          </w:p>
        </w:tc>
        <w:tc>
          <w:tcPr>
            <w:tcW w:w="2938" w:type="dxa"/>
          </w:tcPr>
          <w:p w:rsidR="00E72F21" w:rsidRPr="006D26D7" w:rsidRDefault="00E72F21" w:rsidP="006976BD">
            <w:pPr>
              <w:spacing w:before="40" w:after="0" w:line="240" w:lineRule="auto"/>
              <w:rPr>
                <w:b/>
              </w:rPr>
            </w:pPr>
            <w:r>
              <w:rPr>
                <w:b/>
              </w:rPr>
              <w:t>Project Name</w:t>
            </w:r>
          </w:p>
        </w:tc>
        <w:tc>
          <w:tcPr>
            <w:tcW w:w="9443" w:type="dxa"/>
          </w:tcPr>
          <w:p w:rsidR="00E72F21" w:rsidRDefault="00E72F21" w:rsidP="006976BD">
            <w:pPr>
              <w:spacing w:before="40" w:after="0" w:line="240" w:lineRule="auto"/>
            </w:pPr>
            <w:r>
              <w:t>HOME Administration</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Target Area</w:t>
            </w:r>
          </w:p>
        </w:tc>
        <w:tc>
          <w:tcPr>
            <w:tcW w:w="9443" w:type="dxa"/>
          </w:tcPr>
          <w:p w:rsidR="00E72F21" w:rsidRDefault="00E72F21" w:rsidP="006976BD">
            <w:pPr>
              <w:spacing w:before="40" w:after="0" w:line="240" w:lineRule="auto"/>
            </w:pPr>
            <w:r>
              <w:t xml:space="preserve">Countywide </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Goals Supported</w:t>
            </w:r>
          </w:p>
        </w:tc>
        <w:tc>
          <w:tcPr>
            <w:tcW w:w="9443" w:type="dxa"/>
          </w:tcPr>
          <w:p w:rsidR="00E72F21" w:rsidRDefault="00E72F21" w:rsidP="006976BD">
            <w:pPr>
              <w:spacing w:before="40" w:after="0" w:line="240" w:lineRule="auto"/>
            </w:pPr>
            <w:r>
              <w:t xml:space="preserve">Program Administration </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Needs Addressed</w:t>
            </w:r>
          </w:p>
        </w:tc>
        <w:tc>
          <w:tcPr>
            <w:tcW w:w="9443" w:type="dxa"/>
          </w:tcPr>
          <w:p w:rsidR="00E72F21" w:rsidRDefault="00E72F21" w:rsidP="006976BD">
            <w:pPr>
              <w:spacing w:before="40" w:after="0" w:line="240" w:lineRule="auto"/>
            </w:pPr>
            <w:r>
              <w:t>Program Administration and Planning</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Funding</w:t>
            </w:r>
          </w:p>
        </w:tc>
        <w:tc>
          <w:tcPr>
            <w:tcW w:w="9443" w:type="dxa"/>
          </w:tcPr>
          <w:p w:rsidR="00E72F21" w:rsidRDefault="00E72F21" w:rsidP="006976BD">
            <w:pPr>
              <w:spacing w:before="40" w:after="0" w:line="240" w:lineRule="auto"/>
            </w:pPr>
            <w:r>
              <w:t>HOME: $47,714</w:t>
            </w:r>
          </w:p>
        </w:tc>
      </w:tr>
      <w:tr w:rsidR="00E72F21" w:rsidTr="006976BD">
        <w:trPr>
          <w:trHeight w:val="62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Description</w:t>
            </w:r>
          </w:p>
        </w:tc>
        <w:tc>
          <w:tcPr>
            <w:tcW w:w="9443" w:type="dxa"/>
          </w:tcPr>
          <w:p w:rsidR="00E72F21" w:rsidRDefault="00E72F21" w:rsidP="006976BD">
            <w:pPr>
              <w:spacing w:before="40" w:after="0" w:line="240" w:lineRule="auto"/>
            </w:pPr>
            <w:r>
              <w:t>Management and oversight of the HOME Program by the Collier County Community and Human Services Division.  All eligible and allowable admin activities.</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Target Date</w:t>
            </w:r>
          </w:p>
        </w:tc>
        <w:tc>
          <w:tcPr>
            <w:tcW w:w="9443" w:type="dxa"/>
          </w:tcPr>
          <w:p w:rsidR="00E72F21" w:rsidRDefault="00E72F21" w:rsidP="006976BD">
            <w:pPr>
              <w:spacing w:before="40" w:after="0" w:line="240" w:lineRule="auto"/>
            </w:pPr>
            <w:r>
              <w:t>9/30/2017</w:t>
            </w:r>
          </w:p>
        </w:tc>
      </w:tr>
      <w:tr w:rsidR="00E72F21" w:rsidTr="006976BD">
        <w:trPr>
          <w:trHeight w:val="125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Estimate the number and type of persons that will benefit from the proposed activity</w:t>
            </w:r>
          </w:p>
        </w:tc>
        <w:tc>
          <w:tcPr>
            <w:tcW w:w="9443" w:type="dxa"/>
          </w:tcPr>
          <w:p w:rsidR="00E72F21" w:rsidRDefault="00E72F21" w:rsidP="006976BD">
            <w:pPr>
              <w:spacing w:before="40" w:after="0" w:line="240" w:lineRule="auto"/>
            </w:pPr>
            <w:r>
              <w:t>Not applicable</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Location Description</w:t>
            </w:r>
          </w:p>
        </w:tc>
        <w:tc>
          <w:tcPr>
            <w:tcW w:w="9443" w:type="dxa"/>
          </w:tcPr>
          <w:p w:rsidR="00E72F21" w:rsidRDefault="00E72F21" w:rsidP="006976BD">
            <w:pPr>
              <w:spacing w:before="40" w:after="0" w:line="240" w:lineRule="auto"/>
            </w:pPr>
            <w:r>
              <w:t>Collier County</w:t>
            </w:r>
          </w:p>
        </w:tc>
      </w:tr>
      <w:tr w:rsidR="00E72F21" w:rsidTr="006976BD">
        <w:trPr>
          <w:trHeight w:val="440"/>
          <w:jc w:val="center"/>
        </w:trPr>
        <w:tc>
          <w:tcPr>
            <w:tcW w:w="565" w:type="dxa"/>
            <w:vMerge/>
          </w:tcPr>
          <w:p w:rsidR="00E72F21" w:rsidRPr="006D26D7" w:rsidRDefault="00E72F21" w:rsidP="006976BD">
            <w:pPr>
              <w:spacing w:before="40" w:after="0" w:line="240" w:lineRule="auto"/>
              <w:rPr>
                <w:b/>
              </w:rPr>
            </w:pPr>
          </w:p>
        </w:tc>
        <w:tc>
          <w:tcPr>
            <w:tcW w:w="2938" w:type="dxa"/>
          </w:tcPr>
          <w:p w:rsidR="00E72F21" w:rsidRPr="006D26D7" w:rsidRDefault="00E72F21" w:rsidP="006976BD">
            <w:pPr>
              <w:spacing w:before="40" w:after="0" w:line="240" w:lineRule="auto"/>
              <w:rPr>
                <w:b/>
              </w:rPr>
            </w:pPr>
            <w:r>
              <w:rPr>
                <w:b/>
              </w:rPr>
              <w:t>Planned Activities</w:t>
            </w:r>
          </w:p>
        </w:tc>
        <w:tc>
          <w:tcPr>
            <w:tcW w:w="9443" w:type="dxa"/>
          </w:tcPr>
          <w:p w:rsidR="00E72F21" w:rsidRDefault="00E72F21" w:rsidP="006976BD">
            <w:pPr>
              <w:spacing w:before="40" w:after="0" w:line="240" w:lineRule="auto"/>
            </w:pPr>
            <w:r>
              <w:t>HOME Program Administration</w:t>
            </w:r>
          </w:p>
        </w:tc>
      </w:tr>
      <w:tr w:rsidR="00D827B4" w:rsidTr="00D664D5">
        <w:trPr>
          <w:trHeight w:val="395"/>
          <w:jc w:val="center"/>
        </w:trPr>
        <w:tc>
          <w:tcPr>
            <w:tcW w:w="565" w:type="dxa"/>
            <w:vMerge w:val="restart"/>
            <w:shd w:val="clear" w:color="auto" w:fill="F2F2F2" w:themeFill="background1" w:themeFillShade="F2"/>
          </w:tcPr>
          <w:p w:rsidR="00D827B4" w:rsidRPr="006D26D7" w:rsidRDefault="00E72F21" w:rsidP="00D664D5">
            <w:pPr>
              <w:spacing w:before="40" w:after="0" w:line="240" w:lineRule="auto"/>
              <w:rPr>
                <w:b/>
              </w:rPr>
            </w:pPr>
            <w:r>
              <w:rPr>
                <w:b/>
              </w:rPr>
              <w:t>8</w:t>
            </w: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Project Name</w:t>
            </w:r>
          </w:p>
        </w:tc>
        <w:tc>
          <w:tcPr>
            <w:tcW w:w="9443" w:type="dxa"/>
            <w:shd w:val="clear" w:color="auto" w:fill="F2F2F2" w:themeFill="background1" w:themeFillShade="F2"/>
          </w:tcPr>
          <w:p w:rsidR="00D827B4" w:rsidRDefault="00D827B4" w:rsidP="00D664D5">
            <w:pPr>
              <w:spacing w:before="40" w:after="0" w:line="240" w:lineRule="auto"/>
            </w:pPr>
            <w:r>
              <w:rPr>
                <w:bCs/>
              </w:rPr>
              <w:t>CHDO Set-Aside</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Area</w:t>
            </w:r>
          </w:p>
        </w:tc>
        <w:tc>
          <w:tcPr>
            <w:tcW w:w="9443" w:type="dxa"/>
            <w:shd w:val="clear" w:color="auto" w:fill="F2F2F2" w:themeFill="background1" w:themeFillShade="F2"/>
          </w:tcPr>
          <w:p w:rsidR="00D827B4" w:rsidRDefault="00D827B4" w:rsidP="00D664D5">
            <w:pPr>
              <w:spacing w:before="40" w:after="0" w:line="240" w:lineRule="auto"/>
            </w:pPr>
            <w:r>
              <w:t>Immokalee</w:t>
            </w:r>
          </w:p>
          <w:p w:rsidR="00D827B4" w:rsidRDefault="00D827B4" w:rsidP="00D664D5">
            <w:pPr>
              <w:spacing w:before="40" w:after="0" w:line="240" w:lineRule="auto"/>
            </w:pPr>
            <w:r>
              <w:t>Countywide</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Goals Supported</w:t>
            </w:r>
          </w:p>
        </w:tc>
        <w:tc>
          <w:tcPr>
            <w:tcW w:w="9443" w:type="dxa"/>
            <w:shd w:val="clear" w:color="auto" w:fill="F2F2F2" w:themeFill="background1" w:themeFillShade="F2"/>
          </w:tcPr>
          <w:p w:rsidR="00D827B4" w:rsidRPr="00EF4AAF" w:rsidRDefault="00D827B4" w:rsidP="00D664D5">
            <w:pPr>
              <w:spacing w:before="40" w:after="0" w:line="240" w:lineRule="auto"/>
            </w:pPr>
            <w:r w:rsidRPr="00EF4AAF">
              <w:t>Support New Construction, Rehabilitation, or Acquisition of Affordable Rental Housing</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Needs Addressed</w:t>
            </w:r>
          </w:p>
        </w:tc>
        <w:tc>
          <w:tcPr>
            <w:tcW w:w="9443" w:type="dxa"/>
            <w:shd w:val="clear" w:color="auto" w:fill="F2F2F2" w:themeFill="background1" w:themeFillShade="F2"/>
          </w:tcPr>
          <w:p w:rsidR="00D827B4" w:rsidRDefault="00D827B4" w:rsidP="00D664D5">
            <w:pPr>
              <w:spacing w:before="40" w:after="0" w:line="240" w:lineRule="auto"/>
            </w:pPr>
            <w:r>
              <w:t xml:space="preserve">Housing Affordability </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Funding</w:t>
            </w:r>
          </w:p>
        </w:tc>
        <w:tc>
          <w:tcPr>
            <w:tcW w:w="9443" w:type="dxa"/>
            <w:shd w:val="clear" w:color="auto" w:fill="F2F2F2" w:themeFill="background1" w:themeFillShade="F2"/>
          </w:tcPr>
          <w:p w:rsidR="00D827B4" w:rsidRDefault="00D827B4" w:rsidP="00AA4582">
            <w:pPr>
              <w:spacing w:before="40" w:after="0" w:line="240" w:lineRule="auto"/>
            </w:pPr>
            <w:r>
              <w:t>HOME: $71,</w:t>
            </w:r>
            <w:r w:rsidR="00AA4582">
              <w:t>570</w:t>
            </w:r>
          </w:p>
        </w:tc>
      </w:tr>
      <w:tr w:rsidR="00D827B4" w:rsidTr="00D664D5">
        <w:trPr>
          <w:trHeight w:val="548"/>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Description</w:t>
            </w:r>
          </w:p>
        </w:tc>
        <w:tc>
          <w:tcPr>
            <w:tcW w:w="9443" w:type="dxa"/>
            <w:shd w:val="clear" w:color="auto" w:fill="F2F2F2" w:themeFill="background1" w:themeFillShade="F2"/>
          </w:tcPr>
          <w:p w:rsidR="00D827B4" w:rsidRDefault="00D827B4" w:rsidP="00D664D5">
            <w:pPr>
              <w:spacing w:before="40" w:after="0" w:line="240" w:lineRule="auto"/>
            </w:pPr>
            <w:r>
              <w:t xml:space="preserve">To provide site improvements in a newly-developed affordable rental community; Other eligible CHDO set-aside activities </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Date</w:t>
            </w:r>
          </w:p>
        </w:tc>
        <w:tc>
          <w:tcPr>
            <w:tcW w:w="9443" w:type="dxa"/>
            <w:shd w:val="clear" w:color="auto" w:fill="F2F2F2" w:themeFill="background1" w:themeFillShade="F2"/>
          </w:tcPr>
          <w:p w:rsidR="00D827B4" w:rsidRDefault="00D827B4" w:rsidP="00D664D5">
            <w:pPr>
              <w:spacing w:before="40" w:after="0" w:line="240" w:lineRule="auto"/>
            </w:pPr>
            <w:r w:rsidRPr="00020303">
              <w:t>9/30/2017</w:t>
            </w:r>
          </w:p>
        </w:tc>
      </w:tr>
      <w:tr w:rsidR="00D827B4" w:rsidTr="00D664D5">
        <w:trPr>
          <w:trHeight w:val="1097"/>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Estimate the number and type of persons that will benefit from the proposed activity</w:t>
            </w:r>
          </w:p>
        </w:tc>
        <w:tc>
          <w:tcPr>
            <w:tcW w:w="9443" w:type="dxa"/>
            <w:shd w:val="clear" w:color="auto" w:fill="F2F2F2" w:themeFill="background1" w:themeFillShade="F2"/>
          </w:tcPr>
          <w:p w:rsidR="00D827B4" w:rsidRDefault="00D827B4" w:rsidP="00D664D5">
            <w:pPr>
              <w:spacing w:before="40" w:after="0" w:line="240" w:lineRule="auto"/>
            </w:pPr>
            <w:r>
              <w:t xml:space="preserve">Infrastructure activity for low/moderate income housing benefit: </w:t>
            </w:r>
          </w:p>
          <w:p w:rsidR="00D827B4" w:rsidRDefault="00D827B4" w:rsidP="00D664D5">
            <w:pPr>
              <w:spacing w:before="40" w:after="0" w:line="240" w:lineRule="auto"/>
            </w:pPr>
            <w:r>
              <w:t>18 low/moderate income households to benefit</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Location Description</w:t>
            </w:r>
          </w:p>
        </w:tc>
        <w:tc>
          <w:tcPr>
            <w:tcW w:w="9443" w:type="dxa"/>
            <w:shd w:val="clear" w:color="auto" w:fill="F2F2F2" w:themeFill="background1" w:themeFillShade="F2"/>
          </w:tcPr>
          <w:p w:rsidR="00D827B4" w:rsidRDefault="00D827B4" w:rsidP="00D664D5">
            <w:pPr>
              <w:spacing w:before="40" w:after="0" w:line="240" w:lineRule="auto"/>
            </w:pPr>
            <w:r>
              <w:t>Hatchers Preserve, West</w:t>
            </w:r>
            <w:r w:rsidR="001621BA">
              <w:t>clox</w:t>
            </w:r>
            <w:r>
              <w:t xml:space="preserve"> Street, Immokalee</w:t>
            </w:r>
          </w:p>
          <w:p w:rsidR="00D827B4" w:rsidRDefault="00D827B4" w:rsidP="00D664D5">
            <w:pPr>
              <w:spacing w:before="40" w:after="0" w:line="240" w:lineRule="auto"/>
            </w:pPr>
            <w:r>
              <w:t>Collier County</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Planned Activities</w:t>
            </w:r>
          </w:p>
        </w:tc>
        <w:tc>
          <w:tcPr>
            <w:tcW w:w="9443" w:type="dxa"/>
            <w:shd w:val="clear" w:color="auto" w:fill="F2F2F2" w:themeFill="background1" w:themeFillShade="F2"/>
          </w:tcPr>
          <w:p w:rsidR="00D827B4" w:rsidRDefault="00D827B4" w:rsidP="00D664D5">
            <w:pPr>
              <w:spacing w:before="40" w:after="0" w:line="240" w:lineRule="auto"/>
            </w:pPr>
            <w:r>
              <w:t xml:space="preserve">Activities are anticipated to include site improvements (specifically, a fence) to newly-developed affordable rental units at Hatchers Preserve in Immokalee and other eligible CHDO set-aside activities </w:t>
            </w:r>
          </w:p>
        </w:tc>
      </w:tr>
      <w:tr w:rsidR="00D827B4" w:rsidTr="00E72F21">
        <w:trPr>
          <w:trHeight w:val="395"/>
          <w:jc w:val="center"/>
        </w:trPr>
        <w:tc>
          <w:tcPr>
            <w:tcW w:w="565" w:type="dxa"/>
            <w:vMerge w:val="restart"/>
            <w:shd w:val="clear" w:color="auto" w:fill="auto"/>
          </w:tcPr>
          <w:p w:rsidR="00D827B4" w:rsidRPr="006D26D7" w:rsidRDefault="00E72F21" w:rsidP="00D664D5">
            <w:pPr>
              <w:spacing w:before="40" w:after="0" w:line="240" w:lineRule="auto"/>
              <w:rPr>
                <w:b/>
              </w:rPr>
            </w:pPr>
            <w:r>
              <w:rPr>
                <w:b/>
              </w:rPr>
              <w:t>9</w:t>
            </w:r>
          </w:p>
        </w:tc>
        <w:tc>
          <w:tcPr>
            <w:tcW w:w="2938" w:type="dxa"/>
            <w:shd w:val="clear" w:color="auto" w:fill="auto"/>
          </w:tcPr>
          <w:p w:rsidR="00D827B4" w:rsidRPr="006D26D7" w:rsidRDefault="00D827B4" w:rsidP="00D664D5">
            <w:pPr>
              <w:spacing w:before="40" w:after="0" w:line="240" w:lineRule="auto"/>
              <w:rPr>
                <w:b/>
              </w:rPr>
            </w:pPr>
            <w:r>
              <w:rPr>
                <w:b/>
              </w:rPr>
              <w:t>Project Name</w:t>
            </w:r>
          </w:p>
        </w:tc>
        <w:tc>
          <w:tcPr>
            <w:tcW w:w="9443" w:type="dxa"/>
            <w:shd w:val="clear" w:color="auto" w:fill="auto"/>
          </w:tcPr>
          <w:p w:rsidR="00D827B4" w:rsidRDefault="00D827B4" w:rsidP="00D664D5">
            <w:pPr>
              <w:spacing w:before="40" w:after="0" w:line="240" w:lineRule="auto"/>
            </w:pPr>
            <w:r>
              <w:t>Development of Affordable Rental Housing</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Target Area</w:t>
            </w:r>
          </w:p>
        </w:tc>
        <w:tc>
          <w:tcPr>
            <w:tcW w:w="9443" w:type="dxa"/>
            <w:shd w:val="clear" w:color="auto" w:fill="auto"/>
          </w:tcPr>
          <w:p w:rsidR="00D827B4" w:rsidRDefault="00D827B4" w:rsidP="00D664D5">
            <w:pPr>
              <w:spacing w:before="40" w:after="0" w:line="240" w:lineRule="auto"/>
            </w:pPr>
            <w:r>
              <w:t>Immokalee</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Goals Supported</w:t>
            </w:r>
          </w:p>
        </w:tc>
        <w:tc>
          <w:tcPr>
            <w:tcW w:w="9443" w:type="dxa"/>
            <w:shd w:val="clear" w:color="auto" w:fill="auto"/>
          </w:tcPr>
          <w:p w:rsidR="00D827B4" w:rsidRDefault="00D827B4" w:rsidP="00D664D5">
            <w:pPr>
              <w:spacing w:before="40" w:after="0" w:line="240" w:lineRule="auto"/>
            </w:pPr>
            <w:r w:rsidRPr="00EF4AAF">
              <w:t>Support New Construction, Rehabilitation, or Acquisition of Affordable Rental Housing</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Needs Addressed</w:t>
            </w:r>
          </w:p>
        </w:tc>
        <w:tc>
          <w:tcPr>
            <w:tcW w:w="9443" w:type="dxa"/>
            <w:shd w:val="clear" w:color="auto" w:fill="auto"/>
          </w:tcPr>
          <w:p w:rsidR="00D827B4" w:rsidRDefault="00D827B4" w:rsidP="00D664D5">
            <w:pPr>
              <w:spacing w:before="40" w:after="0" w:line="240" w:lineRule="auto"/>
            </w:pPr>
            <w:r>
              <w:t xml:space="preserve">Housing Affordability  </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Funding</w:t>
            </w:r>
          </w:p>
        </w:tc>
        <w:tc>
          <w:tcPr>
            <w:tcW w:w="9443" w:type="dxa"/>
            <w:shd w:val="clear" w:color="auto" w:fill="auto"/>
          </w:tcPr>
          <w:p w:rsidR="00D827B4" w:rsidRDefault="00D827B4" w:rsidP="00D664D5">
            <w:pPr>
              <w:spacing w:before="40" w:after="0" w:line="240" w:lineRule="auto"/>
            </w:pPr>
            <w:r>
              <w:t>HOME: $520,000</w:t>
            </w:r>
          </w:p>
        </w:tc>
      </w:tr>
      <w:tr w:rsidR="00D827B4" w:rsidTr="00E72F21">
        <w:trPr>
          <w:trHeight w:val="62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Description</w:t>
            </w:r>
          </w:p>
        </w:tc>
        <w:tc>
          <w:tcPr>
            <w:tcW w:w="9443" w:type="dxa"/>
            <w:shd w:val="clear" w:color="auto" w:fill="auto"/>
          </w:tcPr>
          <w:p w:rsidR="00D827B4" w:rsidRDefault="00D827B4" w:rsidP="00D664D5">
            <w:pPr>
              <w:spacing w:before="40" w:after="0" w:line="240" w:lineRule="auto"/>
            </w:pPr>
            <w:r>
              <w:t>Construct new affordable single-family rental housing units in Immokalee</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Target Date</w:t>
            </w:r>
          </w:p>
        </w:tc>
        <w:tc>
          <w:tcPr>
            <w:tcW w:w="9443" w:type="dxa"/>
            <w:shd w:val="clear" w:color="auto" w:fill="auto"/>
          </w:tcPr>
          <w:p w:rsidR="00D827B4" w:rsidRDefault="00D827B4" w:rsidP="001621BA">
            <w:pPr>
              <w:spacing w:before="40" w:after="0" w:line="240" w:lineRule="auto"/>
            </w:pPr>
            <w:r>
              <w:t>9/30/20</w:t>
            </w:r>
            <w:r w:rsidR="001621BA">
              <w:t>20</w:t>
            </w:r>
          </w:p>
        </w:tc>
      </w:tr>
      <w:tr w:rsidR="00D827B4" w:rsidTr="00E72F21">
        <w:trPr>
          <w:trHeight w:val="125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Estimate the number and type of persons that will benefit from the proposed activity</w:t>
            </w:r>
          </w:p>
        </w:tc>
        <w:tc>
          <w:tcPr>
            <w:tcW w:w="9443" w:type="dxa"/>
            <w:shd w:val="clear" w:color="auto" w:fill="auto"/>
          </w:tcPr>
          <w:p w:rsidR="00D827B4" w:rsidRDefault="00D827B4" w:rsidP="00D664D5">
            <w:pPr>
              <w:spacing w:before="40" w:after="0" w:line="240" w:lineRule="auto"/>
            </w:pPr>
            <w:r>
              <w:t>Affordable rental units constructed: 4 units</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Location Description</w:t>
            </w:r>
          </w:p>
        </w:tc>
        <w:tc>
          <w:tcPr>
            <w:tcW w:w="9443" w:type="dxa"/>
            <w:shd w:val="clear" w:color="auto" w:fill="auto"/>
          </w:tcPr>
          <w:p w:rsidR="00D827B4" w:rsidRDefault="00D827B4" w:rsidP="00D664D5">
            <w:pPr>
              <w:spacing w:before="40" w:after="0" w:line="240" w:lineRule="auto"/>
            </w:pPr>
            <w:r>
              <w:t>Immokalee</w:t>
            </w:r>
          </w:p>
        </w:tc>
      </w:tr>
      <w:tr w:rsidR="00D827B4" w:rsidTr="00E72F21">
        <w:trPr>
          <w:trHeight w:val="440"/>
          <w:jc w:val="center"/>
        </w:trPr>
        <w:tc>
          <w:tcPr>
            <w:tcW w:w="565" w:type="dxa"/>
            <w:vMerge/>
            <w:shd w:val="clear" w:color="auto" w:fill="auto"/>
          </w:tcPr>
          <w:p w:rsidR="00D827B4" w:rsidRPr="006D26D7" w:rsidRDefault="00D827B4" w:rsidP="00D664D5">
            <w:pPr>
              <w:spacing w:before="40" w:after="0" w:line="240" w:lineRule="auto"/>
              <w:rPr>
                <w:b/>
              </w:rPr>
            </w:pPr>
          </w:p>
        </w:tc>
        <w:tc>
          <w:tcPr>
            <w:tcW w:w="2938" w:type="dxa"/>
            <w:shd w:val="clear" w:color="auto" w:fill="auto"/>
          </w:tcPr>
          <w:p w:rsidR="00D827B4" w:rsidRPr="006D26D7" w:rsidRDefault="00D827B4" w:rsidP="00D664D5">
            <w:pPr>
              <w:spacing w:before="40" w:after="0" w:line="240" w:lineRule="auto"/>
              <w:rPr>
                <w:b/>
              </w:rPr>
            </w:pPr>
            <w:r>
              <w:rPr>
                <w:b/>
              </w:rPr>
              <w:t>Planned Activities</w:t>
            </w:r>
          </w:p>
        </w:tc>
        <w:tc>
          <w:tcPr>
            <w:tcW w:w="9443" w:type="dxa"/>
            <w:shd w:val="clear" w:color="auto" w:fill="auto"/>
          </w:tcPr>
          <w:p w:rsidR="00D827B4" w:rsidRDefault="00D827B4" w:rsidP="001621BA">
            <w:pPr>
              <w:spacing w:before="40" w:after="0" w:line="240" w:lineRule="auto"/>
            </w:pPr>
            <w:r>
              <w:t xml:space="preserve">Anticipated activities include construction of affordable rental housing units </w:t>
            </w:r>
          </w:p>
        </w:tc>
      </w:tr>
      <w:tr w:rsidR="00D827B4" w:rsidTr="00D664D5">
        <w:trPr>
          <w:trHeight w:val="395"/>
          <w:jc w:val="center"/>
        </w:trPr>
        <w:tc>
          <w:tcPr>
            <w:tcW w:w="565" w:type="dxa"/>
            <w:vMerge w:val="restart"/>
            <w:shd w:val="clear" w:color="auto" w:fill="F2F2F2" w:themeFill="background1" w:themeFillShade="F2"/>
          </w:tcPr>
          <w:p w:rsidR="00D827B4" w:rsidRPr="006D26D7" w:rsidRDefault="00D827B4" w:rsidP="00D664D5">
            <w:pPr>
              <w:spacing w:before="40" w:after="0" w:line="240" w:lineRule="auto"/>
              <w:rPr>
                <w:b/>
              </w:rPr>
            </w:pPr>
            <w:r>
              <w:rPr>
                <w:b/>
              </w:rPr>
              <w:t>10</w:t>
            </w: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Project Name</w:t>
            </w:r>
          </w:p>
        </w:tc>
        <w:tc>
          <w:tcPr>
            <w:tcW w:w="9443" w:type="dxa"/>
            <w:shd w:val="clear" w:color="auto" w:fill="F2F2F2" w:themeFill="background1" w:themeFillShade="F2"/>
          </w:tcPr>
          <w:p w:rsidR="00D827B4" w:rsidRDefault="00D827B4" w:rsidP="00D664D5">
            <w:pPr>
              <w:spacing w:before="40" w:after="0" w:line="240" w:lineRule="auto"/>
            </w:pPr>
            <w:r>
              <w:t>ESG Activities</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Area</w:t>
            </w:r>
          </w:p>
        </w:tc>
        <w:tc>
          <w:tcPr>
            <w:tcW w:w="9443" w:type="dxa"/>
            <w:shd w:val="clear" w:color="auto" w:fill="F2F2F2" w:themeFill="background1" w:themeFillShade="F2"/>
          </w:tcPr>
          <w:p w:rsidR="00D827B4" w:rsidRDefault="00D827B4" w:rsidP="00D664D5">
            <w:pPr>
              <w:spacing w:before="40" w:after="0" w:line="240" w:lineRule="auto"/>
            </w:pPr>
            <w:r>
              <w:t>Collier County</w:t>
            </w:r>
          </w:p>
        </w:tc>
      </w:tr>
      <w:tr w:rsidR="00D827B4" w:rsidTr="00D664D5">
        <w:trPr>
          <w:trHeight w:val="71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Goals Supported</w:t>
            </w:r>
          </w:p>
        </w:tc>
        <w:tc>
          <w:tcPr>
            <w:tcW w:w="9443" w:type="dxa"/>
            <w:shd w:val="clear" w:color="auto" w:fill="F2F2F2" w:themeFill="background1" w:themeFillShade="F2"/>
          </w:tcPr>
          <w:p w:rsidR="00D827B4" w:rsidRPr="00955104" w:rsidRDefault="00D827B4" w:rsidP="00D664D5">
            <w:pPr>
              <w:spacing w:before="40" w:after="0" w:line="240" w:lineRule="auto"/>
            </w:pPr>
            <w:r w:rsidRPr="00955104">
              <w:t>Support Emergency Housing and Services for the Homeless; Provide Rapid Re-Housing and Homelessness Prevention</w:t>
            </w:r>
            <w:r>
              <w:t xml:space="preserve">; </w:t>
            </w:r>
            <w:r w:rsidR="001621BA">
              <w:t>HMIS</w:t>
            </w:r>
            <w:r w:rsidR="003B6AFC">
              <w:t>;</w:t>
            </w:r>
            <w:r w:rsidR="001621BA">
              <w:t xml:space="preserve"> </w:t>
            </w:r>
            <w:r>
              <w:t>Program Administration</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Needs Addressed</w:t>
            </w:r>
          </w:p>
        </w:tc>
        <w:tc>
          <w:tcPr>
            <w:tcW w:w="9443" w:type="dxa"/>
            <w:shd w:val="clear" w:color="auto" w:fill="F2F2F2" w:themeFill="background1" w:themeFillShade="F2"/>
          </w:tcPr>
          <w:p w:rsidR="00D827B4" w:rsidRDefault="00D827B4" w:rsidP="00D664D5">
            <w:pPr>
              <w:spacing w:before="40" w:after="0" w:line="240" w:lineRule="auto"/>
            </w:pPr>
            <w:r>
              <w:t>Homelessness &amp; Homelessness Prevention; Program Administration and Planning</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Funding</w:t>
            </w:r>
          </w:p>
        </w:tc>
        <w:tc>
          <w:tcPr>
            <w:tcW w:w="9443" w:type="dxa"/>
            <w:shd w:val="clear" w:color="auto" w:fill="F2F2F2" w:themeFill="background1" w:themeFillShade="F2"/>
          </w:tcPr>
          <w:p w:rsidR="00D827B4" w:rsidRDefault="00D827B4" w:rsidP="00D664D5">
            <w:pPr>
              <w:spacing w:before="40" w:after="0" w:line="240" w:lineRule="auto"/>
            </w:pPr>
            <w:r>
              <w:t>ESG: $184,402</w:t>
            </w:r>
          </w:p>
        </w:tc>
      </w:tr>
      <w:tr w:rsidR="00D827B4" w:rsidTr="00D664D5">
        <w:trPr>
          <w:trHeight w:val="80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Description</w:t>
            </w:r>
          </w:p>
        </w:tc>
        <w:tc>
          <w:tcPr>
            <w:tcW w:w="9443" w:type="dxa"/>
            <w:shd w:val="clear" w:color="auto" w:fill="F2F2F2" w:themeFill="background1" w:themeFillShade="F2"/>
          </w:tcPr>
          <w:p w:rsidR="00D827B4" w:rsidRDefault="00D827B4" w:rsidP="00D664D5">
            <w:pPr>
              <w:spacing w:before="40" w:after="0" w:line="240" w:lineRule="auto"/>
            </w:pPr>
            <w:r>
              <w:t>Support shelter operations and services for victims of domestic violence. Provide rapid re-housing and homelessness prevention for homeless households or those at risk of homelessness, including medium -term rental assistance, security and utility deposits, and rental application fees. Support HMIS. Management and oversight of the ES</w:t>
            </w:r>
            <w:r w:rsidR="003B6AFC">
              <w:t xml:space="preserve">G </w:t>
            </w:r>
            <w:r>
              <w:t xml:space="preserve">Program by the Collier County Community and Human Services Division.  </w:t>
            </w:r>
            <w:r w:rsidR="001621BA">
              <w:t>All allowable/eligible activities for admin.</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Target Date</w:t>
            </w:r>
          </w:p>
        </w:tc>
        <w:tc>
          <w:tcPr>
            <w:tcW w:w="9443" w:type="dxa"/>
            <w:shd w:val="clear" w:color="auto" w:fill="F2F2F2" w:themeFill="background1" w:themeFillShade="F2"/>
          </w:tcPr>
          <w:p w:rsidR="00D827B4" w:rsidRDefault="00D827B4" w:rsidP="00D664D5">
            <w:pPr>
              <w:spacing w:before="40" w:after="0" w:line="240" w:lineRule="auto"/>
            </w:pPr>
            <w:r>
              <w:t>9/30/2017</w:t>
            </w:r>
          </w:p>
        </w:tc>
      </w:tr>
      <w:tr w:rsidR="00D827B4" w:rsidTr="00D664D5">
        <w:trPr>
          <w:trHeight w:val="125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Estimate the number and type of persons that will benefit from the proposed activity</w:t>
            </w:r>
          </w:p>
        </w:tc>
        <w:tc>
          <w:tcPr>
            <w:tcW w:w="9443" w:type="dxa"/>
            <w:shd w:val="clear" w:color="auto" w:fill="F2F2F2" w:themeFill="background1" w:themeFillShade="F2"/>
          </w:tcPr>
          <w:p w:rsidR="00D827B4" w:rsidRDefault="00D827B4" w:rsidP="00D664D5">
            <w:pPr>
              <w:spacing w:before="40" w:after="0" w:line="240" w:lineRule="auto"/>
            </w:pPr>
            <w:r w:rsidRPr="0011532F">
              <w:t>Tenant based rent</w:t>
            </w:r>
            <w:r w:rsidR="00EC755B">
              <w:t>al assistance/rapid rehousing: 3 h</w:t>
            </w:r>
            <w:r w:rsidRPr="0011532F">
              <w:t>ouseholds assisted</w:t>
            </w:r>
          </w:p>
          <w:p w:rsidR="00D827B4" w:rsidRDefault="00D827B4" w:rsidP="00D664D5">
            <w:pPr>
              <w:spacing w:before="40" w:after="0" w:line="240" w:lineRule="auto"/>
            </w:pPr>
            <w:r w:rsidRPr="0011532F">
              <w:t xml:space="preserve">Homeless person overnight shelter:  </w:t>
            </w:r>
            <w:r w:rsidR="00EC755B">
              <w:t>600 persons</w:t>
            </w:r>
            <w:r w:rsidRPr="0011532F">
              <w:t xml:space="preserve"> assisted</w:t>
            </w:r>
          </w:p>
          <w:p w:rsidR="001621BA" w:rsidRDefault="006D4CA2" w:rsidP="00D664D5">
            <w:pPr>
              <w:spacing w:before="40" w:after="0" w:line="240" w:lineRule="auto"/>
            </w:pPr>
            <w:r>
              <w:t xml:space="preserve">Other – organizations assisted: 1 </w:t>
            </w:r>
            <w:r w:rsidR="003B6F67">
              <w:t>organization</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Location Description</w:t>
            </w:r>
          </w:p>
        </w:tc>
        <w:tc>
          <w:tcPr>
            <w:tcW w:w="9443" w:type="dxa"/>
            <w:shd w:val="clear" w:color="auto" w:fill="F2F2F2" w:themeFill="background1" w:themeFillShade="F2"/>
          </w:tcPr>
          <w:p w:rsidR="00D827B4" w:rsidRDefault="00D827B4" w:rsidP="00D664D5">
            <w:pPr>
              <w:spacing w:before="40" w:after="0" w:line="240" w:lineRule="auto"/>
            </w:pPr>
            <w:r>
              <w:t xml:space="preserve">Collier County </w:t>
            </w:r>
          </w:p>
        </w:tc>
      </w:tr>
      <w:tr w:rsidR="00D827B4" w:rsidTr="00D664D5">
        <w:trPr>
          <w:trHeight w:val="440"/>
          <w:jc w:val="center"/>
        </w:trPr>
        <w:tc>
          <w:tcPr>
            <w:tcW w:w="565" w:type="dxa"/>
            <w:vMerge/>
            <w:shd w:val="clear" w:color="auto" w:fill="F2F2F2" w:themeFill="background1" w:themeFillShade="F2"/>
          </w:tcPr>
          <w:p w:rsidR="00D827B4" w:rsidRPr="006D26D7" w:rsidRDefault="00D827B4" w:rsidP="00D664D5">
            <w:pPr>
              <w:spacing w:before="40" w:after="0" w:line="240" w:lineRule="auto"/>
              <w:rPr>
                <w:b/>
              </w:rPr>
            </w:pPr>
          </w:p>
        </w:tc>
        <w:tc>
          <w:tcPr>
            <w:tcW w:w="2938" w:type="dxa"/>
            <w:shd w:val="clear" w:color="auto" w:fill="F2F2F2" w:themeFill="background1" w:themeFillShade="F2"/>
          </w:tcPr>
          <w:p w:rsidR="00D827B4" w:rsidRPr="006D26D7" w:rsidRDefault="00D827B4" w:rsidP="00D664D5">
            <w:pPr>
              <w:spacing w:before="40" w:after="0" w:line="240" w:lineRule="auto"/>
              <w:rPr>
                <w:b/>
              </w:rPr>
            </w:pPr>
            <w:r>
              <w:rPr>
                <w:b/>
              </w:rPr>
              <w:t>Planned Activities</w:t>
            </w:r>
          </w:p>
        </w:tc>
        <w:tc>
          <w:tcPr>
            <w:tcW w:w="9443" w:type="dxa"/>
            <w:shd w:val="clear" w:color="auto" w:fill="F2F2F2" w:themeFill="background1" w:themeFillShade="F2"/>
          </w:tcPr>
          <w:p w:rsidR="00D827B4" w:rsidRDefault="00D827B4" w:rsidP="00D664D5">
            <w:pPr>
              <w:spacing w:before="40" w:after="0" w:line="240" w:lineRule="auto"/>
            </w:pPr>
            <w:r>
              <w:t>Emergency shelter, rapid re-housing, homelessness prevention, HMIS support, ESG program administration</w:t>
            </w:r>
          </w:p>
        </w:tc>
      </w:tr>
      <w:tr w:rsidR="00D827B4" w:rsidTr="00D664D5">
        <w:trPr>
          <w:trHeight w:val="440"/>
          <w:jc w:val="center"/>
        </w:trPr>
        <w:tc>
          <w:tcPr>
            <w:tcW w:w="3503" w:type="dxa"/>
            <w:gridSpan w:val="2"/>
          </w:tcPr>
          <w:p w:rsidR="00D827B4" w:rsidRPr="00BF0C3F" w:rsidRDefault="00D827B4" w:rsidP="00D664D5">
            <w:pPr>
              <w:spacing w:before="40" w:after="0" w:line="240" w:lineRule="auto"/>
              <w:rPr>
                <w:b/>
              </w:rPr>
            </w:pPr>
            <w:r>
              <w:rPr>
                <w:b/>
              </w:rPr>
              <w:t xml:space="preserve">CDBG Total </w:t>
            </w:r>
          </w:p>
        </w:tc>
        <w:tc>
          <w:tcPr>
            <w:tcW w:w="9443" w:type="dxa"/>
          </w:tcPr>
          <w:p w:rsidR="00D827B4" w:rsidRPr="00036E8D" w:rsidRDefault="00B20948" w:rsidP="00AA4582">
            <w:pPr>
              <w:spacing w:before="40" w:after="0" w:line="240" w:lineRule="auto"/>
              <w:rPr>
                <w:b/>
              </w:rPr>
            </w:pPr>
            <w:r>
              <w:rPr>
                <w:b/>
              </w:rPr>
              <w:t>3,305,571</w:t>
            </w:r>
          </w:p>
        </w:tc>
      </w:tr>
      <w:tr w:rsidR="00D827B4" w:rsidTr="00D664D5">
        <w:trPr>
          <w:trHeight w:val="440"/>
          <w:jc w:val="center"/>
        </w:trPr>
        <w:tc>
          <w:tcPr>
            <w:tcW w:w="3503" w:type="dxa"/>
            <w:gridSpan w:val="2"/>
          </w:tcPr>
          <w:p w:rsidR="00D827B4" w:rsidRPr="00BF0C3F" w:rsidRDefault="00D827B4" w:rsidP="00D664D5">
            <w:pPr>
              <w:spacing w:before="40" w:after="0" w:line="240" w:lineRule="auto"/>
              <w:rPr>
                <w:b/>
              </w:rPr>
            </w:pPr>
            <w:r>
              <w:rPr>
                <w:b/>
              </w:rPr>
              <w:t xml:space="preserve">HOME Total </w:t>
            </w:r>
          </w:p>
        </w:tc>
        <w:tc>
          <w:tcPr>
            <w:tcW w:w="9443" w:type="dxa"/>
          </w:tcPr>
          <w:p w:rsidR="00D827B4" w:rsidRPr="00036E8D" w:rsidRDefault="00D827B4" w:rsidP="00B20948">
            <w:pPr>
              <w:spacing w:before="40" w:after="0" w:line="240" w:lineRule="auto"/>
              <w:rPr>
                <w:b/>
              </w:rPr>
            </w:pPr>
            <w:r>
              <w:rPr>
                <w:b/>
              </w:rPr>
              <w:t>$</w:t>
            </w:r>
            <w:r w:rsidR="00B20948">
              <w:rPr>
                <w:b/>
              </w:rPr>
              <w:t>824,284</w:t>
            </w:r>
          </w:p>
        </w:tc>
      </w:tr>
      <w:tr w:rsidR="00D827B4" w:rsidTr="00D664D5">
        <w:trPr>
          <w:trHeight w:val="440"/>
          <w:jc w:val="center"/>
        </w:trPr>
        <w:tc>
          <w:tcPr>
            <w:tcW w:w="3503" w:type="dxa"/>
            <w:gridSpan w:val="2"/>
          </w:tcPr>
          <w:p w:rsidR="00D827B4" w:rsidRDefault="00D827B4" w:rsidP="00D664D5">
            <w:pPr>
              <w:spacing w:before="40" w:after="0" w:line="240" w:lineRule="auto"/>
              <w:rPr>
                <w:b/>
              </w:rPr>
            </w:pPr>
            <w:r>
              <w:rPr>
                <w:b/>
              </w:rPr>
              <w:t>ESG Total</w:t>
            </w:r>
          </w:p>
        </w:tc>
        <w:tc>
          <w:tcPr>
            <w:tcW w:w="9443" w:type="dxa"/>
          </w:tcPr>
          <w:p w:rsidR="00D827B4" w:rsidRDefault="00D827B4" w:rsidP="00D664D5">
            <w:pPr>
              <w:spacing w:before="40" w:after="0" w:line="240" w:lineRule="auto"/>
              <w:rPr>
                <w:b/>
              </w:rPr>
            </w:pPr>
            <w:r>
              <w:rPr>
                <w:b/>
              </w:rPr>
              <w:t>$184,402</w:t>
            </w:r>
          </w:p>
        </w:tc>
      </w:tr>
    </w:tbl>
    <w:p w:rsidR="00AB3D35" w:rsidRDefault="00AB3D35"/>
    <w:p w:rsidR="00D827B4" w:rsidRDefault="00D827B4">
      <w:pPr>
        <w:sectPr w:rsidR="00D827B4">
          <w:pgSz w:w="15840" w:h="12240" w:orient="landscape" w:code="1"/>
          <w:pgMar w:top="1440" w:right="1440" w:bottom="1440" w:left="1440" w:header="720" w:footer="720" w:gutter="0"/>
          <w:cols w:space="720"/>
          <w:docGrid w:linePitch="360"/>
        </w:sectPr>
      </w:pPr>
    </w:p>
    <w:p w:rsidR="00C52049" w:rsidRDefault="00697FA4">
      <w:pPr>
        <w:pStyle w:val="Heading2"/>
        <w:pageBreakBefore/>
        <w:widowControl w:val="0"/>
        <w:rPr>
          <w:rFonts w:ascii="Calibri" w:hAnsi="Calibri"/>
          <w:i w:val="0"/>
        </w:rPr>
      </w:pPr>
      <w:bookmarkStart w:id="163" w:name="_Toc309810477"/>
      <w:bookmarkStart w:id="164" w:name="_Toc444611988"/>
      <w:bookmarkEnd w:id="160"/>
      <w:r>
        <w:rPr>
          <w:rFonts w:ascii="Calibri" w:hAnsi="Calibri"/>
          <w:i w:val="0"/>
        </w:rPr>
        <w:lastRenderedPageBreak/>
        <w:t xml:space="preserve">AP-50 Geographic Distribution </w:t>
      </w:r>
      <w:bookmarkEnd w:id="163"/>
      <w:r>
        <w:rPr>
          <w:rFonts w:ascii="Calibri" w:hAnsi="Calibri"/>
          <w:i w:val="0"/>
        </w:rPr>
        <w:t>– 91.220(f)</w:t>
      </w:r>
      <w:bookmarkEnd w:id="164"/>
    </w:p>
    <w:p w:rsidR="00BA6372" w:rsidRDefault="00BA6372" w:rsidP="00BA6372">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rsidR="00BA6372" w:rsidRPr="00EB56A2" w:rsidRDefault="00BA6372" w:rsidP="007377CC">
      <w:pPr>
        <w:keepNext/>
        <w:widowControl w:val="0"/>
        <w:jc w:val="both"/>
        <w:rPr>
          <w:sz w:val="24"/>
          <w:szCs w:val="24"/>
        </w:rPr>
      </w:pPr>
      <w:r>
        <w:rPr>
          <w:sz w:val="24"/>
          <w:szCs w:val="24"/>
        </w:rPr>
        <w:t xml:space="preserve">Collier County and the City of Naples participate together in the Urban County CDBG Program. Marco Island, an </w:t>
      </w:r>
      <w:r w:rsidRPr="00C86395">
        <w:rPr>
          <w:sz w:val="24"/>
          <w:szCs w:val="24"/>
        </w:rPr>
        <w:t>incorporated city within the County, opted out of participation in 2012.</w:t>
      </w:r>
      <w:r w:rsidR="005236DA" w:rsidRPr="00C86395">
        <w:rPr>
          <w:sz w:val="24"/>
          <w:szCs w:val="24"/>
        </w:rPr>
        <w:t xml:space="preserve"> Over the next program year, the County anticipates spending </w:t>
      </w:r>
      <w:r w:rsidR="00F30217" w:rsidRPr="001F68C2">
        <w:rPr>
          <w:sz w:val="24"/>
          <w:szCs w:val="24"/>
        </w:rPr>
        <w:t>34% of its CDBG funds in Immokalee and 40% in Naples</w:t>
      </w:r>
      <w:r w:rsidR="005236DA" w:rsidRPr="00C86395">
        <w:rPr>
          <w:sz w:val="24"/>
          <w:szCs w:val="24"/>
        </w:rPr>
        <w:t>.</w:t>
      </w:r>
      <w:r w:rsidR="005236DA">
        <w:rPr>
          <w:sz w:val="24"/>
          <w:szCs w:val="24"/>
        </w:rPr>
        <w:t xml:space="preserve"> </w:t>
      </w:r>
      <w:r w:rsidR="007377CC">
        <w:rPr>
          <w:sz w:val="24"/>
          <w:szCs w:val="24"/>
        </w:rPr>
        <w:t xml:space="preserve">Immokalee activities include youth programs at the Boys and Girls Club, infrastructure improvements in the CRA and at Faith Landing, facility improvements to the David Lawrence Center, and housing rehabilitation at Timber Ridge at Sanders Pines. Activities in Naples include sidewalk improvements, stormwater and fire suppression system improvements in the Bayshore CRA, and facility renovations at Catholic Charities’ Judy Sullivan Family Resource Center. </w:t>
      </w:r>
      <w:r w:rsidR="005236DA">
        <w:rPr>
          <w:sz w:val="24"/>
          <w:szCs w:val="24"/>
        </w:rPr>
        <w:t xml:space="preserve">The remaining funds will be allocated to projects with the potential to serve residents throughout the County. </w:t>
      </w:r>
      <w:r>
        <w:rPr>
          <w:sz w:val="24"/>
          <w:szCs w:val="24"/>
        </w:rPr>
        <w:t xml:space="preserve"> </w:t>
      </w:r>
    </w:p>
    <w:p w:rsidR="00EF4575" w:rsidRPr="007377CC" w:rsidRDefault="00BA6372" w:rsidP="00EF4575">
      <w:pPr>
        <w:keepNext/>
        <w:widowControl w:val="0"/>
        <w:jc w:val="both"/>
        <w:rPr>
          <w:sz w:val="24"/>
          <w:szCs w:val="24"/>
        </w:rPr>
      </w:pPr>
      <w:r w:rsidRPr="007377CC">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84"/>
        <w:gridCol w:w="2074"/>
      </w:tblGrid>
      <w:tr w:rsidR="00BA6372" w:rsidRPr="007377CC" w:rsidTr="00F72555">
        <w:trPr>
          <w:cantSplit/>
          <w:tblHeader/>
        </w:trPr>
        <w:tc>
          <w:tcPr>
            <w:tcW w:w="0" w:type="auto"/>
          </w:tcPr>
          <w:p w:rsidR="00BA6372" w:rsidRPr="007377CC" w:rsidRDefault="00BA6372" w:rsidP="00F72555">
            <w:pPr>
              <w:keepNext/>
              <w:widowControl w:val="0"/>
              <w:spacing w:after="0" w:line="240" w:lineRule="auto"/>
              <w:jc w:val="center"/>
              <w:rPr>
                <w:b/>
                <w:szCs w:val="24"/>
              </w:rPr>
            </w:pPr>
            <w:r w:rsidRPr="007377CC">
              <w:rPr>
                <w:b/>
              </w:rPr>
              <w:t>Target Area</w:t>
            </w:r>
          </w:p>
        </w:tc>
        <w:tc>
          <w:tcPr>
            <w:tcW w:w="0" w:type="auto"/>
          </w:tcPr>
          <w:p w:rsidR="00BA6372" w:rsidRPr="007377CC" w:rsidRDefault="00BA6372" w:rsidP="00F72555">
            <w:pPr>
              <w:keepNext/>
              <w:widowControl w:val="0"/>
              <w:spacing w:after="0" w:line="240" w:lineRule="auto"/>
              <w:jc w:val="center"/>
              <w:rPr>
                <w:b/>
                <w:szCs w:val="24"/>
              </w:rPr>
            </w:pPr>
            <w:r w:rsidRPr="007377CC">
              <w:rPr>
                <w:b/>
              </w:rPr>
              <w:t>Percentage of Funds</w:t>
            </w:r>
          </w:p>
        </w:tc>
      </w:tr>
      <w:tr w:rsidR="00BA6372" w:rsidRPr="007377CC" w:rsidTr="007377CC">
        <w:trPr>
          <w:cantSplit/>
          <w:trHeight w:val="70"/>
          <w:tblHeader/>
        </w:trPr>
        <w:tc>
          <w:tcPr>
            <w:tcW w:w="0" w:type="auto"/>
          </w:tcPr>
          <w:p w:rsidR="00BA6372" w:rsidRPr="007377CC" w:rsidRDefault="005D501D" w:rsidP="00F72555">
            <w:pPr>
              <w:keepNext/>
              <w:widowControl w:val="0"/>
              <w:spacing w:after="0" w:line="240" w:lineRule="auto"/>
              <w:rPr>
                <w:szCs w:val="24"/>
              </w:rPr>
            </w:pPr>
            <w:r w:rsidRPr="007377CC">
              <w:rPr>
                <w:szCs w:val="24"/>
              </w:rPr>
              <w:t>Immokalee</w:t>
            </w:r>
          </w:p>
        </w:tc>
        <w:tc>
          <w:tcPr>
            <w:tcW w:w="0" w:type="auto"/>
          </w:tcPr>
          <w:p w:rsidR="00BA6372" w:rsidRPr="007377CC" w:rsidRDefault="005236DA" w:rsidP="00F72555">
            <w:pPr>
              <w:keepNext/>
              <w:widowControl w:val="0"/>
              <w:spacing w:after="0" w:line="240" w:lineRule="auto"/>
              <w:jc w:val="center"/>
              <w:rPr>
                <w:szCs w:val="24"/>
              </w:rPr>
            </w:pPr>
            <w:r w:rsidRPr="007377CC">
              <w:rPr>
                <w:szCs w:val="24"/>
              </w:rPr>
              <w:t>3</w:t>
            </w:r>
            <w:r w:rsidR="00E2013E">
              <w:rPr>
                <w:szCs w:val="24"/>
              </w:rPr>
              <w:t>4</w:t>
            </w:r>
            <w:r w:rsidRPr="007377CC">
              <w:rPr>
                <w:szCs w:val="24"/>
              </w:rPr>
              <w:t>%</w:t>
            </w:r>
          </w:p>
        </w:tc>
      </w:tr>
      <w:tr w:rsidR="005D501D" w:rsidTr="00F72555">
        <w:trPr>
          <w:cantSplit/>
          <w:tblHeader/>
        </w:trPr>
        <w:tc>
          <w:tcPr>
            <w:tcW w:w="0" w:type="auto"/>
          </w:tcPr>
          <w:p w:rsidR="005D501D" w:rsidRPr="007377CC" w:rsidRDefault="005D501D" w:rsidP="00F72555">
            <w:pPr>
              <w:keepNext/>
              <w:widowControl w:val="0"/>
              <w:spacing w:after="0" w:line="240" w:lineRule="auto"/>
              <w:rPr>
                <w:szCs w:val="24"/>
              </w:rPr>
            </w:pPr>
            <w:r w:rsidRPr="007377CC">
              <w:rPr>
                <w:szCs w:val="24"/>
              </w:rPr>
              <w:t>Naples</w:t>
            </w:r>
          </w:p>
        </w:tc>
        <w:tc>
          <w:tcPr>
            <w:tcW w:w="0" w:type="auto"/>
          </w:tcPr>
          <w:p w:rsidR="005D501D" w:rsidRPr="005236DA" w:rsidRDefault="00E2013E" w:rsidP="00F72555">
            <w:pPr>
              <w:keepNext/>
              <w:widowControl w:val="0"/>
              <w:spacing w:after="0" w:line="240" w:lineRule="auto"/>
              <w:jc w:val="center"/>
              <w:rPr>
                <w:szCs w:val="24"/>
              </w:rPr>
            </w:pPr>
            <w:r>
              <w:rPr>
                <w:szCs w:val="24"/>
              </w:rPr>
              <w:t>40</w:t>
            </w:r>
            <w:r w:rsidR="005236DA" w:rsidRPr="007377CC">
              <w:rPr>
                <w:szCs w:val="24"/>
              </w:rPr>
              <w:t>%</w:t>
            </w:r>
          </w:p>
        </w:tc>
      </w:tr>
    </w:tbl>
    <w:p w:rsidR="00BA6372" w:rsidRDefault="00BA6372" w:rsidP="00BA6372">
      <w:pPr>
        <w:pStyle w:val="Caption"/>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55</w:t>
      </w:r>
      <w:r w:rsidR="0081140E">
        <w:rPr>
          <w:rFonts w:asciiTheme="minorHAnsi" w:hAnsiTheme="minorHAnsi"/>
        </w:rPr>
        <w:fldChar w:fldCharType="end"/>
      </w:r>
      <w:r>
        <w:rPr>
          <w:rFonts w:asciiTheme="minorHAnsi" w:hAnsiTheme="minorHAnsi"/>
        </w:rPr>
        <w:t xml:space="preserve"> - Geographic Distribution </w:t>
      </w:r>
    </w:p>
    <w:p w:rsidR="00BA6372" w:rsidRDefault="00BA6372" w:rsidP="00BA6372">
      <w:pPr>
        <w:spacing w:after="0" w:line="240" w:lineRule="auto"/>
        <w:rPr>
          <w:b/>
          <w:sz w:val="24"/>
          <w:szCs w:val="24"/>
        </w:rPr>
      </w:pPr>
    </w:p>
    <w:p w:rsidR="00BA6372" w:rsidRDefault="00BA6372" w:rsidP="00BA6372">
      <w:pPr>
        <w:keepNext/>
        <w:widowControl w:val="0"/>
        <w:rPr>
          <w:b/>
          <w:sz w:val="24"/>
          <w:szCs w:val="24"/>
        </w:rPr>
      </w:pPr>
      <w:r>
        <w:rPr>
          <w:b/>
          <w:sz w:val="24"/>
          <w:szCs w:val="24"/>
        </w:rPr>
        <w:t xml:space="preserve">Rationale for the priorities for allocating investments geographically </w:t>
      </w:r>
    </w:p>
    <w:p w:rsidR="00EF4575" w:rsidRDefault="00BA6372" w:rsidP="00EF4575">
      <w:pPr>
        <w:keepNext/>
        <w:widowControl w:val="0"/>
        <w:jc w:val="both"/>
        <w:rPr>
          <w:sz w:val="24"/>
          <w:szCs w:val="24"/>
        </w:rPr>
      </w:pPr>
      <w:r w:rsidRPr="00A27341">
        <w:rPr>
          <w:sz w:val="24"/>
          <w:szCs w:val="24"/>
        </w:rPr>
        <w:t>The following two maps depict the low- and moderate-income</w:t>
      </w:r>
      <w:r>
        <w:rPr>
          <w:sz w:val="24"/>
          <w:szCs w:val="24"/>
        </w:rPr>
        <w:t xml:space="preserve"> block groups within Collier County. The areas shaded on the maps will generally be prioritized for allocation of Consolidated Plan resources, however, individual low- and moderate-income persons residing anywhere in Collier County may be eligible beneficiaries of CDBG funds. </w:t>
      </w:r>
    </w:p>
    <w:p w:rsidR="00EF4575" w:rsidRDefault="00EF4575">
      <w:pPr>
        <w:spacing w:after="0" w:line="240" w:lineRule="auto"/>
        <w:rPr>
          <w:sz w:val="24"/>
          <w:szCs w:val="24"/>
        </w:rPr>
      </w:pPr>
      <w:r>
        <w:rPr>
          <w:sz w:val="24"/>
          <w:szCs w:val="24"/>
        </w:rPr>
        <w:br w:type="page"/>
      </w:r>
    </w:p>
    <w:p w:rsidR="00BA6372" w:rsidRDefault="00EF4575" w:rsidP="00BA6372">
      <w:pPr>
        <w:keepNext/>
        <w:widowControl w:val="0"/>
        <w:rPr>
          <w:sz w:val="24"/>
          <w:szCs w:val="24"/>
        </w:rPr>
      </w:pPr>
      <w:r>
        <w:rPr>
          <w:b/>
          <w:noProof/>
        </w:rPr>
        <w:lastRenderedPageBreak/>
        <w:drawing>
          <wp:inline distT="0" distB="0" distL="0" distR="0">
            <wp:extent cx="5943600" cy="458152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4581525"/>
                    </a:xfrm>
                    <a:prstGeom prst="rect">
                      <a:avLst/>
                    </a:prstGeom>
                    <a:noFill/>
                    <a:ln>
                      <a:noFill/>
                    </a:ln>
                  </pic:spPr>
                </pic:pic>
              </a:graphicData>
            </a:graphic>
          </wp:inline>
        </w:drawing>
      </w:r>
    </w:p>
    <w:p w:rsidR="00BA6372" w:rsidRDefault="00BA6372" w:rsidP="00BA6372">
      <w:pPr>
        <w:keepNext/>
        <w:widowControl w:val="0"/>
        <w:rPr>
          <w:sz w:val="24"/>
          <w:szCs w:val="24"/>
        </w:rPr>
      </w:pPr>
    </w:p>
    <w:p w:rsidR="00BA6372" w:rsidRDefault="00BA6372" w:rsidP="00BA6372">
      <w:pPr>
        <w:keepNext/>
        <w:widowControl w:val="0"/>
        <w:rPr>
          <w:sz w:val="24"/>
          <w:szCs w:val="24"/>
        </w:rPr>
        <w:sectPr w:rsidR="00BA6372">
          <w:pgSz w:w="12240" w:h="15840"/>
          <w:pgMar w:top="1440" w:right="1440" w:bottom="1440" w:left="1440" w:header="720" w:footer="720" w:gutter="0"/>
          <w:cols w:space="720"/>
          <w:docGrid w:linePitch="360"/>
        </w:sectPr>
      </w:pPr>
    </w:p>
    <w:p w:rsidR="00BA6372" w:rsidRPr="00BA6372" w:rsidRDefault="00136FB7" w:rsidP="00BA6372">
      <w:r>
        <w:rPr>
          <w:b/>
          <w:noProof/>
        </w:rPr>
        <w:lastRenderedPageBreak/>
        <w:drawing>
          <wp:inline distT="0" distB="0" distL="0" distR="0">
            <wp:extent cx="5829300" cy="754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7543800"/>
                    </a:xfrm>
                    <a:prstGeom prst="rect">
                      <a:avLst/>
                    </a:prstGeom>
                    <a:noFill/>
                    <a:ln>
                      <a:noFill/>
                    </a:ln>
                  </pic:spPr>
                </pic:pic>
              </a:graphicData>
            </a:graphic>
          </wp:inline>
        </w:drawing>
      </w:r>
    </w:p>
    <w:p w:rsidR="00C52049" w:rsidRDefault="00697FA4" w:rsidP="00AD7AEB">
      <w:pPr>
        <w:pStyle w:val="Heading1"/>
      </w:pPr>
      <w:bookmarkStart w:id="165" w:name="_Toc444611989"/>
      <w:r>
        <w:lastRenderedPageBreak/>
        <w:t>Affordable Housing</w:t>
      </w:r>
      <w:bookmarkEnd w:id="165"/>
      <w:r>
        <w:t xml:space="preserve"> </w:t>
      </w:r>
    </w:p>
    <w:p w:rsidR="00C52049" w:rsidRDefault="00697FA4">
      <w:pPr>
        <w:pStyle w:val="Heading2"/>
        <w:widowControl w:val="0"/>
        <w:rPr>
          <w:rFonts w:ascii="Calibri" w:hAnsi="Calibri"/>
          <w:i w:val="0"/>
        </w:rPr>
      </w:pPr>
      <w:bookmarkStart w:id="166" w:name="_Toc444611990"/>
      <w:r w:rsidRPr="00CF61D7">
        <w:rPr>
          <w:rFonts w:ascii="Calibri" w:hAnsi="Calibri"/>
          <w:i w:val="0"/>
        </w:rPr>
        <w:t>AP-55 Affordable Housing – 91.220(g)</w:t>
      </w:r>
      <w:bookmarkEnd w:id="166"/>
    </w:p>
    <w:p w:rsidR="00C52049" w:rsidRDefault="00697FA4">
      <w:pPr>
        <w:keepNext/>
        <w:widowControl w:val="0"/>
        <w:spacing w:line="204" w:lineRule="auto"/>
        <w:rPr>
          <w:b/>
          <w:sz w:val="24"/>
          <w:szCs w:val="24"/>
        </w:rPr>
      </w:pPr>
      <w:r>
        <w:rPr>
          <w:b/>
          <w:sz w:val="24"/>
          <w:szCs w:val="24"/>
        </w:rPr>
        <w:t>Introduction</w:t>
      </w:r>
    </w:p>
    <w:p w:rsidR="000D5CFB" w:rsidRDefault="00A46D6B" w:rsidP="00C87AE4">
      <w:pPr>
        <w:keepNext/>
        <w:widowControl w:val="0"/>
        <w:jc w:val="both"/>
        <w:rPr>
          <w:sz w:val="24"/>
          <w:szCs w:val="24"/>
        </w:rPr>
      </w:pPr>
      <w:r>
        <w:rPr>
          <w:sz w:val="24"/>
          <w:szCs w:val="24"/>
        </w:rPr>
        <w:t xml:space="preserve">The need for affordable rental and homeownership housing was a common theme heard during the Consolidated Plan development process. The greatest need is among renters with very low incomes, large families, immigrant families, and residents with disabilities. To address these needs, the County will use HOME, ESG, and CDBG funds to support the development of new affordable units and the rehabilitation of existing units. </w:t>
      </w:r>
      <w:r w:rsidR="00CF61D7">
        <w:rPr>
          <w:sz w:val="24"/>
          <w:szCs w:val="24"/>
        </w:rPr>
        <w:t xml:space="preserve">In several instances, the County will use grant funds for public infrastructure improvements or other site improvements that will support development or rehabilitation of affordable units. </w:t>
      </w:r>
      <w:r>
        <w:rPr>
          <w:sz w:val="24"/>
          <w:szCs w:val="24"/>
        </w:rPr>
        <w:t xml:space="preserve">The County will also continue to offer its rapid re-housing and homelessness prevention for homeless families or those at risk of homelessness. </w:t>
      </w:r>
    </w:p>
    <w:p w:rsidR="00A46D6B" w:rsidRPr="00A46D6B" w:rsidRDefault="00A46D6B" w:rsidP="00C87AE4">
      <w:pPr>
        <w:keepNext/>
        <w:widowControl w:val="0"/>
        <w:jc w:val="both"/>
        <w:rPr>
          <w:sz w:val="24"/>
          <w:szCs w:val="24"/>
        </w:rPr>
      </w:pPr>
      <w:r>
        <w:rPr>
          <w:sz w:val="24"/>
          <w:szCs w:val="24"/>
        </w:rPr>
        <w:t xml:space="preserve">Goals for the number of households to be supported in 2016-2017 are provided below. </w:t>
      </w:r>
      <w:r w:rsidR="000D5CFB" w:rsidRPr="003537DA">
        <w:rPr>
          <w:rFonts w:asciiTheme="minorHAnsi" w:hAnsiTheme="minorHAnsi"/>
          <w:sz w:val="24"/>
          <w:szCs w:val="24"/>
        </w:rPr>
        <w:t xml:space="preserve">Please note </w:t>
      </w:r>
      <w:r w:rsidR="000D5CFB">
        <w:rPr>
          <w:rFonts w:asciiTheme="minorHAnsi" w:hAnsiTheme="minorHAnsi"/>
          <w:sz w:val="24"/>
          <w:szCs w:val="24"/>
        </w:rPr>
        <w:t>these are</w:t>
      </w:r>
      <w:r w:rsidR="000D5CFB" w:rsidRPr="003537DA">
        <w:rPr>
          <w:rFonts w:asciiTheme="minorHAnsi" w:hAnsiTheme="minorHAnsi"/>
          <w:sz w:val="24"/>
          <w:szCs w:val="24"/>
        </w:rPr>
        <w:t xml:space="preserve"> goal estimates</w:t>
      </w:r>
      <w:r w:rsidR="000D5CFB">
        <w:rPr>
          <w:rFonts w:asciiTheme="minorHAnsi" w:hAnsiTheme="minorHAnsi"/>
          <w:sz w:val="24"/>
          <w:szCs w:val="24"/>
        </w:rPr>
        <w:t>. Payments to subrecipients for individual projects and/or activities are not contingent on meeting annual outcome indicators shown below.</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3"/>
        <w:gridCol w:w="1620"/>
      </w:tblGrid>
      <w:tr w:rsidR="00C52049" w:rsidRPr="0037112C">
        <w:trPr>
          <w:cantSplit/>
          <w:tblHeader/>
        </w:trPr>
        <w:tc>
          <w:tcPr>
            <w:tcW w:w="6473" w:type="dxa"/>
            <w:gridSpan w:val="2"/>
          </w:tcPr>
          <w:p w:rsidR="00C52049" w:rsidRPr="0037112C" w:rsidRDefault="00697FA4">
            <w:pPr>
              <w:keepNext/>
              <w:widowControl w:val="0"/>
              <w:spacing w:after="0" w:line="240" w:lineRule="auto"/>
              <w:jc w:val="center"/>
              <w:rPr>
                <w:b/>
                <w:szCs w:val="24"/>
              </w:rPr>
            </w:pPr>
            <w:r w:rsidRPr="0037112C">
              <w:rPr>
                <w:b/>
              </w:rPr>
              <w:t>One Year Goals for the Number of Households to be Supported</w:t>
            </w:r>
          </w:p>
        </w:tc>
      </w:tr>
      <w:tr w:rsidR="00C52049" w:rsidRPr="0037112C">
        <w:trPr>
          <w:cantSplit/>
        </w:trPr>
        <w:tc>
          <w:tcPr>
            <w:tcW w:w="4853" w:type="dxa"/>
            <w:tcBorders>
              <w:bottom w:val="nil"/>
              <w:right w:val="nil"/>
            </w:tcBorders>
          </w:tcPr>
          <w:p w:rsidR="00C52049" w:rsidRPr="0037112C" w:rsidRDefault="00697FA4">
            <w:pPr>
              <w:keepNext/>
              <w:widowControl w:val="0"/>
              <w:spacing w:after="0" w:line="240" w:lineRule="auto"/>
              <w:rPr>
                <w:szCs w:val="4"/>
              </w:rPr>
            </w:pPr>
            <w:r w:rsidRPr="0037112C">
              <w:t>Homeless</w:t>
            </w:r>
          </w:p>
        </w:tc>
        <w:tc>
          <w:tcPr>
            <w:tcW w:w="1620" w:type="dxa"/>
            <w:tcBorders>
              <w:left w:val="nil"/>
              <w:bottom w:val="nil"/>
            </w:tcBorders>
          </w:tcPr>
          <w:p w:rsidR="00C52049" w:rsidRPr="0037112C" w:rsidRDefault="0037112C" w:rsidP="00D56800">
            <w:pPr>
              <w:keepNext/>
              <w:widowControl w:val="0"/>
              <w:spacing w:after="0" w:line="240" w:lineRule="auto"/>
              <w:jc w:val="center"/>
            </w:pPr>
            <w:r w:rsidRPr="0037112C">
              <w:t>600</w:t>
            </w:r>
          </w:p>
        </w:tc>
      </w:tr>
      <w:tr w:rsidR="00C52049" w:rsidRPr="0037112C">
        <w:trPr>
          <w:cantSplit/>
        </w:trPr>
        <w:tc>
          <w:tcPr>
            <w:tcW w:w="4853" w:type="dxa"/>
            <w:tcBorders>
              <w:bottom w:val="nil"/>
              <w:right w:val="nil"/>
            </w:tcBorders>
          </w:tcPr>
          <w:p w:rsidR="00C52049" w:rsidRPr="0037112C" w:rsidRDefault="00697FA4">
            <w:pPr>
              <w:keepNext/>
              <w:widowControl w:val="0"/>
              <w:spacing w:after="0" w:line="240" w:lineRule="auto"/>
              <w:rPr>
                <w:szCs w:val="4"/>
              </w:rPr>
            </w:pPr>
            <w:r w:rsidRPr="0037112C">
              <w:t>Non-Homeless</w:t>
            </w:r>
          </w:p>
        </w:tc>
        <w:tc>
          <w:tcPr>
            <w:tcW w:w="1620" w:type="dxa"/>
            <w:tcBorders>
              <w:left w:val="nil"/>
              <w:bottom w:val="nil"/>
            </w:tcBorders>
          </w:tcPr>
          <w:p w:rsidR="00C52049" w:rsidRPr="0037112C" w:rsidRDefault="0037112C" w:rsidP="00D56800">
            <w:pPr>
              <w:keepNext/>
              <w:widowControl w:val="0"/>
              <w:spacing w:after="0" w:line="240" w:lineRule="auto"/>
              <w:jc w:val="center"/>
            </w:pPr>
            <w:r w:rsidRPr="0037112C">
              <w:t>91</w:t>
            </w:r>
          </w:p>
        </w:tc>
      </w:tr>
      <w:tr w:rsidR="00C52049" w:rsidRPr="0037112C">
        <w:trPr>
          <w:cantSplit/>
        </w:trPr>
        <w:tc>
          <w:tcPr>
            <w:tcW w:w="4853" w:type="dxa"/>
            <w:tcBorders>
              <w:right w:val="nil"/>
            </w:tcBorders>
          </w:tcPr>
          <w:p w:rsidR="00C52049" w:rsidRPr="0037112C" w:rsidRDefault="00697FA4">
            <w:pPr>
              <w:keepNext/>
              <w:widowControl w:val="0"/>
              <w:spacing w:after="0" w:line="240" w:lineRule="auto"/>
              <w:rPr>
                <w:szCs w:val="4"/>
              </w:rPr>
            </w:pPr>
            <w:r w:rsidRPr="0037112C">
              <w:t>Special-Needs</w:t>
            </w:r>
          </w:p>
        </w:tc>
        <w:tc>
          <w:tcPr>
            <w:tcW w:w="1620" w:type="dxa"/>
            <w:tcBorders>
              <w:left w:val="nil"/>
            </w:tcBorders>
          </w:tcPr>
          <w:p w:rsidR="00C52049" w:rsidRPr="0037112C" w:rsidRDefault="00D56800" w:rsidP="00D56800">
            <w:pPr>
              <w:keepNext/>
              <w:widowControl w:val="0"/>
              <w:spacing w:after="0" w:line="240" w:lineRule="auto"/>
              <w:jc w:val="center"/>
            </w:pPr>
            <w:r w:rsidRPr="0037112C">
              <w:t>0</w:t>
            </w:r>
          </w:p>
        </w:tc>
      </w:tr>
      <w:tr w:rsidR="00C52049" w:rsidRPr="0037112C">
        <w:trPr>
          <w:cantSplit/>
        </w:trPr>
        <w:tc>
          <w:tcPr>
            <w:tcW w:w="4853" w:type="dxa"/>
            <w:tcBorders>
              <w:right w:val="nil"/>
            </w:tcBorders>
          </w:tcPr>
          <w:p w:rsidR="00C52049" w:rsidRPr="0037112C" w:rsidRDefault="00697FA4">
            <w:pPr>
              <w:keepNext/>
              <w:widowControl w:val="0"/>
              <w:spacing w:after="0" w:line="240" w:lineRule="auto"/>
            </w:pPr>
            <w:r w:rsidRPr="0037112C">
              <w:t>Total</w:t>
            </w:r>
          </w:p>
        </w:tc>
        <w:tc>
          <w:tcPr>
            <w:tcW w:w="1620" w:type="dxa"/>
            <w:tcBorders>
              <w:left w:val="nil"/>
            </w:tcBorders>
          </w:tcPr>
          <w:p w:rsidR="00C52049" w:rsidRPr="0037112C" w:rsidRDefault="0037112C" w:rsidP="00D56800">
            <w:pPr>
              <w:keepNext/>
              <w:widowControl w:val="0"/>
              <w:spacing w:after="0" w:line="240" w:lineRule="auto"/>
              <w:jc w:val="center"/>
            </w:pPr>
            <w:r w:rsidRPr="0037112C">
              <w:t>691</w:t>
            </w:r>
          </w:p>
        </w:tc>
      </w:tr>
    </w:tbl>
    <w:p w:rsidR="00C52049" w:rsidRPr="0037112C" w:rsidRDefault="00697FA4">
      <w:pPr>
        <w:pStyle w:val="Caption"/>
        <w:rPr>
          <w:rFonts w:asciiTheme="minorHAnsi" w:hAnsiTheme="minorHAnsi"/>
        </w:rPr>
      </w:pPr>
      <w:r w:rsidRPr="0037112C">
        <w:rPr>
          <w:rFonts w:asciiTheme="minorHAnsi" w:hAnsiTheme="minorHAnsi"/>
        </w:rPr>
        <w:t xml:space="preserve">Table </w:t>
      </w:r>
      <w:r w:rsidR="0081140E" w:rsidRPr="0037112C">
        <w:rPr>
          <w:rFonts w:asciiTheme="minorHAnsi" w:hAnsiTheme="minorHAnsi"/>
        </w:rPr>
        <w:fldChar w:fldCharType="begin"/>
      </w:r>
      <w:r w:rsidRPr="0037112C">
        <w:rPr>
          <w:rFonts w:asciiTheme="minorHAnsi" w:hAnsiTheme="minorHAnsi"/>
        </w:rPr>
        <w:instrText xml:space="preserve"> SEQ Table \* ARABIC </w:instrText>
      </w:r>
      <w:r w:rsidR="0081140E" w:rsidRPr="0037112C">
        <w:rPr>
          <w:rFonts w:asciiTheme="minorHAnsi" w:hAnsiTheme="minorHAnsi"/>
        </w:rPr>
        <w:fldChar w:fldCharType="separate"/>
      </w:r>
      <w:r w:rsidR="004173C6">
        <w:rPr>
          <w:rFonts w:asciiTheme="minorHAnsi" w:hAnsiTheme="minorHAnsi"/>
          <w:noProof/>
        </w:rPr>
        <w:t>56</w:t>
      </w:r>
      <w:r w:rsidR="0081140E" w:rsidRPr="0037112C">
        <w:rPr>
          <w:rFonts w:asciiTheme="minorHAnsi" w:hAnsiTheme="minorHAnsi"/>
        </w:rPr>
        <w:fldChar w:fldCharType="end"/>
      </w:r>
      <w:r w:rsidRPr="0037112C">
        <w:rPr>
          <w:rFonts w:asciiTheme="minorHAnsi" w:hAnsiTheme="minorHAnsi"/>
        </w:rPr>
        <w:t xml:space="preserve"> - One Year Goals for Affordable Housing by Support Requirement</w:t>
      </w:r>
    </w:p>
    <w:p w:rsidR="00C52049" w:rsidRPr="001F68C2" w:rsidRDefault="00C52049">
      <w:pPr>
        <w:rPr>
          <w:b/>
          <w:sz w:val="20"/>
          <w:szCs w:val="20"/>
          <w:highlight w:val="yellow"/>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853"/>
        <w:gridCol w:w="1620"/>
      </w:tblGrid>
      <w:tr w:rsidR="00C52049" w:rsidRPr="0037112C">
        <w:trPr>
          <w:cantSplit/>
          <w:tblHeader/>
        </w:trPr>
        <w:tc>
          <w:tcPr>
            <w:tcW w:w="6473" w:type="dxa"/>
            <w:gridSpan w:val="2"/>
          </w:tcPr>
          <w:p w:rsidR="00C52049" w:rsidRPr="0037112C" w:rsidRDefault="00697FA4">
            <w:pPr>
              <w:keepNext/>
              <w:widowControl w:val="0"/>
              <w:spacing w:after="0" w:line="240" w:lineRule="auto"/>
              <w:jc w:val="center"/>
              <w:rPr>
                <w:b/>
                <w:szCs w:val="24"/>
              </w:rPr>
            </w:pPr>
            <w:r w:rsidRPr="0037112C">
              <w:rPr>
                <w:b/>
              </w:rPr>
              <w:t>One Year Goals for the Number of Households Supported Through</w:t>
            </w:r>
          </w:p>
        </w:tc>
      </w:tr>
      <w:tr w:rsidR="00C52049" w:rsidRPr="0037112C">
        <w:trPr>
          <w:cantSplit/>
        </w:trPr>
        <w:tc>
          <w:tcPr>
            <w:tcW w:w="4853" w:type="dxa"/>
            <w:tcBorders>
              <w:bottom w:val="nil"/>
              <w:right w:val="nil"/>
            </w:tcBorders>
          </w:tcPr>
          <w:p w:rsidR="00C52049" w:rsidRPr="0037112C" w:rsidRDefault="00697FA4">
            <w:pPr>
              <w:keepNext/>
              <w:widowControl w:val="0"/>
              <w:spacing w:after="0" w:line="240" w:lineRule="auto"/>
              <w:rPr>
                <w:szCs w:val="4"/>
              </w:rPr>
            </w:pPr>
            <w:r w:rsidRPr="0037112C">
              <w:t>Rental Assistance</w:t>
            </w:r>
          </w:p>
        </w:tc>
        <w:tc>
          <w:tcPr>
            <w:tcW w:w="1620" w:type="dxa"/>
            <w:tcBorders>
              <w:left w:val="nil"/>
              <w:bottom w:val="nil"/>
            </w:tcBorders>
          </w:tcPr>
          <w:p w:rsidR="00C52049" w:rsidRPr="0037112C" w:rsidRDefault="00C538D2" w:rsidP="00A46D6B">
            <w:pPr>
              <w:keepNext/>
              <w:widowControl w:val="0"/>
              <w:spacing w:after="0" w:line="240" w:lineRule="auto"/>
              <w:jc w:val="center"/>
            </w:pPr>
            <w:r>
              <w:t>3</w:t>
            </w:r>
          </w:p>
        </w:tc>
      </w:tr>
      <w:tr w:rsidR="00C52049" w:rsidRPr="0037112C">
        <w:trPr>
          <w:cantSplit/>
        </w:trPr>
        <w:tc>
          <w:tcPr>
            <w:tcW w:w="4853" w:type="dxa"/>
            <w:tcBorders>
              <w:bottom w:val="nil"/>
              <w:right w:val="nil"/>
            </w:tcBorders>
          </w:tcPr>
          <w:p w:rsidR="00C52049" w:rsidRPr="0037112C" w:rsidRDefault="00697FA4">
            <w:pPr>
              <w:keepNext/>
              <w:widowControl w:val="0"/>
              <w:spacing w:after="0" w:line="240" w:lineRule="auto"/>
              <w:rPr>
                <w:szCs w:val="4"/>
              </w:rPr>
            </w:pPr>
            <w:r w:rsidRPr="0037112C">
              <w:t>The Production of New Units</w:t>
            </w:r>
          </w:p>
        </w:tc>
        <w:tc>
          <w:tcPr>
            <w:tcW w:w="1620" w:type="dxa"/>
            <w:tcBorders>
              <w:left w:val="nil"/>
              <w:bottom w:val="nil"/>
            </w:tcBorders>
          </w:tcPr>
          <w:p w:rsidR="00C52049" w:rsidRPr="0037112C" w:rsidRDefault="00385DB2" w:rsidP="00A46D6B">
            <w:pPr>
              <w:keepNext/>
              <w:widowControl w:val="0"/>
              <w:spacing w:after="0" w:line="240" w:lineRule="auto"/>
              <w:jc w:val="center"/>
            </w:pPr>
            <w:r w:rsidRPr="0037112C">
              <w:t>4</w:t>
            </w:r>
          </w:p>
        </w:tc>
      </w:tr>
      <w:tr w:rsidR="00C52049" w:rsidRPr="0037112C">
        <w:trPr>
          <w:cantSplit/>
        </w:trPr>
        <w:tc>
          <w:tcPr>
            <w:tcW w:w="4853" w:type="dxa"/>
            <w:tcBorders>
              <w:right w:val="nil"/>
            </w:tcBorders>
          </w:tcPr>
          <w:p w:rsidR="00C52049" w:rsidRPr="0037112C" w:rsidRDefault="00697FA4">
            <w:pPr>
              <w:keepNext/>
              <w:widowControl w:val="0"/>
              <w:spacing w:after="0" w:line="240" w:lineRule="auto"/>
              <w:rPr>
                <w:szCs w:val="4"/>
              </w:rPr>
            </w:pPr>
            <w:r w:rsidRPr="0037112C">
              <w:t>Rehab of Existing Units</w:t>
            </w:r>
          </w:p>
        </w:tc>
        <w:tc>
          <w:tcPr>
            <w:tcW w:w="1620" w:type="dxa"/>
            <w:tcBorders>
              <w:left w:val="nil"/>
            </w:tcBorders>
          </w:tcPr>
          <w:p w:rsidR="00C52049" w:rsidRPr="0037112C" w:rsidRDefault="00D56800" w:rsidP="00A46D6B">
            <w:pPr>
              <w:keepNext/>
              <w:widowControl w:val="0"/>
              <w:spacing w:after="0" w:line="240" w:lineRule="auto"/>
              <w:jc w:val="center"/>
            </w:pPr>
            <w:r w:rsidRPr="0037112C">
              <w:t>74</w:t>
            </w:r>
          </w:p>
        </w:tc>
      </w:tr>
      <w:tr w:rsidR="00C52049" w:rsidRPr="0037112C">
        <w:trPr>
          <w:cantSplit/>
        </w:trPr>
        <w:tc>
          <w:tcPr>
            <w:tcW w:w="4853" w:type="dxa"/>
            <w:tcBorders>
              <w:right w:val="nil"/>
            </w:tcBorders>
          </w:tcPr>
          <w:p w:rsidR="00C52049" w:rsidRPr="0037112C" w:rsidRDefault="00697FA4">
            <w:pPr>
              <w:keepNext/>
              <w:widowControl w:val="0"/>
              <w:spacing w:after="0" w:line="240" w:lineRule="auto"/>
            </w:pPr>
            <w:r w:rsidRPr="0037112C">
              <w:t>Acquisition of Existing Units</w:t>
            </w:r>
          </w:p>
        </w:tc>
        <w:tc>
          <w:tcPr>
            <w:tcW w:w="1620" w:type="dxa"/>
            <w:tcBorders>
              <w:left w:val="nil"/>
            </w:tcBorders>
          </w:tcPr>
          <w:p w:rsidR="00C52049" w:rsidRPr="0037112C" w:rsidRDefault="00A46D6B" w:rsidP="00A46D6B">
            <w:pPr>
              <w:keepNext/>
              <w:widowControl w:val="0"/>
              <w:spacing w:after="0" w:line="240" w:lineRule="auto"/>
              <w:jc w:val="center"/>
            </w:pPr>
            <w:r w:rsidRPr="0037112C">
              <w:t>0</w:t>
            </w:r>
          </w:p>
        </w:tc>
      </w:tr>
      <w:tr w:rsidR="00C52049">
        <w:trPr>
          <w:cantSplit/>
        </w:trPr>
        <w:tc>
          <w:tcPr>
            <w:tcW w:w="4853" w:type="dxa"/>
            <w:tcBorders>
              <w:right w:val="nil"/>
            </w:tcBorders>
          </w:tcPr>
          <w:p w:rsidR="00C52049" w:rsidRPr="0037112C" w:rsidRDefault="00697FA4">
            <w:pPr>
              <w:keepNext/>
              <w:widowControl w:val="0"/>
              <w:spacing w:after="0" w:line="240" w:lineRule="auto"/>
            </w:pPr>
            <w:r w:rsidRPr="0037112C">
              <w:t>Total</w:t>
            </w:r>
          </w:p>
        </w:tc>
        <w:tc>
          <w:tcPr>
            <w:tcW w:w="1620" w:type="dxa"/>
            <w:tcBorders>
              <w:left w:val="nil"/>
            </w:tcBorders>
          </w:tcPr>
          <w:p w:rsidR="00F30217" w:rsidRDefault="00C538D2" w:rsidP="001F68C2">
            <w:pPr>
              <w:keepNext/>
              <w:widowControl w:val="0"/>
              <w:spacing w:after="0" w:line="240" w:lineRule="auto"/>
              <w:jc w:val="center"/>
            </w:pPr>
            <w:r>
              <w:t>81</w:t>
            </w:r>
          </w:p>
        </w:tc>
      </w:tr>
    </w:tbl>
    <w:p w:rsidR="00C52049" w:rsidRDefault="00697FA4">
      <w:pPr>
        <w:pStyle w:val="Caption"/>
        <w:rPr>
          <w:rFonts w:asciiTheme="minorHAnsi" w:hAnsiTheme="minorHAnsi"/>
        </w:rPr>
      </w:pPr>
      <w:r>
        <w:rPr>
          <w:rFonts w:asciiTheme="minorHAnsi" w:hAnsiTheme="minorHAnsi"/>
        </w:rPr>
        <w:t xml:space="preserve">Table </w:t>
      </w:r>
      <w:r w:rsidR="0081140E">
        <w:rPr>
          <w:rFonts w:asciiTheme="minorHAnsi" w:hAnsiTheme="minorHAnsi"/>
        </w:rPr>
        <w:fldChar w:fldCharType="begin"/>
      </w:r>
      <w:r>
        <w:rPr>
          <w:rFonts w:asciiTheme="minorHAnsi" w:hAnsiTheme="minorHAnsi"/>
        </w:rPr>
        <w:instrText xml:space="preserve"> SEQ Table \* ARABIC </w:instrText>
      </w:r>
      <w:r w:rsidR="0081140E">
        <w:rPr>
          <w:rFonts w:asciiTheme="minorHAnsi" w:hAnsiTheme="minorHAnsi"/>
        </w:rPr>
        <w:fldChar w:fldCharType="separate"/>
      </w:r>
      <w:r w:rsidR="004173C6">
        <w:rPr>
          <w:rFonts w:asciiTheme="minorHAnsi" w:hAnsiTheme="minorHAnsi"/>
          <w:noProof/>
        </w:rPr>
        <w:t>57</w:t>
      </w:r>
      <w:r w:rsidR="0081140E">
        <w:rPr>
          <w:rFonts w:asciiTheme="minorHAnsi" w:hAnsiTheme="minorHAnsi"/>
        </w:rPr>
        <w:fldChar w:fldCharType="end"/>
      </w:r>
      <w:r>
        <w:rPr>
          <w:rFonts w:asciiTheme="minorHAnsi" w:hAnsiTheme="minorHAnsi"/>
        </w:rPr>
        <w:t xml:space="preserve"> - One Year Goals for Affordable Housing by Support Type</w:t>
      </w:r>
    </w:p>
    <w:p w:rsidR="00EA14D0" w:rsidRDefault="00EA14D0">
      <w:pPr>
        <w:keepNext/>
        <w:widowControl w:val="0"/>
        <w:spacing w:line="204" w:lineRule="auto"/>
        <w:rPr>
          <w:b/>
          <w:sz w:val="24"/>
          <w:szCs w:val="24"/>
        </w:rPr>
      </w:pPr>
    </w:p>
    <w:p w:rsidR="00C52049" w:rsidRDefault="00697FA4">
      <w:pPr>
        <w:keepNext/>
        <w:widowControl w:val="0"/>
        <w:spacing w:line="204" w:lineRule="auto"/>
        <w:rPr>
          <w:b/>
          <w:sz w:val="24"/>
          <w:szCs w:val="24"/>
        </w:rPr>
      </w:pPr>
      <w:r w:rsidRPr="00CF61D7">
        <w:rPr>
          <w:b/>
          <w:sz w:val="24"/>
          <w:szCs w:val="24"/>
        </w:rPr>
        <w:t>Discussion</w:t>
      </w:r>
    </w:p>
    <w:p w:rsidR="00314C8A" w:rsidRDefault="00A46D6B" w:rsidP="00C87AE4">
      <w:pPr>
        <w:keepNext/>
        <w:widowControl w:val="0"/>
        <w:jc w:val="both"/>
        <w:rPr>
          <w:sz w:val="24"/>
          <w:szCs w:val="24"/>
        </w:rPr>
      </w:pPr>
      <w:r>
        <w:rPr>
          <w:sz w:val="24"/>
          <w:szCs w:val="24"/>
        </w:rPr>
        <w:t xml:space="preserve">Over the next year, the County anticipates supporting </w:t>
      </w:r>
      <w:r w:rsidR="00CF61D7">
        <w:rPr>
          <w:sz w:val="24"/>
          <w:szCs w:val="24"/>
        </w:rPr>
        <w:t xml:space="preserve">a total of </w:t>
      </w:r>
      <w:r w:rsidR="00C538D2">
        <w:rPr>
          <w:sz w:val="24"/>
          <w:szCs w:val="24"/>
        </w:rPr>
        <w:t>91</w:t>
      </w:r>
      <w:r w:rsidR="00CF61D7">
        <w:rPr>
          <w:sz w:val="24"/>
          <w:szCs w:val="24"/>
        </w:rPr>
        <w:t xml:space="preserve"> households, including 4</w:t>
      </w:r>
      <w:r>
        <w:rPr>
          <w:sz w:val="24"/>
          <w:szCs w:val="24"/>
        </w:rPr>
        <w:t xml:space="preserve"> households </w:t>
      </w:r>
      <w:r w:rsidR="00CF61D7">
        <w:rPr>
          <w:sz w:val="24"/>
          <w:szCs w:val="24"/>
        </w:rPr>
        <w:t xml:space="preserve">through the construction of new units at Arrowhead Reserve, 74 households through external rehabilitation and site improvements at Timber Ridge at Sanders Pines, and </w:t>
      </w:r>
      <w:r w:rsidR="00856333">
        <w:rPr>
          <w:sz w:val="24"/>
          <w:szCs w:val="24"/>
        </w:rPr>
        <w:t xml:space="preserve">3 </w:t>
      </w:r>
      <w:r w:rsidR="00CF61D7">
        <w:rPr>
          <w:sz w:val="24"/>
          <w:szCs w:val="24"/>
        </w:rPr>
        <w:t xml:space="preserve">through rental assistance. </w:t>
      </w:r>
      <w:r w:rsidR="00C538D2">
        <w:rPr>
          <w:sz w:val="24"/>
          <w:szCs w:val="24"/>
        </w:rPr>
        <w:t>Additionally,</w:t>
      </w:r>
      <w:r w:rsidR="00C538D2" w:rsidRPr="00CF61D7">
        <w:rPr>
          <w:sz w:val="24"/>
          <w:szCs w:val="24"/>
        </w:rPr>
        <w:t xml:space="preserve"> </w:t>
      </w:r>
      <w:r w:rsidR="00C538D2">
        <w:rPr>
          <w:sz w:val="24"/>
          <w:szCs w:val="24"/>
        </w:rPr>
        <w:t>10</w:t>
      </w:r>
      <w:r w:rsidR="00C538D2" w:rsidRPr="00CF61D7">
        <w:rPr>
          <w:sz w:val="24"/>
          <w:szCs w:val="24"/>
        </w:rPr>
        <w:t xml:space="preserve"> non-homeless households </w:t>
      </w:r>
      <w:r w:rsidR="00C538D2">
        <w:rPr>
          <w:sz w:val="24"/>
          <w:szCs w:val="24"/>
        </w:rPr>
        <w:t>are anticipated to be</w:t>
      </w:r>
      <w:r w:rsidR="00C538D2" w:rsidRPr="00CF61D7">
        <w:rPr>
          <w:sz w:val="24"/>
          <w:szCs w:val="24"/>
        </w:rPr>
        <w:t xml:space="preserve"> supported with first time homebuyer assistance</w:t>
      </w:r>
      <w:r w:rsidR="00C538D2">
        <w:rPr>
          <w:sz w:val="24"/>
          <w:szCs w:val="24"/>
        </w:rPr>
        <w:t xml:space="preserve">. </w:t>
      </w:r>
      <w:r w:rsidR="00CF61D7">
        <w:rPr>
          <w:sz w:val="24"/>
          <w:szCs w:val="24"/>
        </w:rPr>
        <w:t xml:space="preserve">The County will also provide funding for the </w:t>
      </w:r>
      <w:r w:rsidR="00CF61D7">
        <w:rPr>
          <w:sz w:val="24"/>
          <w:szCs w:val="24"/>
        </w:rPr>
        <w:lastRenderedPageBreak/>
        <w:t xml:space="preserve">Shelter for Abused Women and Children, </w:t>
      </w:r>
      <w:r w:rsidR="00C538D2">
        <w:rPr>
          <w:sz w:val="24"/>
          <w:szCs w:val="24"/>
        </w:rPr>
        <w:t xml:space="preserve">which is estimated to assist 600 </w:t>
      </w:r>
      <w:r w:rsidR="00CF61D7">
        <w:rPr>
          <w:sz w:val="24"/>
          <w:szCs w:val="24"/>
        </w:rPr>
        <w:t xml:space="preserve">homeless persons in 2016-2017. </w:t>
      </w:r>
    </w:p>
    <w:p w:rsidR="00A46D6B" w:rsidRPr="00A46D6B" w:rsidRDefault="00CF61D7" w:rsidP="00C87AE4">
      <w:pPr>
        <w:keepNext/>
        <w:widowControl w:val="0"/>
        <w:jc w:val="both"/>
        <w:rPr>
          <w:sz w:val="24"/>
          <w:szCs w:val="24"/>
        </w:rPr>
      </w:pPr>
      <w:r>
        <w:rPr>
          <w:sz w:val="24"/>
          <w:szCs w:val="24"/>
        </w:rPr>
        <w:t>Although the County will not provide funding for housing</w:t>
      </w:r>
      <w:r w:rsidR="00314C8A">
        <w:rPr>
          <w:sz w:val="24"/>
          <w:szCs w:val="24"/>
        </w:rPr>
        <w:t xml:space="preserve"> for special needs households, CDBG-funded security improvements at the Shelter for Abused Women and Children will improve home safety for domestic violence victims. Also, facility improvements at the David Lawrence Center will allow it to better assist persons with mental health issues. The County will also provide funding for infrastructure improvements associated with the development of 46</w:t>
      </w:r>
      <w:r>
        <w:rPr>
          <w:sz w:val="24"/>
          <w:szCs w:val="24"/>
        </w:rPr>
        <w:t xml:space="preserve"> </w:t>
      </w:r>
      <w:r w:rsidR="00314C8A">
        <w:rPr>
          <w:sz w:val="24"/>
          <w:szCs w:val="24"/>
        </w:rPr>
        <w:t xml:space="preserve">affordable owner-occupied units at Faith Landing and site improvements for 18 single-family rental units at Hatchers Preserve, although no CDBG or HOME funds will be used for housing construction at either property. </w:t>
      </w:r>
    </w:p>
    <w:p w:rsidR="00C52049" w:rsidRDefault="00C52049">
      <w:pPr>
        <w:rPr>
          <w:rFonts w:cs="Arial"/>
        </w:rPr>
      </w:pPr>
    </w:p>
    <w:p w:rsidR="00C52049" w:rsidRDefault="00C52049">
      <w:pPr>
        <w:rPr>
          <w:rFonts w:cs="Arial"/>
        </w:rPr>
      </w:pPr>
    </w:p>
    <w:p w:rsidR="00C52049" w:rsidRDefault="00697FA4">
      <w:pPr>
        <w:pStyle w:val="Heading2"/>
        <w:pageBreakBefore/>
        <w:widowControl w:val="0"/>
        <w:rPr>
          <w:rFonts w:ascii="Calibri" w:hAnsi="Calibri"/>
          <w:i w:val="0"/>
        </w:rPr>
      </w:pPr>
      <w:bookmarkStart w:id="167" w:name="_Toc444611991"/>
      <w:r>
        <w:rPr>
          <w:rFonts w:ascii="Calibri" w:hAnsi="Calibri"/>
          <w:i w:val="0"/>
        </w:rPr>
        <w:lastRenderedPageBreak/>
        <w:t xml:space="preserve">AP-60 Public Housing </w:t>
      </w:r>
      <w:r>
        <w:t xml:space="preserve">– </w:t>
      </w:r>
      <w:r>
        <w:rPr>
          <w:i w:val="0"/>
        </w:rPr>
        <w:t>91.220(h)</w:t>
      </w:r>
      <w:bookmarkEnd w:id="167"/>
    </w:p>
    <w:p w:rsidR="00C52049" w:rsidRDefault="00697FA4" w:rsidP="00135488">
      <w:pPr>
        <w:keepNext/>
        <w:widowControl w:val="0"/>
        <w:spacing w:line="204" w:lineRule="auto"/>
        <w:jc w:val="both"/>
        <w:rPr>
          <w:b/>
          <w:sz w:val="24"/>
          <w:szCs w:val="24"/>
        </w:rPr>
      </w:pPr>
      <w:r>
        <w:rPr>
          <w:b/>
          <w:sz w:val="24"/>
          <w:szCs w:val="24"/>
        </w:rPr>
        <w:t>Introduction</w:t>
      </w:r>
    </w:p>
    <w:p w:rsidR="002C2AE0" w:rsidRPr="00AE25D8" w:rsidRDefault="002C2AE0" w:rsidP="00135488">
      <w:pPr>
        <w:keepNext/>
        <w:widowControl w:val="0"/>
        <w:jc w:val="both"/>
        <w:rPr>
          <w:sz w:val="24"/>
          <w:szCs w:val="24"/>
        </w:rPr>
      </w:pPr>
      <w:r w:rsidRPr="00AE25D8">
        <w:rPr>
          <w:sz w:val="24"/>
          <w:szCs w:val="24"/>
        </w:rPr>
        <w:t xml:space="preserve">The Collier County Housing Authority (CCHA) is an independent authority established under state law and is separate from the general control of the County. </w:t>
      </w:r>
      <w:r>
        <w:rPr>
          <w:sz w:val="24"/>
          <w:szCs w:val="24"/>
        </w:rPr>
        <w:t>The mission of the CCHA is to offer a choice of decent safe and diverse affordable housing, with opportunity for low</w:t>
      </w:r>
      <w:r w:rsidR="000E5191">
        <w:rPr>
          <w:sz w:val="24"/>
          <w:szCs w:val="24"/>
        </w:rPr>
        <w:t>-</w:t>
      </w:r>
      <w:r>
        <w:rPr>
          <w:sz w:val="24"/>
          <w:szCs w:val="24"/>
        </w:rPr>
        <w:t xml:space="preserve"> income households to achieve economic independence in living environments free from discrimination. </w:t>
      </w:r>
      <w:r w:rsidRPr="00AE25D8">
        <w:rPr>
          <w:sz w:val="24"/>
          <w:szCs w:val="24"/>
        </w:rPr>
        <w:t>The Authority fulfil</w:t>
      </w:r>
      <w:r w:rsidR="000E5191">
        <w:rPr>
          <w:sz w:val="24"/>
          <w:szCs w:val="24"/>
        </w:rPr>
        <w:t>l</w:t>
      </w:r>
      <w:r w:rsidRPr="00AE25D8">
        <w:rPr>
          <w:sz w:val="24"/>
          <w:szCs w:val="24"/>
        </w:rPr>
        <w:t>s this mission by offering a variety of subsidized housing options to low-income residents of Collier County. These options include 641 units of farmworker housing funded by the U.S. Department of Agriculture (USDA), the administration of 466 Housing Choice Vouchers, and management of 30 units of senior housing in Immokalee. Unlike most public housing authorities, the CCHA has no HUD-funded public housing units</w:t>
      </w:r>
      <w:r>
        <w:rPr>
          <w:sz w:val="24"/>
          <w:szCs w:val="24"/>
        </w:rPr>
        <w:t>.</w:t>
      </w:r>
    </w:p>
    <w:p w:rsidR="002C2AE0" w:rsidRDefault="002C2AE0" w:rsidP="002C2AE0">
      <w:pPr>
        <w:keepNext/>
        <w:widowControl w:val="0"/>
        <w:rPr>
          <w:b/>
          <w:sz w:val="24"/>
          <w:szCs w:val="24"/>
        </w:rPr>
      </w:pPr>
      <w:r>
        <w:rPr>
          <w:b/>
          <w:sz w:val="24"/>
          <w:szCs w:val="24"/>
        </w:rPr>
        <w:t xml:space="preserve">Actions planned during the next year to address the needs </w:t>
      </w:r>
      <w:r w:rsidR="00C87AE4">
        <w:rPr>
          <w:b/>
          <w:sz w:val="24"/>
          <w:szCs w:val="24"/>
        </w:rPr>
        <w:t>of</w:t>
      </w:r>
      <w:r>
        <w:rPr>
          <w:b/>
          <w:sz w:val="24"/>
          <w:szCs w:val="24"/>
        </w:rPr>
        <w:t xml:space="preserve"> public housing</w:t>
      </w:r>
    </w:p>
    <w:p w:rsidR="002C2AE0" w:rsidRDefault="002C2AE0" w:rsidP="00135488">
      <w:pPr>
        <w:jc w:val="both"/>
        <w:rPr>
          <w:sz w:val="24"/>
          <w:szCs w:val="24"/>
        </w:rPr>
      </w:pPr>
      <w:r>
        <w:rPr>
          <w:sz w:val="24"/>
          <w:szCs w:val="24"/>
        </w:rPr>
        <w:t>The CCHA has received a $9.25 million grant from USDA to fund renovation of 315 of its farmworker housing units. The 18-month renovation program is expected to be completed in 2017. In addition, CCHA adheres to a routine maintenance program for its farmworker and other physical housing units and conducts regular maintenance as needed.</w:t>
      </w:r>
    </w:p>
    <w:p w:rsidR="002C2AE0" w:rsidRDefault="002C2AE0" w:rsidP="00135488">
      <w:pPr>
        <w:jc w:val="both"/>
        <w:rPr>
          <w:sz w:val="24"/>
          <w:szCs w:val="24"/>
        </w:rPr>
      </w:pPr>
      <w:r>
        <w:rPr>
          <w:sz w:val="24"/>
          <w:szCs w:val="24"/>
        </w:rPr>
        <w:t>Additionally, the CCHA will employ the following strategies to address the housing needs of Collier County families:</w:t>
      </w:r>
    </w:p>
    <w:p w:rsidR="002C2AE0" w:rsidRDefault="002C2AE0" w:rsidP="00135488">
      <w:pPr>
        <w:pStyle w:val="ListParagraph"/>
        <w:numPr>
          <w:ilvl w:val="0"/>
          <w:numId w:val="24"/>
        </w:numPr>
        <w:jc w:val="both"/>
        <w:rPr>
          <w:sz w:val="24"/>
          <w:szCs w:val="24"/>
        </w:rPr>
      </w:pPr>
      <w:r>
        <w:rPr>
          <w:sz w:val="24"/>
          <w:szCs w:val="24"/>
        </w:rPr>
        <w:t>Assist as many extremely low-income, very low-income, and low-income individuals and households as possible with the federal resources that have been awarded to CCHA.</w:t>
      </w:r>
    </w:p>
    <w:p w:rsidR="002C2AE0" w:rsidRDefault="002C2AE0" w:rsidP="00135488">
      <w:pPr>
        <w:pStyle w:val="ListParagraph"/>
        <w:numPr>
          <w:ilvl w:val="0"/>
          <w:numId w:val="24"/>
        </w:numPr>
        <w:jc w:val="both"/>
        <w:rPr>
          <w:sz w:val="24"/>
          <w:szCs w:val="24"/>
        </w:rPr>
      </w:pPr>
      <w:r>
        <w:rPr>
          <w:sz w:val="24"/>
          <w:szCs w:val="24"/>
        </w:rPr>
        <w:t>Increase the number of affordable housing units by applying for additional Section 8 vouchers should they become available.</w:t>
      </w:r>
    </w:p>
    <w:p w:rsidR="002C2AE0" w:rsidRDefault="002C2AE0" w:rsidP="00135488">
      <w:pPr>
        <w:pStyle w:val="ListParagraph"/>
        <w:numPr>
          <w:ilvl w:val="0"/>
          <w:numId w:val="24"/>
        </w:numPr>
        <w:jc w:val="both"/>
        <w:rPr>
          <w:sz w:val="24"/>
          <w:szCs w:val="24"/>
        </w:rPr>
      </w:pPr>
      <w:r>
        <w:rPr>
          <w:sz w:val="24"/>
          <w:szCs w:val="24"/>
        </w:rPr>
        <w:t>Leveraging affordable housing resources in the community through the creation of mixed-financed housing.</w:t>
      </w:r>
    </w:p>
    <w:p w:rsidR="002C2AE0" w:rsidRDefault="002C2AE0" w:rsidP="00135488">
      <w:pPr>
        <w:pStyle w:val="ListParagraph"/>
        <w:numPr>
          <w:ilvl w:val="0"/>
          <w:numId w:val="24"/>
        </w:numPr>
        <w:jc w:val="both"/>
        <w:rPr>
          <w:sz w:val="24"/>
          <w:szCs w:val="24"/>
        </w:rPr>
      </w:pPr>
      <w:r>
        <w:rPr>
          <w:sz w:val="24"/>
          <w:szCs w:val="24"/>
        </w:rPr>
        <w:t>Pursuing housing resources other than Section 8 tenant-based assistance.</w:t>
      </w:r>
    </w:p>
    <w:p w:rsidR="002C2AE0" w:rsidRDefault="002C2AE0" w:rsidP="00135488">
      <w:pPr>
        <w:pStyle w:val="ListParagraph"/>
        <w:numPr>
          <w:ilvl w:val="0"/>
          <w:numId w:val="24"/>
        </w:numPr>
        <w:jc w:val="both"/>
        <w:rPr>
          <w:sz w:val="24"/>
          <w:szCs w:val="24"/>
        </w:rPr>
      </w:pPr>
      <w:r>
        <w:rPr>
          <w:sz w:val="24"/>
          <w:szCs w:val="24"/>
        </w:rPr>
        <w:t xml:space="preserve">Target available assistance to families at or below 30% of AMI, homeless, and the elderly by continuing to do outreach to community partners that serve the low-income, homeless, and the elderly. </w:t>
      </w:r>
    </w:p>
    <w:p w:rsidR="002C2AE0" w:rsidRDefault="002C2AE0" w:rsidP="00135488">
      <w:pPr>
        <w:pStyle w:val="ListParagraph"/>
        <w:numPr>
          <w:ilvl w:val="0"/>
          <w:numId w:val="24"/>
        </w:numPr>
        <w:jc w:val="both"/>
        <w:rPr>
          <w:sz w:val="24"/>
          <w:szCs w:val="24"/>
        </w:rPr>
      </w:pPr>
      <w:r>
        <w:rPr>
          <w:sz w:val="24"/>
          <w:szCs w:val="24"/>
        </w:rPr>
        <w:t>Maintain or increase Section 8 lease-up rates by marketing the program to owners, particularly those outside of areas of minority and poverty concentration.</w:t>
      </w:r>
    </w:p>
    <w:p w:rsidR="002C2AE0" w:rsidRPr="00972FC4" w:rsidRDefault="002C2AE0" w:rsidP="00135488">
      <w:pPr>
        <w:pStyle w:val="ListParagraph"/>
        <w:numPr>
          <w:ilvl w:val="0"/>
          <w:numId w:val="24"/>
        </w:numPr>
        <w:jc w:val="both"/>
        <w:rPr>
          <w:sz w:val="24"/>
          <w:szCs w:val="24"/>
        </w:rPr>
      </w:pPr>
      <w:r>
        <w:rPr>
          <w:sz w:val="24"/>
          <w:szCs w:val="24"/>
        </w:rPr>
        <w:t>Participate in the Consolidated Plan development process to ensure coordination with broader community strategies.</w:t>
      </w:r>
    </w:p>
    <w:p w:rsidR="001756E1" w:rsidRDefault="001756E1">
      <w:pPr>
        <w:spacing w:after="0" w:line="240" w:lineRule="auto"/>
        <w:rPr>
          <w:b/>
          <w:sz w:val="24"/>
          <w:szCs w:val="24"/>
        </w:rPr>
      </w:pPr>
      <w:r>
        <w:rPr>
          <w:b/>
          <w:sz w:val="24"/>
          <w:szCs w:val="24"/>
        </w:rPr>
        <w:br w:type="page"/>
      </w:r>
    </w:p>
    <w:p w:rsidR="002C2AE0" w:rsidRDefault="002C2AE0" w:rsidP="002C2AE0">
      <w:pPr>
        <w:keepNext/>
        <w:widowControl w:val="0"/>
        <w:rPr>
          <w:b/>
          <w:sz w:val="24"/>
          <w:szCs w:val="24"/>
        </w:rPr>
      </w:pPr>
      <w:r>
        <w:rPr>
          <w:b/>
          <w:sz w:val="24"/>
          <w:szCs w:val="24"/>
        </w:rPr>
        <w:lastRenderedPageBreak/>
        <w:t>Actions to encourage public housing residents to become more involved in management and participate in homeownership</w:t>
      </w:r>
    </w:p>
    <w:p w:rsidR="002C2AE0" w:rsidRDefault="002C2AE0" w:rsidP="00135488">
      <w:pPr>
        <w:jc w:val="both"/>
        <w:rPr>
          <w:b/>
          <w:sz w:val="24"/>
          <w:szCs w:val="24"/>
        </w:rPr>
      </w:pPr>
      <w:r>
        <w:rPr>
          <w:sz w:val="24"/>
          <w:szCs w:val="24"/>
        </w:rPr>
        <w:t xml:space="preserve">Interested voucher holders are encouraged to join the CCHA’s Section 8 Advisory Board, which gives them a formal opportunity to offer input on the voucher program to CCHA. The Board reviews CCHA’s PHA plans and the agency’s progress toward its goals. </w:t>
      </w:r>
    </w:p>
    <w:p w:rsidR="002C2AE0" w:rsidRDefault="002C2AE0" w:rsidP="002C2AE0">
      <w:pPr>
        <w:keepNext/>
        <w:widowControl w:val="0"/>
        <w:rPr>
          <w:b/>
          <w:sz w:val="24"/>
          <w:szCs w:val="24"/>
        </w:rPr>
      </w:pPr>
      <w:r>
        <w:rPr>
          <w:b/>
          <w:sz w:val="24"/>
          <w:szCs w:val="24"/>
        </w:rPr>
        <w:t xml:space="preserve">If the PHA is designated as troubled, describe the manner in which financial assistance will be provided or other assistance </w:t>
      </w:r>
    </w:p>
    <w:p w:rsidR="002C2AE0" w:rsidRDefault="002C2AE0" w:rsidP="00135488">
      <w:pPr>
        <w:keepNext/>
        <w:widowControl w:val="0"/>
        <w:spacing w:line="204" w:lineRule="auto"/>
        <w:jc w:val="both"/>
        <w:rPr>
          <w:b/>
          <w:sz w:val="24"/>
          <w:szCs w:val="24"/>
        </w:rPr>
      </w:pPr>
      <w:r w:rsidRPr="00C56520">
        <w:rPr>
          <w:rFonts w:cs="Arial"/>
          <w:sz w:val="24"/>
          <w:szCs w:val="24"/>
        </w:rPr>
        <w:t>The Collier County Housing Authority is not designated as troubled.</w:t>
      </w:r>
    </w:p>
    <w:p w:rsidR="00C52049" w:rsidRDefault="00697FA4">
      <w:pPr>
        <w:pStyle w:val="Heading2"/>
        <w:pageBreakBefore/>
        <w:widowControl w:val="0"/>
        <w:rPr>
          <w:rFonts w:ascii="Calibri" w:hAnsi="Calibri"/>
          <w:i w:val="0"/>
        </w:rPr>
      </w:pPr>
      <w:bookmarkStart w:id="168" w:name="_Toc444611992"/>
      <w:r w:rsidRPr="00400188">
        <w:rPr>
          <w:rFonts w:ascii="Calibri" w:hAnsi="Calibri"/>
          <w:i w:val="0"/>
        </w:rPr>
        <w:lastRenderedPageBreak/>
        <w:t>AP-65 Homeless and Other Special Needs Activities – 91.220(i)</w:t>
      </w:r>
      <w:bookmarkEnd w:id="168"/>
    </w:p>
    <w:p w:rsidR="00C52049" w:rsidRDefault="00697FA4">
      <w:pPr>
        <w:keepNext/>
        <w:widowControl w:val="0"/>
        <w:spacing w:line="204" w:lineRule="auto"/>
        <w:rPr>
          <w:b/>
          <w:sz w:val="24"/>
          <w:szCs w:val="24"/>
        </w:rPr>
      </w:pPr>
      <w:r>
        <w:rPr>
          <w:b/>
          <w:sz w:val="24"/>
          <w:szCs w:val="24"/>
        </w:rPr>
        <w:t>Introduction</w:t>
      </w:r>
    </w:p>
    <w:p w:rsidR="001756E1" w:rsidRPr="00ED4531" w:rsidRDefault="00C87AE4" w:rsidP="00C87AE4">
      <w:pPr>
        <w:keepNext/>
        <w:widowControl w:val="0"/>
        <w:jc w:val="both"/>
        <w:rPr>
          <w:sz w:val="24"/>
          <w:szCs w:val="24"/>
        </w:rPr>
      </w:pPr>
      <w:r>
        <w:rPr>
          <w:sz w:val="24"/>
          <w:szCs w:val="24"/>
        </w:rPr>
        <w:t>The County will use ESG funding to suppo</w:t>
      </w:r>
      <w:r w:rsidR="00EA1A90">
        <w:rPr>
          <w:sz w:val="24"/>
          <w:szCs w:val="24"/>
        </w:rPr>
        <w:t xml:space="preserve">rt shelter operations, serving </w:t>
      </w:r>
      <w:r w:rsidR="00856333">
        <w:rPr>
          <w:sz w:val="24"/>
          <w:szCs w:val="24"/>
        </w:rPr>
        <w:t>600</w:t>
      </w:r>
      <w:r>
        <w:rPr>
          <w:sz w:val="24"/>
          <w:szCs w:val="24"/>
        </w:rPr>
        <w:t xml:space="preserve"> battered women and children, </w:t>
      </w:r>
      <w:r w:rsidR="00EA1A90">
        <w:rPr>
          <w:sz w:val="24"/>
          <w:szCs w:val="24"/>
        </w:rPr>
        <w:t>to</w:t>
      </w:r>
      <w:r>
        <w:rPr>
          <w:sz w:val="24"/>
          <w:szCs w:val="24"/>
        </w:rPr>
        <w:t xml:space="preserve"> </w:t>
      </w:r>
      <w:r w:rsidR="00856333">
        <w:rPr>
          <w:sz w:val="24"/>
          <w:szCs w:val="24"/>
        </w:rPr>
        <w:t xml:space="preserve">fund licensing for the </w:t>
      </w:r>
      <w:r>
        <w:rPr>
          <w:sz w:val="24"/>
          <w:szCs w:val="24"/>
        </w:rPr>
        <w:t>HMIS</w:t>
      </w:r>
      <w:r w:rsidR="00856333">
        <w:rPr>
          <w:sz w:val="24"/>
          <w:szCs w:val="24"/>
        </w:rPr>
        <w:t xml:space="preserve"> system</w:t>
      </w:r>
      <w:r>
        <w:rPr>
          <w:sz w:val="24"/>
          <w:szCs w:val="24"/>
        </w:rPr>
        <w:t xml:space="preserve">, and </w:t>
      </w:r>
      <w:r w:rsidR="00EA1A90">
        <w:rPr>
          <w:sz w:val="24"/>
          <w:szCs w:val="24"/>
        </w:rPr>
        <w:t xml:space="preserve">to serve approximately </w:t>
      </w:r>
      <w:r w:rsidR="00856333">
        <w:rPr>
          <w:sz w:val="24"/>
          <w:szCs w:val="24"/>
        </w:rPr>
        <w:t>3</w:t>
      </w:r>
      <w:r>
        <w:rPr>
          <w:sz w:val="24"/>
          <w:szCs w:val="24"/>
        </w:rPr>
        <w:t xml:space="preserve"> families with rental assistance. </w:t>
      </w:r>
    </w:p>
    <w:p w:rsidR="00C52049" w:rsidRDefault="00697FA4" w:rsidP="00C87AE4">
      <w:pPr>
        <w:keepNext/>
        <w:widowControl w:val="0"/>
        <w:jc w:val="both"/>
        <w:rPr>
          <w:b/>
          <w:sz w:val="24"/>
          <w:szCs w:val="24"/>
        </w:rPr>
      </w:pPr>
      <w:r>
        <w:rPr>
          <w:b/>
          <w:sz w:val="24"/>
          <w:szCs w:val="24"/>
        </w:rPr>
        <w:t>Describe the jurisdictions one-year goals and actions for reducing and ending homelessness including</w:t>
      </w:r>
    </w:p>
    <w:p w:rsidR="00C52049" w:rsidRDefault="00697FA4" w:rsidP="00C87AE4">
      <w:pPr>
        <w:keepNext/>
        <w:widowControl w:val="0"/>
        <w:jc w:val="both"/>
        <w:rPr>
          <w:b/>
          <w:sz w:val="24"/>
          <w:szCs w:val="24"/>
        </w:rPr>
      </w:pPr>
      <w:r>
        <w:rPr>
          <w:b/>
          <w:sz w:val="24"/>
          <w:szCs w:val="24"/>
        </w:rPr>
        <w:t>Reaching out to homeless persons (especially unsheltered persons) and assessing their individual needs</w:t>
      </w:r>
    </w:p>
    <w:p w:rsidR="007E3DF3" w:rsidRPr="007E3DF3" w:rsidRDefault="007E3DF3" w:rsidP="00C87AE4">
      <w:pPr>
        <w:keepNext/>
        <w:widowControl w:val="0"/>
        <w:jc w:val="both"/>
        <w:rPr>
          <w:sz w:val="24"/>
          <w:szCs w:val="24"/>
        </w:rPr>
      </w:pPr>
      <w:r>
        <w:rPr>
          <w:sz w:val="24"/>
          <w:szCs w:val="24"/>
        </w:rPr>
        <w:t xml:space="preserve">Collier County will conduct outreach to homeless persons through its rental assistance program which offers rapid rehousing, through homeless shelter providers such as the Shelter for Abused Women and Children and Youth Haven, and through other partners providing public services for homeless persons or persons at risk of homelessness. </w:t>
      </w:r>
      <w:r w:rsidR="008A6796">
        <w:rPr>
          <w:sz w:val="24"/>
          <w:szCs w:val="24"/>
        </w:rPr>
        <w:t xml:space="preserve">The County anticipates that it </w:t>
      </w:r>
      <w:r w:rsidR="00160293">
        <w:rPr>
          <w:sz w:val="24"/>
          <w:szCs w:val="24"/>
        </w:rPr>
        <w:t xml:space="preserve">will serve </w:t>
      </w:r>
      <w:r w:rsidR="00623579">
        <w:rPr>
          <w:sz w:val="24"/>
          <w:szCs w:val="24"/>
        </w:rPr>
        <w:t>3</w:t>
      </w:r>
      <w:r w:rsidR="008A6796">
        <w:rPr>
          <w:sz w:val="24"/>
          <w:szCs w:val="24"/>
        </w:rPr>
        <w:t xml:space="preserve"> homeless or at risk households through its </w:t>
      </w:r>
      <w:r w:rsidR="00160293">
        <w:rPr>
          <w:sz w:val="24"/>
          <w:szCs w:val="24"/>
        </w:rPr>
        <w:t>rental assistance program and 600</w:t>
      </w:r>
      <w:r w:rsidR="008A6796">
        <w:rPr>
          <w:sz w:val="24"/>
          <w:szCs w:val="24"/>
        </w:rPr>
        <w:t xml:space="preserve"> homeless women and children through the Shelter. </w:t>
      </w:r>
      <w:r>
        <w:rPr>
          <w:sz w:val="24"/>
          <w:szCs w:val="24"/>
        </w:rPr>
        <w:t>The County will also allocate $</w:t>
      </w:r>
      <w:r w:rsidR="00623579">
        <w:rPr>
          <w:sz w:val="24"/>
          <w:szCs w:val="24"/>
        </w:rPr>
        <w:t>40,000 (with any residual being applied to the rapid rehousing and homelessness prevention rental assistance program)</w:t>
      </w:r>
      <w:r>
        <w:rPr>
          <w:sz w:val="24"/>
          <w:szCs w:val="24"/>
        </w:rPr>
        <w:t xml:space="preserve"> to the Hunger and Homeless Coalition for HMIS activities, which will ultimately help the CoC better assess the needs of homeless persons in Collier County. </w:t>
      </w:r>
    </w:p>
    <w:p w:rsidR="00C52049" w:rsidRDefault="00697FA4" w:rsidP="00C87AE4">
      <w:pPr>
        <w:keepNext/>
        <w:widowControl w:val="0"/>
        <w:jc w:val="both"/>
        <w:rPr>
          <w:b/>
          <w:sz w:val="24"/>
          <w:szCs w:val="24"/>
        </w:rPr>
      </w:pPr>
      <w:r>
        <w:rPr>
          <w:b/>
          <w:sz w:val="24"/>
          <w:szCs w:val="24"/>
        </w:rPr>
        <w:t>Addressing the emergency shelter and transitional housing needs of homeless persons</w:t>
      </w:r>
    </w:p>
    <w:p w:rsidR="007E3DF3" w:rsidRDefault="00400188" w:rsidP="00C87AE4">
      <w:pPr>
        <w:keepNext/>
        <w:widowControl w:val="0"/>
        <w:jc w:val="both"/>
        <w:rPr>
          <w:sz w:val="24"/>
          <w:szCs w:val="24"/>
        </w:rPr>
      </w:pPr>
      <w:r>
        <w:rPr>
          <w:sz w:val="24"/>
          <w:szCs w:val="24"/>
        </w:rPr>
        <w:t xml:space="preserve">Through funding to the Shelter for Abused Women and Children, Collier County will provide emergency and transitional housing, along with supportive services, for victims of domestic violence. </w:t>
      </w:r>
      <w:r w:rsidR="007E3DF3">
        <w:rPr>
          <w:sz w:val="24"/>
          <w:szCs w:val="24"/>
        </w:rPr>
        <w:t>With anticipated funding of</w:t>
      </w:r>
      <w:r w:rsidR="00C538D2">
        <w:rPr>
          <w:sz w:val="24"/>
          <w:szCs w:val="24"/>
        </w:rPr>
        <w:t xml:space="preserve"> approximately</w:t>
      </w:r>
      <w:r w:rsidR="007E3DF3">
        <w:rPr>
          <w:sz w:val="24"/>
          <w:szCs w:val="24"/>
        </w:rPr>
        <w:t xml:space="preserve"> $</w:t>
      </w:r>
      <w:r w:rsidR="00C538D2">
        <w:rPr>
          <w:sz w:val="24"/>
          <w:szCs w:val="24"/>
        </w:rPr>
        <w:t>110,000</w:t>
      </w:r>
      <w:r w:rsidR="007E3DF3">
        <w:rPr>
          <w:sz w:val="24"/>
          <w:szCs w:val="24"/>
        </w:rPr>
        <w:t xml:space="preserve">, the Shelter estimates it will serve </w:t>
      </w:r>
      <w:r w:rsidR="00C538D2">
        <w:rPr>
          <w:sz w:val="24"/>
          <w:szCs w:val="24"/>
        </w:rPr>
        <w:t>600</w:t>
      </w:r>
      <w:r w:rsidR="007E3DF3">
        <w:rPr>
          <w:sz w:val="24"/>
          <w:szCs w:val="24"/>
        </w:rPr>
        <w:t xml:space="preserve"> homeless women and children in 2016-2017. </w:t>
      </w:r>
    </w:p>
    <w:p w:rsidR="00400188" w:rsidRPr="00400188" w:rsidRDefault="00400188" w:rsidP="00C87AE4">
      <w:pPr>
        <w:keepNext/>
        <w:widowControl w:val="0"/>
        <w:jc w:val="both"/>
        <w:rPr>
          <w:sz w:val="24"/>
          <w:szCs w:val="24"/>
        </w:rPr>
      </w:pPr>
      <w:r>
        <w:rPr>
          <w:sz w:val="24"/>
          <w:szCs w:val="24"/>
        </w:rPr>
        <w:t xml:space="preserve">In addition to providing funds for shelter operations, the County will also make a grant to the Shelter for improve security systems at its main campus and in its scattered-site transitional housing units. </w:t>
      </w:r>
      <w:r w:rsidR="007E3DF3">
        <w:rPr>
          <w:sz w:val="24"/>
          <w:szCs w:val="24"/>
        </w:rPr>
        <w:t>Also, w</w:t>
      </w:r>
      <w:r>
        <w:rPr>
          <w:sz w:val="24"/>
          <w:szCs w:val="24"/>
        </w:rPr>
        <w:t xml:space="preserve">hile not a subrecipient this year, </w:t>
      </w:r>
      <w:r w:rsidR="00623579">
        <w:rPr>
          <w:sz w:val="24"/>
          <w:szCs w:val="24"/>
        </w:rPr>
        <w:t xml:space="preserve">Youth </w:t>
      </w:r>
      <w:r>
        <w:rPr>
          <w:sz w:val="24"/>
          <w:szCs w:val="24"/>
        </w:rPr>
        <w:t xml:space="preserve">Haven has received CDBG funds through Collier County in the past, and will continue providing emergency </w:t>
      </w:r>
      <w:r w:rsidR="007E3DF3">
        <w:rPr>
          <w:sz w:val="24"/>
          <w:szCs w:val="24"/>
        </w:rPr>
        <w:t xml:space="preserve">housing and supportive services to homeless youth. </w:t>
      </w:r>
    </w:p>
    <w:p w:rsidR="00C52049" w:rsidRDefault="00697FA4" w:rsidP="00C87AE4">
      <w:pPr>
        <w:keepNext/>
        <w:widowControl w:val="0"/>
        <w:jc w:val="both"/>
        <w:rPr>
          <w:b/>
          <w:sz w:val="24"/>
          <w:szCs w:val="24"/>
        </w:rPr>
      </w:pPr>
      <w:r>
        <w:rPr>
          <w:b/>
          <w:sz w:val="24"/>
          <w:szCs w:val="24"/>
        </w:rPr>
        <w:t xml:space="preserve">Helping homeless persons (especially chronically homeless 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w:t>
      </w:r>
      <w:r>
        <w:rPr>
          <w:b/>
          <w:sz w:val="24"/>
          <w:szCs w:val="24"/>
        </w:rPr>
        <w:lastRenderedPageBreak/>
        <w:t>recently homeless from becoming homeless again</w:t>
      </w:r>
    </w:p>
    <w:p w:rsidR="00960806" w:rsidRPr="00960806" w:rsidRDefault="00E45351" w:rsidP="00C87AE4">
      <w:pPr>
        <w:keepNext/>
        <w:widowControl w:val="0"/>
        <w:jc w:val="both"/>
        <w:rPr>
          <w:sz w:val="24"/>
          <w:szCs w:val="24"/>
        </w:rPr>
      </w:pPr>
      <w:r>
        <w:rPr>
          <w:sz w:val="24"/>
          <w:szCs w:val="24"/>
        </w:rPr>
        <w:t xml:space="preserve">Over the next year, </w:t>
      </w:r>
      <w:r w:rsidR="00960806">
        <w:rPr>
          <w:sz w:val="24"/>
          <w:szCs w:val="24"/>
        </w:rPr>
        <w:t xml:space="preserve">Collier County </w:t>
      </w:r>
      <w:r>
        <w:rPr>
          <w:sz w:val="24"/>
          <w:szCs w:val="24"/>
        </w:rPr>
        <w:t>will continue to operate its</w:t>
      </w:r>
      <w:r w:rsidR="00960806">
        <w:rPr>
          <w:sz w:val="24"/>
          <w:szCs w:val="24"/>
        </w:rPr>
        <w:t xml:space="preserve"> rental assistance program</w:t>
      </w:r>
      <w:r>
        <w:rPr>
          <w:sz w:val="24"/>
          <w:szCs w:val="24"/>
        </w:rPr>
        <w:t>,</w:t>
      </w:r>
      <w:r w:rsidR="00960806">
        <w:rPr>
          <w:sz w:val="24"/>
          <w:szCs w:val="24"/>
        </w:rPr>
        <w:t xml:space="preserve"> which provides rapid re-housing program </w:t>
      </w:r>
      <w:r>
        <w:rPr>
          <w:sz w:val="24"/>
          <w:szCs w:val="24"/>
        </w:rPr>
        <w:t>and homelessness prevention. This program is designed to shorten the period of time that homeless families or individuals experience homelessness. The program funds up a year of short term rental assistance (including up to 6 months of rental arrearage), rental security deposits and last month’s rent, and/or costs such as rental application fees and utilities. For 2016-2017, the County will allocate approximately $</w:t>
      </w:r>
      <w:r w:rsidR="00623579">
        <w:rPr>
          <w:sz w:val="24"/>
          <w:szCs w:val="24"/>
        </w:rPr>
        <w:t>20,000</w:t>
      </w:r>
      <w:r>
        <w:rPr>
          <w:sz w:val="24"/>
          <w:szCs w:val="24"/>
        </w:rPr>
        <w:t xml:space="preserve"> to its rental assistance program, which is anticipated to assist </w:t>
      </w:r>
      <w:r w:rsidR="00623579">
        <w:rPr>
          <w:sz w:val="24"/>
          <w:szCs w:val="24"/>
        </w:rPr>
        <w:t>3</w:t>
      </w:r>
      <w:r>
        <w:rPr>
          <w:sz w:val="24"/>
          <w:szCs w:val="24"/>
        </w:rPr>
        <w:t xml:space="preserve"> households. </w:t>
      </w:r>
      <w:r w:rsidR="00960806">
        <w:rPr>
          <w:sz w:val="24"/>
          <w:szCs w:val="24"/>
        </w:rPr>
        <w:t xml:space="preserve"> </w:t>
      </w:r>
    </w:p>
    <w:p w:rsidR="00C52049" w:rsidRDefault="00697FA4" w:rsidP="00C87AE4">
      <w:pPr>
        <w:keepNext/>
        <w:widowControl w:val="0"/>
        <w:jc w:val="both"/>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rsidR="00E45351" w:rsidRDefault="00E45351" w:rsidP="00C87AE4">
      <w:pPr>
        <w:keepNext/>
        <w:widowControl w:val="0"/>
        <w:jc w:val="both"/>
        <w:rPr>
          <w:sz w:val="24"/>
          <w:szCs w:val="24"/>
        </w:rPr>
      </w:pPr>
      <w:r>
        <w:rPr>
          <w:sz w:val="24"/>
          <w:szCs w:val="24"/>
        </w:rPr>
        <w:t>To help families and individuals avoid becoming homeless, Collier County will continue to operate its rental assistance program in 2016-2017. This program seeks to prevent homelessness by providing up to a year of short term rental assistance (including up to 6 months of rental arrearage), rental security deposits and last month’s rent, and/or costs such as rental application fees and utilities. Over the next year, the County will allocate approximately $</w:t>
      </w:r>
      <w:r w:rsidR="00623579">
        <w:rPr>
          <w:sz w:val="24"/>
          <w:szCs w:val="24"/>
        </w:rPr>
        <w:t>20,000</w:t>
      </w:r>
      <w:r>
        <w:rPr>
          <w:sz w:val="24"/>
          <w:szCs w:val="24"/>
        </w:rPr>
        <w:t xml:space="preserve"> to its rental assistance program, which is anticipated to assist </w:t>
      </w:r>
      <w:r w:rsidR="00623579">
        <w:rPr>
          <w:sz w:val="24"/>
          <w:szCs w:val="24"/>
        </w:rPr>
        <w:t>approximately 3</w:t>
      </w:r>
      <w:r>
        <w:rPr>
          <w:sz w:val="24"/>
          <w:szCs w:val="24"/>
        </w:rPr>
        <w:t xml:space="preserve"> households. </w:t>
      </w:r>
    </w:p>
    <w:p w:rsidR="00E45351" w:rsidRDefault="00E45351" w:rsidP="00E45351">
      <w:pPr>
        <w:jc w:val="both"/>
        <w:rPr>
          <w:sz w:val="24"/>
          <w:szCs w:val="24"/>
        </w:rPr>
      </w:pPr>
      <w:r>
        <w:rPr>
          <w:sz w:val="24"/>
          <w:szCs w:val="24"/>
        </w:rPr>
        <w:t xml:space="preserve">Additionally, through funding from the State of Florida Department of Children and Families, Collier County will continue its Forensic Intensive Reintegration Support Team (FIRST), which provides persons with substance abuse or mental health issues leaving the judicial system with assistance to prevent homelessness or re-incarceration.  </w:t>
      </w:r>
    </w:p>
    <w:p w:rsidR="00E45351" w:rsidRPr="00E45351" w:rsidRDefault="00E45351" w:rsidP="00C87AE4">
      <w:pPr>
        <w:keepNext/>
        <w:widowControl w:val="0"/>
        <w:jc w:val="both"/>
        <w:rPr>
          <w:sz w:val="24"/>
          <w:szCs w:val="24"/>
        </w:rPr>
      </w:pPr>
    </w:p>
    <w:p w:rsidR="00C87AE4" w:rsidRPr="00C87AE4" w:rsidRDefault="00C87AE4" w:rsidP="00C87AE4">
      <w:pPr>
        <w:keepNext/>
        <w:widowControl w:val="0"/>
        <w:spacing w:line="204" w:lineRule="auto"/>
        <w:jc w:val="both"/>
        <w:rPr>
          <w:rFonts w:cs="Arial"/>
          <w:sz w:val="24"/>
          <w:szCs w:val="24"/>
        </w:rPr>
      </w:pPr>
    </w:p>
    <w:p w:rsidR="00C52049" w:rsidRDefault="00C52049">
      <w:pPr>
        <w:keepNext/>
        <w:widowControl w:val="0"/>
        <w:spacing w:after="0" w:line="240" w:lineRule="auto"/>
        <w:jc w:val="center"/>
        <w:rPr>
          <w:rFonts w:cs="Arial"/>
        </w:rPr>
      </w:pPr>
    </w:p>
    <w:p w:rsidR="00C52049" w:rsidRDefault="00697FA4">
      <w:pPr>
        <w:pStyle w:val="Heading2"/>
        <w:pageBreakBefore/>
        <w:widowControl w:val="0"/>
        <w:rPr>
          <w:rFonts w:ascii="Calibri" w:hAnsi="Calibri"/>
          <w:i w:val="0"/>
        </w:rPr>
      </w:pPr>
      <w:bookmarkStart w:id="169" w:name="_Toc444611993"/>
      <w:r>
        <w:rPr>
          <w:rFonts w:ascii="Calibri" w:hAnsi="Calibri"/>
          <w:i w:val="0"/>
        </w:rPr>
        <w:lastRenderedPageBreak/>
        <w:t>AP-75 Barriers to affordable housing – 91.220(j)</w:t>
      </w:r>
      <w:bookmarkEnd w:id="169"/>
    </w:p>
    <w:p w:rsidR="00C52049" w:rsidRDefault="00697FA4">
      <w:pPr>
        <w:keepNext/>
        <w:widowControl w:val="0"/>
        <w:spacing w:line="204" w:lineRule="auto"/>
        <w:rPr>
          <w:b/>
          <w:sz w:val="24"/>
          <w:szCs w:val="24"/>
        </w:rPr>
      </w:pPr>
      <w:r>
        <w:rPr>
          <w:b/>
          <w:sz w:val="24"/>
          <w:szCs w:val="24"/>
        </w:rPr>
        <w:t xml:space="preserve">Introduction: </w:t>
      </w:r>
    </w:p>
    <w:p w:rsidR="002C2AE0" w:rsidRPr="00135488" w:rsidRDefault="002C2AE0" w:rsidP="00135488">
      <w:pPr>
        <w:jc w:val="both"/>
        <w:rPr>
          <w:rFonts w:cs="Arial"/>
          <w:sz w:val="24"/>
          <w:szCs w:val="24"/>
        </w:rPr>
      </w:pPr>
      <w:r w:rsidRPr="00135488">
        <w:rPr>
          <w:rFonts w:cs="Arial"/>
          <w:sz w:val="24"/>
          <w:szCs w:val="24"/>
        </w:rPr>
        <w:t>The Collier County Land Development Code, as amended through December 11, 2014, and the Naples Land Development Code, as amended through October 6, 2015, were each reviewed and evaluated against a list of 15 common fair housing issues. In most cases, the zoning regulations are reasonably permissive and allow for flexibility as to the most common fair housing issues. Remarkably, neither jurisdiction received a high risk score on any of the 15 issues evaluated. However, the County and Naples received medium risk scores on certain issues where the zoning regulations still have the potential to negatively impact fair and affordable housing, and where improvements to the rules and policies could be made to more fully protect the fair housing rights of the County’s residents.</w:t>
      </w:r>
    </w:p>
    <w:p w:rsidR="002C2AE0" w:rsidRDefault="002C2AE0" w:rsidP="002C2AE0">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rsidR="002C2AE0" w:rsidRDefault="002C2AE0" w:rsidP="002C2AE0">
      <w:pPr>
        <w:keepNext/>
        <w:widowControl w:val="0"/>
        <w:spacing w:line="204" w:lineRule="auto"/>
        <w:rPr>
          <w:b/>
          <w:sz w:val="24"/>
          <w:szCs w:val="24"/>
        </w:rPr>
      </w:pPr>
      <w:r>
        <w:rPr>
          <w:b/>
          <w:sz w:val="24"/>
          <w:szCs w:val="24"/>
        </w:rPr>
        <w:t xml:space="preserve">Discussion: </w:t>
      </w:r>
    </w:p>
    <w:p w:rsidR="002C2AE0" w:rsidRDefault="002C2AE0" w:rsidP="00135488">
      <w:pPr>
        <w:jc w:val="both"/>
        <w:rPr>
          <w:rFonts w:cs="Arial"/>
          <w:sz w:val="24"/>
          <w:szCs w:val="24"/>
        </w:rPr>
      </w:pPr>
      <w:r w:rsidRPr="00135488">
        <w:rPr>
          <w:rFonts w:cs="Arial"/>
          <w:sz w:val="24"/>
          <w:szCs w:val="24"/>
        </w:rPr>
        <w:t xml:space="preserve">On paper, the residential zoning criteria for the jurisdictions surveyed are not inherently prohibitive, and yet there is general consensus among residents, planning officials, housing advocates, and other stakeholders that Collier County and Naples suffer from an affordability gap for both affordable and workforce housing. This problem will only grow as rent and home prices are expected to continue to trend upward. Based on 2015 projections provided by the University of Florida’s Shimberg Center for Housing Studies, the County’s Affordable Housing Advisory Committee estimates that 43% of Collier households pay more than 30% of their income (the limit considered financially healthy) on housing related expenses, and 22% of households spend more than half of their income on housing. </w:t>
      </w:r>
    </w:p>
    <w:p w:rsidR="00556439" w:rsidRDefault="00556439" w:rsidP="00556439">
      <w:pPr>
        <w:jc w:val="both"/>
        <w:rPr>
          <w:sz w:val="24"/>
          <w:szCs w:val="24"/>
        </w:rPr>
      </w:pPr>
      <w:r>
        <w:rPr>
          <w:sz w:val="24"/>
          <w:szCs w:val="24"/>
        </w:rPr>
        <w:t xml:space="preserve">The County is embarking on a planning initiative to develop additional incentives and programs to address affordable and workforce housing needs in the community. In March 2016, the Board of County Commissioners directed staff to prepare a community-driven countywide Affordable Housing Plan. The County is currently working to establish a stakeholder committee and charter for the project and will then identify a planning consultant through an RFP process. </w:t>
      </w:r>
    </w:p>
    <w:p w:rsidR="008E6EC8" w:rsidRDefault="008E6EC8" w:rsidP="008E6EC8">
      <w:pPr>
        <w:jc w:val="both"/>
        <w:rPr>
          <w:sz w:val="24"/>
          <w:szCs w:val="24"/>
        </w:rPr>
      </w:pPr>
      <w:r>
        <w:rPr>
          <w:sz w:val="24"/>
          <w:szCs w:val="24"/>
        </w:rPr>
        <w:t xml:space="preserve">In </w:t>
      </w:r>
      <w:r>
        <w:rPr>
          <w:i/>
          <w:sz w:val="24"/>
          <w:szCs w:val="24"/>
        </w:rPr>
        <w:t>Building Capacity for Affordable Housing in Immokalee</w:t>
      </w:r>
      <w:r>
        <w:rPr>
          <w:sz w:val="24"/>
          <w:szCs w:val="24"/>
        </w:rPr>
        <w:t xml:space="preserve">, the Florida Housing Coalition identifies several potential strategies for addressing barriers to affordable housing, which the County may consider including in its Affordable Housing Plan. While not an exhaustive list of the report’s recommendations, potential strategies include: </w:t>
      </w:r>
    </w:p>
    <w:p w:rsidR="008E6EC8" w:rsidRDefault="008E6EC8" w:rsidP="008E6EC8">
      <w:pPr>
        <w:pStyle w:val="ListParagraph"/>
        <w:numPr>
          <w:ilvl w:val="0"/>
          <w:numId w:val="38"/>
        </w:numPr>
        <w:jc w:val="both"/>
        <w:rPr>
          <w:sz w:val="24"/>
          <w:szCs w:val="24"/>
        </w:rPr>
      </w:pPr>
      <w:r>
        <w:rPr>
          <w:sz w:val="24"/>
          <w:szCs w:val="24"/>
        </w:rPr>
        <w:lastRenderedPageBreak/>
        <w:t xml:space="preserve">Waiving or substantially reducing (rather than deferring) impact fees for affordable housing development for low- and moderate-income households; </w:t>
      </w:r>
    </w:p>
    <w:p w:rsidR="008E6EC8" w:rsidRDefault="008E6EC8" w:rsidP="008E6EC8">
      <w:pPr>
        <w:pStyle w:val="ListParagraph"/>
        <w:numPr>
          <w:ilvl w:val="0"/>
          <w:numId w:val="38"/>
        </w:numPr>
        <w:jc w:val="both"/>
        <w:rPr>
          <w:sz w:val="24"/>
          <w:szCs w:val="24"/>
        </w:rPr>
      </w:pPr>
      <w:r>
        <w:rPr>
          <w:sz w:val="24"/>
          <w:szCs w:val="24"/>
        </w:rPr>
        <w:t xml:space="preserve">Allowing and encouraging the use of Accessory Dwelling Units; </w:t>
      </w:r>
    </w:p>
    <w:p w:rsidR="008E6EC8" w:rsidRDefault="008E6EC8" w:rsidP="008E6EC8">
      <w:pPr>
        <w:pStyle w:val="ListParagraph"/>
        <w:numPr>
          <w:ilvl w:val="0"/>
          <w:numId w:val="38"/>
        </w:numPr>
        <w:jc w:val="both"/>
        <w:rPr>
          <w:sz w:val="24"/>
          <w:szCs w:val="24"/>
        </w:rPr>
      </w:pPr>
      <w:r>
        <w:rPr>
          <w:sz w:val="24"/>
          <w:szCs w:val="24"/>
        </w:rPr>
        <w:t xml:space="preserve">Prioritizing capital improvements in Immokalee; </w:t>
      </w:r>
    </w:p>
    <w:p w:rsidR="008E6EC8" w:rsidRDefault="008E6EC8" w:rsidP="008E6EC8">
      <w:pPr>
        <w:pStyle w:val="ListParagraph"/>
        <w:numPr>
          <w:ilvl w:val="0"/>
          <w:numId w:val="38"/>
        </w:numPr>
        <w:jc w:val="both"/>
        <w:rPr>
          <w:sz w:val="24"/>
          <w:szCs w:val="24"/>
        </w:rPr>
      </w:pPr>
      <w:r>
        <w:rPr>
          <w:sz w:val="24"/>
          <w:szCs w:val="24"/>
        </w:rPr>
        <w:t xml:space="preserve">Providing guidance on suitable types of farmworker housing by zoning district; </w:t>
      </w:r>
    </w:p>
    <w:p w:rsidR="008E6EC8" w:rsidRDefault="008E6EC8" w:rsidP="008E6EC8">
      <w:pPr>
        <w:pStyle w:val="ListParagraph"/>
        <w:numPr>
          <w:ilvl w:val="0"/>
          <w:numId w:val="38"/>
        </w:numPr>
        <w:jc w:val="both"/>
        <w:rPr>
          <w:sz w:val="24"/>
          <w:szCs w:val="24"/>
        </w:rPr>
      </w:pPr>
      <w:r>
        <w:rPr>
          <w:sz w:val="24"/>
          <w:szCs w:val="24"/>
        </w:rPr>
        <w:t xml:space="preserve">Improving code compliance efforts at mobile home parks in Immokalee; </w:t>
      </w:r>
    </w:p>
    <w:p w:rsidR="008E6EC8" w:rsidRDefault="008E6EC8" w:rsidP="008E6EC8">
      <w:pPr>
        <w:pStyle w:val="ListParagraph"/>
        <w:numPr>
          <w:ilvl w:val="0"/>
          <w:numId w:val="38"/>
        </w:numPr>
        <w:jc w:val="both"/>
        <w:rPr>
          <w:sz w:val="24"/>
          <w:szCs w:val="24"/>
        </w:rPr>
      </w:pPr>
      <w:r>
        <w:rPr>
          <w:sz w:val="24"/>
          <w:szCs w:val="24"/>
        </w:rPr>
        <w:t xml:space="preserve">Revisions to the County’s Local Housing Assistance Plan to require 30- or 50-year affordability periods, rather than the current 15-year requirement; and </w:t>
      </w:r>
    </w:p>
    <w:p w:rsidR="008E6EC8" w:rsidRPr="003537DA" w:rsidRDefault="008E6EC8" w:rsidP="008E6EC8">
      <w:pPr>
        <w:pStyle w:val="ListParagraph"/>
        <w:numPr>
          <w:ilvl w:val="0"/>
          <w:numId w:val="38"/>
        </w:numPr>
        <w:jc w:val="both"/>
        <w:rPr>
          <w:sz w:val="24"/>
          <w:szCs w:val="24"/>
        </w:rPr>
      </w:pPr>
      <w:r>
        <w:rPr>
          <w:sz w:val="24"/>
          <w:szCs w:val="24"/>
        </w:rPr>
        <w:t xml:space="preserve">Reviewing the use of Affordable Housing Density Bonus provisions, including determining how many units have been created under the provision and whether enforcement actions were taken against developers that neglected to provide the agreed upon units. </w:t>
      </w:r>
    </w:p>
    <w:p w:rsidR="008E6EC8" w:rsidRPr="007D1C28" w:rsidRDefault="008E6EC8" w:rsidP="00556439">
      <w:pPr>
        <w:jc w:val="both"/>
        <w:rPr>
          <w:sz w:val="24"/>
          <w:szCs w:val="24"/>
        </w:rPr>
      </w:pPr>
    </w:p>
    <w:p w:rsidR="00556439" w:rsidRPr="00135488" w:rsidRDefault="00556439" w:rsidP="00135488">
      <w:pPr>
        <w:jc w:val="both"/>
        <w:rPr>
          <w:rFonts w:cs="Arial"/>
          <w:sz w:val="24"/>
          <w:szCs w:val="24"/>
        </w:rPr>
      </w:pPr>
    </w:p>
    <w:p w:rsidR="002C2AE0" w:rsidRDefault="002C2AE0" w:rsidP="002C2AE0">
      <w:pPr>
        <w:keepNext/>
        <w:widowControl w:val="0"/>
        <w:spacing w:line="204" w:lineRule="auto"/>
        <w:rPr>
          <w:b/>
          <w:sz w:val="24"/>
          <w:szCs w:val="24"/>
        </w:rPr>
      </w:pPr>
    </w:p>
    <w:p w:rsidR="002C2AE0" w:rsidRDefault="002C2AE0">
      <w:pPr>
        <w:keepNext/>
        <w:widowControl w:val="0"/>
        <w:spacing w:line="204" w:lineRule="auto"/>
        <w:rPr>
          <w:b/>
          <w:sz w:val="24"/>
          <w:szCs w:val="24"/>
        </w:rPr>
      </w:pPr>
    </w:p>
    <w:p w:rsidR="00040F7D" w:rsidRPr="001D0534" w:rsidRDefault="00040F7D" w:rsidP="001D0534">
      <w:pPr>
        <w:pStyle w:val="Heading2"/>
        <w:pageBreakBefore/>
        <w:widowControl w:val="0"/>
        <w:rPr>
          <w:rFonts w:ascii="Calibri" w:hAnsi="Calibri"/>
          <w:i w:val="0"/>
        </w:rPr>
      </w:pPr>
      <w:bookmarkStart w:id="170" w:name="_Toc340673542"/>
      <w:bookmarkStart w:id="171" w:name="_Toc444611994"/>
      <w:r w:rsidRPr="001D0534">
        <w:rPr>
          <w:rFonts w:ascii="Calibri" w:hAnsi="Calibri"/>
          <w:i w:val="0"/>
        </w:rPr>
        <w:lastRenderedPageBreak/>
        <w:t>AP-85 Other Actions</w:t>
      </w:r>
      <w:bookmarkEnd w:id="170"/>
      <w:bookmarkEnd w:id="171"/>
    </w:p>
    <w:p w:rsidR="00040F7D" w:rsidRPr="005D501D" w:rsidRDefault="00040F7D" w:rsidP="005D501D">
      <w:pPr>
        <w:keepNext/>
        <w:widowControl w:val="0"/>
        <w:rPr>
          <w:b/>
          <w:sz w:val="24"/>
          <w:szCs w:val="24"/>
        </w:rPr>
      </w:pPr>
      <w:r w:rsidRPr="005D501D">
        <w:rPr>
          <w:b/>
          <w:sz w:val="24"/>
          <w:szCs w:val="24"/>
        </w:rPr>
        <w:t>Actions planned to address obstacles to meeting underserved needs</w:t>
      </w:r>
    </w:p>
    <w:p w:rsidR="0043646C" w:rsidRPr="006252EC" w:rsidRDefault="00040F7D" w:rsidP="006252EC">
      <w:pPr>
        <w:jc w:val="both"/>
        <w:rPr>
          <w:sz w:val="24"/>
          <w:szCs w:val="24"/>
        </w:rPr>
      </w:pPr>
      <w:r w:rsidRPr="000E5191">
        <w:rPr>
          <w:rFonts w:asciiTheme="minorHAnsi" w:hAnsiTheme="minorHAnsi"/>
          <w:sz w:val="24"/>
          <w:szCs w:val="24"/>
        </w:rPr>
        <w:t>To help remove obstacles to meeting underserved needs an</w:t>
      </w:r>
      <w:r w:rsidR="000E5191" w:rsidRPr="000E5191">
        <w:rPr>
          <w:rFonts w:asciiTheme="minorHAnsi" w:hAnsiTheme="minorHAnsi"/>
          <w:sz w:val="24"/>
          <w:szCs w:val="24"/>
        </w:rPr>
        <w:t>d improve service delivery, Collier County</w:t>
      </w:r>
      <w:r w:rsidRPr="000E5191">
        <w:rPr>
          <w:rFonts w:asciiTheme="minorHAnsi" w:hAnsiTheme="minorHAnsi"/>
          <w:sz w:val="24"/>
          <w:szCs w:val="24"/>
        </w:rPr>
        <w:t xml:space="preserve"> will </w:t>
      </w:r>
      <w:r w:rsidR="0043646C">
        <w:rPr>
          <w:rFonts w:asciiTheme="minorHAnsi" w:hAnsiTheme="minorHAnsi"/>
          <w:sz w:val="24"/>
          <w:szCs w:val="24"/>
        </w:rPr>
        <w:t xml:space="preserve">work with local non-profits and other subrecipients to </w:t>
      </w:r>
      <w:r w:rsidRPr="000E5191">
        <w:rPr>
          <w:rFonts w:asciiTheme="minorHAnsi" w:hAnsiTheme="minorHAnsi"/>
          <w:sz w:val="24"/>
          <w:szCs w:val="24"/>
        </w:rPr>
        <w:t xml:space="preserve">coordinate the work of social service organizations, </w:t>
      </w:r>
      <w:r w:rsidRPr="006252EC">
        <w:rPr>
          <w:sz w:val="24"/>
          <w:szCs w:val="24"/>
        </w:rPr>
        <w:t>disseminate news and information, and spearhead community-wide solutions to local needs.</w:t>
      </w:r>
      <w:r w:rsidR="0043646C" w:rsidRPr="006252EC">
        <w:rPr>
          <w:sz w:val="24"/>
          <w:szCs w:val="24"/>
        </w:rPr>
        <w:t xml:space="preserve"> Specifically, the County will work on projects to construct and improve public infrastructure and facilities to support the development of affordable housing and benefit low- and moderate-income families; provide public services such as afterschool youth programming, transportation for special needs populations, legal assistance, and family safety programs; and make site improvements and rehabilitation to older rental units. </w:t>
      </w:r>
    </w:p>
    <w:p w:rsidR="00040F7D" w:rsidRPr="006252EC" w:rsidRDefault="0043646C" w:rsidP="006252EC">
      <w:pPr>
        <w:jc w:val="both"/>
        <w:rPr>
          <w:sz w:val="24"/>
          <w:szCs w:val="24"/>
        </w:rPr>
      </w:pPr>
      <w:r w:rsidRPr="006252EC">
        <w:rPr>
          <w:sz w:val="24"/>
          <w:szCs w:val="24"/>
        </w:rPr>
        <w:t xml:space="preserve">The County is continually looking for additional funding to address underserved needs, and has procured SHIP and Criminal Justice, Mental Health, and Substance Abuse grants from the State. Over the next year, CHS staff will continue exploring new grant opportunities using grants.gov and other sources, and develop partnerships with local agencies as needed to make grant applications. </w:t>
      </w:r>
    </w:p>
    <w:p w:rsidR="00585649" w:rsidRDefault="00585649" w:rsidP="00585649">
      <w:pPr>
        <w:keepNext/>
        <w:widowControl w:val="0"/>
        <w:rPr>
          <w:b/>
          <w:sz w:val="24"/>
          <w:szCs w:val="24"/>
        </w:rPr>
      </w:pPr>
      <w:r>
        <w:rPr>
          <w:b/>
          <w:sz w:val="24"/>
          <w:szCs w:val="24"/>
        </w:rPr>
        <w:t>Actions planned to foster and maintain affordable housing</w:t>
      </w:r>
    </w:p>
    <w:p w:rsidR="007813EA" w:rsidRDefault="006252EC" w:rsidP="00A34D3B">
      <w:pPr>
        <w:jc w:val="both"/>
        <w:rPr>
          <w:sz w:val="24"/>
          <w:szCs w:val="24"/>
        </w:rPr>
      </w:pPr>
      <w:r>
        <w:rPr>
          <w:sz w:val="24"/>
          <w:szCs w:val="24"/>
        </w:rPr>
        <w:t xml:space="preserve">During the 2016-2017 program year, Collier County will foster the development of new affordable housing by providing funds for infrastructure and site improvements at Faith Landing (a Habitat for Humanity project that will provide affordable homeownership opportunities) and Hatchers Preserve (to support development of affordable rental units). The County will also provide funding for site improvements to support affordable </w:t>
      </w:r>
      <w:r w:rsidR="007813EA">
        <w:rPr>
          <w:sz w:val="24"/>
          <w:szCs w:val="24"/>
        </w:rPr>
        <w:t xml:space="preserve">single- and multifamily </w:t>
      </w:r>
      <w:r>
        <w:rPr>
          <w:sz w:val="24"/>
          <w:szCs w:val="24"/>
        </w:rPr>
        <w:t xml:space="preserve">housing rehabilitation at Timber Ridge at Sanders Pines Reserve. </w:t>
      </w:r>
      <w:r w:rsidR="007F3123">
        <w:rPr>
          <w:sz w:val="24"/>
          <w:szCs w:val="24"/>
        </w:rPr>
        <w:t xml:space="preserve">Using HOME funds, the County will assist with development of affordable single-family rental units at Arrowhead Reserve. </w:t>
      </w:r>
      <w:r>
        <w:rPr>
          <w:sz w:val="24"/>
          <w:szCs w:val="24"/>
        </w:rPr>
        <w:t xml:space="preserve"> </w:t>
      </w:r>
    </w:p>
    <w:p w:rsidR="003D016C" w:rsidRPr="003D016C" w:rsidRDefault="007F3123" w:rsidP="00A34D3B">
      <w:pPr>
        <w:jc w:val="both"/>
        <w:rPr>
          <w:sz w:val="24"/>
          <w:szCs w:val="24"/>
        </w:rPr>
      </w:pPr>
      <w:r>
        <w:rPr>
          <w:sz w:val="24"/>
          <w:szCs w:val="24"/>
        </w:rPr>
        <w:t xml:space="preserve">The County is also embarking on a planning initiative to develop additional incentives and programs to address affordable and workforce housing needs in the community. With the assistance of a consultant, the County anticipates beginning work on a countywide Affordable Housing Plan during the next year. </w:t>
      </w:r>
      <w:r w:rsidR="006C381C">
        <w:rPr>
          <w:sz w:val="24"/>
          <w:szCs w:val="24"/>
        </w:rPr>
        <w:t xml:space="preserve">Additionally, the </w:t>
      </w:r>
      <w:r w:rsidR="003D016C">
        <w:rPr>
          <w:sz w:val="24"/>
          <w:szCs w:val="24"/>
        </w:rPr>
        <w:t xml:space="preserve">County will </w:t>
      </w:r>
      <w:r w:rsidR="006C381C">
        <w:rPr>
          <w:sz w:val="24"/>
          <w:szCs w:val="24"/>
        </w:rPr>
        <w:t xml:space="preserve">continue to work with CCHA, which </w:t>
      </w:r>
      <w:r w:rsidR="003D016C">
        <w:rPr>
          <w:sz w:val="24"/>
          <w:szCs w:val="24"/>
        </w:rPr>
        <w:t>help</w:t>
      </w:r>
      <w:r w:rsidR="006C381C">
        <w:rPr>
          <w:sz w:val="24"/>
          <w:szCs w:val="24"/>
        </w:rPr>
        <w:t>s</w:t>
      </w:r>
      <w:r w:rsidR="003D016C">
        <w:rPr>
          <w:sz w:val="24"/>
          <w:szCs w:val="24"/>
        </w:rPr>
        <w:t xml:space="preserve"> foster affordable housing </w:t>
      </w:r>
      <w:r w:rsidR="006C381C">
        <w:rPr>
          <w:sz w:val="24"/>
          <w:szCs w:val="24"/>
        </w:rPr>
        <w:t>using</w:t>
      </w:r>
      <w:r w:rsidR="003D016C" w:rsidRPr="003D016C">
        <w:rPr>
          <w:sz w:val="24"/>
          <w:szCs w:val="24"/>
        </w:rPr>
        <w:t xml:space="preserve"> federal resources </w:t>
      </w:r>
      <w:r w:rsidR="006C381C">
        <w:rPr>
          <w:sz w:val="24"/>
          <w:szCs w:val="24"/>
        </w:rPr>
        <w:t>it has</w:t>
      </w:r>
      <w:r w:rsidR="003D016C" w:rsidRPr="003D016C">
        <w:rPr>
          <w:sz w:val="24"/>
          <w:szCs w:val="24"/>
        </w:rPr>
        <w:t xml:space="preserve"> been awarded.</w:t>
      </w:r>
      <w:r w:rsidR="003D016C">
        <w:rPr>
          <w:sz w:val="24"/>
          <w:szCs w:val="24"/>
        </w:rPr>
        <w:t xml:space="preserve"> The County will use several strategies including:</w:t>
      </w:r>
    </w:p>
    <w:p w:rsidR="003D016C" w:rsidRDefault="003D016C" w:rsidP="00A34D3B">
      <w:pPr>
        <w:pStyle w:val="ListParagraph"/>
        <w:numPr>
          <w:ilvl w:val="0"/>
          <w:numId w:val="24"/>
        </w:numPr>
        <w:jc w:val="both"/>
        <w:rPr>
          <w:sz w:val="24"/>
          <w:szCs w:val="24"/>
        </w:rPr>
      </w:pPr>
      <w:r>
        <w:rPr>
          <w:sz w:val="24"/>
          <w:szCs w:val="24"/>
        </w:rPr>
        <w:t>Increase the number of affordable housing units by applying for additional Section 8 vouchers should they become available.</w:t>
      </w:r>
    </w:p>
    <w:p w:rsidR="003D016C" w:rsidRDefault="003D016C" w:rsidP="00A34D3B">
      <w:pPr>
        <w:pStyle w:val="ListParagraph"/>
        <w:numPr>
          <w:ilvl w:val="0"/>
          <w:numId w:val="24"/>
        </w:numPr>
        <w:jc w:val="both"/>
        <w:rPr>
          <w:sz w:val="24"/>
          <w:szCs w:val="24"/>
        </w:rPr>
      </w:pPr>
      <w:r>
        <w:rPr>
          <w:sz w:val="24"/>
          <w:szCs w:val="24"/>
        </w:rPr>
        <w:t>Leveraging affordable housing resources in the community through the creation of mixed-financed housing.</w:t>
      </w:r>
    </w:p>
    <w:p w:rsidR="003D016C" w:rsidRDefault="003D016C" w:rsidP="00A34D3B">
      <w:pPr>
        <w:pStyle w:val="ListParagraph"/>
        <w:numPr>
          <w:ilvl w:val="0"/>
          <w:numId w:val="24"/>
        </w:numPr>
        <w:jc w:val="both"/>
        <w:rPr>
          <w:sz w:val="24"/>
          <w:szCs w:val="24"/>
        </w:rPr>
      </w:pPr>
      <w:r>
        <w:rPr>
          <w:sz w:val="24"/>
          <w:szCs w:val="24"/>
        </w:rPr>
        <w:t>Pursuing housing resources other than Section 8 tenant-based assistance.</w:t>
      </w:r>
    </w:p>
    <w:p w:rsidR="003D016C" w:rsidRDefault="003D016C" w:rsidP="00A34D3B">
      <w:pPr>
        <w:pStyle w:val="ListParagraph"/>
        <w:numPr>
          <w:ilvl w:val="0"/>
          <w:numId w:val="24"/>
        </w:numPr>
        <w:jc w:val="both"/>
        <w:rPr>
          <w:sz w:val="24"/>
          <w:szCs w:val="24"/>
        </w:rPr>
      </w:pPr>
      <w:r>
        <w:rPr>
          <w:sz w:val="24"/>
          <w:szCs w:val="24"/>
        </w:rPr>
        <w:lastRenderedPageBreak/>
        <w:t xml:space="preserve">Target available assistance to families at or below 30% of AMI, homeless, and the elderly by continuing to do outreach to community partners that serve the low-income, homeless, and the elderly. </w:t>
      </w:r>
    </w:p>
    <w:p w:rsidR="003D016C" w:rsidRDefault="003D016C" w:rsidP="00A34D3B">
      <w:pPr>
        <w:pStyle w:val="ListParagraph"/>
        <w:numPr>
          <w:ilvl w:val="0"/>
          <w:numId w:val="24"/>
        </w:numPr>
        <w:jc w:val="both"/>
        <w:rPr>
          <w:sz w:val="24"/>
          <w:szCs w:val="24"/>
        </w:rPr>
      </w:pPr>
      <w:r>
        <w:rPr>
          <w:sz w:val="24"/>
          <w:szCs w:val="24"/>
        </w:rPr>
        <w:t>Maintain or increase Section 8 lease-up rates by marketing the program to owners, particularly those outside of areas of minority and poverty concentration.</w:t>
      </w:r>
    </w:p>
    <w:p w:rsidR="003D016C" w:rsidRDefault="003D016C" w:rsidP="00A34D3B">
      <w:pPr>
        <w:pStyle w:val="ListParagraph"/>
        <w:numPr>
          <w:ilvl w:val="0"/>
          <w:numId w:val="24"/>
        </w:numPr>
        <w:jc w:val="both"/>
        <w:rPr>
          <w:sz w:val="24"/>
          <w:szCs w:val="24"/>
        </w:rPr>
      </w:pPr>
      <w:r>
        <w:rPr>
          <w:sz w:val="24"/>
          <w:szCs w:val="24"/>
        </w:rPr>
        <w:t>Participate in the Consolidated Plan development process to ensure coordination with broader community strategies.</w:t>
      </w:r>
    </w:p>
    <w:p w:rsidR="003D016C" w:rsidRPr="007E3300" w:rsidRDefault="003D016C" w:rsidP="003D016C">
      <w:pPr>
        <w:keepNext/>
        <w:widowControl w:val="0"/>
        <w:rPr>
          <w:b/>
          <w:sz w:val="24"/>
          <w:szCs w:val="24"/>
        </w:rPr>
      </w:pPr>
      <w:r w:rsidRPr="007E3300">
        <w:rPr>
          <w:b/>
          <w:sz w:val="24"/>
          <w:szCs w:val="24"/>
        </w:rPr>
        <w:t xml:space="preserve">Actions planned to develop institutional structure </w:t>
      </w:r>
    </w:p>
    <w:p w:rsidR="00FC17A0" w:rsidRDefault="003D016C" w:rsidP="00A34D3B">
      <w:pPr>
        <w:keepNext/>
        <w:widowControl w:val="0"/>
        <w:jc w:val="both"/>
        <w:rPr>
          <w:sz w:val="24"/>
          <w:szCs w:val="24"/>
        </w:rPr>
      </w:pPr>
      <w:r w:rsidRPr="007E3300">
        <w:rPr>
          <w:rFonts w:asciiTheme="minorHAnsi" w:hAnsiTheme="minorHAnsi"/>
          <w:sz w:val="24"/>
          <w:szCs w:val="24"/>
        </w:rPr>
        <w:t xml:space="preserve">The development of social service collaborations across the region to coordinate the work of social service organizations, disseminate news and information, and spearhead community-wide solutions to local needs is necessary to assist the community in overcoming gaps in services for </w:t>
      </w:r>
      <w:r w:rsidR="00FC17A0">
        <w:rPr>
          <w:rFonts w:asciiTheme="minorHAnsi" w:hAnsiTheme="minorHAnsi"/>
          <w:sz w:val="24"/>
          <w:szCs w:val="24"/>
        </w:rPr>
        <w:t xml:space="preserve">low- and moderate-income persons, </w:t>
      </w:r>
      <w:r w:rsidRPr="007E3300">
        <w:rPr>
          <w:rFonts w:asciiTheme="minorHAnsi" w:hAnsiTheme="minorHAnsi"/>
          <w:sz w:val="24"/>
          <w:szCs w:val="24"/>
        </w:rPr>
        <w:t>homeless</w:t>
      </w:r>
      <w:r w:rsidR="00FC17A0">
        <w:rPr>
          <w:rFonts w:asciiTheme="minorHAnsi" w:hAnsiTheme="minorHAnsi"/>
          <w:sz w:val="24"/>
          <w:szCs w:val="24"/>
        </w:rPr>
        <w:t xml:space="preserve"> persons,</w:t>
      </w:r>
      <w:r w:rsidRPr="007E3300">
        <w:rPr>
          <w:rFonts w:asciiTheme="minorHAnsi" w:hAnsiTheme="minorHAnsi"/>
          <w:sz w:val="24"/>
          <w:szCs w:val="24"/>
        </w:rPr>
        <w:t xml:space="preserve"> and </w:t>
      </w:r>
      <w:r w:rsidR="00FC17A0">
        <w:rPr>
          <w:rFonts w:asciiTheme="minorHAnsi" w:hAnsiTheme="minorHAnsi"/>
          <w:sz w:val="24"/>
          <w:szCs w:val="24"/>
        </w:rPr>
        <w:t>special needs populations</w:t>
      </w:r>
      <w:r w:rsidRPr="007E3300">
        <w:rPr>
          <w:rFonts w:asciiTheme="minorHAnsi" w:hAnsiTheme="minorHAnsi"/>
          <w:sz w:val="24"/>
          <w:szCs w:val="24"/>
        </w:rPr>
        <w:t>.</w:t>
      </w:r>
      <w:r w:rsidR="00FC17A0">
        <w:rPr>
          <w:rFonts w:asciiTheme="minorHAnsi" w:hAnsiTheme="minorHAnsi"/>
          <w:sz w:val="24"/>
          <w:szCs w:val="24"/>
        </w:rPr>
        <w:t xml:space="preserve"> </w:t>
      </w:r>
      <w:r w:rsidR="00FC17A0">
        <w:rPr>
          <w:sz w:val="24"/>
          <w:szCs w:val="24"/>
        </w:rPr>
        <w:t xml:space="preserve">In their </w:t>
      </w:r>
      <w:r w:rsidR="00FC17A0">
        <w:rPr>
          <w:i/>
          <w:sz w:val="24"/>
          <w:szCs w:val="24"/>
        </w:rPr>
        <w:t xml:space="preserve">Building Capacity for Affordable Housing in Immokalee </w:t>
      </w:r>
      <w:r w:rsidR="00FC17A0">
        <w:rPr>
          <w:sz w:val="24"/>
          <w:szCs w:val="24"/>
        </w:rPr>
        <w:t xml:space="preserve">report, the Florida Housing Coalition identified potential ways to improve coordination and strengthen institutional structure advance affordable housing, including enhanced marketing of first-time homebuyer opportunities by the County through existing organizations such as Rural Neighborhoods, the Immokalee Interagency Council, and other local organizations that work with low-income groups. </w:t>
      </w:r>
    </w:p>
    <w:p w:rsidR="00FE4F6B" w:rsidRDefault="00FC17A0" w:rsidP="00F30217">
      <w:pPr>
        <w:keepNext/>
        <w:widowControl w:val="0"/>
        <w:jc w:val="both"/>
        <w:rPr>
          <w:sz w:val="24"/>
          <w:szCs w:val="24"/>
        </w:rPr>
      </w:pPr>
      <w:r>
        <w:rPr>
          <w:sz w:val="24"/>
          <w:szCs w:val="24"/>
        </w:rPr>
        <w:t xml:space="preserve">This study also identified the need for </w:t>
      </w:r>
      <w:r w:rsidR="003343CD">
        <w:rPr>
          <w:sz w:val="24"/>
          <w:szCs w:val="24"/>
        </w:rPr>
        <w:t xml:space="preserve">leadership around affordable housing. While there have been several initiatives dedicated to the issue, action has been limited. The Housing Coalition suggests the need for an ongoing leadership team consisting of government and private sector partners. To that end, the County is currently in the process of establishing a stakeholder committee to lead preparation of a countywide Affordable Housing Plan. Additionally, the County anticipates hiring an additional staff member in 2017 to assist with coordinating leadership around affordable housing.   </w:t>
      </w:r>
    </w:p>
    <w:p w:rsidR="00F30217" w:rsidRDefault="003D016C" w:rsidP="00F30217">
      <w:pPr>
        <w:keepNext/>
        <w:widowControl w:val="0"/>
        <w:jc w:val="both"/>
        <w:rPr>
          <w:b/>
          <w:sz w:val="24"/>
          <w:szCs w:val="24"/>
        </w:rPr>
      </w:pPr>
      <w:r w:rsidRPr="007E3300">
        <w:rPr>
          <w:b/>
          <w:sz w:val="24"/>
          <w:szCs w:val="24"/>
        </w:rPr>
        <w:t>Actions planned to enhance coordination between public and private housing and social service agencies</w:t>
      </w:r>
    </w:p>
    <w:p w:rsidR="00585649" w:rsidRPr="00E47DCE" w:rsidRDefault="003D016C" w:rsidP="00FC17A0">
      <w:pPr>
        <w:keepNext/>
        <w:widowControl w:val="0"/>
        <w:jc w:val="both"/>
        <w:rPr>
          <w:sz w:val="24"/>
          <w:szCs w:val="24"/>
        </w:rPr>
      </w:pPr>
      <w:r>
        <w:rPr>
          <w:sz w:val="24"/>
          <w:szCs w:val="24"/>
        </w:rPr>
        <w:t xml:space="preserve">The County will work </w:t>
      </w:r>
      <w:r w:rsidR="00FC17A0">
        <w:rPr>
          <w:sz w:val="24"/>
          <w:szCs w:val="24"/>
        </w:rPr>
        <w:t xml:space="preserve">to </w:t>
      </w:r>
      <w:r>
        <w:rPr>
          <w:sz w:val="24"/>
          <w:szCs w:val="24"/>
        </w:rPr>
        <w:t xml:space="preserve">foster collaboration through dissemination of services, news, and information across social service organizations, subcontractors, and public and private </w:t>
      </w:r>
      <w:r w:rsidR="005D501D">
        <w:rPr>
          <w:sz w:val="24"/>
          <w:szCs w:val="24"/>
        </w:rPr>
        <w:t>entities.</w:t>
      </w:r>
      <w:r w:rsidR="00FC17A0">
        <w:rPr>
          <w:sz w:val="24"/>
          <w:szCs w:val="24"/>
        </w:rPr>
        <w:t xml:space="preserve"> </w:t>
      </w:r>
      <w:r w:rsidR="00B0436F">
        <w:rPr>
          <w:sz w:val="24"/>
          <w:szCs w:val="24"/>
        </w:rPr>
        <w:t xml:space="preserve">One way the County will accomplish this is through subrecipient meetings that bring together affordable housing developers and social service agencies. Additionally, development of the countywide Affordable Housing Plan over the next year will require input from and coordination of both housing providers and social service agencies.  </w:t>
      </w:r>
      <w:r>
        <w:rPr>
          <w:sz w:val="24"/>
          <w:szCs w:val="24"/>
        </w:rPr>
        <w:t>The County will encourage community-based solutions and regional partnerships</w:t>
      </w:r>
      <w:r w:rsidR="00B0436F">
        <w:rPr>
          <w:sz w:val="24"/>
          <w:szCs w:val="24"/>
        </w:rPr>
        <w:t xml:space="preserve">, and will continue to support and participate in the CoC, whose membership includes both affordable housing and social service </w:t>
      </w:r>
      <w:r w:rsidR="00B0436F">
        <w:rPr>
          <w:sz w:val="24"/>
          <w:szCs w:val="24"/>
        </w:rPr>
        <w:lastRenderedPageBreak/>
        <w:t>agencies.</w:t>
      </w:r>
      <w:r w:rsidR="00FC17A0">
        <w:rPr>
          <w:sz w:val="24"/>
          <w:szCs w:val="24"/>
        </w:rPr>
        <w:t xml:space="preserve"> </w:t>
      </w:r>
    </w:p>
    <w:p w:rsidR="00040F7D" w:rsidRPr="005D501D" w:rsidRDefault="00040F7D" w:rsidP="005D501D">
      <w:pPr>
        <w:keepNext/>
        <w:widowControl w:val="0"/>
        <w:rPr>
          <w:b/>
          <w:sz w:val="24"/>
          <w:szCs w:val="24"/>
        </w:rPr>
      </w:pPr>
      <w:r w:rsidRPr="005D501D">
        <w:rPr>
          <w:b/>
          <w:sz w:val="24"/>
          <w:szCs w:val="24"/>
        </w:rPr>
        <w:t>Actions planned to reduce lead-based paint hazards</w:t>
      </w:r>
    </w:p>
    <w:p w:rsidR="000B3800" w:rsidRPr="009E39A6" w:rsidRDefault="009E39A6" w:rsidP="00040F7D">
      <w:pPr>
        <w:keepNext/>
        <w:widowControl w:val="0"/>
        <w:spacing w:after="0"/>
        <w:jc w:val="both"/>
        <w:rPr>
          <w:rFonts w:asciiTheme="minorHAnsi" w:hAnsiTheme="minorHAnsi"/>
          <w:sz w:val="24"/>
          <w:szCs w:val="24"/>
        </w:rPr>
      </w:pPr>
      <w:r>
        <w:rPr>
          <w:rFonts w:asciiTheme="minorHAnsi" w:hAnsiTheme="minorHAnsi"/>
          <w:sz w:val="24"/>
          <w:szCs w:val="24"/>
        </w:rPr>
        <w:t>The incidents of childhood exposure to lead-based has steadily decreased in the County, with recent 2010-2014 ACS data indicating that 2% of children under the age of 6 are at risk of lead-based hazards. The County’s health department will continue lead screenings and also properties proposed for rehabilitation will be screened for lead-based paint</w:t>
      </w:r>
      <w:r w:rsidR="00A34D3B">
        <w:rPr>
          <w:rFonts w:asciiTheme="minorHAnsi" w:hAnsiTheme="minorHAnsi"/>
          <w:sz w:val="24"/>
          <w:szCs w:val="24"/>
        </w:rPr>
        <w:t xml:space="preserve"> and property owner</w:t>
      </w:r>
      <w:r>
        <w:rPr>
          <w:rFonts w:asciiTheme="minorHAnsi" w:hAnsiTheme="minorHAnsi"/>
          <w:sz w:val="24"/>
          <w:szCs w:val="24"/>
        </w:rPr>
        <w:t xml:space="preserve">s are provided with educational information. </w:t>
      </w:r>
      <w:r w:rsidR="00C87AE4">
        <w:rPr>
          <w:rFonts w:asciiTheme="minorHAnsi" w:hAnsiTheme="minorHAnsi"/>
          <w:sz w:val="24"/>
          <w:szCs w:val="24"/>
        </w:rPr>
        <w:t>The County will continue to comply with federal regulations related to this hazard.</w:t>
      </w:r>
    </w:p>
    <w:p w:rsidR="00040F7D" w:rsidRPr="00D91E6E" w:rsidRDefault="00040F7D" w:rsidP="00040F7D">
      <w:pPr>
        <w:keepNext/>
        <w:widowControl w:val="0"/>
        <w:spacing w:after="0"/>
        <w:jc w:val="both"/>
        <w:rPr>
          <w:rFonts w:ascii="Cambria" w:hAnsi="Cambria"/>
          <w:b/>
          <w:sz w:val="24"/>
          <w:szCs w:val="24"/>
        </w:rPr>
      </w:pPr>
    </w:p>
    <w:p w:rsidR="00040F7D" w:rsidRPr="005D501D" w:rsidRDefault="00040F7D" w:rsidP="005D501D">
      <w:pPr>
        <w:keepNext/>
        <w:widowControl w:val="0"/>
        <w:rPr>
          <w:b/>
          <w:sz w:val="24"/>
          <w:szCs w:val="24"/>
        </w:rPr>
      </w:pPr>
      <w:r w:rsidRPr="005D501D">
        <w:rPr>
          <w:b/>
          <w:sz w:val="24"/>
          <w:szCs w:val="24"/>
        </w:rPr>
        <w:t>Actions planned to reduce the number of poverty-level families</w:t>
      </w:r>
    </w:p>
    <w:p w:rsidR="000E5191" w:rsidRPr="000B3800" w:rsidRDefault="000B3800" w:rsidP="00040F7D">
      <w:pPr>
        <w:keepNext/>
        <w:widowControl w:val="0"/>
        <w:spacing w:after="0"/>
        <w:jc w:val="both"/>
        <w:rPr>
          <w:rFonts w:asciiTheme="minorHAnsi" w:hAnsiTheme="minorHAnsi"/>
          <w:sz w:val="24"/>
          <w:szCs w:val="24"/>
        </w:rPr>
      </w:pPr>
      <w:r>
        <w:rPr>
          <w:rFonts w:asciiTheme="minorHAnsi" w:hAnsiTheme="minorHAnsi"/>
          <w:sz w:val="24"/>
          <w:szCs w:val="24"/>
        </w:rPr>
        <w:t xml:space="preserve">The County will continue development in its two designated CRAs and continue to </w:t>
      </w:r>
      <w:r w:rsidR="00C87AE4">
        <w:rPr>
          <w:rFonts w:asciiTheme="minorHAnsi" w:hAnsiTheme="minorHAnsi"/>
          <w:sz w:val="24"/>
          <w:szCs w:val="24"/>
        </w:rPr>
        <w:t xml:space="preserve">allocate </w:t>
      </w:r>
      <w:r w:rsidR="006B764B">
        <w:rPr>
          <w:rFonts w:asciiTheme="minorHAnsi" w:hAnsiTheme="minorHAnsi"/>
          <w:sz w:val="24"/>
          <w:szCs w:val="24"/>
        </w:rPr>
        <w:t>entitlement</w:t>
      </w:r>
      <w:r w:rsidR="00C87AE4">
        <w:rPr>
          <w:rFonts w:asciiTheme="minorHAnsi" w:hAnsiTheme="minorHAnsi"/>
          <w:sz w:val="24"/>
          <w:szCs w:val="24"/>
        </w:rPr>
        <w:t xml:space="preserve"> funding there. As funding is available, the County will </w:t>
      </w:r>
      <w:r>
        <w:rPr>
          <w:rFonts w:asciiTheme="minorHAnsi" w:hAnsiTheme="minorHAnsi"/>
          <w:sz w:val="24"/>
          <w:szCs w:val="24"/>
        </w:rPr>
        <w:t xml:space="preserve">promote job training, employment services, and small business and micro enterprise development through partnerships with local colleges, chambers of commerce, incubators, and business development centers. </w:t>
      </w:r>
    </w:p>
    <w:p w:rsidR="00040F7D" w:rsidRDefault="00040F7D" w:rsidP="00040F7D">
      <w:pPr>
        <w:autoSpaceDE w:val="0"/>
        <w:autoSpaceDN w:val="0"/>
        <w:adjustRightInd w:val="0"/>
        <w:spacing w:after="0"/>
        <w:jc w:val="both"/>
        <w:rPr>
          <w:rFonts w:ascii="Cambria" w:hAnsi="Cambria"/>
          <w:sz w:val="24"/>
          <w:szCs w:val="24"/>
        </w:rPr>
      </w:pPr>
    </w:p>
    <w:p w:rsidR="00C52049" w:rsidRDefault="00697FA4" w:rsidP="00AD7AEB">
      <w:pPr>
        <w:pStyle w:val="Heading1"/>
      </w:pPr>
      <w:bookmarkStart w:id="172" w:name="_Toc444611995"/>
      <w:r>
        <w:lastRenderedPageBreak/>
        <w:t>Program Specific Requirements</w:t>
      </w:r>
      <w:bookmarkEnd w:id="172"/>
    </w:p>
    <w:p w:rsidR="00C52049" w:rsidRDefault="00697FA4">
      <w:pPr>
        <w:rPr>
          <w:b/>
          <w:sz w:val="28"/>
          <w:szCs w:val="28"/>
        </w:rPr>
      </w:pPr>
      <w:r>
        <w:rPr>
          <w:b/>
          <w:sz w:val="28"/>
          <w:szCs w:val="28"/>
        </w:rPr>
        <w:t>AP-90 Program Specific Requirements – 91.220(l)(1,2,4)</w:t>
      </w:r>
    </w:p>
    <w:p w:rsidR="00606379" w:rsidRDefault="002C2AE0" w:rsidP="002C2AE0">
      <w:pPr>
        <w:keepNext/>
        <w:widowControl w:val="0"/>
        <w:spacing w:line="204" w:lineRule="auto"/>
        <w:rPr>
          <w:rFonts w:asciiTheme="minorHAnsi" w:hAnsiTheme="minorHAnsi"/>
          <w:b/>
          <w:sz w:val="24"/>
          <w:szCs w:val="24"/>
        </w:rPr>
      </w:pPr>
      <w:r w:rsidRPr="00606379">
        <w:rPr>
          <w:rFonts w:asciiTheme="minorHAnsi" w:hAnsiTheme="minorHAnsi"/>
          <w:b/>
          <w:sz w:val="24"/>
          <w:szCs w:val="24"/>
        </w:rPr>
        <w:t>Introduction:</w:t>
      </w:r>
    </w:p>
    <w:p w:rsidR="002C2AE0" w:rsidRPr="00606379" w:rsidRDefault="00606379" w:rsidP="008A6D45">
      <w:pPr>
        <w:keepNext/>
        <w:widowControl w:val="0"/>
        <w:spacing w:line="204" w:lineRule="auto"/>
        <w:jc w:val="both"/>
        <w:rPr>
          <w:rFonts w:asciiTheme="minorHAnsi" w:hAnsiTheme="minorHAnsi"/>
          <w:sz w:val="24"/>
          <w:szCs w:val="24"/>
        </w:rPr>
      </w:pPr>
      <w:r w:rsidRPr="00606379">
        <w:rPr>
          <w:rFonts w:asciiTheme="minorHAnsi" w:hAnsiTheme="minorHAnsi"/>
          <w:sz w:val="24"/>
          <w:szCs w:val="24"/>
        </w:rPr>
        <w:t xml:space="preserve">In </w:t>
      </w:r>
      <w:r>
        <w:rPr>
          <w:rFonts w:asciiTheme="minorHAnsi" w:hAnsiTheme="minorHAnsi"/>
          <w:sz w:val="24"/>
          <w:szCs w:val="24"/>
        </w:rPr>
        <w:t xml:space="preserve">AP-90, Collier County provides information required by regulations governing the Community Development Block Grant (CDBG) program, the HOME Investment Partnership (HOME) program, and the Emergency Solutions Grant (ESG) program. </w:t>
      </w:r>
      <w:r w:rsidR="002C2AE0" w:rsidRPr="00606379">
        <w:rPr>
          <w:rFonts w:asciiTheme="minorHAnsi" w:hAnsiTheme="minorHAnsi"/>
          <w:sz w:val="24"/>
          <w:szCs w:val="24"/>
        </w:rPr>
        <w:t xml:space="preserve"> </w:t>
      </w:r>
    </w:p>
    <w:p w:rsidR="002C2AE0" w:rsidRPr="00606379" w:rsidRDefault="002C2AE0" w:rsidP="002C2AE0">
      <w:pPr>
        <w:keepNext/>
        <w:widowControl w:val="0"/>
        <w:spacing w:after="0" w:line="240" w:lineRule="auto"/>
        <w:jc w:val="center"/>
        <w:rPr>
          <w:rFonts w:asciiTheme="minorHAnsi" w:hAnsiTheme="minorHAnsi" w:cs="Arial"/>
          <w:b/>
          <w:sz w:val="24"/>
          <w:szCs w:val="24"/>
        </w:rPr>
      </w:pPr>
      <w:r w:rsidRPr="00606379">
        <w:rPr>
          <w:rFonts w:asciiTheme="minorHAnsi" w:hAnsiTheme="minorHAnsi" w:cs="Arial"/>
          <w:b/>
          <w:sz w:val="24"/>
          <w:szCs w:val="24"/>
        </w:rPr>
        <w:t>Community Development Block Grant Program (CDBG)</w:t>
      </w:r>
      <w:r w:rsidRPr="00606379">
        <w:rPr>
          <w:rFonts w:asciiTheme="minorHAnsi" w:hAnsiTheme="minorHAnsi"/>
          <w:i/>
          <w:sz w:val="24"/>
          <w:szCs w:val="24"/>
        </w:rPr>
        <w:t xml:space="preserve"> </w:t>
      </w:r>
    </w:p>
    <w:p w:rsidR="002C2AE0" w:rsidRPr="00606379" w:rsidRDefault="002C2AE0" w:rsidP="002C2AE0">
      <w:pPr>
        <w:keepNext/>
        <w:widowControl w:val="0"/>
        <w:spacing w:after="0" w:line="240" w:lineRule="auto"/>
        <w:jc w:val="center"/>
        <w:rPr>
          <w:rFonts w:asciiTheme="minorHAnsi" w:hAnsiTheme="minorHAnsi" w:cs="Arial"/>
          <w:b/>
          <w:sz w:val="24"/>
          <w:szCs w:val="24"/>
        </w:rPr>
      </w:pPr>
      <w:r w:rsidRPr="00606379">
        <w:rPr>
          <w:rFonts w:asciiTheme="minorHAnsi" w:hAnsiTheme="minorHAnsi" w:cs="Arial"/>
          <w:b/>
          <w:sz w:val="24"/>
          <w:szCs w:val="24"/>
        </w:rPr>
        <w:t>Reference 24 CFR 91.220(l)(1)</w:t>
      </w:r>
      <w:r w:rsidRPr="00606379">
        <w:rPr>
          <w:rFonts w:asciiTheme="minorHAnsi" w:hAnsiTheme="minorHAnsi"/>
          <w:i/>
          <w:sz w:val="24"/>
          <w:szCs w:val="24"/>
        </w:rPr>
        <w:t xml:space="preserve"> </w:t>
      </w:r>
    </w:p>
    <w:p w:rsidR="002C2AE0" w:rsidRPr="00606379" w:rsidRDefault="002C2AE0" w:rsidP="008A6D45">
      <w:pPr>
        <w:keepNext/>
        <w:widowControl w:val="0"/>
        <w:spacing w:after="0" w:line="240" w:lineRule="auto"/>
        <w:jc w:val="both"/>
        <w:rPr>
          <w:rFonts w:asciiTheme="minorHAnsi" w:hAnsiTheme="minorHAnsi" w:cs="Arial"/>
          <w:sz w:val="24"/>
          <w:szCs w:val="24"/>
        </w:rPr>
      </w:pPr>
      <w:r w:rsidRPr="00606379">
        <w:rPr>
          <w:rFonts w:asciiTheme="minorHAnsi" w:hAnsiTheme="minorHAnsi" w:cs="Arial"/>
          <w:sz w:val="24"/>
          <w:szCs w:val="24"/>
        </w:rPr>
        <w:t>Projects planned with all CDBG funds expected to be available during the year are identified in the Projects Table. The following identifies program income that is available for use that is included in projects to be carried out.</w:t>
      </w:r>
      <w:r w:rsidRPr="00606379">
        <w:rPr>
          <w:rFonts w:asciiTheme="minorHAnsi" w:hAnsiTheme="minorHAnsi"/>
          <w:sz w:val="24"/>
          <w:szCs w:val="24"/>
        </w:rPr>
        <w:t xml:space="preserve"> </w:t>
      </w:r>
    </w:p>
    <w:p w:rsidR="002C2AE0" w:rsidRPr="00606379" w:rsidRDefault="002C2AE0" w:rsidP="002C2AE0">
      <w:pPr>
        <w:widowControl w:val="0"/>
        <w:spacing w:after="0" w:line="240" w:lineRule="auto"/>
        <w:rPr>
          <w:rFonts w:asciiTheme="minorHAnsi" w:hAnsiTheme="minorHAnsi" w:cs="Arial"/>
          <w:sz w:val="24"/>
          <w:szCs w:val="24"/>
        </w:rPr>
      </w:pPr>
    </w:p>
    <w:tbl>
      <w:tblPr>
        <w:tblW w:w="5000" w:type="pct"/>
        <w:tblInd w:w="115" w:type="dxa"/>
        <w:tblLook w:val="01E0"/>
      </w:tblPr>
      <w:tblGrid>
        <w:gridCol w:w="8010"/>
        <w:gridCol w:w="1566"/>
      </w:tblGrid>
      <w:tr w:rsidR="002C2AE0" w:rsidRPr="00606379" w:rsidTr="00F72555">
        <w:tc>
          <w:tcPr>
            <w:tcW w:w="9576" w:type="dxa"/>
            <w:gridSpan w:val="2"/>
          </w:tcPr>
          <w:p w:rsidR="002C2AE0" w:rsidRPr="00606379" w:rsidRDefault="002C2AE0" w:rsidP="00F72555">
            <w:pPr>
              <w:keepNext/>
              <w:widowControl w:val="0"/>
              <w:spacing w:after="0" w:line="240" w:lineRule="auto"/>
              <w:rPr>
                <w:rFonts w:asciiTheme="minorHAnsi" w:hAnsiTheme="minorHAnsi" w:cs="Arial"/>
                <w:sz w:val="24"/>
                <w:szCs w:val="24"/>
              </w:rPr>
            </w:pPr>
          </w:p>
        </w:tc>
      </w:tr>
      <w:tr w:rsidR="002C2AE0" w:rsidRPr="00606379" w:rsidTr="00F72555">
        <w:tc>
          <w:tcPr>
            <w:tcW w:w="8010"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 xml:space="preserve">1. The total amount of program income that will have been received before </w:t>
            </w:r>
          </w:p>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the start of the next program year and that has not yet been reprogrammed</w:t>
            </w:r>
          </w:p>
        </w:tc>
        <w:tc>
          <w:tcPr>
            <w:tcW w:w="1566" w:type="dxa"/>
          </w:tcPr>
          <w:p w:rsidR="002C2AE0" w:rsidRPr="00606379" w:rsidRDefault="008A6D45" w:rsidP="00F72555">
            <w:pPr>
              <w:keepNext/>
              <w:widowControl w:val="0"/>
              <w:spacing w:after="0" w:line="240" w:lineRule="auto"/>
              <w:jc w:val="center"/>
              <w:rPr>
                <w:rFonts w:asciiTheme="minorHAnsi" w:hAnsiTheme="minorHAnsi" w:cs="Arial"/>
                <w:sz w:val="24"/>
                <w:szCs w:val="24"/>
              </w:rPr>
            </w:pPr>
            <w:r w:rsidRPr="00074E0F">
              <w:rPr>
                <w:rFonts w:asciiTheme="minorHAnsi" w:hAnsiTheme="minorHAnsi" w:cs="Arial"/>
                <w:sz w:val="24"/>
                <w:szCs w:val="24"/>
              </w:rPr>
              <w:t>$0</w:t>
            </w:r>
          </w:p>
        </w:tc>
      </w:tr>
      <w:tr w:rsidR="002C2AE0" w:rsidRPr="00606379" w:rsidTr="00F72555">
        <w:tc>
          <w:tcPr>
            <w:tcW w:w="8010"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 xml:space="preserve">2. The amount of proceeds from section 108 loan guarantees that will be </w:t>
            </w:r>
          </w:p>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 xml:space="preserve">used during the year to address the priority needs and specific objectives </w:t>
            </w:r>
          </w:p>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identified in the grantee's strategic plan</w:t>
            </w:r>
          </w:p>
        </w:tc>
        <w:tc>
          <w:tcPr>
            <w:tcW w:w="1566" w:type="dxa"/>
          </w:tcPr>
          <w:p w:rsidR="002C2AE0" w:rsidRPr="00606379" w:rsidRDefault="008A6D45" w:rsidP="00F72555">
            <w:pPr>
              <w:keepNext/>
              <w:widowControl w:val="0"/>
              <w:spacing w:after="0" w:line="240" w:lineRule="auto"/>
              <w:jc w:val="center"/>
              <w:rPr>
                <w:rFonts w:asciiTheme="minorHAnsi" w:hAnsiTheme="minorHAnsi" w:cs="Arial"/>
                <w:sz w:val="24"/>
                <w:szCs w:val="24"/>
              </w:rPr>
            </w:pPr>
            <w:r>
              <w:rPr>
                <w:rFonts w:asciiTheme="minorHAnsi" w:hAnsiTheme="minorHAnsi" w:cs="Arial"/>
                <w:sz w:val="24"/>
                <w:szCs w:val="24"/>
              </w:rPr>
              <w:t>$0</w:t>
            </w:r>
          </w:p>
        </w:tc>
      </w:tr>
      <w:tr w:rsidR="002C2AE0" w:rsidRPr="00606379" w:rsidTr="00F72555">
        <w:tc>
          <w:tcPr>
            <w:tcW w:w="8010"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3. The amount of surplus funds from urban renewal settlements</w:t>
            </w:r>
          </w:p>
        </w:tc>
        <w:tc>
          <w:tcPr>
            <w:tcW w:w="1566" w:type="dxa"/>
          </w:tcPr>
          <w:p w:rsidR="002C2AE0" w:rsidRPr="00606379" w:rsidRDefault="008A6D45" w:rsidP="00F72555">
            <w:pPr>
              <w:keepNext/>
              <w:widowControl w:val="0"/>
              <w:spacing w:after="0" w:line="240" w:lineRule="auto"/>
              <w:jc w:val="center"/>
              <w:rPr>
                <w:rFonts w:asciiTheme="minorHAnsi" w:hAnsiTheme="minorHAnsi" w:cs="Arial"/>
                <w:sz w:val="24"/>
                <w:szCs w:val="24"/>
              </w:rPr>
            </w:pPr>
            <w:r>
              <w:rPr>
                <w:rFonts w:asciiTheme="minorHAnsi" w:hAnsiTheme="minorHAnsi" w:cs="Arial"/>
                <w:sz w:val="24"/>
                <w:szCs w:val="24"/>
              </w:rPr>
              <w:t>$0</w:t>
            </w:r>
          </w:p>
        </w:tc>
      </w:tr>
      <w:tr w:rsidR="002C2AE0" w:rsidRPr="00606379" w:rsidTr="00F72555">
        <w:tc>
          <w:tcPr>
            <w:tcW w:w="8010"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sz w:val="24"/>
                <w:szCs w:val="24"/>
              </w:rPr>
              <w:t xml:space="preserve">4. The amount of any grant funds returned to the line of credit for which the </w:t>
            </w:r>
            <w:r w:rsidRPr="00606379">
              <w:rPr>
                <w:rFonts w:asciiTheme="minorHAnsi" w:hAnsiTheme="minorHAnsi"/>
                <w:sz w:val="24"/>
                <w:szCs w:val="24"/>
              </w:rPr>
              <w:br/>
              <w:t>planned use has not been included in a prior statement or plan.</w:t>
            </w:r>
          </w:p>
        </w:tc>
        <w:tc>
          <w:tcPr>
            <w:tcW w:w="1566" w:type="dxa"/>
          </w:tcPr>
          <w:p w:rsidR="002C2AE0" w:rsidRPr="00606379" w:rsidRDefault="008A6D45" w:rsidP="00F72555">
            <w:pPr>
              <w:keepNext/>
              <w:widowControl w:val="0"/>
              <w:spacing w:after="0" w:line="240" w:lineRule="auto"/>
              <w:jc w:val="center"/>
              <w:rPr>
                <w:rFonts w:asciiTheme="minorHAnsi" w:hAnsiTheme="minorHAnsi" w:cs="Arial"/>
                <w:sz w:val="24"/>
                <w:szCs w:val="24"/>
              </w:rPr>
            </w:pPr>
            <w:r>
              <w:rPr>
                <w:rFonts w:asciiTheme="minorHAnsi" w:hAnsiTheme="minorHAnsi" w:cs="Arial"/>
                <w:sz w:val="24"/>
                <w:szCs w:val="24"/>
              </w:rPr>
              <w:t>$0</w:t>
            </w:r>
          </w:p>
        </w:tc>
      </w:tr>
      <w:tr w:rsidR="002C2AE0" w:rsidRPr="00606379" w:rsidTr="00F72555">
        <w:tc>
          <w:tcPr>
            <w:tcW w:w="8010"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5. The amount of income from float-funded activities</w:t>
            </w:r>
          </w:p>
        </w:tc>
        <w:tc>
          <w:tcPr>
            <w:tcW w:w="1566" w:type="dxa"/>
          </w:tcPr>
          <w:p w:rsidR="002C2AE0" w:rsidRPr="00606379" w:rsidRDefault="008A6D45" w:rsidP="00F72555">
            <w:pPr>
              <w:keepNext/>
              <w:widowControl w:val="0"/>
              <w:spacing w:after="0" w:line="240" w:lineRule="auto"/>
              <w:jc w:val="center"/>
              <w:rPr>
                <w:rFonts w:asciiTheme="minorHAnsi" w:hAnsiTheme="minorHAnsi" w:cs="Arial"/>
                <w:sz w:val="24"/>
                <w:szCs w:val="24"/>
              </w:rPr>
            </w:pPr>
            <w:r>
              <w:rPr>
                <w:rFonts w:asciiTheme="minorHAnsi" w:hAnsiTheme="minorHAnsi" w:cs="Arial"/>
                <w:sz w:val="24"/>
                <w:szCs w:val="24"/>
              </w:rPr>
              <w:t>$0</w:t>
            </w:r>
          </w:p>
        </w:tc>
      </w:tr>
      <w:tr w:rsidR="002C2AE0" w:rsidRPr="00606379" w:rsidTr="00F72555">
        <w:tc>
          <w:tcPr>
            <w:tcW w:w="8010"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Total Program Income</w:t>
            </w:r>
          </w:p>
        </w:tc>
        <w:tc>
          <w:tcPr>
            <w:tcW w:w="1566" w:type="dxa"/>
          </w:tcPr>
          <w:p w:rsidR="002C2AE0" w:rsidRPr="00606379" w:rsidRDefault="008A6D45" w:rsidP="00F72555">
            <w:pPr>
              <w:keepNext/>
              <w:widowControl w:val="0"/>
              <w:spacing w:after="0" w:line="240" w:lineRule="auto"/>
              <w:jc w:val="center"/>
              <w:rPr>
                <w:rFonts w:asciiTheme="minorHAnsi" w:hAnsiTheme="minorHAnsi" w:cs="Arial"/>
                <w:sz w:val="24"/>
                <w:szCs w:val="24"/>
              </w:rPr>
            </w:pPr>
            <w:r w:rsidRPr="00074E0F">
              <w:rPr>
                <w:rFonts w:asciiTheme="minorHAnsi" w:hAnsiTheme="minorHAnsi" w:cs="Arial"/>
                <w:sz w:val="24"/>
                <w:szCs w:val="24"/>
              </w:rPr>
              <w:t>$0</w:t>
            </w:r>
          </w:p>
        </w:tc>
      </w:tr>
    </w:tbl>
    <w:p w:rsidR="002C2AE0" w:rsidRPr="00606379" w:rsidRDefault="002C2AE0" w:rsidP="002C2AE0">
      <w:pPr>
        <w:keepNext/>
        <w:widowControl w:val="0"/>
        <w:spacing w:after="0" w:line="240" w:lineRule="auto"/>
        <w:rPr>
          <w:rFonts w:asciiTheme="minorHAnsi" w:hAnsiTheme="minorHAnsi" w:cs="Arial"/>
          <w:sz w:val="24"/>
          <w:szCs w:val="24"/>
        </w:rPr>
      </w:pPr>
    </w:p>
    <w:p w:rsidR="002C2AE0" w:rsidRPr="00606379" w:rsidRDefault="002C2AE0" w:rsidP="002C2AE0">
      <w:pPr>
        <w:keepNext/>
        <w:widowControl w:val="0"/>
        <w:spacing w:after="0" w:line="240" w:lineRule="auto"/>
        <w:jc w:val="center"/>
        <w:rPr>
          <w:rFonts w:asciiTheme="minorHAnsi" w:hAnsiTheme="minorHAnsi" w:cs="Arial"/>
          <w:b/>
          <w:sz w:val="24"/>
          <w:szCs w:val="24"/>
        </w:rPr>
      </w:pPr>
      <w:r w:rsidRPr="00606379">
        <w:rPr>
          <w:rFonts w:asciiTheme="minorHAnsi" w:hAnsiTheme="minorHAnsi" w:cs="Arial"/>
          <w:b/>
          <w:sz w:val="24"/>
          <w:szCs w:val="24"/>
        </w:rPr>
        <w:t>Other CDBG Requirements</w:t>
      </w:r>
      <w:r w:rsidRPr="00606379">
        <w:rPr>
          <w:rFonts w:asciiTheme="minorHAnsi" w:hAnsiTheme="minorHAnsi"/>
          <w:i/>
          <w:sz w:val="24"/>
          <w:szCs w:val="24"/>
        </w:rPr>
        <w:t xml:space="preserve"> </w:t>
      </w:r>
    </w:p>
    <w:tbl>
      <w:tblPr>
        <w:tblW w:w="5000" w:type="pct"/>
        <w:tblInd w:w="115" w:type="dxa"/>
        <w:tblLook w:val="01E0"/>
      </w:tblPr>
      <w:tblGrid>
        <w:gridCol w:w="7916"/>
        <w:gridCol w:w="1660"/>
      </w:tblGrid>
      <w:tr w:rsidR="002C2AE0" w:rsidRPr="00606379" w:rsidTr="00F72555">
        <w:tc>
          <w:tcPr>
            <w:tcW w:w="9576" w:type="dxa"/>
            <w:gridSpan w:val="2"/>
          </w:tcPr>
          <w:p w:rsidR="002C2AE0" w:rsidRPr="00606379" w:rsidRDefault="002C2AE0" w:rsidP="00F72555">
            <w:pPr>
              <w:keepNext/>
              <w:widowControl w:val="0"/>
              <w:spacing w:after="0" w:line="240" w:lineRule="auto"/>
              <w:rPr>
                <w:rFonts w:asciiTheme="minorHAnsi" w:hAnsiTheme="minorHAnsi" w:cs="Arial"/>
                <w:sz w:val="24"/>
                <w:szCs w:val="24"/>
              </w:rPr>
            </w:pPr>
          </w:p>
        </w:tc>
      </w:tr>
      <w:tr w:rsidR="002C2AE0" w:rsidRPr="00606379" w:rsidTr="00F72555">
        <w:tc>
          <w:tcPr>
            <w:tcW w:w="7916" w:type="dxa"/>
          </w:tcPr>
          <w:p w:rsidR="002C2AE0" w:rsidRPr="00606379" w:rsidRDefault="002C2AE0" w:rsidP="00F72555">
            <w:pPr>
              <w:keepNext/>
              <w:widowControl w:val="0"/>
              <w:spacing w:after="0" w:line="240" w:lineRule="auto"/>
              <w:rPr>
                <w:rFonts w:asciiTheme="minorHAnsi" w:hAnsiTheme="minorHAnsi" w:cs="Arial"/>
                <w:sz w:val="24"/>
                <w:szCs w:val="24"/>
              </w:rPr>
            </w:pPr>
            <w:r w:rsidRPr="00606379">
              <w:rPr>
                <w:rFonts w:asciiTheme="minorHAnsi" w:hAnsiTheme="minorHAnsi" w:cs="Arial"/>
                <w:sz w:val="24"/>
                <w:szCs w:val="24"/>
              </w:rPr>
              <w:t>1. The amount of urgent need activities</w:t>
            </w:r>
          </w:p>
        </w:tc>
        <w:tc>
          <w:tcPr>
            <w:tcW w:w="1660" w:type="dxa"/>
          </w:tcPr>
          <w:p w:rsidR="00EE1E15" w:rsidRDefault="008A6D45">
            <w:pPr>
              <w:keepNext/>
              <w:widowControl w:val="0"/>
              <w:spacing w:after="0" w:line="240" w:lineRule="auto"/>
              <w:jc w:val="center"/>
              <w:rPr>
                <w:rFonts w:asciiTheme="minorHAnsi" w:hAnsiTheme="minorHAnsi" w:cs="Arial"/>
                <w:sz w:val="24"/>
                <w:szCs w:val="24"/>
              </w:rPr>
            </w:pPr>
            <w:r>
              <w:rPr>
                <w:rFonts w:asciiTheme="minorHAnsi" w:hAnsiTheme="minorHAnsi" w:cs="Arial"/>
                <w:sz w:val="24"/>
                <w:szCs w:val="24"/>
              </w:rPr>
              <w:t>$0</w:t>
            </w:r>
          </w:p>
        </w:tc>
      </w:tr>
      <w:tr w:rsidR="008A6D45" w:rsidRPr="00606379" w:rsidTr="00F72555">
        <w:tc>
          <w:tcPr>
            <w:tcW w:w="7916" w:type="dxa"/>
          </w:tcPr>
          <w:p w:rsidR="008A6D45" w:rsidRPr="00606379" w:rsidRDefault="008A6D45" w:rsidP="00F72555">
            <w:pPr>
              <w:keepNext/>
              <w:widowControl w:val="0"/>
              <w:spacing w:after="0" w:line="240" w:lineRule="auto"/>
              <w:rPr>
                <w:rFonts w:asciiTheme="minorHAnsi" w:hAnsiTheme="minorHAnsi" w:cs="Arial"/>
                <w:sz w:val="24"/>
                <w:szCs w:val="24"/>
              </w:rPr>
            </w:pPr>
            <w:r>
              <w:rPr>
                <w:rFonts w:asciiTheme="minorHAnsi" w:hAnsiTheme="minorHAnsi" w:cs="Arial"/>
                <w:sz w:val="24"/>
                <w:szCs w:val="24"/>
              </w:rPr>
              <w:t xml:space="preserve">2. The estimated percentage of CDBG funds that will be used for activities that benefit persons of low and moderate income. </w:t>
            </w:r>
          </w:p>
        </w:tc>
        <w:tc>
          <w:tcPr>
            <w:tcW w:w="1660" w:type="dxa"/>
          </w:tcPr>
          <w:p w:rsidR="008A6D45" w:rsidRDefault="008A413D" w:rsidP="008A6D45">
            <w:pPr>
              <w:keepNext/>
              <w:widowControl w:val="0"/>
              <w:spacing w:after="0" w:line="240" w:lineRule="auto"/>
              <w:jc w:val="center"/>
              <w:rPr>
                <w:rFonts w:asciiTheme="minorHAnsi" w:hAnsiTheme="minorHAnsi" w:cs="Arial"/>
                <w:sz w:val="24"/>
                <w:szCs w:val="24"/>
              </w:rPr>
            </w:pPr>
            <w:r>
              <w:rPr>
                <w:rFonts w:asciiTheme="minorHAnsi" w:hAnsiTheme="minorHAnsi" w:cs="Arial"/>
                <w:sz w:val="24"/>
                <w:szCs w:val="24"/>
              </w:rPr>
              <w:t>100%</w:t>
            </w:r>
          </w:p>
        </w:tc>
      </w:tr>
    </w:tbl>
    <w:p w:rsidR="002C2AE0" w:rsidRPr="00606379" w:rsidRDefault="002C2AE0" w:rsidP="002C2AE0">
      <w:pPr>
        <w:widowControl w:val="0"/>
        <w:spacing w:after="0" w:line="240" w:lineRule="auto"/>
        <w:rPr>
          <w:rFonts w:asciiTheme="minorHAnsi" w:hAnsiTheme="minorHAnsi" w:cs="Arial"/>
          <w:vanish/>
          <w:sz w:val="24"/>
          <w:szCs w:val="24"/>
        </w:rPr>
      </w:pPr>
    </w:p>
    <w:p w:rsidR="002C2AE0" w:rsidRPr="00606379" w:rsidRDefault="002C2AE0" w:rsidP="002C2AE0">
      <w:pPr>
        <w:spacing w:after="0" w:line="240" w:lineRule="auto"/>
        <w:rPr>
          <w:rFonts w:asciiTheme="minorHAnsi" w:hAnsiTheme="minorHAnsi" w:cs="Arial"/>
          <w:sz w:val="24"/>
          <w:szCs w:val="24"/>
        </w:rPr>
      </w:pPr>
    </w:p>
    <w:p w:rsidR="002C2AE0" w:rsidRPr="00606379" w:rsidRDefault="002C2AE0" w:rsidP="002C2AE0">
      <w:pPr>
        <w:spacing w:after="0" w:line="240" w:lineRule="auto"/>
        <w:rPr>
          <w:rFonts w:asciiTheme="minorHAnsi" w:hAnsiTheme="minorHAnsi" w:cs="Arial"/>
          <w:sz w:val="24"/>
          <w:szCs w:val="24"/>
        </w:rPr>
      </w:pPr>
    </w:p>
    <w:p w:rsidR="002C2AE0" w:rsidRPr="00606379" w:rsidRDefault="002C2AE0" w:rsidP="002C2AE0">
      <w:pPr>
        <w:spacing w:after="0" w:line="240" w:lineRule="auto"/>
        <w:rPr>
          <w:rFonts w:asciiTheme="minorHAnsi" w:hAnsiTheme="minorHAnsi" w:cs="Arial"/>
          <w:sz w:val="24"/>
          <w:szCs w:val="24"/>
        </w:rPr>
      </w:pPr>
    </w:p>
    <w:p w:rsidR="00690571" w:rsidRDefault="00690571">
      <w:pPr>
        <w:spacing w:after="0" w:line="240" w:lineRule="auto"/>
        <w:rPr>
          <w:rFonts w:asciiTheme="minorHAnsi" w:hAnsiTheme="minorHAnsi" w:cs="Arial"/>
          <w:b/>
          <w:sz w:val="24"/>
          <w:szCs w:val="24"/>
        </w:rPr>
      </w:pPr>
      <w:r>
        <w:rPr>
          <w:rFonts w:asciiTheme="minorHAnsi" w:hAnsiTheme="minorHAnsi" w:cs="Arial"/>
          <w:b/>
          <w:sz w:val="24"/>
          <w:szCs w:val="24"/>
        </w:rPr>
        <w:br w:type="page"/>
      </w:r>
    </w:p>
    <w:p w:rsidR="002C2AE0" w:rsidRPr="00606379" w:rsidRDefault="002C2AE0" w:rsidP="002C2AE0">
      <w:pPr>
        <w:keepNext/>
        <w:spacing w:after="0" w:line="240" w:lineRule="auto"/>
        <w:jc w:val="center"/>
        <w:rPr>
          <w:rFonts w:asciiTheme="minorHAnsi" w:hAnsiTheme="minorHAnsi" w:cs="Arial"/>
          <w:b/>
          <w:sz w:val="24"/>
          <w:szCs w:val="24"/>
        </w:rPr>
      </w:pPr>
      <w:r w:rsidRPr="00606379">
        <w:rPr>
          <w:rFonts w:asciiTheme="minorHAnsi" w:hAnsiTheme="minorHAnsi" w:cs="Arial"/>
          <w:b/>
          <w:sz w:val="24"/>
          <w:szCs w:val="24"/>
        </w:rPr>
        <w:lastRenderedPageBreak/>
        <w:t>HOME Investment Partnership Program (HOME)</w:t>
      </w:r>
      <w:r w:rsidRPr="00606379">
        <w:rPr>
          <w:rFonts w:asciiTheme="minorHAnsi" w:hAnsiTheme="minorHAnsi"/>
          <w:i/>
          <w:sz w:val="24"/>
          <w:szCs w:val="24"/>
        </w:rPr>
        <w:t xml:space="preserve"> </w:t>
      </w:r>
    </w:p>
    <w:p w:rsidR="002C2AE0" w:rsidRPr="00606379" w:rsidRDefault="002C2AE0" w:rsidP="002C2AE0">
      <w:pPr>
        <w:keepNext/>
        <w:spacing w:after="0" w:line="240" w:lineRule="auto"/>
        <w:jc w:val="center"/>
        <w:rPr>
          <w:rFonts w:asciiTheme="minorHAnsi" w:hAnsiTheme="minorHAnsi" w:cs="Arial"/>
          <w:b/>
          <w:sz w:val="24"/>
          <w:szCs w:val="24"/>
        </w:rPr>
      </w:pPr>
      <w:r w:rsidRPr="00606379">
        <w:rPr>
          <w:rFonts w:asciiTheme="minorHAnsi" w:hAnsiTheme="minorHAnsi" w:cs="Arial"/>
          <w:b/>
          <w:sz w:val="24"/>
          <w:szCs w:val="24"/>
        </w:rPr>
        <w:t>Reference 24 CFR 91.220(l)(2)</w:t>
      </w:r>
      <w:r w:rsidRPr="00606379">
        <w:rPr>
          <w:rFonts w:asciiTheme="minorHAnsi" w:hAnsiTheme="minorHAnsi"/>
          <w:i/>
          <w:sz w:val="24"/>
          <w:szCs w:val="24"/>
        </w:rPr>
        <w:t xml:space="preserve"> </w:t>
      </w:r>
    </w:p>
    <w:p w:rsidR="002C2AE0" w:rsidRPr="00606379" w:rsidRDefault="002C2AE0" w:rsidP="002C2AE0">
      <w:pPr>
        <w:keepNext/>
        <w:widowControl w:val="0"/>
        <w:numPr>
          <w:ilvl w:val="0"/>
          <w:numId w:val="13"/>
        </w:numPr>
        <w:spacing w:after="0" w:line="240" w:lineRule="auto"/>
        <w:rPr>
          <w:rFonts w:asciiTheme="minorHAnsi" w:hAnsiTheme="minorHAnsi" w:cs="Arial"/>
          <w:sz w:val="24"/>
          <w:szCs w:val="24"/>
        </w:rPr>
      </w:pPr>
      <w:r w:rsidRPr="00606379">
        <w:rPr>
          <w:rFonts w:asciiTheme="minorHAnsi" w:hAnsiTheme="minorHAnsi" w:cs="Arial"/>
          <w:sz w:val="24"/>
          <w:szCs w:val="24"/>
        </w:rPr>
        <w:t>A description of other forms of investment being used beyond those identified in Section 92.205 is as follows:</w:t>
      </w:r>
      <w:r w:rsidRPr="00606379">
        <w:rPr>
          <w:rFonts w:asciiTheme="minorHAnsi" w:hAnsiTheme="minorHAnsi"/>
          <w:i/>
          <w:sz w:val="24"/>
          <w:szCs w:val="24"/>
        </w:rPr>
        <w:t xml:space="preserve"> </w:t>
      </w:r>
    </w:p>
    <w:p w:rsidR="002C2AE0" w:rsidRDefault="002C2AE0" w:rsidP="002C2AE0">
      <w:pPr>
        <w:spacing w:after="0" w:line="240" w:lineRule="auto"/>
        <w:rPr>
          <w:rFonts w:asciiTheme="minorHAnsi" w:hAnsiTheme="minorHAnsi" w:cs="Arial"/>
          <w:sz w:val="24"/>
          <w:szCs w:val="24"/>
        </w:rPr>
      </w:pPr>
    </w:p>
    <w:p w:rsidR="00690571" w:rsidRPr="00602C87" w:rsidRDefault="00690571" w:rsidP="00602C87">
      <w:pPr>
        <w:keepNext/>
        <w:widowControl w:val="0"/>
        <w:spacing w:after="0" w:line="240" w:lineRule="auto"/>
        <w:ind w:left="360"/>
        <w:jc w:val="both"/>
        <w:rPr>
          <w:rFonts w:asciiTheme="minorHAnsi" w:hAnsiTheme="minorHAnsi"/>
          <w:sz w:val="24"/>
          <w:szCs w:val="24"/>
        </w:rPr>
      </w:pPr>
      <w:r w:rsidRPr="00602C87">
        <w:rPr>
          <w:rFonts w:asciiTheme="minorHAnsi" w:hAnsiTheme="minorHAnsi"/>
          <w:sz w:val="24"/>
          <w:szCs w:val="24"/>
        </w:rPr>
        <w:t>Not applicable. Collier County does not anticipate using any other forms of investment beyond those identified in Section 92.205.</w:t>
      </w:r>
    </w:p>
    <w:p w:rsidR="00690571" w:rsidRPr="00606379" w:rsidRDefault="00690571" w:rsidP="002C2AE0">
      <w:pPr>
        <w:spacing w:after="0" w:line="240" w:lineRule="auto"/>
        <w:rPr>
          <w:rFonts w:asciiTheme="minorHAnsi" w:hAnsiTheme="minorHAnsi" w:cs="Arial"/>
          <w:sz w:val="24"/>
          <w:szCs w:val="24"/>
        </w:rPr>
      </w:pPr>
    </w:p>
    <w:p w:rsidR="002C2AE0" w:rsidRPr="00606379" w:rsidRDefault="002C2AE0" w:rsidP="002C2AE0">
      <w:pPr>
        <w:keepNext/>
        <w:widowControl w:val="0"/>
        <w:numPr>
          <w:ilvl w:val="0"/>
          <w:numId w:val="13"/>
        </w:numPr>
        <w:spacing w:after="0" w:line="240" w:lineRule="auto"/>
        <w:rPr>
          <w:rFonts w:asciiTheme="minorHAnsi" w:hAnsiTheme="minorHAnsi" w:cs="Arial"/>
          <w:sz w:val="24"/>
          <w:szCs w:val="24"/>
        </w:rPr>
      </w:pPr>
      <w:r w:rsidRPr="00606379">
        <w:rPr>
          <w:rFonts w:asciiTheme="minorHAnsi" w:hAnsiTheme="minorHAnsi" w:cs="Arial"/>
          <w:sz w:val="24"/>
          <w:szCs w:val="24"/>
        </w:rPr>
        <w:t>A description of the guidelines that will be used for resale or recapture of HOME funds when used for homebuyer activities as required in 92.254, is as follows:</w:t>
      </w:r>
      <w:r w:rsidRPr="00606379">
        <w:rPr>
          <w:rFonts w:asciiTheme="minorHAnsi" w:hAnsiTheme="minorHAnsi"/>
          <w:i/>
          <w:sz w:val="24"/>
          <w:szCs w:val="24"/>
        </w:rPr>
        <w:t xml:space="preserve"> </w:t>
      </w:r>
    </w:p>
    <w:p w:rsidR="002C2AE0" w:rsidRDefault="002C2AE0" w:rsidP="002C2AE0">
      <w:pPr>
        <w:spacing w:after="0" w:line="240" w:lineRule="auto"/>
        <w:rPr>
          <w:rFonts w:asciiTheme="minorHAnsi" w:hAnsiTheme="minorHAnsi" w:cs="Arial"/>
          <w:sz w:val="24"/>
          <w:szCs w:val="24"/>
        </w:rPr>
      </w:pPr>
    </w:p>
    <w:p w:rsidR="001A792A" w:rsidRPr="001008B7" w:rsidRDefault="001A792A" w:rsidP="001008B7">
      <w:pPr>
        <w:keepNext/>
        <w:widowControl w:val="0"/>
        <w:spacing w:after="0" w:line="240" w:lineRule="auto"/>
        <w:ind w:left="360"/>
        <w:jc w:val="both"/>
        <w:rPr>
          <w:rFonts w:asciiTheme="minorHAnsi" w:hAnsiTheme="minorHAnsi"/>
          <w:sz w:val="24"/>
          <w:szCs w:val="24"/>
        </w:rPr>
      </w:pPr>
      <w:r w:rsidRPr="001008B7">
        <w:rPr>
          <w:rFonts w:asciiTheme="minorHAnsi" w:hAnsiTheme="minorHAnsi"/>
          <w:sz w:val="24"/>
          <w:szCs w:val="24"/>
        </w:rPr>
        <w:t xml:space="preserve">Collier County operates a Down Payment Assistance and an Acquisition/Development program, both of which use HOME funds to assist homeowners or homebuyers and therefore require Recapture and Resale Provisions. The County’s Recapture and Resale Provisions are included in full in the Appendix. </w:t>
      </w:r>
    </w:p>
    <w:p w:rsidR="001A792A" w:rsidRPr="00606379" w:rsidRDefault="001A792A" w:rsidP="002C2AE0">
      <w:pPr>
        <w:spacing w:after="0" w:line="240" w:lineRule="auto"/>
        <w:rPr>
          <w:rFonts w:asciiTheme="minorHAnsi" w:hAnsiTheme="minorHAnsi" w:cs="Arial"/>
          <w:sz w:val="24"/>
          <w:szCs w:val="24"/>
        </w:rPr>
      </w:pPr>
    </w:p>
    <w:p w:rsidR="002C2AE0" w:rsidRPr="00602C87" w:rsidRDefault="002C2AE0" w:rsidP="002C2AE0">
      <w:pPr>
        <w:keepNext/>
        <w:widowControl w:val="0"/>
        <w:numPr>
          <w:ilvl w:val="0"/>
          <w:numId w:val="13"/>
        </w:numPr>
        <w:spacing w:after="0" w:line="240" w:lineRule="auto"/>
        <w:rPr>
          <w:rFonts w:asciiTheme="minorHAnsi" w:hAnsiTheme="minorHAnsi" w:cs="Arial"/>
          <w:sz w:val="24"/>
          <w:szCs w:val="24"/>
        </w:rPr>
      </w:pPr>
      <w:r w:rsidRPr="00606379">
        <w:rPr>
          <w:rFonts w:asciiTheme="minorHAnsi" w:hAnsiTheme="minorHAnsi" w:cs="Arial"/>
          <w:sz w:val="24"/>
          <w:szCs w:val="24"/>
        </w:rPr>
        <w:t>A description of the guidelines for resale or recapture that ensures the affordability of units acquired with HOME funds? See 24 CFR 92.254(a)(4) are as follows:</w:t>
      </w:r>
      <w:r w:rsidRPr="00606379">
        <w:rPr>
          <w:rFonts w:asciiTheme="minorHAnsi" w:hAnsiTheme="minorHAnsi"/>
          <w:i/>
          <w:sz w:val="24"/>
          <w:szCs w:val="24"/>
        </w:rPr>
        <w:t xml:space="preserve"> </w:t>
      </w:r>
    </w:p>
    <w:p w:rsidR="00602C87" w:rsidRDefault="00602C87" w:rsidP="00602C87">
      <w:pPr>
        <w:keepNext/>
        <w:widowControl w:val="0"/>
        <w:spacing w:after="0" w:line="240" w:lineRule="auto"/>
        <w:rPr>
          <w:rFonts w:asciiTheme="minorHAnsi" w:hAnsiTheme="minorHAnsi"/>
          <w:i/>
          <w:sz w:val="24"/>
          <w:szCs w:val="24"/>
        </w:rPr>
      </w:pPr>
    </w:p>
    <w:p w:rsidR="00602C87" w:rsidRPr="001008B7" w:rsidRDefault="00602C87" w:rsidP="001008B7">
      <w:pPr>
        <w:keepNext/>
        <w:widowControl w:val="0"/>
        <w:spacing w:after="0" w:line="240" w:lineRule="auto"/>
        <w:ind w:left="360"/>
        <w:jc w:val="both"/>
        <w:rPr>
          <w:rFonts w:asciiTheme="minorHAnsi" w:hAnsiTheme="minorHAnsi"/>
          <w:sz w:val="24"/>
          <w:szCs w:val="24"/>
        </w:rPr>
      </w:pPr>
      <w:r w:rsidRPr="001008B7">
        <w:rPr>
          <w:rFonts w:asciiTheme="minorHAnsi" w:hAnsiTheme="minorHAnsi"/>
          <w:sz w:val="24"/>
          <w:szCs w:val="24"/>
        </w:rPr>
        <w:t xml:space="preserve">The County’s Recapture and Resale Provisions are included in full in the Appendix. </w:t>
      </w:r>
    </w:p>
    <w:p w:rsidR="002C2AE0" w:rsidRPr="00606379" w:rsidRDefault="002C2AE0" w:rsidP="002C2AE0">
      <w:pPr>
        <w:spacing w:after="0" w:line="240" w:lineRule="auto"/>
        <w:rPr>
          <w:rFonts w:asciiTheme="minorHAnsi" w:hAnsiTheme="minorHAnsi" w:cs="Arial"/>
          <w:sz w:val="24"/>
          <w:szCs w:val="24"/>
        </w:rPr>
      </w:pPr>
    </w:p>
    <w:p w:rsidR="002C2AE0" w:rsidRPr="001008B7" w:rsidRDefault="002C2AE0" w:rsidP="002C2AE0">
      <w:pPr>
        <w:keepNext/>
        <w:widowControl w:val="0"/>
        <w:numPr>
          <w:ilvl w:val="0"/>
          <w:numId w:val="13"/>
        </w:numPr>
        <w:spacing w:after="0" w:line="240" w:lineRule="auto"/>
        <w:rPr>
          <w:rFonts w:asciiTheme="minorHAnsi" w:hAnsiTheme="minorHAnsi" w:cs="Arial"/>
          <w:sz w:val="24"/>
          <w:szCs w:val="24"/>
        </w:rPr>
      </w:pPr>
      <w:r w:rsidRPr="00606379">
        <w:rPr>
          <w:rFonts w:asciiTheme="minorHAnsi" w:hAnsiTheme="minorHAnsi" w:cs="Arial"/>
          <w:sz w:val="24"/>
          <w:szCs w:val="24"/>
        </w:rPr>
        <w:t>Plans for using HOME funds to refinance existing debt secured by multifamily housing that is rehabilitated with HOME funds along with a description of the refinancing guidelines required that will be used under 24 CFR 92.206(b), are as follows:</w:t>
      </w:r>
      <w:r w:rsidRPr="00606379">
        <w:rPr>
          <w:rFonts w:asciiTheme="minorHAnsi" w:hAnsiTheme="minorHAnsi"/>
          <w:i/>
          <w:sz w:val="24"/>
          <w:szCs w:val="24"/>
        </w:rPr>
        <w:t xml:space="preserve"> </w:t>
      </w:r>
    </w:p>
    <w:p w:rsidR="001008B7" w:rsidRDefault="001008B7" w:rsidP="001008B7">
      <w:pPr>
        <w:keepNext/>
        <w:widowControl w:val="0"/>
        <w:spacing w:after="0" w:line="240" w:lineRule="auto"/>
        <w:rPr>
          <w:rFonts w:asciiTheme="minorHAnsi" w:hAnsiTheme="minorHAnsi"/>
          <w:i/>
          <w:sz w:val="24"/>
          <w:szCs w:val="24"/>
        </w:rPr>
      </w:pPr>
    </w:p>
    <w:p w:rsidR="001008B7" w:rsidRPr="001008B7" w:rsidRDefault="001008B7" w:rsidP="007D4A46">
      <w:pPr>
        <w:keepNext/>
        <w:widowControl w:val="0"/>
        <w:spacing w:after="0" w:line="240" w:lineRule="auto"/>
        <w:ind w:left="360"/>
        <w:jc w:val="both"/>
        <w:rPr>
          <w:rFonts w:asciiTheme="minorHAnsi" w:hAnsiTheme="minorHAnsi" w:cs="Arial"/>
          <w:sz w:val="24"/>
          <w:szCs w:val="24"/>
        </w:rPr>
      </w:pPr>
      <w:r>
        <w:rPr>
          <w:rFonts w:asciiTheme="minorHAnsi" w:hAnsiTheme="minorHAnsi" w:cs="Arial"/>
          <w:sz w:val="24"/>
          <w:szCs w:val="24"/>
        </w:rPr>
        <w:t>Not applicable. Collier County has no plans to use HOME funds to refinance existing debt secured by multifamily housing rehabilitated with HOME funds.</w:t>
      </w:r>
    </w:p>
    <w:p w:rsidR="002C2AE0" w:rsidRPr="00606379" w:rsidRDefault="002C2AE0" w:rsidP="002C2AE0">
      <w:pPr>
        <w:spacing w:after="0" w:line="240" w:lineRule="auto"/>
        <w:ind w:left="360"/>
        <w:rPr>
          <w:rFonts w:asciiTheme="minorHAnsi" w:hAnsiTheme="minorHAnsi" w:cs="Arial"/>
          <w:sz w:val="24"/>
          <w:szCs w:val="24"/>
        </w:rPr>
      </w:pPr>
    </w:p>
    <w:p w:rsidR="002C2AE0" w:rsidRPr="00606379" w:rsidRDefault="002C2AE0" w:rsidP="002C2AE0">
      <w:pPr>
        <w:keepNext/>
        <w:widowControl w:val="0"/>
        <w:spacing w:after="0" w:line="240" w:lineRule="auto"/>
        <w:jc w:val="center"/>
        <w:rPr>
          <w:rFonts w:asciiTheme="minorHAnsi" w:hAnsiTheme="minorHAnsi" w:cs="Arial"/>
          <w:b/>
          <w:i/>
          <w:sz w:val="24"/>
          <w:szCs w:val="24"/>
        </w:rPr>
      </w:pPr>
      <w:r w:rsidRPr="00606379">
        <w:rPr>
          <w:rFonts w:asciiTheme="minorHAnsi" w:hAnsiTheme="minorHAnsi" w:cs="Arial"/>
          <w:b/>
          <w:sz w:val="24"/>
          <w:szCs w:val="24"/>
        </w:rPr>
        <w:lastRenderedPageBreak/>
        <w:t>Emergency Solutions Grant (ESG)</w:t>
      </w:r>
      <w:r w:rsidRPr="00606379">
        <w:rPr>
          <w:rFonts w:asciiTheme="minorHAnsi" w:hAnsiTheme="minorHAnsi"/>
          <w:i/>
          <w:sz w:val="24"/>
          <w:szCs w:val="24"/>
        </w:rPr>
        <w:t xml:space="preserve"> </w:t>
      </w:r>
    </w:p>
    <w:p w:rsidR="002C2AE0" w:rsidRPr="00606379" w:rsidRDefault="002C2AE0" w:rsidP="002C2AE0">
      <w:pPr>
        <w:keepNext/>
        <w:widowControl w:val="0"/>
        <w:spacing w:after="0" w:line="240" w:lineRule="auto"/>
        <w:jc w:val="center"/>
        <w:rPr>
          <w:rFonts w:asciiTheme="minorHAnsi" w:hAnsiTheme="minorHAnsi"/>
          <w:b/>
          <w:bCs/>
          <w:sz w:val="24"/>
          <w:szCs w:val="24"/>
        </w:rPr>
      </w:pPr>
      <w:r w:rsidRPr="00606379">
        <w:rPr>
          <w:rStyle w:val="Strong"/>
          <w:rFonts w:asciiTheme="minorHAnsi" w:hAnsiTheme="minorHAnsi"/>
          <w:sz w:val="24"/>
          <w:szCs w:val="24"/>
        </w:rPr>
        <w:t xml:space="preserve">Reference 91.220(l)(4) </w:t>
      </w:r>
    </w:p>
    <w:p w:rsidR="002C2AE0" w:rsidRPr="00606379" w:rsidRDefault="002C2AE0" w:rsidP="002C2AE0">
      <w:pPr>
        <w:keepNext/>
        <w:widowControl w:val="0"/>
        <w:spacing w:after="0" w:line="240" w:lineRule="auto"/>
        <w:jc w:val="center"/>
        <w:rPr>
          <w:rFonts w:asciiTheme="minorHAnsi" w:hAnsiTheme="minorHAnsi" w:cs="Arial"/>
          <w:b/>
          <w:sz w:val="24"/>
          <w:szCs w:val="24"/>
        </w:rPr>
      </w:pPr>
    </w:p>
    <w:p w:rsidR="002C2AE0" w:rsidRPr="007D4A46" w:rsidRDefault="002C2AE0" w:rsidP="00C87AE4">
      <w:pPr>
        <w:keepNext/>
        <w:widowControl w:val="0"/>
        <w:numPr>
          <w:ilvl w:val="0"/>
          <w:numId w:val="14"/>
        </w:numPr>
        <w:spacing w:after="0" w:line="240" w:lineRule="auto"/>
        <w:jc w:val="both"/>
        <w:rPr>
          <w:rFonts w:asciiTheme="minorHAnsi" w:hAnsiTheme="minorHAnsi" w:cs="Arial"/>
          <w:sz w:val="24"/>
          <w:szCs w:val="24"/>
        </w:rPr>
      </w:pPr>
      <w:r w:rsidRPr="00606379">
        <w:rPr>
          <w:rFonts w:asciiTheme="minorHAnsi" w:hAnsiTheme="minorHAnsi"/>
          <w:sz w:val="24"/>
          <w:szCs w:val="24"/>
        </w:rPr>
        <w:t>Include written standards for providing ESG assistance (may include as attachment)</w:t>
      </w:r>
      <w:r w:rsidRPr="00606379">
        <w:rPr>
          <w:rFonts w:asciiTheme="minorHAnsi" w:hAnsiTheme="minorHAnsi"/>
          <w:i/>
          <w:sz w:val="24"/>
          <w:szCs w:val="24"/>
        </w:rPr>
        <w:t xml:space="preserve"> </w:t>
      </w:r>
    </w:p>
    <w:p w:rsidR="007D4A46" w:rsidRDefault="007D4A46" w:rsidP="007D4A46">
      <w:pPr>
        <w:keepNext/>
        <w:widowControl w:val="0"/>
        <w:spacing w:after="0" w:line="240" w:lineRule="auto"/>
        <w:ind w:left="360"/>
        <w:jc w:val="both"/>
        <w:rPr>
          <w:rFonts w:asciiTheme="minorHAnsi" w:hAnsiTheme="minorHAnsi"/>
          <w:i/>
          <w:sz w:val="24"/>
          <w:szCs w:val="24"/>
        </w:rPr>
      </w:pPr>
    </w:p>
    <w:p w:rsidR="007D4A46" w:rsidRPr="007D4A46" w:rsidRDefault="007D4A46" w:rsidP="007D4A46">
      <w:pPr>
        <w:keepNext/>
        <w:widowControl w:val="0"/>
        <w:spacing w:after="0" w:line="240" w:lineRule="auto"/>
        <w:ind w:left="360"/>
        <w:jc w:val="both"/>
        <w:rPr>
          <w:rFonts w:asciiTheme="minorHAnsi" w:hAnsiTheme="minorHAnsi"/>
          <w:sz w:val="24"/>
          <w:szCs w:val="24"/>
        </w:rPr>
      </w:pPr>
      <w:r>
        <w:rPr>
          <w:rFonts w:asciiTheme="minorHAnsi" w:hAnsiTheme="minorHAnsi"/>
          <w:sz w:val="24"/>
          <w:szCs w:val="24"/>
        </w:rPr>
        <w:t>Collier County’s ESG Policy and Procedures Manual is attached as an appendix to this Plan.</w:t>
      </w:r>
    </w:p>
    <w:p w:rsidR="007D4A46" w:rsidRPr="00606379" w:rsidRDefault="007D4A46" w:rsidP="007D4A46">
      <w:pPr>
        <w:keepNext/>
        <w:widowControl w:val="0"/>
        <w:spacing w:after="0" w:line="240" w:lineRule="auto"/>
        <w:ind w:left="360"/>
        <w:jc w:val="both"/>
        <w:rPr>
          <w:rFonts w:asciiTheme="minorHAnsi" w:hAnsiTheme="minorHAnsi" w:cs="Arial"/>
          <w:sz w:val="24"/>
          <w:szCs w:val="24"/>
        </w:rPr>
      </w:pPr>
    </w:p>
    <w:p w:rsidR="002C2AE0" w:rsidRPr="00614DCA" w:rsidRDefault="002C2AE0" w:rsidP="00C87AE4">
      <w:pPr>
        <w:keepNext/>
        <w:widowControl w:val="0"/>
        <w:numPr>
          <w:ilvl w:val="0"/>
          <w:numId w:val="14"/>
        </w:numPr>
        <w:spacing w:after="0" w:line="240" w:lineRule="auto"/>
        <w:jc w:val="both"/>
        <w:rPr>
          <w:rFonts w:asciiTheme="minorHAnsi" w:hAnsiTheme="minorHAnsi" w:cs="Arial"/>
          <w:sz w:val="24"/>
          <w:szCs w:val="24"/>
        </w:rPr>
      </w:pPr>
      <w:r w:rsidRPr="00614DCA">
        <w:rPr>
          <w:rFonts w:asciiTheme="minorHAnsi" w:hAnsiTheme="minorHAnsi"/>
          <w:sz w:val="24"/>
          <w:szCs w:val="24"/>
        </w:rPr>
        <w:t>If the Continuum of Care has established centralized or coordinated assessment system that meets HUD requirements, describe that centralized or coordinated assessment system.</w:t>
      </w:r>
      <w:r w:rsidRPr="00614DCA">
        <w:rPr>
          <w:rFonts w:asciiTheme="minorHAnsi" w:hAnsiTheme="minorHAnsi"/>
          <w:i/>
          <w:sz w:val="24"/>
          <w:szCs w:val="24"/>
        </w:rPr>
        <w:t xml:space="preserve"> </w:t>
      </w:r>
    </w:p>
    <w:p w:rsidR="00614DCA" w:rsidRPr="00614DCA" w:rsidRDefault="00614DCA" w:rsidP="00614DCA">
      <w:pPr>
        <w:keepNext/>
        <w:widowControl w:val="0"/>
        <w:spacing w:after="0" w:line="240" w:lineRule="auto"/>
        <w:ind w:left="360"/>
        <w:jc w:val="both"/>
        <w:rPr>
          <w:rFonts w:asciiTheme="minorHAnsi" w:hAnsiTheme="minorHAnsi"/>
          <w:i/>
          <w:sz w:val="24"/>
          <w:szCs w:val="24"/>
        </w:rPr>
      </w:pPr>
    </w:p>
    <w:p w:rsidR="00614DCA" w:rsidRPr="00614DCA" w:rsidRDefault="00614DCA" w:rsidP="00614DCA">
      <w:pPr>
        <w:keepNext/>
        <w:widowControl w:val="0"/>
        <w:spacing w:after="0" w:line="240" w:lineRule="auto"/>
        <w:ind w:left="360"/>
        <w:jc w:val="both"/>
        <w:rPr>
          <w:rFonts w:asciiTheme="minorHAnsi" w:hAnsiTheme="minorHAnsi"/>
          <w:sz w:val="24"/>
          <w:szCs w:val="24"/>
        </w:rPr>
      </w:pPr>
      <w:r w:rsidRPr="00614DCA">
        <w:rPr>
          <w:rFonts w:asciiTheme="minorHAnsi" w:hAnsiTheme="minorHAnsi"/>
          <w:sz w:val="24"/>
          <w:szCs w:val="24"/>
        </w:rPr>
        <w:t xml:space="preserve">The CoC is currently developing a coordinated assessment system, in which Collier County will participate.  </w:t>
      </w:r>
      <w:r w:rsidR="00FE4F6B">
        <w:rPr>
          <w:rFonts w:asciiTheme="minorHAnsi" w:hAnsiTheme="minorHAnsi"/>
          <w:sz w:val="24"/>
          <w:szCs w:val="24"/>
        </w:rPr>
        <w:t>In the meantime, the HMIS is used widely amongst appropriate agencies.</w:t>
      </w:r>
    </w:p>
    <w:p w:rsidR="00614DCA" w:rsidRPr="00614DCA" w:rsidRDefault="00614DCA" w:rsidP="00614DCA">
      <w:pPr>
        <w:keepNext/>
        <w:widowControl w:val="0"/>
        <w:spacing w:after="0" w:line="240" w:lineRule="auto"/>
        <w:ind w:left="360"/>
        <w:jc w:val="both"/>
        <w:rPr>
          <w:rFonts w:asciiTheme="minorHAnsi" w:hAnsiTheme="minorHAnsi" w:cs="Arial"/>
          <w:sz w:val="24"/>
          <w:szCs w:val="24"/>
          <w:highlight w:val="magenta"/>
        </w:rPr>
      </w:pPr>
    </w:p>
    <w:p w:rsidR="002C2AE0" w:rsidRPr="00606379" w:rsidRDefault="002C2AE0" w:rsidP="00C87AE4">
      <w:pPr>
        <w:keepNext/>
        <w:widowControl w:val="0"/>
        <w:numPr>
          <w:ilvl w:val="0"/>
          <w:numId w:val="14"/>
        </w:numPr>
        <w:spacing w:after="0" w:line="240" w:lineRule="auto"/>
        <w:jc w:val="both"/>
        <w:rPr>
          <w:rFonts w:asciiTheme="minorHAnsi" w:hAnsiTheme="minorHAnsi" w:cs="Arial"/>
          <w:sz w:val="24"/>
          <w:szCs w:val="24"/>
        </w:rPr>
      </w:pPr>
      <w:r w:rsidRPr="00606379">
        <w:rPr>
          <w:rFonts w:asciiTheme="minorHAnsi" w:hAnsiTheme="minorHAnsi"/>
          <w:sz w:val="24"/>
          <w:szCs w:val="24"/>
        </w:rPr>
        <w:t>Identify the process for making sub-awards and describe how the ESG allocation available to private nonprofit organizations (including community and faith-based organizations).</w:t>
      </w:r>
      <w:r w:rsidRPr="00606379">
        <w:rPr>
          <w:rFonts w:asciiTheme="minorHAnsi" w:hAnsiTheme="minorHAnsi"/>
          <w:i/>
          <w:sz w:val="24"/>
          <w:szCs w:val="24"/>
        </w:rPr>
        <w:t xml:space="preserve"> </w:t>
      </w:r>
    </w:p>
    <w:p w:rsidR="00C87AE4" w:rsidRPr="001F68C2" w:rsidRDefault="00C87AE4" w:rsidP="00C87AE4">
      <w:pPr>
        <w:keepNext/>
        <w:widowControl w:val="0"/>
        <w:spacing w:after="0" w:line="240" w:lineRule="auto"/>
        <w:ind w:left="360"/>
        <w:jc w:val="both"/>
        <w:rPr>
          <w:rFonts w:asciiTheme="minorHAnsi" w:hAnsiTheme="minorHAnsi"/>
          <w:sz w:val="24"/>
          <w:szCs w:val="24"/>
        </w:rPr>
      </w:pPr>
    </w:p>
    <w:p w:rsidR="00C87AE4" w:rsidRPr="00606379" w:rsidRDefault="00C87AE4" w:rsidP="00C87AE4">
      <w:pPr>
        <w:keepNext/>
        <w:widowControl w:val="0"/>
        <w:spacing w:after="0" w:line="240" w:lineRule="auto"/>
        <w:ind w:left="360"/>
        <w:jc w:val="both"/>
        <w:rPr>
          <w:rFonts w:asciiTheme="minorHAnsi" w:hAnsiTheme="minorHAnsi"/>
          <w:sz w:val="24"/>
          <w:szCs w:val="24"/>
        </w:rPr>
      </w:pPr>
      <w:r w:rsidRPr="00606379">
        <w:rPr>
          <w:rFonts w:asciiTheme="minorHAnsi" w:hAnsiTheme="minorHAnsi"/>
          <w:sz w:val="24"/>
          <w:szCs w:val="24"/>
        </w:rPr>
        <w:t>The County provides a competitive process for awarding all entitlement funding. This is widely advertised formally, via email, and at partnership meetings. A review and ranking committee reviews applications for merit and compliance. The CoC is provided an opportunity to support or not support an application. Eventually, the recommended awardees are noted in the Annual Action Plan. All public comment requirements are followed. The Annual Action Plan is presented to the Board of County Commissioners for approval, and then to HUD.</w:t>
      </w:r>
    </w:p>
    <w:p w:rsidR="00C87AE4" w:rsidRPr="00606379" w:rsidRDefault="00C87AE4" w:rsidP="00C87AE4">
      <w:pPr>
        <w:keepNext/>
        <w:widowControl w:val="0"/>
        <w:spacing w:after="0" w:line="240" w:lineRule="auto"/>
        <w:ind w:left="360"/>
        <w:jc w:val="both"/>
        <w:rPr>
          <w:rFonts w:asciiTheme="minorHAnsi" w:hAnsiTheme="minorHAnsi" w:cs="Arial"/>
          <w:sz w:val="24"/>
          <w:szCs w:val="24"/>
        </w:rPr>
      </w:pPr>
    </w:p>
    <w:p w:rsidR="002C2AE0" w:rsidRPr="00B17034" w:rsidRDefault="002C2AE0" w:rsidP="00C87AE4">
      <w:pPr>
        <w:keepNext/>
        <w:widowControl w:val="0"/>
        <w:numPr>
          <w:ilvl w:val="0"/>
          <w:numId w:val="14"/>
        </w:numPr>
        <w:spacing w:after="0" w:line="240" w:lineRule="auto"/>
        <w:jc w:val="both"/>
        <w:rPr>
          <w:rFonts w:asciiTheme="minorHAnsi" w:hAnsiTheme="minorHAnsi" w:cs="Arial"/>
          <w:sz w:val="24"/>
          <w:szCs w:val="24"/>
        </w:rPr>
      </w:pPr>
      <w:r w:rsidRPr="0044477F">
        <w:rPr>
          <w:rFonts w:asciiTheme="minorHAnsi" w:hAnsiTheme="minorHAnsi"/>
          <w:sz w:val="24"/>
          <w:szCs w:val="24"/>
        </w:rPr>
        <w:t>If the jurisdiction is unable to meet the homeless participation requirement in 24 CFR 576.405(a), the jurisdiction must specify its plan for reaching out to and consulting with homeless or formerly homeless individuals in considering policies and funding decisions regarding facilities and services funded under ESG.</w:t>
      </w:r>
      <w:r w:rsidRPr="0044477F">
        <w:rPr>
          <w:rFonts w:asciiTheme="minorHAnsi" w:hAnsiTheme="minorHAnsi"/>
          <w:i/>
          <w:sz w:val="24"/>
          <w:szCs w:val="24"/>
        </w:rPr>
        <w:t xml:space="preserve"> </w:t>
      </w:r>
    </w:p>
    <w:p w:rsidR="00B17034" w:rsidRDefault="00B17034" w:rsidP="00B17034">
      <w:pPr>
        <w:keepNext/>
        <w:widowControl w:val="0"/>
        <w:spacing w:after="0" w:line="240" w:lineRule="auto"/>
        <w:ind w:left="360"/>
        <w:jc w:val="both"/>
        <w:rPr>
          <w:rFonts w:asciiTheme="minorHAnsi" w:hAnsiTheme="minorHAnsi"/>
          <w:sz w:val="24"/>
          <w:szCs w:val="24"/>
        </w:rPr>
      </w:pPr>
    </w:p>
    <w:p w:rsidR="00B17034" w:rsidRPr="0044477F" w:rsidRDefault="007C0A8B" w:rsidP="00B17034">
      <w:pPr>
        <w:keepNext/>
        <w:widowControl w:val="0"/>
        <w:spacing w:after="0" w:line="240" w:lineRule="auto"/>
        <w:ind w:left="360"/>
        <w:jc w:val="both"/>
        <w:rPr>
          <w:rFonts w:asciiTheme="minorHAnsi" w:hAnsiTheme="minorHAnsi" w:cs="Arial"/>
          <w:sz w:val="24"/>
          <w:szCs w:val="24"/>
        </w:rPr>
      </w:pPr>
      <w:r>
        <w:rPr>
          <w:rFonts w:asciiTheme="minorHAnsi" w:hAnsiTheme="minorHAnsi" w:cs="Arial"/>
          <w:sz w:val="24"/>
          <w:szCs w:val="24"/>
        </w:rPr>
        <w:t xml:space="preserve">Collier County meets the homeless participation requirement found in 24 CFR 576.405(a) through </w:t>
      </w:r>
      <w:r w:rsidR="00991319">
        <w:rPr>
          <w:rFonts w:asciiTheme="minorHAnsi" w:hAnsiTheme="minorHAnsi" w:cs="Arial"/>
          <w:sz w:val="24"/>
          <w:szCs w:val="24"/>
        </w:rPr>
        <w:t xml:space="preserve">the Continuum of Care, which is led by the Collier County Hunger and Homeless Coalition. The CoC comments on funding applications and considers policies regarding homeless facilities and services. Other organizations representing the homeless </w:t>
      </w:r>
      <w:r w:rsidR="00303BC3">
        <w:rPr>
          <w:rFonts w:asciiTheme="minorHAnsi" w:hAnsiTheme="minorHAnsi" w:cs="Arial"/>
          <w:sz w:val="24"/>
          <w:szCs w:val="24"/>
        </w:rPr>
        <w:t>provided</w:t>
      </w:r>
      <w:r w:rsidR="00991319">
        <w:rPr>
          <w:rFonts w:asciiTheme="minorHAnsi" w:hAnsiTheme="minorHAnsi" w:cs="Arial"/>
          <w:sz w:val="24"/>
          <w:szCs w:val="24"/>
        </w:rPr>
        <w:t xml:space="preserve"> </w:t>
      </w:r>
      <w:r w:rsidR="00303BC3">
        <w:rPr>
          <w:rFonts w:asciiTheme="minorHAnsi" w:hAnsiTheme="minorHAnsi" w:cs="Arial"/>
          <w:sz w:val="24"/>
          <w:szCs w:val="24"/>
        </w:rPr>
        <w:t>input for</w:t>
      </w:r>
      <w:r w:rsidR="00991319">
        <w:rPr>
          <w:rFonts w:asciiTheme="minorHAnsi" w:hAnsiTheme="minorHAnsi" w:cs="Arial"/>
          <w:sz w:val="24"/>
          <w:szCs w:val="24"/>
        </w:rPr>
        <w:t xml:space="preserve"> the </w:t>
      </w:r>
      <w:r w:rsidR="00303BC3">
        <w:rPr>
          <w:rFonts w:asciiTheme="minorHAnsi" w:hAnsiTheme="minorHAnsi" w:cs="Arial"/>
          <w:sz w:val="24"/>
          <w:szCs w:val="24"/>
        </w:rPr>
        <w:t xml:space="preserve">Consolidated Planning </w:t>
      </w:r>
      <w:r w:rsidR="00991319">
        <w:rPr>
          <w:rFonts w:asciiTheme="minorHAnsi" w:hAnsiTheme="minorHAnsi" w:cs="Arial"/>
          <w:sz w:val="24"/>
          <w:szCs w:val="24"/>
        </w:rPr>
        <w:t>process</w:t>
      </w:r>
      <w:r w:rsidR="00303BC3">
        <w:rPr>
          <w:rFonts w:asciiTheme="minorHAnsi" w:hAnsiTheme="minorHAnsi" w:cs="Arial"/>
          <w:sz w:val="24"/>
          <w:szCs w:val="24"/>
        </w:rPr>
        <w:t>, and a focus group was held at the Shelter for Abused Women and Children to gather input about housing and community development priorities. The County will continue to secure consultation with homeless or formerly homeless individuals, along with local organizations that represent and provide services to the homeless.</w:t>
      </w:r>
      <w:r w:rsidR="00E75347">
        <w:rPr>
          <w:rFonts w:asciiTheme="minorHAnsi" w:hAnsiTheme="minorHAnsi" w:cs="Arial"/>
          <w:sz w:val="24"/>
          <w:szCs w:val="24"/>
        </w:rPr>
        <w:t xml:space="preserve"> </w:t>
      </w:r>
    </w:p>
    <w:p w:rsidR="0044477F" w:rsidRPr="0044477F" w:rsidRDefault="0044477F" w:rsidP="0044477F">
      <w:pPr>
        <w:keepNext/>
        <w:widowControl w:val="0"/>
        <w:spacing w:after="0" w:line="240" w:lineRule="auto"/>
        <w:ind w:left="360"/>
        <w:jc w:val="both"/>
        <w:rPr>
          <w:rFonts w:asciiTheme="minorHAnsi" w:hAnsiTheme="minorHAnsi" w:cs="Arial"/>
          <w:sz w:val="24"/>
          <w:szCs w:val="24"/>
        </w:rPr>
      </w:pPr>
    </w:p>
    <w:p w:rsidR="002C2AE0" w:rsidRPr="00501E9D" w:rsidRDefault="002C2AE0" w:rsidP="00C87AE4">
      <w:pPr>
        <w:keepNext/>
        <w:widowControl w:val="0"/>
        <w:numPr>
          <w:ilvl w:val="0"/>
          <w:numId w:val="14"/>
        </w:numPr>
        <w:spacing w:after="0" w:line="240" w:lineRule="auto"/>
        <w:jc w:val="both"/>
        <w:rPr>
          <w:rFonts w:asciiTheme="minorHAnsi" w:hAnsiTheme="minorHAnsi" w:cs="Arial"/>
          <w:i/>
          <w:sz w:val="24"/>
          <w:szCs w:val="24"/>
        </w:rPr>
      </w:pPr>
      <w:r w:rsidRPr="0044477F">
        <w:rPr>
          <w:rFonts w:asciiTheme="minorHAnsi" w:hAnsiTheme="minorHAnsi"/>
          <w:sz w:val="24"/>
          <w:szCs w:val="24"/>
        </w:rPr>
        <w:t>Describe performance standards for evaluating ESG.</w:t>
      </w:r>
      <w:r w:rsidR="0044477F">
        <w:rPr>
          <w:rFonts w:asciiTheme="minorHAnsi" w:hAnsiTheme="minorHAnsi"/>
          <w:sz w:val="24"/>
          <w:szCs w:val="24"/>
        </w:rPr>
        <w:t xml:space="preserve"> </w:t>
      </w:r>
      <w:r w:rsidRPr="0044477F">
        <w:rPr>
          <w:rFonts w:asciiTheme="minorHAnsi" w:hAnsiTheme="minorHAnsi"/>
          <w:i/>
          <w:sz w:val="24"/>
          <w:szCs w:val="24"/>
        </w:rPr>
        <w:t xml:space="preserve"> </w:t>
      </w:r>
    </w:p>
    <w:p w:rsidR="00501E9D" w:rsidRDefault="00501E9D" w:rsidP="00501E9D">
      <w:pPr>
        <w:keepNext/>
        <w:widowControl w:val="0"/>
        <w:spacing w:after="0" w:line="240" w:lineRule="auto"/>
        <w:ind w:left="360"/>
        <w:jc w:val="both"/>
        <w:rPr>
          <w:rFonts w:asciiTheme="minorHAnsi" w:hAnsiTheme="minorHAnsi"/>
          <w:sz w:val="24"/>
          <w:szCs w:val="24"/>
        </w:rPr>
      </w:pPr>
    </w:p>
    <w:p w:rsidR="00501E9D" w:rsidRDefault="00501E9D" w:rsidP="00501E9D">
      <w:pPr>
        <w:keepNext/>
        <w:widowControl w:val="0"/>
        <w:spacing w:after="0" w:line="240" w:lineRule="auto"/>
        <w:ind w:left="360"/>
        <w:jc w:val="both"/>
        <w:rPr>
          <w:rFonts w:asciiTheme="minorHAnsi" w:hAnsiTheme="minorHAnsi" w:cs="Arial"/>
          <w:sz w:val="24"/>
          <w:szCs w:val="24"/>
        </w:rPr>
      </w:pPr>
      <w:r>
        <w:rPr>
          <w:rFonts w:asciiTheme="minorHAnsi" w:hAnsiTheme="minorHAnsi" w:cs="Arial"/>
          <w:sz w:val="24"/>
          <w:szCs w:val="24"/>
        </w:rPr>
        <w:t>The County funds the Shelter for Abused Women and Children using ESG funding, and requires that shelter services be provided on a continuous basis throughout the term of the grant</w:t>
      </w:r>
      <w:r w:rsidR="00FB5B15">
        <w:rPr>
          <w:rFonts w:asciiTheme="minorHAnsi" w:hAnsiTheme="minorHAnsi" w:cs="Arial"/>
          <w:sz w:val="24"/>
          <w:szCs w:val="24"/>
        </w:rPr>
        <w:t xml:space="preserve"> and that 100 beneficiaries be served during the grant period. </w:t>
      </w:r>
    </w:p>
    <w:p w:rsidR="00FB5B15" w:rsidRDefault="00FB5B15" w:rsidP="00501E9D">
      <w:pPr>
        <w:keepNext/>
        <w:widowControl w:val="0"/>
        <w:spacing w:after="0" w:line="240" w:lineRule="auto"/>
        <w:ind w:left="360"/>
        <w:jc w:val="both"/>
        <w:rPr>
          <w:rFonts w:asciiTheme="minorHAnsi" w:hAnsiTheme="minorHAnsi" w:cs="Arial"/>
          <w:sz w:val="24"/>
          <w:szCs w:val="24"/>
        </w:rPr>
      </w:pPr>
    </w:p>
    <w:p w:rsidR="00FB5B15" w:rsidRPr="00FB5B15" w:rsidRDefault="00FB5B15" w:rsidP="00501E9D">
      <w:pPr>
        <w:keepNext/>
        <w:widowControl w:val="0"/>
        <w:spacing w:after="0" w:line="240" w:lineRule="auto"/>
        <w:ind w:left="360"/>
        <w:jc w:val="both"/>
        <w:rPr>
          <w:rFonts w:asciiTheme="minorHAnsi" w:hAnsiTheme="minorHAnsi" w:cs="Arial"/>
          <w:sz w:val="24"/>
          <w:szCs w:val="24"/>
        </w:rPr>
      </w:pPr>
      <w:r>
        <w:rPr>
          <w:rFonts w:asciiTheme="minorHAnsi" w:hAnsiTheme="minorHAnsi" w:cs="Arial"/>
          <w:sz w:val="24"/>
          <w:szCs w:val="24"/>
        </w:rPr>
        <w:t xml:space="preserve">The County’s rapid rehousing program funded using ESG served 7 households in FY2013 and 6 persons in FY2014, with that allocation still being expended. </w:t>
      </w:r>
    </w:p>
    <w:p w:rsidR="002C2AE0" w:rsidRPr="00C87AE4" w:rsidRDefault="002C2AE0" w:rsidP="00C87AE4">
      <w:pPr>
        <w:jc w:val="both"/>
        <w:rPr>
          <w:b/>
          <w:sz w:val="24"/>
          <w:szCs w:val="24"/>
        </w:rPr>
      </w:pPr>
    </w:p>
    <w:p w:rsidR="00C52049" w:rsidRPr="00001CE0" w:rsidRDefault="00C52049">
      <w:pPr>
        <w:spacing w:after="0" w:line="240" w:lineRule="auto"/>
      </w:pPr>
    </w:p>
    <w:sectPr w:rsidR="00C52049" w:rsidRPr="00001CE0" w:rsidSect="00F76B40">
      <w:headerReference w:type="even" r:id="rId36"/>
      <w:headerReference w:type="default" r:id="rId37"/>
      <w:footerReference w:type="even" r:id="rId38"/>
      <w:headerReference w:type="first" r:id="rId39"/>
      <w:footerReference w:type="first" r:id="rId40"/>
      <w:pgSz w:w="12240" w:h="15840" w:code="1"/>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AE68E2" w15:done="0"/>
  <w15:commentEx w15:paraId="52700A13" w15:done="0"/>
  <w15:commentEx w15:paraId="2C6C6798" w15:done="0"/>
  <w15:commentEx w15:paraId="0656837D" w15:done="0"/>
  <w15:commentEx w15:paraId="1695EB21" w15:done="0"/>
  <w15:commentEx w15:paraId="1BB4CAF8" w15:done="0"/>
  <w15:commentEx w15:paraId="01A15E18" w15:done="0"/>
  <w15:commentEx w15:paraId="2F3A73ED" w15:done="0"/>
  <w15:commentEx w15:paraId="0F829D86" w15:done="0"/>
  <w15:commentEx w15:paraId="0F60DBDB" w15:done="0"/>
  <w15:commentEx w15:paraId="1AC3D9A1" w15:done="0"/>
  <w15:commentEx w15:paraId="46B99E33" w15:done="0"/>
  <w15:commentEx w15:paraId="5107596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45AB" w:rsidRDefault="000245AB">
      <w:r>
        <w:separator/>
      </w:r>
    </w:p>
  </w:endnote>
  <w:endnote w:type="continuationSeparator" w:id="0">
    <w:p w:rsidR="000245AB" w:rsidRDefault="000245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Lucida Grande">
    <w:altName w:val="Arial"/>
    <w:charset w:val="00"/>
    <w:family w:val="auto"/>
    <w:pitch w:val="variable"/>
    <w:sig w:usb0="00000000"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38" w:type="dxa"/>
      <w:jc w:val="center"/>
      <w:tblLayout w:type="fixed"/>
      <w:tblLook w:val="01E0"/>
    </w:tblPr>
    <w:tblGrid>
      <w:gridCol w:w="1908"/>
      <w:gridCol w:w="5753"/>
      <w:gridCol w:w="2077"/>
    </w:tblGrid>
    <w:tr w:rsidR="000245AB">
      <w:trPr>
        <w:jc w:val="center"/>
      </w:trPr>
      <w:tc>
        <w:tcPr>
          <w:tcW w:w="1908" w:type="dxa"/>
        </w:tcPr>
        <w:p w:rsidR="000245AB" w:rsidRDefault="000245AB">
          <w:pPr>
            <w:pStyle w:val="Footer"/>
            <w:spacing w:after="0" w:line="240" w:lineRule="auto"/>
            <w:ind w:left="-99"/>
          </w:pPr>
          <w:r>
            <w:t xml:space="preserve">  Consolidated Plan</w:t>
          </w:r>
        </w:p>
      </w:tc>
      <w:tc>
        <w:tcPr>
          <w:tcW w:w="5753" w:type="dxa"/>
        </w:tcPr>
        <w:p w:rsidR="000245AB" w:rsidRDefault="000245AB">
          <w:pPr>
            <w:pStyle w:val="Footer"/>
            <w:spacing w:after="0" w:line="240" w:lineRule="auto"/>
            <w:ind w:hanging="90"/>
            <w:jc w:val="center"/>
            <w:rPr>
              <w:rFonts w:cs="Arial"/>
            </w:rPr>
          </w:pPr>
          <w:r>
            <w:rPr>
              <w:rFonts w:cs="Arial"/>
            </w:rPr>
            <w:t>COLLIER COUNTY</w:t>
          </w:r>
        </w:p>
      </w:tc>
      <w:tc>
        <w:tcPr>
          <w:tcW w:w="2077" w:type="dxa"/>
        </w:tcPr>
        <w:p w:rsidR="000245AB" w:rsidRDefault="000245AB">
          <w:pPr>
            <w:pStyle w:val="Footer"/>
            <w:spacing w:after="0" w:line="240" w:lineRule="auto"/>
            <w:ind w:hanging="90"/>
            <w:jc w:val="right"/>
          </w:pPr>
          <w:r>
            <w:rPr>
              <w:rStyle w:val="PageNumber"/>
            </w:rPr>
            <w:t xml:space="preserve">    </w:t>
          </w:r>
          <w:r w:rsidR="0081140E">
            <w:rPr>
              <w:rStyle w:val="PageNumber"/>
            </w:rPr>
            <w:fldChar w:fldCharType="begin"/>
          </w:r>
          <w:r>
            <w:rPr>
              <w:rStyle w:val="PageNumber"/>
            </w:rPr>
            <w:instrText xml:space="preserve"> PAGE </w:instrText>
          </w:r>
          <w:r w:rsidR="0081140E">
            <w:rPr>
              <w:rStyle w:val="PageNumber"/>
            </w:rPr>
            <w:fldChar w:fldCharType="separate"/>
          </w:r>
          <w:r w:rsidR="004173C6">
            <w:rPr>
              <w:rStyle w:val="PageNumber"/>
              <w:noProof/>
            </w:rPr>
            <w:t>2</w:t>
          </w:r>
          <w:r w:rsidR="0081140E">
            <w:rPr>
              <w:rStyle w:val="PageNumber"/>
            </w:rPr>
            <w:fldChar w:fldCharType="end"/>
          </w:r>
        </w:p>
      </w:tc>
    </w:tr>
  </w:tbl>
  <w:p w:rsidR="000245AB" w:rsidRDefault="000245AB">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07/31/2015)</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738" w:type="dxa"/>
      <w:jc w:val="center"/>
      <w:tblLayout w:type="fixed"/>
      <w:tblLook w:val="01E0"/>
    </w:tblPr>
    <w:tblGrid>
      <w:gridCol w:w="1908"/>
      <w:gridCol w:w="5753"/>
      <w:gridCol w:w="2077"/>
    </w:tblGrid>
    <w:tr w:rsidR="000245AB">
      <w:trPr>
        <w:jc w:val="center"/>
      </w:trPr>
      <w:tc>
        <w:tcPr>
          <w:tcW w:w="1908" w:type="dxa"/>
        </w:tcPr>
        <w:p w:rsidR="000245AB" w:rsidRDefault="000245AB">
          <w:pPr>
            <w:pStyle w:val="Footer"/>
            <w:spacing w:after="0" w:line="240" w:lineRule="auto"/>
            <w:ind w:left="-99"/>
          </w:pPr>
          <w:r>
            <w:t xml:space="preserve">  Consolidated Plan</w:t>
          </w:r>
        </w:p>
      </w:tc>
      <w:tc>
        <w:tcPr>
          <w:tcW w:w="5753" w:type="dxa"/>
        </w:tcPr>
        <w:p w:rsidR="000245AB" w:rsidRDefault="000245AB">
          <w:pPr>
            <w:pStyle w:val="Footer"/>
            <w:spacing w:after="0" w:line="240" w:lineRule="auto"/>
            <w:ind w:hanging="90"/>
            <w:jc w:val="center"/>
            <w:rPr>
              <w:rFonts w:cs="Arial"/>
            </w:rPr>
          </w:pPr>
          <w:r>
            <w:rPr>
              <w:rFonts w:cs="Arial"/>
            </w:rPr>
            <w:t>COLLIER COUNTY</w:t>
          </w:r>
        </w:p>
      </w:tc>
      <w:tc>
        <w:tcPr>
          <w:tcW w:w="2077" w:type="dxa"/>
        </w:tcPr>
        <w:p w:rsidR="000245AB" w:rsidRDefault="000245AB">
          <w:pPr>
            <w:pStyle w:val="Footer"/>
            <w:spacing w:after="0" w:line="240" w:lineRule="auto"/>
            <w:ind w:hanging="90"/>
            <w:jc w:val="right"/>
          </w:pPr>
          <w:r>
            <w:rPr>
              <w:rStyle w:val="PageNumber"/>
            </w:rPr>
            <w:t xml:space="preserve">    </w:t>
          </w:r>
          <w:r w:rsidR="0081140E">
            <w:rPr>
              <w:rStyle w:val="PageNumber"/>
            </w:rPr>
            <w:fldChar w:fldCharType="begin"/>
          </w:r>
          <w:r>
            <w:rPr>
              <w:rStyle w:val="PageNumber"/>
            </w:rPr>
            <w:instrText xml:space="preserve"> PAGE </w:instrText>
          </w:r>
          <w:r w:rsidR="0081140E">
            <w:rPr>
              <w:rStyle w:val="PageNumber"/>
            </w:rPr>
            <w:fldChar w:fldCharType="separate"/>
          </w:r>
          <w:r w:rsidR="004173C6">
            <w:rPr>
              <w:rStyle w:val="PageNumber"/>
              <w:noProof/>
            </w:rPr>
            <w:t>144</w:t>
          </w:r>
          <w:r w:rsidR="0081140E">
            <w:rPr>
              <w:rStyle w:val="PageNumber"/>
            </w:rPr>
            <w:fldChar w:fldCharType="end"/>
          </w:r>
        </w:p>
      </w:tc>
    </w:tr>
  </w:tbl>
  <w:p w:rsidR="000245AB" w:rsidRDefault="000245AB">
    <w:pPr>
      <w:pStyle w:val="Footer"/>
      <w:spacing w:before="120" w:after="0"/>
      <w:ind w:hanging="90"/>
      <w:rPr>
        <w:rFonts w:asciiTheme="minorHAnsi" w:hAnsiTheme="minorHAnsi"/>
        <w:b/>
        <w:i/>
        <w:sz w:val="16"/>
      </w:rPr>
    </w:pPr>
    <w:r>
      <w:rPr>
        <w:rFonts w:asciiTheme="minorHAnsi" w:hAnsiTheme="minorHAnsi" w:cs="Arial"/>
        <w:color w:val="000000"/>
        <w:sz w:val="16"/>
      </w:rPr>
      <w:t>OMB Control No: 2506-0117 (exp. 07/31/2015)</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45AB" w:rsidRDefault="000245AB">
      <w:r>
        <w:separator/>
      </w:r>
    </w:p>
  </w:footnote>
  <w:footnote w:type="continuationSeparator" w:id="0">
    <w:p w:rsidR="000245AB" w:rsidRDefault="000245AB">
      <w:r>
        <w:continuationSeparator/>
      </w:r>
    </w:p>
  </w:footnote>
  <w:footnote w:id="1">
    <w:p w:rsidR="000245AB" w:rsidRPr="00021E2A" w:rsidRDefault="000245AB" w:rsidP="009D5166">
      <w:pPr>
        <w:pStyle w:val="FootnoteText"/>
      </w:pPr>
      <w:r w:rsidRPr="00021E2A">
        <w:rPr>
          <w:rStyle w:val="FootnoteReference"/>
        </w:rPr>
        <w:footnoteRef/>
      </w:r>
      <w:r w:rsidRPr="00021E2A">
        <w:t xml:space="preserve"> Substance Abuse and Mental Health Services Administration, </w:t>
      </w:r>
      <w:r w:rsidRPr="00021E2A">
        <w:rPr>
          <w:rStyle w:val="Emphasis"/>
        </w:rPr>
        <w:t>Results from the 2011 National Survey on Drug Use and Health: Summary of National Findings</w:t>
      </w:r>
      <w:r w:rsidRPr="00021E2A">
        <w:t>, NSDUH Series H-44, HHS Publication No. (SMA) 12-4713. Rockville, MD: Substance Abuse and Mental Health Services Administration, 2012.</w:t>
      </w:r>
    </w:p>
  </w:footnote>
  <w:footnote w:id="2">
    <w:p w:rsidR="000245AB" w:rsidRPr="000B6727" w:rsidRDefault="000245AB" w:rsidP="007533DC">
      <w:pPr>
        <w:pStyle w:val="FootnoteText"/>
        <w:rPr>
          <w:rFonts w:asciiTheme="minorHAnsi" w:hAnsiTheme="minorHAnsi" w:cs="Arial"/>
        </w:rPr>
      </w:pPr>
      <w:r w:rsidRPr="000B6727">
        <w:rPr>
          <w:rStyle w:val="FootnoteReference"/>
          <w:rFonts w:asciiTheme="minorHAnsi" w:hAnsiTheme="minorHAnsi" w:cs="Arial"/>
        </w:rPr>
        <w:footnoteRef/>
      </w:r>
      <w:r w:rsidRPr="000B6727">
        <w:rPr>
          <w:rFonts w:asciiTheme="minorHAnsi" w:hAnsiTheme="minorHAnsi" w:cs="Arial"/>
        </w:rPr>
        <w:t xml:space="preserve"> Report on the National Survey of Lead-Based Paint in Housing: Base Report. U.S. EPA/HUD, June 1995. http://www.epa.gov/lead/pubs/r95-003.pdf.</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2517555"/>
      <w:docPartObj>
        <w:docPartGallery w:val="Watermarks"/>
        <w:docPartUnique/>
      </w:docPartObj>
    </w:sdtPr>
    <w:sdtContent>
      <w:p w:rsidR="000245AB" w:rsidRDefault="0081140E">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5AB" w:rsidRDefault="000245A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nsid w:val="0296647F"/>
    <w:multiLevelType w:val="hybridMultilevel"/>
    <w:tmpl w:val="B4D26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043C2AE1"/>
    <w:multiLevelType w:val="hybridMultilevel"/>
    <w:tmpl w:val="4C5CF2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097464A5"/>
    <w:multiLevelType w:val="hybridMultilevel"/>
    <w:tmpl w:val="8ADEF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27C599C"/>
    <w:multiLevelType w:val="multilevel"/>
    <w:tmpl w:val="F89AE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68F16D0"/>
    <w:multiLevelType w:val="hybridMultilevel"/>
    <w:tmpl w:val="ED5A3F3E"/>
    <w:lvl w:ilvl="0" w:tplc="04090001">
      <w:start w:val="1"/>
      <w:numFmt w:val="bullet"/>
      <w:lvlText w:val=""/>
      <w:lvlJc w:val="left"/>
      <w:pPr>
        <w:ind w:left="720" w:hanging="360"/>
      </w:pPr>
      <w:rPr>
        <w:rFonts w:ascii="Symbol" w:hAnsi="Symbol" w:hint="default"/>
      </w:rPr>
    </w:lvl>
    <w:lvl w:ilvl="1" w:tplc="A1500BA8">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2C32F8"/>
    <w:multiLevelType w:val="hybridMultilevel"/>
    <w:tmpl w:val="10E0A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F692710"/>
    <w:multiLevelType w:val="hybridMultilevel"/>
    <w:tmpl w:val="935E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607A8A"/>
    <w:multiLevelType w:val="hybridMultilevel"/>
    <w:tmpl w:val="87881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87960ED"/>
    <w:multiLevelType w:val="hybridMultilevel"/>
    <w:tmpl w:val="6E6A7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8C26292"/>
    <w:multiLevelType w:val="hybridMultilevel"/>
    <w:tmpl w:val="6CCE9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9C40D66"/>
    <w:multiLevelType w:val="hybridMultilevel"/>
    <w:tmpl w:val="57B63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E8E4B0A"/>
    <w:multiLevelType w:val="hybridMultilevel"/>
    <w:tmpl w:val="E7BCBA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33591079"/>
    <w:multiLevelType w:val="hybridMultilevel"/>
    <w:tmpl w:val="CD060D5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nsid w:val="34EB5882"/>
    <w:multiLevelType w:val="hybridMultilevel"/>
    <w:tmpl w:val="64B4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E1F5C8E"/>
    <w:multiLevelType w:val="hybridMultilevel"/>
    <w:tmpl w:val="0DF4A286"/>
    <w:lvl w:ilvl="0" w:tplc="1A2C68E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2F502A2"/>
    <w:multiLevelType w:val="hybridMultilevel"/>
    <w:tmpl w:val="63FC34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BE014F1"/>
    <w:multiLevelType w:val="hybridMultilevel"/>
    <w:tmpl w:val="DE52B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E7354F7"/>
    <w:multiLevelType w:val="hybridMultilevel"/>
    <w:tmpl w:val="E72E8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4DA0517"/>
    <w:multiLevelType w:val="hybridMultilevel"/>
    <w:tmpl w:val="C3F88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B215AF1"/>
    <w:multiLevelType w:val="hybridMultilevel"/>
    <w:tmpl w:val="42589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76257D0"/>
    <w:multiLevelType w:val="hybridMultilevel"/>
    <w:tmpl w:val="05887EE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9B166D6"/>
    <w:multiLevelType w:val="hybridMultilevel"/>
    <w:tmpl w:val="FC5E3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7">
    <w:nsid w:val="6E3830A1"/>
    <w:multiLevelType w:val="hybridMultilevel"/>
    <w:tmpl w:val="91B44052"/>
    <w:lvl w:ilvl="0" w:tplc="1A2C68EE">
      <w:start w:val="1"/>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E5487F"/>
    <w:multiLevelType w:val="hybridMultilevel"/>
    <w:tmpl w:val="FE1AB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41C1B32"/>
    <w:multiLevelType w:val="hybridMultilevel"/>
    <w:tmpl w:val="E828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 w:numId="13">
    <w:abstractNumId w:val="40"/>
  </w:num>
  <w:num w:numId="14">
    <w:abstractNumId w:val="36"/>
  </w:num>
  <w:num w:numId="15">
    <w:abstractNumId w:val="16"/>
  </w:num>
  <w:num w:numId="16">
    <w:abstractNumId w:val="29"/>
  </w:num>
  <w:num w:numId="17">
    <w:abstractNumId w:val="34"/>
  </w:num>
  <w:num w:numId="18">
    <w:abstractNumId w:val="28"/>
  </w:num>
  <w:num w:numId="1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31"/>
  </w:num>
  <w:num w:numId="22">
    <w:abstractNumId w:val="26"/>
  </w:num>
  <w:num w:numId="23">
    <w:abstractNumId w:val="18"/>
  </w:num>
  <w:num w:numId="24">
    <w:abstractNumId w:val="39"/>
  </w:num>
  <w:num w:numId="25">
    <w:abstractNumId w:val="12"/>
  </w:num>
  <w:num w:numId="26">
    <w:abstractNumId w:val="19"/>
  </w:num>
  <w:num w:numId="27">
    <w:abstractNumId w:val="20"/>
  </w:num>
  <w:num w:numId="28">
    <w:abstractNumId w:val="24"/>
  </w:num>
  <w:num w:numId="29">
    <w:abstractNumId w:val="17"/>
  </w:num>
  <w:num w:numId="30">
    <w:abstractNumId w:val="14"/>
  </w:num>
  <w:num w:numId="31">
    <w:abstractNumId w:val="32"/>
  </w:num>
  <w:num w:numId="32">
    <w:abstractNumId w:val="23"/>
  </w:num>
  <w:num w:numId="33">
    <w:abstractNumId w:val="38"/>
  </w:num>
  <w:num w:numId="34">
    <w:abstractNumId w:val="33"/>
  </w:num>
  <w:num w:numId="35">
    <w:abstractNumId w:val="27"/>
  </w:num>
  <w:num w:numId="36">
    <w:abstractNumId w:val="37"/>
  </w:num>
  <w:num w:numId="37">
    <w:abstractNumId w:val="22"/>
  </w:num>
  <w:num w:numId="38">
    <w:abstractNumId w:val="21"/>
  </w:num>
  <w:num w:numId="39">
    <w:abstractNumId w:val="10"/>
  </w:num>
  <w:num w:numId="40">
    <w:abstractNumId w:val="35"/>
  </w:num>
  <w:num w:numId="41">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removePersonalInformation/>
  <w:removeDateAndTime/>
  <w:revisionView w:markup="0"/>
  <w:trackRevisions/>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EF3550"/>
    <w:rsid w:val="00001CE0"/>
    <w:rsid w:val="00002C53"/>
    <w:rsid w:val="00003E0F"/>
    <w:rsid w:val="0000402D"/>
    <w:rsid w:val="000043C4"/>
    <w:rsid w:val="00004F01"/>
    <w:rsid w:val="00007940"/>
    <w:rsid w:val="00007D65"/>
    <w:rsid w:val="000110D3"/>
    <w:rsid w:val="000116B2"/>
    <w:rsid w:val="00011967"/>
    <w:rsid w:val="00011DB6"/>
    <w:rsid w:val="00012AEB"/>
    <w:rsid w:val="000133F0"/>
    <w:rsid w:val="00013CE5"/>
    <w:rsid w:val="000157F7"/>
    <w:rsid w:val="00017210"/>
    <w:rsid w:val="00020052"/>
    <w:rsid w:val="000204C7"/>
    <w:rsid w:val="00020C8F"/>
    <w:rsid w:val="00023D6C"/>
    <w:rsid w:val="00023F52"/>
    <w:rsid w:val="00024464"/>
    <w:rsid w:val="000245AB"/>
    <w:rsid w:val="000245E3"/>
    <w:rsid w:val="00024F32"/>
    <w:rsid w:val="00026149"/>
    <w:rsid w:val="00027899"/>
    <w:rsid w:val="00027B5A"/>
    <w:rsid w:val="00027CE2"/>
    <w:rsid w:val="0003185F"/>
    <w:rsid w:val="00031FC3"/>
    <w:rsid w:val="00032C1E"/>
    <w:rsid w:val="0003300B"/>
    <w:rsid w:val="000336CF"/>
    <w:rsid w:val="00034015"/>
    <w:rsid w:val="000341DA"/>
    <w:rsid w:val="00035628"/>
    <w:rsid w:val="000357CA"/>
    <w:rsid w:val="00035F04"/>
    <w:rsid w:val="00036CA1"/>
    <w:rsid w:val="0004058D"/>
    <w:rsid w:val="0004061D"/>
    <w:rsid w:val="00040F7D"/>
    <w:rsid w:val="000412E9"/>
    <w:rsid w:val="0004195A"/>
    <w:rsid w:val="000437E8"/>
    <w:rsid w:val="00043DF8"/>
    <w:rsid w:val="00044565"/>
    <w:rsid w:val="000451C5"/>
    <w:rsid w:val="0004603E"/>
    <w:rsid w:val="00047CF3"/>
    <w:rsid w:val="00047E3E"/>
    <w:rsid w:val="000518AA"/>
    <w:rsid w:val="00051ED8"/>
    <w:rsid w:val="00053E62"/>
    <w:rsid w:val="000561D1"/>
    <w:rsid w:val="00056828"/>
    <w:rsid w:val="00057E29"/>
    <w:rsid w:val="00060CD3"/>
    <w:rsid w:val="00060CE4"/>
    <w:rsid w:val="00060DF2"/>
    <w:rsid w:val="00061845"/>
    <w:rsid w:val="000619F7"/>
    <w:rsid w:val="00061B37"/>
    <w:rsid w:val="00061C6C"/>
    <w:rsid w:val="000620FD"/>
    <w:rsid w:val="000628A4"/>
    <w:rsid w:val="000634B1"/>
    <w:rsid w:val="00066D3C"/>
    <w:rsid w:val="000670CF"/>
    <w:rsid w:val="0006773B"/>
    <w:rsid w:val="00067D0E"/>
    <w:rsid w:val="00067FB3"/>
    <w:rsid w:val="00067FD4"/>
    <w:rsid w:val="000726B5"/>
    <w:rsid w:val="00072C8A"/>
    <w:rsid w:val="00072E1F"/>
    <w:rsid w:val="00074E0F"/>
    <w:rsid w:val="00075338"/>
    <w:rsid w:val="00075389"/>
    <w:rsid w:val="000755AA"/>
    <w:rsid w:val="00075782"/>
    <w:rsid w:val="00075F3E"/>
    <w:rsid w:val="00076459"/>
    <w:rsid w:val="0007671C"/>
    <w:rsid w:val="0007671E"/>
    <w:rsid w:val="0007735F"/>
    <w:rsid w:val="00077B36"/>
    <w:rsid w:val="000803B0"/>
    <w:rsid w:val="00080B32"/>
    <w:rsid w:val="00080ECB"/>
    <w:rsid w:val="00081136"/>
    <w:rsid w:val="000825DF"/>
    <w:rsid w:val="000831B8"/>
    <w:rsid w:val="0008383B"/>
    <w:rsid w:val="00083B49"/>
    <w:rsid w:val="00083D32"/>
    <w:rsid w:val="0008531E"/>
    <w:rsid w:val="00085ECE"/>
    <w:rsid w:val="0008729C"/>
    <w:rsid w:val="0008764E"/>
    <w:rsid w:val="00087BEC"/>
    <w:rsid w:val="000902A9"/>
    <w:rsid w:val="000906C3"/>
    <w:rsid w:val="00090BC2"/>
    <w:rsid w:val="00091139"/>
    <w:rsid w:val="000916BB"/>
    <w:rsid w:val="00091F70"/>
    <w:rsid w:val="00092E75"/>
    <w:rsid w:val="0009419B"/>
    <w:rsid w:val="000942E0"/>
    <w:rsid w:val="000957A8"/>
    <w:rsid w:val="00095B1E"/>
    <w:rsid w:val="000963F7"/>
    <w:rsid w:val="00096632"/>
    <w:rsid w:val="00096BAB"/>
    <w:rsid w:val="00096FE3"/>
    <w:rsid w:val="000A0B94"/>
    <w:rsid w:val="000A14CA"/>
    <w:rsid w:val="000A2579"/>
    <w:rsid w:val="000A32D4"/>
    <w:rsid w:val="000A3328"/>
    <w:rsid w:val="000A3869"/>
    <w:rsid w:val="000A3A36"/>
    <w:rsid w:val="000A3AF5"/>
    <w:rsid w:val="000A3F46"/>
    <w:rsid w:val="000A6604"/>
    <w:rsid w:val="000A77DE"/>
    <w:rsid w:val="000A7C39"/>
    <w:rsid w:val="000A7EB6"/>
    <w:rsid w:val="000B06BE"/>
    <w:rsid w:val="000B2005"/>
    <w:rsid w:val="000B2B4C"/>
    <w:rsid w:val="000B3461"/>
    <w:rsid w:val="000B3800"/>
    <w:rsid w:val="000B45BD"/>
    <w:rsid w:val="000B5CB6"/>
    <w:rsid w:val="000B5D24"/>
    <w:rsid w:val="000B6727"/>
    <w:rsid w:val="000B6CB1"/>
    <w:rsid w:val="000B7A3C"/>
    <w:rsid w:val="000B7A4F"/>
    <w:rsid w:val="000C00B0"/>
    <w:rsid w:val="000C0482"/>
    <w:rsid w:val="000C0752"/>
    <w:rsid w:val="000C0905"/>
    <w:rsid w:val="000C0A02"/>
    <w:rsid w:val="000C20FC"/>
    <w:rsid w:val="000C2581"/>
    <w:rsid w:val="000C265E"/>
    <w:rsid w:val="000C3ACA"/>
    <w:rsid w:val="000C50CD"/>
    <w:rsid w:val="000C57EA"/>
    <w:rsid w:val="000C666E"/>
    <w:rsid w:val="000C7311"/>
    <w:rsid w:val="000C7CC7"/>
    <w:rsid w:val="000D0182"/>
    <w:rsid w:val="000D170D"/>
    <w:rsid w:val="000D28FA"/>
    <w:rsid w:val="000D3BC7"/>
    <w:rsid w:val="000D3DF8"/>
    <w:rsid w:val="000D5CFB"/>
    <w:rsid w:val="000D734A"/>
    <w:rsid w:val="000D7D11"/>
    <w:rsid w:val="000E091F"/>
    <w:rsid w:val="000E1DFB"/>
    <w:rsid w:val="000E1F9B"/>
    <w:rsid w:val="000E5032"/>
    <w:rsid w:val="000E5191"/>
    <w:rsid w:val="000E6121"/>
    <w:rsid w:val="000E640E"/>
    <w:rsid w:val="000E69E7"/>
    <w:rsid w:val="000E6B9A"/>
    <w:rsid w:val="000E6CB6"/>
    <w:rsid w:val="000E6DFE"/>
    <w:rsid w:val="000E7F8F"/>
    <w:rsid w:val="000F04AF"/>
    <w:rsid w:val="000F0A25"/>
    <w:rsid w:val="000F3A3D"/>
    <w:rsid w:val="000F421A"/>
    <w:rsid w:val="000F79C7"/>
    <w:rsid w:val="001008B7"/>
    <w:rsid w:val="00101E3D"/>
    <w:rsid w:val="00102442"/>
    <w:rsid w:val="001027B1"/>
    <w:rsid w:val="00103633"/>
    <w:rsid w:val="00103D1E"/>
    <w:rsid w:val="001057F7"/>
    <w:rsid w:val="00105BDC"/>
    <w:rsid w:val="00105DC0"/>
    <w:rsid w:val="001062D4"/>
    <w:rsid w:val="00106EFD"/>
    <w:rsid w:val="001105E4"/>
    <w:rsid w:val="00110971"/>
    <w:rsid w:val="00110B76"/>
    <w:rsid w:val="00111C8B"/>
    <w:rsid w:val="00112002"/>
    <w:rsid w:val="00112F30"/>
    <w:rsid w:val="00114CA6"/>
    <w:rsid w:val="00115066"/>
    <w:rsid w:val="0011517E"/>
    <w:rsid w:val="0011532F"/>
    <w:rsid w:val="001153EB"/>
    <w:rsid w:val="001162C9"/>
    <w:rsid w:val="00117CAF"/>
    <w:rsid w:val="00120856"/>
    <w:rsid w:val="00123835"/>
    <w:rsid w:val="00123B67"/>
    <w:rsid w:val="00124A74"/>
    <w:rsid w:val="00125428"/>
    <w:rsid w:val="0012585F"/>
    <w:rsid w:val="00125A0F"/>
    <w:rsid w:val="00125DF5"/>
    <w:rsid w:val="00125ED6"/>
    <w:rsid w:val="00125FCA"/>
    <w:rsid w:val="00126214"/>
    <w:rsid w:val="001322E0"/>
    <w:rsid w:val="00132522"/>
    <w:rsid w:val="00132CEA"/>
    <w:rsid w:val="001338F6"/>
    <w:rsid w:val="0013404D"/>
    <w:rsid w:val="00134B79"/>
    <w:rsid w:val="00135488"/>
    <w:rsid w:val="00135B76"/>
    <w:rsid w:val="00135EA7"/>
    <w:rsid w:val="0013605A"/>
    <w:rsid w:val="00136D2F"/>
    <w:rsid w:val="00136FB7"/>
    <w:rsid w:val="00137DC5"/>
    <w:rsid w:val="00140ACD"/>
    <w:rsid w:val="001414E7"/>
    <w:rsid w:val="00141F8B"/>
    <w:rsid w:val="0014372F"/>
    <w:rsid w:val="00143AD8"/>
    <w:rsid w:val="0014489D"/>
    <w:rsid w:val="00145274"/>
    <w:rsid w:val="00145923"/>
    <w:rsid w:val="001460FB"/>
    <w:rsid w:val="00150A1A"/>
    <w:rsid w:val="00150B00"/>
    <w:rsid w:val="00151F07"/>
    <w:rsid w:val="0015463D"/>
    <w:rsid w:val="00155AE3"/>
    <w:rsid w:val="00155B72"/>
    <w:rsid w:val="00156045"/>
    <w:rsid w:val="00156205"/>
    <w:rsid w:val="00160293"/>
    <w:rsid w:val="0016089C"/>
    <w:rsid w:val="00160AC1"/>
    <w:rsid w:val="001615B5"/>
    <w:rsid w:val="00161DF7"/>
    <w:rsid w:val="001621BA"/>
    <w:rsid w:val="0016267E"/>
    <w:rsid w:val="0016294A"/>
    <w:rsid w:val="00162952"/>
    <w:rsid w:val="00162A99"/>
    <w:rsid w:val="00163BA8"/>
    <w:rsid w:val="00164969"/>
    <w:rsid w:val="00165B3F"/>
    <w:rsid w:val="001664F7"/>
    <w:rsid w:val="001703C2"/>
    <w:rsid w:val="001710EC"/>
    <w:rsid w:val="001718D7"/>
    <w:rsid w:val="001719EF"/>
    <w:rsid w:val="00172723"/>
    <w:rsid w:val="001728FD"/>
    <w:rsid w:val="00172D3C"/>
    <w:rsid w:val="00174EFD"/>
    <w:rsid w:val="001752F5"/>
    <w:rsid w:val="001756E1"/>
    <w:rsid w:val="00175A92"/>
    <w:rsid w:val="0017627B"/>
    <w:rsid w:val="001763BE"/>
    <w:rsid w:val="00176F2C"/>
    <w:rsid w:val="0017732A"/>
    <w:rsid w:val="00177DEF"/>
    <w:rsid w:val="00180753"/>
    <w:rsid w:val="00182EED"/>
    <w:rsid w:val="00183B79"/>
    <w:rsid w:val="00184182"/>
    <w:rsid w:val="00184CFB"/>
    <w:rsid w:val="00186B3B"/>
    <w:rsid w:val="00187CDB"/>
    <w:rsid w:val="00190078"/>
    <w:rsid w:val="001929F1"/>
    <w:rsid w:val="00193AF0"/>
    <w:rsid w:val="00193C03"/>
    <w:rsid w:val="00194176"/>
    <w:rsid w:val="00194AA8"/>
    <w:rsid w:val="00194CDA"/>
    <w:rsid w:val="00196757"/>
    <w:rsid w:val="00196F45"/>
    <w:rsid w:val="00197A7A"/>
    <w:rsid w:val="001A0074"/>
    <w:rsid w:val="001A0F7B"/>
    <w:rsid w:val="001A1131"/>
    <w:rsid w:val="001A2CDA"/>
    <w:rsid w:val="001A4013"/>
    <w:rsid w:val="001A4203"/>
    <w:rsid w:val="001A53F5"/>
    <w:rsid w:val="001A635F"/>
    <w:rsid w:val="001A6644"/>
    <w:rsid w:val="001A6827"/>
    <w:rsid w:val="001A6828"/>
    <w:rsid w:val="001A6F81"/>
    <w:rsid w:val="001A792A"/>
    <w:rsid w:val="001A7EF0"/>
    <w:rsid w:val="001A7F28"/>
    <w:rsid w:val="001B0567"/>
    <w:rsid w:val="001B0A6F"/>
    <w:rsid w:val="001B1038"/>
    <w:rsid w:val="001B165C"/>
    <w:rsid w:val="001B5AF8"/>
    <w:rsid w:val="001B6520"/>
    <w:rsid w:val="001B6936"/>
    <w:rsid w:val="001B6B2A"/>
    <w:rsid w:val="001B75E2"/>
    <w:rsid w:val="001B7DB9"/>
    <w:rsid w:val="001C1F9F"/>
    <w:rsid w:val="001C292B"/>
    <w:rsid w:val="001C3C19"/>
    <w:rsid w:val="001C4137"/>
    <w:rsid w:val="001C4867"/>
    <w:rsid w:val="001C61C3"/>
    <w:rsid w:val="001C711A"/>
    <w:rsid w:val="001C7A55"/>
    <w:rsid w:val="001D0384"/>
    <w:rsid w:val="001D0534"/>
    <w:rsid w:val="001D2011"/>
    <w:rsid w:val="001D20E3"/>
    <w:rsid w:val="001D285F"/>
    <w:rsid w:val="001D4882"/>
    <w:rsid w:val="001D4CE9"/>
    <w:rsid w:val="001D5457"/>
    <w:rsid w:val="001D682C"/>
    <w:rsid w:val="001D6ECF"/>
    <w:rsid w:val="001D759E"/>
    <w:rsid w:val="001D78ED"/>
    <w:rsid w:val="001E0FF9"/>
    <w:rsid w:val="001E1072"/>
    <w:rsid w:val="001E1C24"/>
    <w:rsid w:val="001E29F4"/>
    <w:rsid w:val="001E3EA8"/>
    <w:rsid w:val="001E4FF9"/>
    <w:rsid w:val="001E5330"/>
    <w:rsid w:val="001E5D7F"/>
    <w:rsid w:val="001E5F46"/>
    <w:rsid w:val="001E65BF"/>
    <w:rsid w:val="001E6702"/>
    <w:rsid w:val="001E763D"/>
    <w:rsid w:val="001E7C8B"/>
    <w:rsid w:val="001E7D42"/>
    <w:rsid w:val="001F12C7"/>
    <w:rsid w:val="001F1BE7"/>
    <w:rsid w:val="001F2063"/>
    <w:rsid w:val="001F3C7D"/>
    <w:rsid w:val="001F5909"/>
    <w:rsid w:val="001F6123"/>
    <w:rsid w:val="001F68C2"/>
    <w:rsid w:val="001F68DE"/>
    <w:rsid w:val="001F71E8"/>
    <w:rsid w:val="001F7FA9"/>
    <w:rsid w:val="00202AD9"/>
    <w:rsid w:val="00203F82"/>
    <w:rsid w:val="00205644"/>
    <w:rsid w:val="00205CCE"/>
    <w:rsid w:val="0020604B"/>
    <w:rsid w:val="00206330"/>
    <w:rsid w:val="002103FC"/>
    <w:rsid w:val="002113FD"/>
    <w:rsid w:val="00211C66"/>
    <w:rsid w:val="00212C6C"/>
    <w:rsid w:val="00212E96"/>
    <w:rsid w:val="0021303C"/>
    <w:rsid w:val="00213463"/>
    <w:rsid w:val="002137A1"/>
    <w:rsid w:val="00214170"/>
    <w:rsid w:val="0021418A"/>
    <w:rsid w:val="002163FF"/>
    <w:rsid w:val="0021737C"/>
    <w:rsid w:val="00217B66"/>
    <w:rsid w:val="0022066D"/>
    <w:rsid w:val="002209D7"/>
    <w:rsid w:val="00221262"/>
    <w:rsid w:val="00221D81"/>
    <w:rsid w:val="002228FF"/>
    <w:rsid w:val="00223C84"/>
    <w:rsid w:val="00224741"/>
    <w:rsid w:val="00224CD2"/>
    <w:rsid w:val="00224EEE"/>
    <w:rsid w:val="0022696E"/>
    <w:rsid w:val="00226B56"/>
    <w:rsid w:val="00226B59"/>
    <w:rsid w:val="00230A55"/>
    <w:rsid w:val="002310E9"/>
    <w:rsid w:val="002323D0"/>
    <w:rsid w:val="00232FF7"/>
    <w:rsid w:val="0023315D"/>
    <w:rsid w:val="00233524"/>
    <w:rsid w:val="00233956"/>
    <w:rsid w:val="00234048"/>
    <w:rsid w:val="00234115"/>
    <w:rsid w:val="00234458"/>
    <w:rsid w:val="00234644"/>
    <w:rsid w:val="002346CD"/>
    <w:rsid w:val="00235072"/>
    <w:rsid w:val="00235DD9"/>
    <w:rsid w:val="00236F35"/>
    <w:rsid w:val="00236F9D"/>
    <w:rsid w:val="00240AEF"/>
    <w:rsid w:val="00241127"/>
    <w:rsid w:val="00241C67"/>
    <w:rsid w:val="00242672"/>
    <w:rsid w:val="00243359"/>
    <w:rsid w:val="0024397D"/>
    <w:rsid w:val="00243B42"/>
    <w:rsid w:val="00243CAA"/>
    <w:rsid w:val="00244C43"/>
    <w:rsid w:val="002450EA"/>
    <w:rsid w:val="0024539C"/>
    <w:rsid w:val="00245646"/>
    <w:rsid w:val="00245BA9"/>
    <w:rsid w:val="00245D50"/>
    <w:rsid w:val="00246AA2"/>
    <w:rsid w:val="00247113"/>
    <w:rsid w:val="00247665"/>
    <w:rsid w:val="00247E65"/>
    <w:rsid w:val="002500FB"/>
    <w:rsid w:val="00251092"/>
    <w:rsid w:val="00251ED3"/>
    <w:rsid w:val="002531BA"/>
    <w:rsid w:val="0025420E"/>
    <w:rsid w:val="00254774"/>
    <w:rsid w:val="0025577D"/>
    <w:rsid w:val="00255A4D"/>
    <w:rsid w:val="00255CB4"/>
    <w:rsid w:val="00255E01"/>
    <w:rsid w:val="00256481"/>
    <w:rsid w:val="00256C63"/>
    <w:rsid w:val="00260978"/>
    <w:rsid w:val="00263CA8"/>
    <w:rsid w:val="00263E78"/>
    <w:rsid w:val="00264207"/>
    <w:rsid w:val="002643F3"/>
    <w:rsid w:val="0026448F"/>
    <w:rsid w:val="00264550"/>
    <w:rsid w:val="00264D49"/>
    <w:rsid w:val="00264D83"/>
    <w:rsid w:val="00265681"/>
    <w:rsid w:val="002660BC"/>
    <w:rsid w:val="00266C52"/>
    <w:rsid w:val="00267AAC"/>
    <w:rsid w:val="00267FE2"/>
    <w:rsid w:val="002707F7"/>
    <w:rsid w:val="00270B46"/>
    <w:rsid w:val="00271539"/>
    <w:rsid w:val="002721FA"/>
    <w:rsid w:val="002728E4"/>
    <w:rsid w:val="00272E1D"/>
    <w:rsid w:val="00274B5F"/>
    <w:rsid w:val="00275F5E"/>
    <w:rsid w:val="0027761B"/>
    <w:rsid w:val="00277A52"/>
    <w:rsid w:val="0028032C"/>
    <w:rsid w:val="002826D8"/>
    <w:rsid w:val="00284E5C"/>
    <w:rsid w:val="002867C7"/>
    <w:rsid w:val="00290775"/>
    <w:rsid w:val="002931ED"/>
    <w:rsid w:val="0029333C"/>
    <w:rsid w:val="0029391D"/>
    <w:rsid w:val="002939DE"/>
    <w:rsid w:val="00293EC8"/>
    <w:rsid w:val="00294383"/>
    <w:rsid w:val="00294B1B"/>
    <w:rsid w:val="00294C6C"/>
    <w:rsid w:val="00295998"/>
    <w:rsid w:val="00295A2C"/>
    <w:rsid w:val="00296E8B"/>
    <w:rsid w:val="002A2068"/>
    <w:rsid w:val="002A206F"/>
    <w:rsid w:val="002A2980"/>
    <w:rsid w:val="002A3C5D"/>
    <w:rsid w:val="002A4196"/>
    <w:rsid w:val="002A4896"/>
    <w:rsid w:val="002A49B8"/>
    <w:rsid w:val="002A4E8C"/>
    <w:rsid w:val="002A5352"/>
    <w:rsid w:val="002A53C8"/>
    <w:rsid w:val="002A5D07"/>
    <w:rsid w:val="002A5DBC"/>
    <w:rsid w:val="002A6136"/>
    <w:rsid w:val="002A6E58"/>
    <w:rsid w:val="002A6F24"/>
    <w:rsid w:val="002B12FE"/>
    <w:rsid w:val="002B3F22"/>
    <w:rsid w:val="002B4000"/>
    <w:rsid w:val="002B4777"/>
    <w:rsid w:val="002B4BE8"/>
    <w:rsid w:val="002B5568"/>
    <w:rsid w:val="002B59AC"/>
    <w:rsid w:val="002B5E03"/>
    <w:rsid w:val="002B601A"/>
    <w:rsid w:val="002B6F3F"/>
    <w:rsid w:val="002B743D"/>
    <w:rsid w:val="002B7BDA"/>
    <w:rsid w:val="002C2AE0"/>
    <w:rsid w:val="002C3395"/>
    <w:rsid w:val="002C358C"/>
    <w:rsid w:val="002C35A0"/>
    <w:rsid w:val="002C44B2"/>
    <w:rsid w:val="002C547E"/>
    <w:rsid w:val="002C5927"/>
    <w:rsid w:val="002C5A21"/>
    <w:rsid w:val="002C5F73"/>
    <w:rsid w:val="002C6216"/>
    <w:rsid w:val="002C661E"/>
    <w:rsid w:val="002C68A7"/>
    <w:rsid w:val="002D0264"/>
    <w:rsid w:val="002D1B12"/>
    <w:rsid w:val="002D1EA4"/>
    <w:rsid w:val="002D25C8"/>
    <w:rsid w:val="002D34A9"/>
    <w:rsid w:val="002D59F7"/>
    <w:rsid w:val="002D69DF"/>
    <w:rsid w:val="002E01CD"/>
    <w:rsid w:val="002E250C"/>
    <w:rsid w:val="002E35A6"/>
    <w:rsid w:val="002E5DDB"/>
    <w:rsid w:val="002E65ED"/>
    <w:rsid w:val="002E675D"/>
    <w:rsid w:val="002E7287"/>
    <w:rsid w:val="002F3535"/>
    <w:rsid w:val="002F4183"/>
    <w:rsid w:val="002F5987"/>
    <w:rsid w:val="002F5D01"/>
    <w:rsid w:val="002F7A63"/>
    <w:rsid w:val="0030038D"/>
    <w:rsid w:val="00300BAE"/>
    <w:rsid w:val="00300FBD"/>
    <w:rsid w:val="00301109"/>
    <w:rsid w:val="00301312"/>
    <w:rsid w:val="0030163B"/>
    <w:rsid w:val="0030240D"/>
    <w:rsid w:val="00302737"/>
    <w:rsid w:val="00303BC3"/>
    <w:rsid w:val="00304450"/>
    <w:rsid w:val="003045F6"/>
    <w:rsid w:val="003056D6"/>
    <w:rsid w:val="00306E0A"/>
    <w:rsid w:val="00310148"/>
    <w:rsid w:val="00310C97"/>
    <w:rsid w:val="00313C18"/>
    <w:rsid w:val="00314B0B"/>
    <w:rsid w:val="00314C8A"/>
    <w:rsid w:val="00314F22"/>
    <w:rsid w:val="003158E7"/>
    <w:rsid w:val="00315E87"/>
    <w:rsid w:val="00316631"/>
    <w:rsid w:val="00316EE5"/>
    <w:rsid w:val="00317003"/>
    <w:rsid w:val="003173DC"/>
    <w:rsid w:val="00317AD6"/>
    <w:rsid w:val="00321093"/>
    <w:rsid w:val="00321368"/>
    <w:rsid w:val="0032369B"/>
    <w:rsid w:val="0032440F"/>
    <w:rsid w:val="0032477D"/>
    <w:rsid w:val="003248D1"/>
    <w:rsid w:val="003262D2"/>
    <w:rsid w:val="0032731B"/>
    <w:rsid w:val="00327499"/>
    <w:rsid w:val="00327DDD"/>
    <w:rsid w:val="00330E52"/>
    <w:rsid w:val="0033195A"/>
    <w:rsid w:val="00332A82"/>
    <w:rsid w:val="00333284"/>
    <w:rsid w:val="00333971"/>
    <w:rsid w:val="003343A2"/>
    <w:rsid w:val="003343CD"/>
    <w:rsid w:val="003345FA"/>
    <w:rsid w:val="00337DE2"/>
    <w:rsid w:val="00340BB4"/>
    <w:rsid w:val="00340D9C"/>
    <w:rsid w:val="00340FDD"/>
    <w:rsid w:val="0034130D"/>
    <w:rsid w:val="0034477A"/>
    <w:rsid w:val="00344A3E"/>
    <w:rsid w:val="00344D60"/>
    <w:rsid w:val="00344E56"/>
    <w:rsid w:val="00346C40"/>
    <w:rsid w:val="00346F05"/>
    <w:rsid w:val="00347FF2"/>
    <w:rsid w:val="003504FE"/>
    <w:rsid w:val="00350B38"/>
    <w:rsid w:val="00351A69"/>
    <w:rsid w:val="00351CEF"/>
    <w:rsid w:val="003521B8"/>
    <w:rsid w:val="00352316"/>
    <w:rsid w:val="0035314F"/>
    <w:rsid w:val="0035316E"/>
    <w:rsid w:val="00354514"/>
    <w:rsid w:val="00354D12"/>
    <w:rsid w:val="003550DA"/>
    <w:rsid w:val="003553D6"/>
    <w:rsid w:val="003558E7"/>
    <w:rsid w:val="003564A5"/>
    <w:rsid w:val="00357C5C"/>
    <w:rsid w:val="003601E8"/>
    <w:rsid w:val="003603EC"/>
    <w:rsid w:val="00361146"/>
    <w:rsid w:val="00361500"/>
    <w:rsid w:val="00361CC3"/>
    <w:rsid w:val="003622B9"/>
    <w:rsid w:val="0036281D"/>
    <w:rsid w:val="00362C5A"/>
    <w:rsid w:val="00364630"/>
    <w:rsid w:val="00365B17"/>
    <w:rsid w:val="00365CE8"/>
    <w:rsid w:val="0036684C"/>
    <w:rsid w:val="00366CEF"/>
    <w:rsid w:val="0037043A"/>
    <w:rsid w:val="00370474"/>
    <w:rsid w:val="003705D3"/>
    <w:rsid w:val="00370E14"/>
    <w:rsid w:val="00371014"/>
    <w:rsid w:val="0037112C"/>
    <w:rsid w:val="0037146A"/>
    <w:rsid w:val="00371AE2"/>
    <w:rsid w:val="0037212E"/>
    <w:rsid w:val="00375820"/>
    <w:rsid w:val="003764EF"/>
    <w:rsid w:val="00376799"/>
    <w:rsid w:val="003769A0"/>
    <w:rsid w:val="00377E02"/>
    <w:rsid w:val="003803D5"/>
    <w:rsid w:val="00380C4B"/>
    <w:rsid w:val="003813BF"/>
    <w:rsid w:val="003814EF"/>
    <w:rsid w:val="00383267"/>
    <w:rsid w:val="00383DA8"/>
    <w:rsid w:val="00384189"/>
    <w:rsid w:val="00384469"/>
    <w:rsid w:val="00384B3A"/>
    <w:rsid w:val="00385DB2"/>
    <w:rsid w:val="003866F5"/>
    <w:rsid w:val="0039057C"/>
    <w:rsid w:val="00392375"/>
    <w:rsid w:val="003924E4"/>
    <w:rsid w:val="00392E73"/>
    <w:rsid w:val="00393270"/>
    <w:rsid w:val="00393AA6"/>
    <w:rsid w:val="00393CB1"/>
    <w:rsid w:val="00393D1A"/>
    <w:rsid w:val="00394DF1"/>
    <w:rsid w:val="00394F4A"/>
    <w:rsid w:val="00395569"/>
    <w:rsid w:val="00395BB7"/>
    <w:rsid w:val="00395C67"/>
    <w:rsid w:val="003974F9"/>
    <w:rsid w:val="003A00CF"/>
    <w:rsid w:val="003A05C5"/>
    <w:rsid w:val="003A0983"/>
    <w:rsid w:val="003A13CA"/>
    <w:rsid w:val="003A1AB1"/>
    <w:rsid w:val="003A231A"/>
    <w:rsid w:val="003A3022"/>
    <w:rsid w:val="003A35A7"/>
    <w:rsid w:val="003A36C6"/>
    <w:rsid w:val="003A3BED"/>
    <w:rsid w:val="003A3DFE"/>
    <w:rsid w:val="003A4F9E"/>
    <w:rsid w:val="003A5049"/>
    <w:rsid w:val="003A683D"/>
    <w:rsid w:val="003A7DA4"/>
    <w:rsid w:val="003B2D3A"/>
    <w:rsid w:val="003B441D"/>
    <w:rsid w:val="003B47FF"/>
    <w:rsid w:val="003B4828"/>
    <w:rsid w:val="003B5D48"/>
    <w:rsid w:val="003B66A4"/>
    <w:rsid w:val="003B6AFC"/>
    <w:rsid w:val="003B6F67"/>
    <w:rsid w:val="003C0FDC"/>
    <w:rsid w:val="003C1628"/>
    <w:rsid w:val="003C1968"/>
    <w:rsid w:val="003C55DB"/>
    <w:rsid w:val="003D016C"/>
    <w:rsid w:val="003D03E5"/>
    <w:rsid w:val="003D0515"/>
    <w:rsid w:val="003D0E7A"/>
    <w:rsid w:val="003D20C4"/>
    <w:rsid w:val="003D2D3C"/>
    <w:rsid w:val="003D3A7D"/>
    <w:rsid w:val="003D45C0"/>
    <w:rsid w:val="003D4F4A"/>
    <w:rsid w:val="003D5394"/>
    <w:rsid w:val="003D56FB"/>
    <w:rsid w:val="003D6CD4"/>
    <w:rsid w:val="003D6FCF"/>
    <w:rsid w:val="003D72A1"/>
    <w:rsid w:val="003E0885"/>
    <w:rsid w:val="003E1F82"/>
    <w:rsid w:val="003E22CB"/>
    <w:rsid w:val="003E258F"/>
    <w:rsid w:val="003E284D"/>
    <w:rsid w:val="003E3F93"/>
    <w:rsid w:val="003E4568"/>
    <w:rsid w:val="003E4D0A"/>
    <w:rsid w:val="003E54C9"/>
    <w:rsid w:val="003E57C0"/>
    <w:rsid w:val="003E6E9A"/>
    <w:rsid w:val="003E6F8F"/>
    <w:rsid w:val="003E7057"/>
    <w:rsid w:val="003F04CB"/>
    <w:rsid w:val="003F38D6"/>
    <w:rsid w:val="003F38FB"/>
    <w:rsid w:val="003F5F7A"/>
    <w:rsid w:val="003F60CB"/>
    <w:rsid w:val="004000E2"/>
    <w:rsid w:val="00400188"/>
    <w:rsid w:val="00400274"/>
    <w:rsid w:val="004004DB"/>
    <w:rsid w:val="00400B9A"/>
    <w:rsid w:val="00402021"/>
    <w:rsid w:val="00403654"/>
    <w:rsid w:val="00403AC0"/>
    <w:rsid w:val="00403D51"/>
    <w:rsid w:val="00405AFC"/>
    <w:rsid w:val="004073C1"/>
    <w:rsid w:val="00407683"/>
    <w:rsid w:val="00407911"/>
    <w:rsid w:val="004101AF"/>
    <w:rsid w:val="00411877"/>
    <w:rsid w:val="00413518"/>
    <w:rsid w:val="004144B7"/>
    <w:rsid w:val="00414E9D"/>
    <w:rsid w:val="0041586D"/>
    <w:rsid w:val="00415BA6"/>
    <w:rsid w:val="004169C2"/>
    <w:rsid w:val="00416FB6"/>
    <w:rsid w:val="004173C6"/>
    <w:rsid w:val="00417A3C"/>
    <w:rsid w:val="00423F3B"/>
    <w:rsid w:val="00425815"/>
    <w:rsid w:val="00425B0E"/>
    <w:rsid w:val="00427276"/>
    <w:rsid w:val="00427712"/>
    <w:rsid w:val="004277D5"/>
    <w:rsid w:val="00427FC9"/>
    <w:rsid w:val="00432796"/>
    <w:rsid w:val="00432EB4"/>
    <w:rsid w:val="00433A5A"/>
    <w:rsid w:val="00434057"/>
    <w:rsid w:val="004340B1"/>
    <w:rsid w:val="0043523D"/>
    <w:rsid w:val="0043607A"/>
    <w:rsid w:val="0043646C"/>
    <w:rsid w:val="0044241B"/>
    <w:rsid w:val="00442DCE"/>
    <w:rsid w:val="00443A29"/>
    <w:rsid w:val="004441CA"/>
    <w:rsid w:val="00444750"/>
    <w:rsid w:val="0044477F"/>
    <w:rsid w:val="004448CA"/>
    <w:rsid w:val="00444933"/>
    <w:rsid w:val="00444BE8"/>
    <w:rsid w:val="004468BC"/>
    <w:rsid w:val="00447517"/>
    <w:rsid w:val="004477A4"/>
    <w:rsid w:val="004477A6"/>
    <w:rsid w:val="00450760"/>
    <w:rsid w:val="004519D3"/>
    <w:rsid w:val="00451B1C"/>
    <w:rsid w:val="004531D9"/>
    <w:rsid w:val="00453780"/>
    <w:rsid w:val="0045398A"/>
    <w:rsid w:val="00453A5D"/>
    <w:rsid w:val="004540BC"/>
    <w:rsid w:val="00455123"/>
    <w:rsid w:val="00455495"/>
    <w:rsid w:val="004560ED"/>
    <w:rsid w:val="004600A8"/>
    <w:rsid w:val="004618A9"/>
    <w:rsid w:val="00461BC9"/>
    <w:rsid w:val="004626FF"/>
    <w:rsid w:val="004628D1"/>
    <w:rsid w:val="00462D0D"/>
    <w:rsid w:val="0046519F"/>
    <w:rsid w:val="004653BE"/>
    <w:rsid w:val="004657FC"/>
    <w:rsid w:val="0046678C"/>
    <w:rsid w:val="00467D50"/>
    <w:rsid w:val="004702B9"/>
    <w:rsid w:val="00470BB5"/>
    <w:rsid w:val="0047102F"/>
    <w:rsid w:val="004713D1"/>
    <w:rsid w:val="00471411"/>
    <w:rsid w:val="004718FE"/>
    <w:rsid w:val="00471C5D"/>
    <w:rsid w:val="00472C6D"/>
    <w:rsid w:val="004737FE"/>
    <w:rsid w:val="004746BA"/>
    <w:rsid w:val="00474C83"/>
    <w:rsid w:val="0048057D"/>
    <w:rsid w:val="00481644"/>
    <w:rsid w:val="004829FE"/>
    <w:rsid w:val="00483E66"/>
    <w:rsid w:val="00485264"/>
    <w:rsid w:val="00485454"/>
    <w:rsid w:val="0048572B"/>
    <w:rsid w:val="00487807"/>
    <w:rsid w:val="00490153"/>
    <w:rsid w:val="00490E8F"/>
    <w:rsid w:val="004910C2"/>
    <w:rsid w:val="00492522"/>
    <w:rsid w:val="00494561"/>
    <w:rsid w:val="00496962"/>
    <w:rsid w:val="00496E81"/>
    <w:rsid w:val="00497521"/>
    <w:rsid w:val="004A00D1"/>
    <w:rsid w:val="004A0A38"/>
    <w:rsid w:val="004A1D57"/>
    <w:rsid w:val="004A2076"/>
    <w:rsid w:val="004A2462"/>
    <w:rsid w:val="004A2A46"/>
    <w:rsid w:val="004A5050"/>
    <w:rsid w:val="004A5E16"/>
    <w:rsid w:val="004A7384"/>
    <w:rsid w:val="004B2719"/>
    <w:rsid w:val="004B28CA"/>
    <w:rsid w:val="004B35BC"/>
    <w:rsid w:val="004B50AE"/>
    <w:rsid w:val="004B5288"/>
    <w:rsid w:val="004B5691"/>
    <w:rsid w:val="004B5882"/>
    <w:rsid w:val="004B629D"/>
    <w:rsid w:val="004B7342"/>
    <w:rsid w:val="004B7869"/>
    <w:rsid w:val="004C0183"/>
    <w:rsid w:val="004C0761"/>
    <w:rsid w:val="004C0E08"/>
    <w:rsid w:val="004C0E4E"/>
    <w:rsid w:val="004C1C22"/>
    <w:rsid w:val="004C280F"/>
    <w:rsid w:val="004C4853"/>
    <w:rsid w:val="004C491C"/>
    <w:rsid w:val="004C4E6E"/>
    <w:rsid w:val="004C554B"/>
    <w:rsid w:val="004C753E"/>
    <w:rsid w:val="004C7C7C"/>
    <w:rsid w:val="004D0115"/>
    <w:rsid w:val="004D0B97"/>
    <w:rsid w:val="004D12DD"/>
    <w:rsid w:val="004D1847"/>
    <w:rsid w:val="004D2EF4"/>
    <w:rsid w:val="004D3477"/>
    <w:rsid w:val="004D3AE0"/>
    <w:rsid w:val="004D618B"/>
    <w:rsid w:val="004D77EA"/>
    <w:rsid w:val="004E06E9"/>
    <w:rsid w:val="004E2C11"/>
    <w:rsid w:val="004E3D2D"/>
    <w:rsid w:val="004E4E5A"/>
    <w:rsid w:val="004E50D0"/>
    <w:rsid w:val="004F07E5"/>
    <w:rsid w:val="004F0D4F"/>
    <w:rsid w:val="004F0F57"/>
    <w:rsid w:val="004F147D"/>
    <w:rsid w:val="004F2470"/>
    <w:rsid w:val="004F38B8"/>
    <w:rsid w:val="004F3B5B"/>
    <w:rsid w:val="004F3C75"/>
    <w:rsid w:val="004F4014"/>
    <w:rsid w:val="004F56B5"/>
    <w:rsid w:val="004F6E80"/>
    <w:rsid w:val="004F7A38"/>
    <w:rsid w:val="00500A8D"/>
    <w:rsid w:val="00501E9D"/>
    <w:rsid w:val="00503EE0"/>
    <w:rsid w:val="00504D2F"/>
    <w:rsid w:val="00504EE0"/>
    <w:rsid w:val="00505B84"/>
    <w:rsid w:val="0050656B"/>
    <w:rsid w:val="005113F5"/>
    <w:rsid w:val="00511841"/>
    <w:rsid w:val="0051254A"/>
    <w:rsid w:val="00512873"/>
    <w:rsid w:val="00512DF5"/>
    <w:rsid w:val="00513204"/>
    <w:rsid w:val="005137FA"/>
    <w:rsid w:val="0051398E"/>
    <w:rsid w:val="0051545A"/>
    <w:rsid w:val="00515ECB"/>
    <w:rsid w:val="005165B7"/>
    <w:rsid w:val="0051697E"/>
    <w:rsid w:val="00516C0E"/>
    <w:rsid w:val="005178F6"/>
    <w:rsid w:val="00521157"/>
    <w:rsid w:val="00521B6A"/>
    <w:rsid w:val="0052215E"/>
    <w:rsid w:val="0052234D"/>
    <w:rsid w:val="00523217"/>
    <w:rsid w:val="005236DA"/>
    <w:rsid w:val="00523872"/>
    <w:rsid w:val="00524FC6"/>
    <w:rsid w:val="00530783"/>
    <w:rsid w:val="00530801"/>
    <w:rsid w:val="005330F7"/>
    <w:rsid w:val="00534516"/>
    <w:rsid w:val="005350F1"/>
    <w:rsid w:val="0053537A"/>
    <w:rsid w:val="00536B89"/>
    <w:rsid w:val="00536CE1"/>
    <w:rsid w:val="00537446"/>
    <w:rsid w:val="005401AF"/>
    <w:rsid w:val="00540586"/>
    <w:rsid w:val="00541D88"/>
    <w:rsid w:val="00542805"/>
    <w:rsid w:val="00542E35"/>
    <w:rsid w:val="00542ED2"/>
    <w:rsid w:val="00542F71"/>
    <w:rsid w:val="005438C6"/>
    <w:rsid w:val="00551776"/>
    <w:rsid w:val="0055194F"/>
    <w:rsid w:val="00552158"/>
    <w:rsid w:val="00552D8F"/>
    <w:rsid w:val="005535E3"/>
    <w:rsid w:val="005546C9"/>
    <w:rsid w:val="00554930"/>
    <w:rsid w:val="00554D8C"/>
    <w:rsid w:val="00555841"/>
    <w:rsid w:val="00556439"/>
    <w:rsid w:val="005566BD"/>
    <w:rsid w:val="00556A53"/>
    <w:rsid w:val="005607C4"/>
    <w:rsid w:val="005608AF"/>
    <w:rsid w:val="00560DD5"/>
    <w:rsid w:val="005640FE"/>
    <w:rsid w:val="0056434A"/>
    <w:rsid w:val="00564C37"/>
    <w:rsid w:val="00565342"/>
    <w:rsid w:val="005655A1"/>
    <w:rsid w:val="00565BAD"/>
    <w:rsid w:val="00566AD6"/>
    <w:rsid w:val="00570CD4"/>
    <w:rsid w:val="00571DC6"/>
    <w:rsid w:val="00571F71"/>
    <w:rsid w:val="005720BF"/>
    <w:rsid w:val="00572D8A"/>
    <w:rsid w:val="00572E71"/>
    <w:rsid w:val="00573F28"/>
    <w:rsid w:val="005740C0"/>
    <w:rsid w:val="00575829"/>
    <w:rsid w:val="00575D4E"/>
    <w:rsid w:val="00577A52"/>
    <w:rsid w:val="00577E2B"/>
    <w:rsid w:val="005803CD"/>
    <w:rsid w:val="005816FC"/>
    <w:rsid w:val="00581717"/>
    <w:rsid w:val="00581869"/>
    <w:rsid w:val="00583B0E"/>
    <w:rsid w:val="0058430F"/>
    <w:rsid w:val="00584916"/>
    <w:rsid w:val="00584C2C"/>
    <w:rsid w:val="00585649"/>
    <w:rsid w:val="00585FC7"/>
    <w:rsid w:val="005902D2"/>
    <w:rsid w:val="005913A4"/>
    <w:rsid w:val="00591738"/>
    <w:rsid w:val="00592157"/>
    <w:rsid w:val="00592483"/>
    <w:rsid w:val="00593213"/>
    <w:rsid w:val="005933C3"/>
    <w:rsid w:val="005943CB"/>
    <w:rsid w:val="00594D9A"/>
    <w:rsid w:val="005951E0"/>
    <w:rsid w:val="00595C8D"/>
    <w:rsid w:val="00595F22"/>
    <w:rsid w:val="005961DF"/>
    <w:rsid w:val="00597A3A"/>
    <w:rsid w:val="00597F2A"/>
    <w:rsid w:val="005A031D"/>
    <w:rsid w:val="005A06D4"/>
    <w:rsid w:val="005A0870"/>
    <w:rsid w:val="005A0CFC"/>
    <w:rsid w:val="005A22D2"/>
    <w:rsid w:val="005A28F5"/>
    <w:rsid w:val="005A3086"/>
    <w:rsid w:val="005A384F"/>
    <w:rsid w:val="005A38E5"/>
    <w:rsid w:val="005A4CE7"/>
    <w:rsid w:val="005A56A4"/>
    <w:rsid w:val="005A6341"/>
    <w:rsid w:val="005A6511"/>
    <w:rsid w:val="005A654C"/>
    <w:rsid w:val="005A7B5B"/>
    <w:rsid w:val="005B114E"/>
    <w:rsid w:val="005B15C7"/>
    <w:rsid w:val="005B1C08"/>
    <w:rsid w:val="005B1C1A"/>
    <w:rsid w:val="005B27DA"/>
    <w:rsid w:val="005B2D2F"/>
    <w:rsid w:val="005B3518"/>
    <w:rsid w:val="005B453E"/>
    <w:rsid w:val="005B611F"/>
    <w:rsid w:val="005B78D2"/>
    <w:rsid w:val="005B7EED"/>
    <w:rsid w:val="005C021E"/>
    <w:rsid w:val="005C17AC"/>
    <w:rsid w:val="005C1A32"/>
    <w:rsid w:val="005C2AC9"/>
    <w:rsid w:val="005C2AD9"/>
    <w:rsid w:val="005D04EB"/>
    <w:rsid w:val="005D0551"/>
    <w:rsid w:val="005D0882"/>
    <w:rsid w:val="005D0D3F"/>
    <w:rsid w:val="005D112C"/>
    <w:rsid w:val="005D1834"/>
    <w:rsid w:val="005D28B7"/>
    <w:rsid w:val="005D3154"/>
    <w:rsid w:val="005D365E"/>
    <w:rsid w:val="005D3A3B"/>
    <w:rsid w:val="005D501D"/>
    <w:rsid w:val="005D57FC"/>
    <w:rsid w:val="005D5DC1"/>
    <w:rsid w:val="005D6942"/>
    <w:rsid w:val="005D6D7E"/>
    <w:rsid w:val="005D74C7"/>
    <w:rsid w:val="005E1417"/>
    <w:rsid w:val="005E1E83"/>
    <w:rsid w:val="005E2231"/>
    <w:rsid w:val="005E478F"/>
    <w:rsid w:val="005E4E25"/>
    <w:rsid w:val="005E5820"/>
    <w:rsid w:val="005E624A"/>
    <w:rsid w:val="005E669F"/>
    <w:rsid w:val="005E68A8"/>
    <w:rsid w:val="005E6E47"/>
    <w:rsid w:val="005F1068"/>
    <w:rsid w:val="005F16F9"/>
    <w:rsid w:val="005F324E"/>
    <w:rsid w:val="005F3836"/>
    <w:rsid w:val="005F410E"/>
    <w:rsid w:val="005F4B6C"/>
    <w:rsid w:val="005F4E97"/>
    <w:rsid w:val="005F50D7"/>
    <w:rsid w:val="005F69CC"/>
    <w:rsid w:val="005F6D58"/>
    <w:rsid w:val="005F6F31"/>
    <w:rsid w:val="005F7C9B"/>
    <w:rsid w:val="005F7D60"/>
    <w:rsid w:val="0060180B"/>
    <w:rsid w:val="006018E6"/>
    <w:rsid w:val="00601FFB"/>
    <w:rsid w:val="0060218E"/>
    <w:rsid w:val="006023CE"/>
    <w:rsid w:val="00602C87"/>
    <w:rsid w:val="00602E8C"/>
    <w:rsid w:val="00602FB7"/>
    <w:rsid w:val="00603AC8"/>
    <w:rsid w:val="00603D0C"/>
    <w:rsid w:val="00603D1E"/>
    <w:rsid w:val="00604622"/>
    <w:rsid w:val="00604C1B"/>
    <w:rsid w:val="006053DE"/>
    <w:rsid w:val="00606030"/>
    <w:rsid w:val="00606379"/>
    <w:rsid w:val="0060733B"/>
    <w:rsid w:val="00611099"/>
    <w:rsid w:val="006113C3"/>
    <w:rsid w:val="00612D8D"/>
    <w:rsid w:val="00613018"/>
    <w:rsid w:val="00614481"/>
    <w:rsid w:val="00614DCA"/>
    <w:rsid w:val="006151EC"/>
    <w:rsid w:val="00615861"/>
    <w:rsid w:val="00616684"/>
    <w:rsid w:val="00617974"/>
    <w:rsid w:val="006201FF"/>
    <w:rsid w:val="00620FE0"/>
    <w:rsid w:val="006211BC"/>
    <w:rsid w:val="0062186C"/>
    <w:rsid w:val="006222B0"/>
    <w:rsid w:val="00622F64"/>
    <w:rsid w:val="00623579"/>
    <w:rsid w:val="00624C09"/>
    <w:rsid w:val="006252EC"/>
    <w:rsid w:val="00626214"/>
    <w:rsid w:val="00626273"/>
    <w:rsid w:val="006265B4"/>
    <w:rsid w:val="0062742C"/>
    <w:rsid w:val="006278C0"/>
    <w:rsid w:val="006308DE"/>
    <w:rsid w:val="00631E30"/>
    <w:rsid w:val="00632401"/>
    <w:rsid w:val="006331CA"/>
    <w:rsid w:val="00633253"/>
    <w:rsid w:val="006343B2"/>
    <w:rsid w:val="006345B7"/>
    <w:rsid w:val="00634978"/>
    <w:rsid w:val="006349AE"/>
    <w:rsid w:val="00634F83"/>
    <w:rsid w:val="0063592B"/>
    <w:rsid w:val="00635B44"/>
    <w:rsid w:val="00637636"/>
    <w:rsid w:val="00640563"/>
    <w:rsid w:val="0064190F"/>
    <w:rsid w:val="006434CD"/>
    <w:rsid w:val="0064390B"/>
    <w:rsid w:val="0064461D"/>
    <w:rsid w:val="006449FF"/>
    <w:rsid w:val="00644A8B"/>
    <w:rsid w:val="00645293"/>
    <w:rsid w:val="00647D86"/>
    <w:rsid w:val="0065121E"/>
    <w:rsid w:val="00652006"/>
    <w:rsid w:val="0065246C"/>
    <w:rsid w:val="0065255E"/>
    <w:rsid w:val="00653C34"/>
    <w:rsid w:val="0065549B"/>
    <w:rsid w:val="00656E17"/>
    <w:rsid w:val="00660020"/>
    <w:rsid w:val="00660C80"/>
    <w:rsid w:val="0066151F"/>
    <w:rsid w:val="00661FEE"/>
    <w:rsid w:val="006651FC"/>
    <w:rsid w:val="00665241"/>
    <w:rsid w:val="00665277"/>
    <w:rsid w:val="006655A4"/>
    <w:rsid w:val="006658A8"/>
    <w:rsid w:val="006664DF"/>
    <w:rsid w:val="0066718B"/>
    <w:rsid w:val="00670714"/>
    <w:rsid w:val="00671794"/>
    <w:rsid w:val="00671C60"/>
    <w:rsid w:val="00672DD1"/>
    <w:rsid w:val="00672E7A"/>
    <w:rsid w:val="00673DC6"/>
    <w:rsid w:val="00674C23"/>
    <w:rsid w:val="00676CE1"/>
    <w:rsid w:val="00677021"/>
    <w:rsid w:val="00677C85"/>
    <w:rsid w:val="00680AF7"/>
    <w:rsid w:val="00681CD4"/>
    <w:rsid w:val="006841AB"/>
    <w:rsid w:val="00685714"/>
    <w:rsid w:val="00685D3C"/>
    <w:rsid w:val="00685DE2"/>
    <w:rsid w:val="00685FD0"/>
    <w:rsid w:val="00686749"/>
    <w:rsid w:val="00686948"/>
    <w:rsid w:val="00690571"/>
    <w:rsid w:val="00690F01"/>
    <w:rsid w:val="00690F4C"/>
    <w:rsid w:val="00691C59"/>
    <w:rsid w:val="0069273F"/>
    <w:rsid w:val="006950B9"/>
    <w:rsid w:val="00695965"/>
    <w:rsid w:val="00695B84"/>
    <w:rsid w:val="006960B5"/>
    <w:rsid w:val="0069618C"/>
    <w:rsid w:val="0069660F"/>
    <w:rsid w:val="006976BD"/>
    <w:rsid w:val="00697FA4"/>
    <w:rsid w:val="006A0E3B"/>
    <w:rsid w:val="006A1B7A"/>
    <w:rsid w:val="006A1B9F"/>
    <w:rsid w:val="006A306E"/>
    <w:rsid w:val="006A3251"/>
    <w:rsid w:val="006A3842"/>
    <w:rsid w:val="006A4891"/>
    <w:rsid w:val="006A4AEE"/>
    <w:rsid w:val="006A50B6"/>
    <w:rsid w:val="006A5CF6"/>
    <w:rsid w:val="006A67FD"/>
    <w:rsid w:val="006A7B8B"/>
    <w:rsid w:val="006B04CE"/>
    <w:rsid w:val="006B2303"/>
    <w:rsid w:val="006B3540"/>
    <w:rsid w:val="006B42E4"/>
    <w:rsid w:val="006B4576"/>
    <w:rsid w:val="006B4894"/>
    <w:rsid w:val="006B4955"/>
    <w:rsid w:val="006B4C68"/>
    <w:rsid w:val="006B5988"/>
    <w:rsid w:val="006B6D17"/>
    <w:rsid w:val="006B764B"/>
    <w:rsid w:val="006B7EAA"/>
    <w:rsid w:val="006C1257"/>
    <w:rsid w:val="006C1C1B"/>
    <w:rsid w:val="006C2A62"/>
    <w:rsid w:val="006C3518"/>
    <w:rsid w:val="006C381C"/>
    <w:rsid w:val="006C3B5A"/>
    <w:rsid w:val="006C3FD7"/>
    <w:rsid w:val="006C44E9"/>
    <w:rsid w:val="006C4C77"/>
    <w:rsid w:val="006C55DE"/>
    <w:rsid w:val="006C5E98"/>
    <w:rsid w:val="006C6228"/>
    <w:rsid w:val="006D34BA"/>
    <w:rsid w:val="006D3BFF"/>
    <w:rsid w:val="006D3FDB"/>
    <w:rsid w:val="006D4693"/>
    <w:rsid w:val="006D4CA2"/>
    <w:rsid w:val="006D571A"/>
    <w:rsid w:val="006D59C9"/>
    <w:rsid w:val="006D658C"/>
    <w:rsid w:val="006D6906"/>
    <w:rsid w:val="006D6DC7"/>
    <w:rsid w:val="006E0C5F"/>
    <w:rsid w:val="006E1389"/>
    <w:rsid w:val="006E1658"/>
    <w:rsid w:val="006E18CB"/>
    <w:rsid w:val="006E2047"/>
    <w:rsid w:val="006E243D"/>
    <w:rsid w:val="006E282A"/>
    <w:rsid w:val="006E3482"/>
    <w:rsid w:val="006E4DEC"/>
    <w:rsid w:val="006E4E83"/>
    <w:rsid w:val="006E59B8"/>
    <w:rsid w:val="006E5F96"/>
    <w:rsid w:val="006E7384"/>
    <w:rsid w:val="006F06A7"/>
    <w:rsid w:val="006F0A51"/>
    <w:rsid w:val="006F2FB2"/>
    <w:rsid w:val="006F3358"/>
    <w:rsid w:val="006F42D9"/>
    <w:rsid w:val="006F49D7"/>
    <w:rsid w:val="006F5CEE"/>
    <w:rsid w:val="006F71B9"/>
    <w:rsid w:val="006F746C"/>
    <w:rsid w:val="006F7A4C"/>
    <w:rsid w:val="00701B29"/>
    <w:rsid w:val="00702BAF"/>
    <w:rsid w:val="00703551"/>
    <w:rsid w:val="007052ED"/>
    <w:rsid w:val="0070546E"/>
    <w:rsid w:val="00705C76"/>
    <w:rsid w:val="00706C26"/>
    <w:rsid w:val="00706F51"/>
    <w:rsid w:val="00707F9B"/>
    <w:rsid w:val="0071070B"/>
    <w:rsid w:val="007124E0"/>
    <w:rsid w:val="00712573"/>
    <w:rsid w:val="00713D4D"/>
    <w:rsid w:val="007144DD"/>
    <w:rsid w:val="0071481F"/>
    <w:rsid w:val="00715811"/>
    <w:rsid w:val="0071587E"/>
    <w:rsid w:val="00715B36"/>
    <w:rsid w:val="007162C7"/>
    <w:rsid w:val="007172F1"/>
    <w:rsid w:val="007210ED"/>
    <w:rsid w:val="00721F36"/>
    <w:rsid w:val="00722651"/>
    <w:rsid w:val="00722B5D"/>
    <w:rsid w:val="00725EA1"/>
    <w:rsid w:val="00727740"/>
    <w:rsid w:val="00730DF1"/>
    <w:rsid w:val="00731B72"/>
    <w:rsid w:val="0073309B"/>
    <w:rsid w:val="0073427D"/>
    <w:rsid w:val="0073587E"/>
    <w:rsid w:val="00736F43"/>
    <w:rsid w:val="007377CC"/>
    <w:rsid w:val="0073788C"/>
    <w:rsid w:val="00737982"/>
    <w:rsid w:val="0074017C"/>
    <w:rsid w:val="00740AAD"/>
    <w:rsid w:val="00740AD4"/>
    <w:rsid w:val="007412C3"/>
    <w:rsid w:val="0074344B"/>
    <w:rsid w:val="00743949"/>
    <w:rsid w:val="00743B6F"/>
    <w:rsid w:val="00744E83"/>
    <w:rsid w:val="00745E9A"/>
    <w:rsid w:val="00747FBD"/>
    <w:rsid w:val="00750EA1"/>
    <w:rsid w:val="00752484"/>
    <w:rsid w:val="00752489"/>
    <w:rsid w:val="007533DC"/>
    <w:rsid w:val="0075473E"/>
    <w:rsid w:val="00755D03"/>
    <w:rsid w:val="00755E06"/>
    <w:rsid w:val="00756E3B"/>
    <w:rsid w:val="0075716D"/>
    <w:rsid w:val="0075731A"/>
    <w:rsid w:val="007577DC"/>
    <w:rsid w:val="00760835"/>
    <w:rsid w:val="0076214F"/>
    <w:rsid w:val="007631A8"/>
    <w:rsid w:val="007639A7"/>
    <w:rsid w:val="007649B9"/>
    <w:rsid w:val="007661AF"/>
    <w:rsid w:val="00767BB1"/>
    <w:rsid w:val="00770547"/>
    <w:rsid w:val="00771668"/>
    <w:rsid w:val="00772BDA"/>
    <w:rsid w:val="0077309E"/>
    <w:rsid w:val="00774A76"/>
    <w:rsid w:val="00774F22"/>
    <w:rsid w:val="00775247"/>
    <w:rsid w:val="007813EA"/>
    <w:rsid w:val="00782F74"/>
    <w:rsid w:val="00784F23"/>
    <w:rsid w:val="0078560A"/>
    <w:rsid w:val="00785AFD"/>
    <w:rsid w:val="00785BF8"/>
    <w:rsid w:val="007868C1"/>
    <w:rsid w:val="00787AC3"/>
    <w:rsid w:val="0079226E"/>
    <w:rsid w:val="00793C28"/>
    <w:rsid w:val="00794935"/>
    <w:rsid w:val="00794D5F"/>
    <w:rsid w:val="00795DDC"/>
    <w:rsid w:val="007A2F0F"/>
    <w:rsid w:val="007A37C2"/>
    <w:rsid w:val="007A45CE"/>
    <w:rsid w:val="007A55B0"/>
    <w:rsid w:val="007A5C39"/>
    <w:rsid w:val="007A6169"/>
    <w:rsid w:val="007A647B"/>
    <w:rsid w:val="007A66C3"/>
    <w:rsid w:val="007A6C54"/>
    <w:rsid w:val="007A6E48"/>
    <w:rsid w:val="007A7409"/>
    <w:rsid w:val="007A7EC9"/>
    <w:rsid w:val="007B05C1"/>
    <w:rsid w:val="007B0602"/>
    <w:rsid w:val="007B0AC6"/>
    <w:rsid w:val="007B0DDC"/>
    <w:rsid w:val="007B11DD"/>
    <w:rsid w:val="007B2073"/>
    <w:rsid w:val="007B21B8"/>
    <w:rsid w:val="007B23A9"/>
    <w:rsid w:val="007B262D"/>
    <w:rsid w:val="007B35C5"/>
    <w:rsid w:val="007B66B1"/>
    <w:rsid w:val="007B788D"/>
    <w:rsid w:val="007B7D09"/>
    <w:rsid w:val="007C0101"/>
    <w:rsid w:val="007C0902"/>
    <w:rsid w:val="007C0A8B"/>
    <w:rsid w:val="007C178C"/>
    <w:rsid w:val="007C40D0"/>
    <w:rsid w:val="007C4E50"/>
    <w:rsid w:val="007C4F71"/>
    <w:rsid w:val="007C709C"/>
    <w:rsid w:val="007C7BCC"/>
    <w:rsid w:val="007D00A7"/>
    <w:rsid w:val="007D0F81"/>
    <w:rsid w:val="007D13A3"/>
    <w:rsid w:val="007D2AFF"/>
    <w:rsid w:val="007D3B8E"/>
    <w:rsid w:val="007D407D"/>
    <w:rsid w:val="007D4512"/>
    <w:rsid w:val="007D4699"/>
    <w:rsid w:val="007D4A46"/>
    <w:rsid w:val="007D670D"/>
    <w:rsid w:val="007D6E84"/>
    <w:rsid w:val="007D7114"/>
    <w:rsid w:val="007D7813"/>
    <w:rsid w:val="007E0A8A"/>
    <w:rsid w:val="007E1937"/>
    <w:rsid w:val="007E2500"/>
    <w:rsid w:val="007E2F9B"/>
    <w:rsid w:val="007E3300"/>
    <w:rsid w:val="007E3665"/>
    <w:rsid w:val="007E3DF3"/>
    <w:rsid w:val="007E6BD9"/>
    <w:rsid w:val="007E7D06"/>
    <w:rsid w:val="007F1801"/>
    <w:rsid w:val="007F23C2"/>
    <w:rsid w:val="007F2ABD"/>
    <w:rsid w:val="007F2E0A"/>
    <w:rsid w:val="007F3123"/>
    <w:rsid w:val="007F3DC4"/>
    <w:rsid w:val="007F4226"/>
    <w:rsid w:val="007F4E09"/>
    <w:rsid w:val="007F61C3"/>
    <w:rsid w:val="008013D4"/>
    <w:rsid w:val="00801FE2"/>
    <w:rsid w:val="008021E7"/>
    <w:rsid w:val="00802F6D"/>
    <w:rsid w:val="008032DD"/>
    <w:rsid w:val="0080435B"/>
    <w:rsid w:val="00804FD8"/>
    <w:rsid w:val="00806546"/>
    <w:rsid w:val="00807D64"/>
    <w:rsid w:val="0081140E"/>
    <w:rsid w:val="00812DDE"/>
    <w:rsid w:val="00813088"/>
    <w:rsid w:val="00813724"/>
    <w:rsid w:val="00813FDE"/>
    <w:rsid w:val="008147E7"/>
    <w:rsid w:val="00814A8E"/>
    <w:rsid w:val="00817315"/>
    <w:rsid w:val="00820D95"/>
    <w:rsid w:val="0082146C"/>
    <w:rsid w:val="008217FB"/>
    <w:rsid w:val="008225C9"/>
    <w:rsid w:val="00822631"/>
    <w:rsid w:val="008231EB"/>
    <w:rsid w:val="00823554"/>
    <w:rsid w:val="008245D2"/>
    <w:rsid w:val="00824CBF"/>
    <w:rsid w:val="00826046"/>
    <w:rsid w:val="00826653"/>
    <w:rsid w:val="00826BE1"/>
    <w:rsid w:val="00827DE9"/>
    <w:rsid w:val="00830032"/>
    <w:rsid w:val="00834944"/>
    <w:rsid w:val="00834E11"/>
    <w:rsid w:val="00835D5C"/>
    <w:rsid w:val="00840187"/>
    <w:rsid w:val="00841A8D"/>
    <w:rsid w:val="008425D0"/>
    <w:rsid w:val="00842C15"/>
    <w:rsid w:val="0084334C"/>
    <w:rsid w:val="008434B5"/>
    <w:rsid w:val="00843642"/>
    <w:rsid w:val="00843C6D"/>
    <w:rsid w:val="0084425B"/>
    <w:rsid w:val="00844319"/>
    <w:rsid w:val="00844A61"/>
    <w:rsid w:val="008459EC"/>
    <w:rsid w:val="00845C9A"/>
    <w:rsid w:val="0084669C"/>
    <w:rsid w:val="0085081F"/>
    <w:rsid w:val="00850F1D"/>
    <w:rsid w:val="00851368"/>
    <w:rsid w:val="00852869"/>
    <w:rsid w:val="00853DEB"/>
    <w:rsid w:val="00854867"/>
    <w:rsid w:val="00856333"/>
    <w:rsid w:val="00856507"/>
    <w:rsid w:val="00856DB6"/>
    <w:rsid w:val="00857208"/>
    <w:rsid w:val="00857349"/>
    <w:rsid w:val="008573DE"/>
    <w:rsid w:val="00857F81"/>
    <w:rsid w:val="0086024D"/>
    <w:rsid w:val="00860487"/>
    <w:rsid w:val="00860920"/>
    <w:rsid w:val="00860F5A"/>
    <w:rsid w:val="008613B8"/>
    <w:rsid w:val="00862CAD"/>
    <w:rsid w:val="00864921"/>
    <w:rsid w:val="00864DC6"/>
    <w:rsid w:val="00866658"/>
    <w:rsid w:val="00866FD9"/>
    <w:rsid w:val="008676F3"/>
    <w:rsid w:val="00867D5E"/>
    <w:rsid w:val="00872276"/>
    <w:rsid w:val="00872439"/>
    <w:rsid w:val="00873F95"/>
    <w:rsid w:val="0087683D"/>
    <w:rsid w:val="0087713F"/>
    <w:rsid w:val="00877628"/>
    <w:rsid w:val="00881271"/>
    <w:rsid w:val="00882DC6"/>
    <w:rsid w:val="008852E0"/>
    <w:rsid w:val="00885519"/>
    <w:rsid w:val="00885DC3"/>
    <w:rsid w:val="00886C09"/>
    <w:rsid w:val="008871BE"/>
    <w:rsid w:val="00887258"/>
    <w:rsid w:val="008875E7"/>
    <w:rsid w:val="00887F56"/>
    <w:rsid w:val="008909A1"/>
    <w:rsid w:val="00891090"/>
    <w:rsid w:val="00892B7E"/>
    <w:rsid w:val="00892CE3"/>
    <w:rsid w:val="00894D69"/>
    <w:rsid w:val="00895AF0"/>
    <w:rsid w:val="00896D79"/>
    <w:rsid w:val="00897D59"/>
    <w:rsid w:val="008A005F"/>
    <w:rsid w:val="008A1651"/>
    <w:rsid w:val="008A18E8"/>
    <w:rsid w:val="008A1D5E"/>
    <w:rsid w:val="008A1EFE"/>
    <w:rsid w:val="008A2D1D"/>
    <w:rsid w:val="008A401F"/>
    <w:rsid w:val="008A413D"/>
    <w:rsid w:val="008A5A08"/>
    <w:rsid w:val="008A6191"/>
    <w:rsid w:val="008A6796"/>
    <w:rsid w:val="008A6D45"/>
    <w:rsid w:val="008A6E06"/>
    <w:rsid w:val="008A71E7"/>
    <w:rsid w:val="008A79AC"/>
    <w:rsid w:val="008B0E76"/>
    <w:rsid w:val="008B298E"/>
    <w:rsid w:val="008B2D5E"/>
    <w:rsid w:val="008B36D7"/>
    <w:rsid w:val="008B37DF"/>
    <w:rsid w:val="008B4C1D"/>
    <w:rsid w:val="008B535E"/>
    <w:rsid w:val="008B54FC"/>
    <w:rsid w:val="008B564C"/>
    <w:rsid w:val="008B7BB9"/>
    <w:rsid w:val="008C04F8"/>
    <w:rsid w:val="008C1647"/>
    <w:rsid w:val="008C177D"/>
    <w:rsid w:val="008C1CF8"/>
    <w:rsid w:val="008C2A67"/>
    <w:rsid w:val="008C3587"/>
    <w:rsid w:val="008C48B4"/>
    <w:rsid w:val="008C4F77"/>
    <w:rsid w:val="008C5391"/>
    <w:rsid w:val="008C5B65"/>
    <w:rsid w:val="008C691A"/>
    <w:rsid w:val="008C6F52"/>
    <w:rsid w:val="008D2E6B"/>
    <w:rsid w:val="008D32C6"/>
    <w:rsid w:val="008D3839"/>
    <w:rsid w:val="008D4015"/>
    <w:rsid w:val="008D4DCD"/>
    <w:rsid w:val="008D4E10"/>
    <w:rsid w:val="008D5677"/>
    <w:rsid w:val="008D6489"/>
    <w:rsid w:val="008D6AC9"/>
    <w:rsid w:val="008D7B7A"/>
    <w:rsid w:val="008E0238"/>
    <w:rsid w:val="008E092F"/>
    <w:rsid w:val="008E1598"/>
    <w:rsid w:val="008E1CA8"/>
    <w:rsid w:val="008E3EFD"/>
    <w:rsid w:val="008E3FF2"/>
    <w:rsid w:val="008E4093"/>
    <w:rsid w:val="008E4468"/>
    <w:rsid w:val="008E48A6"/>
    <w:rsid w:val="008E4ABF"/>
    <w:rsid w:val="008E4DEC"/>
    <w:rsid w:val="008E4F2B"/>
    <w:rsid w:val="008E5067"/>
    <w:rsid w:val="008E5450"/>
    <w:rsid w:val="008E55AE"/>
    <w:rsid w:val="008E6929"/>
    <w:rsid w:val="008E6EC8"/>
    <w:rsid w:val="008E7A4E"/>
    <w:rsid w:val="008E7DE7"/>
    <w:rsid w:val="008F1EF5"/>
    <w:rsid w:val="008F27CE"/>
    <w:rsid w:val="008F307E"/>
    <w:rsid w:val="008F3130"/>
    <w:rsid w:val="008F38A0"/>
    <w:rsid w:val="008F38C7"/>
    <w:rsid w:val="008F3A9E"/>
    <w:rsid w:val="008F3C4D"/>
    <w:rsid w:val="008F73E1"/>
    <w:rsid w:val="009002D5"/>
    <w:rsid w:val="00900C1A"/>
    <w:rsid w:val="00901289"/>
    <w:rsid w:val="0090133C"/>
    <w:rsid w:val="00901B2F"/>
    <w:rsid w:val="00901FA8"/>
    <w:rsid w:val="009052FB"/>
    <w:rsid w:val="009069A5"/>
    <w:rsid w:val="00906F66"/>
    <w:rsid w:val="009070F0"/>
    <w:rsid w:val="00907D17"/>
    <w:rsid w:val="00911C4D"/>
    <w:rsid w:val="00911D7B"/>
    <w:rsid w:val="00912DF4"/>
    <w:rsid w:val="0091592C"/>
    <w:rsid w:val="009163D0"/>
    <w:rsid w:val="009170E8"/>
    <w:rsid w:val="009170F7"/>
    <w:rsid w:val="00920C1B"/>
    <w:rsid w:val="0092181B"/>
    <w:rsid w:val="00921962"/>
    <w:rsid w:val="00922425"/>
    <w:rsid w:val="0092602F"/>
    <w:rsid w:val="00926242"/>
    <w:rsid w:val="00926493"/>
    <w:rsid w:val="009273EC"/>
    <w:rsid w:val="009301D9"/>
    <w:rsid w:val="00930347"/>
    <w:rsid w:val="0093116E"/>
    <w:rsid w:val="009322F9"/>
    <w:rsid w:val="009327CE"/>
    <w:rsid w:val="00935744"/>
    <w:rsid w:val="00936843"/>
    <w:rsid w:val="009377CD"/>
    <w:rsid w:val="00940000"/>
    <w:rsid w:val="00940053"/>
    <w:rsid w:val="00940B71"/>
    <w:rsid w:val="00940C44"/>
    <w:rsid w:val="00941202"/>
    <w:rsid w:val="0094223C"/>
    <w:rsid w:val="00942B12"/>
    <w:rsid w:val="00942D42"/>
    <w:rsid w:val="00942F2E"/>
    <w:rsid w:val="009430E8"/>
    <w:rsid w:val="00943674"/>
    <w:rsid w:val="00943F2C"/>
    <w:rsid w:val="00944412"/>
    <w:rsid w:val="00945A9B"/>
    <w:rsid w:val="00946CC4"/>
    <w:rsid w:val="00947388"/>
    <w:rsid w:val="009509E9"/>
    <w:rsid w:val="00950C03"/>
    <w:rsid w:val="009514F1"/>
    <w:rsid w:val="00951CAF"/>
    <w:rsid w:val="00951E4F"/>
    <w:rsid w:val="0095219F"/>
    <w:rsid w:val="009525E5"/>
    <w:rsid w:val="009528D5"/>
    <w:rsid w:val="00952A72"/>
    <w:rsid w:val="00955104"/>
    <w:rsid w:val="009551FB"/>
    <w:rsid w:val="0095595D"/>
    <w:rsid w:val="00955FBB"/>
    <w:rsid w:val="00956692"/>
    <w:rsid w:val="009570B9"/>
    <w:rsid w:val="00957DF4"/>
    <w:rsid w:val="00960806"/>
    <w:rsid w:val="00960D55"/>
    <w:rsid w:val="00960E2D"/>
    <w:rsid w:val="00962532"/>
    <w:rsid w:val="00964535"/>
    <w:rsid w:val="00964B86"/>
    <w:rsid w:val="009673B5"/>
    <w:rsid w:val="009704E5"/>
    <w:rsid w:val="009707C5"/>
    <w:rsid w:val="009707E1"/>
    <w:rsid w:val="00970FEC"/>
    <w:rsid w:val="00971891"/>
    <w:rsid w:val="009735E6"/>
    <w:rsid w:val="00973B58"/>
    <w:rsid w:val="00973DB7"/>
    <w:rsid w:val="009744BE"/>
    <w:rsid w:val="009745FE"/>
    <w:rsid w:val="00975B3E"/>
    <w:rsid w:val="00975EE0"/>
    <w:rsid w:val="009770D8"/>
    <w:rsid w:val="00977254"/>
    <w:rsid w:val="00977DC0"/>
    <w:rsid w:val="00981140"/>
    <w:rsid w:val="009813A9"/>
    <w:rsid w:val="009815CD"/>
    <w:rsid w:val="00981E97"/>
    <w:rsid w:val="00981EAD"/>
    <w:rsid w:val="00981EBA"/>
    <w:rsid w:val="0098301A"/>
    <w:rsid w:val="00983A13"/>
    <w:rsid w:val="00984BE7"/>
    <w:rsid w:val="00985795"/>
    <w:rsid w:val="009857FA"/>
    <w:rsid w:val="0098781B"/>
    <w:rsid w:val="00991319"/>
    <w:rsid w:val="00993160"/>
    <w:rsid w:val="00994EB9"/>
    <w:rsid w:val="00995920"/>
    <w:rsid w:val="00995CF5"/>
    <w:rsid w:val="00996B5E"/>
    <w:rsid w:val="009A041E"/>
    <w:rsid w:val="009A1C46"/>
    <w:rsid w:val="009A2FD9"/>
    <w:rsid w:val="009A34F3"/>
    <w:rsid w:val="009A38B6"/>
    <w:rsid w:val="009A3970"/>
    <w:rsid w:val="009A3EA4"/>
    <w:rsid w:val="009A502F"/>
    <w:rsid w:val="009A5F4E"/>
    <w:rsid w:val="009A6285"/>
    <w:rsid w:val="009A66A3"/>
    <w:rsid w:val="009B13B7"/>
    <w:rsid w:val="009B15FD"/>
    <w:rsid w:val="009B16EE"/>
    <w:rsid w:val="009B181C"/>
    <w:rsid w:val="009B202B"/>
    <w:rsid w:val="009B3C01"/>
    <w:rsid w:val="009B42BB"/>
    <w:rsid w:val="009B438C"/>
    <w:rsid w:val="009B4A7F"/>
    <w:rsid w:val="009B5E8F"/>
    <w:rsid w:val="009B6781"/>
    <w:rsid w:val="009B6C74"/>
    <w:rsid w:val="009B73F1"/>
    <w:rsid w:val="009B7482"/>
    <w:rsid w:val="009B7B5D"/>
    <w:rsid w:val="009C1D1B"/>
    <w:rsid w:val="009C3135"/>
    <w:rsid w:val="009C433C"/>
    <w:rsid w:val="009C48CA"/>
    <w:rsid w:val="009C59A7"/>
    <w:rsid w:val="009C6626"/>
    <w:rsid w:val="009C72D3"/>
    <w:rsid w:val="009D05DF"/>
    <w:rsid w:val="009D08DB"/>
    <w:rsid w:val="009D0D17"/>
    <w:rsid w:val="009D1AE9"/>
    <w:rsid w:val="009D2023"/>
    <w:rsid w:val="009D2206"/>
    <w:rsid w:val="009D2346"/>
    <w:rsid w:val="009D325B"/>
    <w:rsid w:val="009D36DA"/>
    <w:rsid w:val="009D5166"/>
    <w:rsid w:val="009D594F"/>
    <w:rsid w:val="009D624F"/>
    <w:rsid w:val="009D694A"/>
    <w:rsid w:val="009D73BD"/>
    <w:rsid w:val="009E100E"/>
    <w:rsid w:val="009E10E3"/>
    <w:rsid w:val="009E1997"/>
    <w:rsid w:val="009E25DB"/>
    <w:rsid w:val="009E39A6"/>
    <w:rsid w:val="009E3EEC"/>
    <w:rsid w:val="009E4092"/>
    <w:rsid w:val="009E4096"/>
    <w:rsid w:val="009E443D"/>
    <w:rsid w:val="009E65DD"/>
    <w:rsid w:val="009E7EC2"/>
    <w:rsid w:val="009F0735"/>
    <w:rsid w:val="009F166D"/>
    <w:rsid w:val="009F2703"/>
    <w:rsid w:val="009F2DBE"/>
    <w:rsid w:val="009F3BE0"/>
    <w:rsid w:val="009F3CD6"/>
    <w:rsid w:val="009F51CA"/>
    <w:rsid w:val="009F5514"/>
    <w:rsid w:val="009F6191"/>
    <w:rsid w:val="009F665C"/>
    <w:rsid w:val="009F6ABD"/>
    <w:rsid w:val="00A00D72"/>
    <w:rsid w:val="00A011AD"/>
    <w:rsid w:val="00A015E5"/>
    <w:rsid w:val="00A02632"/>
    <w:rsid w:val="00A056B2"/>
    <w:rsid w:val="00A07E05"/>
    <w:rsid w:val="00A13688"/>
    <w:rsid w:val="00A15063"/>
    <w:rsid w:val="00A15540"/>
    <w:rsid w:val="00A2102A"/>
    <w:rsid w:val="00A21160"/>
    <w:rsid w:val="00A2183E"/>
    <w:rsid w:val="00A22DA9"/>
    <w:rsid w:val="00A253DC"/>
    <w:rsid w:val="00A25BCB"/>
    <w:rsid w:val="00A265CE"/>
    <w:rsid w:val="00A267B3"/>
    <w:rsid w:val="00A30A91"/>
    <w:rsid w:val="00A31500"/>
    <w:rsid w:val="00A31D5B"/>
    <w:rsid w:val="00A3295F"/>
    <w:rsid w:val="00A33D1E"/>
    <w:rsid w:val="00A34D3B"/>
    <w:rsid w:val="00A34D46"/>
    <w:rsid w:val="00A363B6"/>
    <w:rsid w:val="00A36FED"/>
    <w:rsid w:val="00A37571"/>
    <w:rsid w:val="00A3777E"/>
    <w:rsid w:val="00A40368"/>
    <w:rsid w:val="00A40ADE"/>
    <w:rsid w:val="00A40B7C"/>
    <w:rsid w:val="00A42A24"/>
    <w:rsid w:val="00A42C4C"/>
    <w:rsid w:val="00A42E94"/>
    <w:rsid w:val="00A4330A"/>
    <w:rsid w:val="00A43EB7"/>
    <w:rsid w:val="00A44309"/>
    <w:rsid w:val="00A44FDC"/>
    <w:rsid w:val="00A45773"/>
    <w:rsid w:val="00A45FEF"/>
    <w:rsid w:val="00A464AC"/>
    <w:rsid w:val="00A46BFE"/>
    <w:rsid w:val="00A46D6B"/>
    <w:rsid w:val="00A47C3A"/>
    <w:rsid w:val="00A5008B"/>
    <w:rsid w:val="00A5029B"/>
    <w:rsid w:val="00A50C9B"/>
    <w:rsid w:val="00A50F5E"/>
    <w:rsid w:val="00A5173B"/>
    <w:rsid w:val="00A521A5"/>
    <w:rsid w:val="00A52C90"/>
    <w:rsid w:val="00A537FD"/>
    <w:rsid w:val="00A53C28"/>
    <w:rsid w:val="00A552B1"/>
    <w:rsid w:val="00A55C01"/>
    <w:rsid w:val="00A56195"/>
    <w:rsid w:val="00A56364"/>
    <w:rsid w:val="00A56922"/>
    <w:rsid w:val="00A571D0"/>
    <w:rsid w:val="00A572ED"/>
    <w:rsid w:val="00A60422"/>
    <w:rsid w:val="00A630E0"/>
    <w:rsid w:val="00A63158"/>
    <w:rsid w:val="00A64154"/>
    <w:rsid w:val="00A647D9"/>
    <w:rsid w:val="00A658AA"/>
    <w:rsid w:val="00A728E8"/>
    <w:rsid w:val="00A7382F"/>
    <w:rsid w:val="00A75277"/>
    <w:rsid w:val="00A752FE"/>
    <w:rsid w:val="00A75957"/>
    <w:rsid w:val="00A77C9D"/>
    <w:rsid w:val="00A8091F"/>
    <w:rsid w:val="00A82D42"/>
    <w:rsid w:val="00A82FE0"/>
    <w:rsid w:val="00A8431B"/>
    <w:rsid w:val="00A8482E"/>
    <w:rsid w:val="00A849CB"/>
    <w:rsid w:val="00A84F27"/>
    <w:rsid w:val="00A878CB"/>
    <w:rsid w:val="00A91049"/>
    <w:rsid w:val="00A91ABA"/>
    <w:rsid w:val="00A91B91"/>
    <w:rsid w:val="00A91BF3"/>
    <w:rsid w:val="00A91D6B"/>
    <w:rsid w:val="00A92A51"/>
    <w:rsid w:val="00A93A33"/>
    <w:rsid w:val="00A9447C"/>
    <w:rsid w:val="00A948F1"/>
    <w:rsid w:val="00A94B24"/>
    <w:rsid w:val="00A9535D"/>
    <w:rsid w:val="00A95DC3"/>
    <w:rsid w:val="00A97A29"/>
    <w:rsid w:val="00A97EE2"/>
    <w:rsid w:val="00AA00FE"/>
    <w:rsid w:val="00AA0359"/>
    <w:rsid w:val="00AA0A98"/>
    <w:rsid w:val="00AA0B68"/>
    <w:rsid w:val="00AA2025"/>
    <w:rsid w:val="00AA2359"/>
    <w:rsid w:val="00AA4582"/>
    <w:rsid w:val="00AA5AE7"/>
    <w:rsid w:val="00AA7092"/>
    <w:rsid w:val="00AA78DC"/>
    <w:rsid w:val="00AB0B3D"/>
    <w:rsid w:val="00AB1270"/>
    <w:rsid w:val="00AB3391"/>
    <w:rsid w:val="00AB3B53"/>
    <w:rsid w:val="00AB3D35"/>
    <w:rsid w:val="00AB42E3"/>
    <w:rsid w:val="00AB664E"/>
    <w:rsid w:val="00AB6944"/>
    <w:rsid w:val="00AB69A9"/>
    <w:rsid w:val="00AB6B05"/>
    <w:rsid w:val="00AB6F4C"/>
    <w:rsid w:val="00AB7948"/>
    <w:rsid w:val="00AB7D32"/>
    <w:rsid w:val="00AB7E17"/>
    <w:rsid w:val="00AC039F"/>
    <w:rsid w:val="00AC0F87"/>
    <w:rsid w:val="00AC1D17"/>
    <w:rsid w:val="00AC2065"/>
    <w:rsid w:val="00AC2369"/>
    <w:rsid w:val="00AC5B7A"/>
    <w:rsid w:val="00AC679B"/>
    <w:rsid w:val="00AC7DCC"/>
    <w:rsid w:val="00AD06C2"/>
    <w:rsid w:val="00AD09CE"/>
    <w:rsid w:val="00AD13B3"/>
    <w:rsid w:val="00AD196F"/>
    <w:rsid w:val="00AD3810"/>
    <w:rsid w:val="00AD3E0F"/>
    <w:rsid w:val="00AD4230"/>
    <w:rsid w:val="00AD4328"/>
    <w:rsid w:val="00AD556F"/>
    <w:rsid w:val="00AD6239"/>
    <w:rsid w:val="00AD6372"/>
    <w:rsid w:val="00AD6388"/>
    <w:rsid w:val="00AD7AEB"/>
    <w:rsid w:val="00AD7E03"/>
    <w:rsid w:val="00AE1046"/>
    <w:rsid w:val="00AE17C5"/>
    <w:rsid w:val="00AE3650"/>
    <w:rsid w:val="00AE4035"/>
    <w:rsid w:val="00AE463E"/>
    <w:rsid w:val="00AE4853"/>
    <w:rsid w:val="00AE4C2D"/>
    <w:rsid w:val="00AE6801"/>
    <w:rsid w:val="00AE7A55"/>
    <w:rsid w:val="00AF06B0"/>
    <w:rsid w:val="00AF087F"/>
    <w:rsid w:val="00AF0EAF"/>
    <w:rsid w:val="00AF1352"/>
    <w:rsid w:val="00AF1CEF"/>
    <w:rsid w:val="00AF1E98"/>
    <w:rsid w:val="00AF3A76"/>
    <w:rsid w:val="00AF406C"/>
    <w:rsid w:val="00AF47B9"/>
    <w:rsid w:val="00AF4FF7"/>
    <w:rsid w:val="00AF544D"/>
    <w:rsid w:val="00AF5C86"/>
    <w:rsid w:val="00AF71AD"/>
    <w:rsid w:val="00AF738F"/>
    <w:rsid w:val="00B00136"/>
    <w:rsid w:val="00B007CA"/>
    <w:rsid w:val="00B00B0E"/>
    <w:rsid w:val="00B013B7"/>
    <w:rsid w:val="00B0187F"/>
    <w:rsid w:val="00B041F4"/>
    <w:rsid w:val="00B0436F"/>
    <w:rsid w:val="00B04BD3"/>
    <w:rsid w:val="00B050BD"/>
    <w:rsid w:val="00B0537D"/>
    <w:rsid w:val="00B05614"/>
    <w:rsid w:val="00B05CFD"/>
    <w:rsid w:val="00B070CE"/>
    <w:rsid w:val="00B10BA9"/>
    <w:rsid w:val="00B11B5A"/>
    <w:rsid w:val="00B11C76"/>
    <w:rsid w:val="00B1267E"/>
    <w:rsid w:val="00B128B5"/>
    <w:rsid w:val="00B1307E"/>
    <w:rsid w:val="00B130D1"/>
    <w:rsid w:val="00B13B33"/>
    <w:rsid w:val="00B14DCC"/>
    <w:rsid w:val="00B14EA7"/>
    <w:rsid w:val="00B16275"/>
    <w:rsid w:val="00B17034"/>
    <w:rsid w:val="00B17768"/>
    <w:rsid w:val="00B2028B"/>
    <w:rsid w:val="00B207B1"/>
    <w:rsid w:val="00B20948"/>
    <w:rsid w:val="00B21369"/>
    <w:rsid w:val="00B21C6E"/>
    <w:rsid w:val="00B23C7C"/>
    <w:rsid w:val="00B24FBE"/>
    <w:rsid w:val="00B25B82"/>
    <w:rsid w:val="00B26F08"/>
    <w:rsid w:val="00B31251"/>
    <w:rsid w:val="00B316D2"/>
    <w:rsid w:val="00B31B66"/>
    <w:rsid w:val="00B327EA"/>
    <w:rsid w:val="00B33732"/>
    <w:rsid w:val="00B33834"/>
    <w:rsid w:val="00B35D90"/>
    <w:rsid w:val="00B35EB0"/>
    <w:rsid w:val="00B362BB"/>
    <w:rsid w:val="00B366A0"/>
    <w:rsid w:val="00B37C5E"/>
    <w:rsid w:val="00B42F80"/>
    <w:rsid w:val="00B42FD8"/>
    <w:rsid w:val="00B446F7"/>
    <w:rsid w:val="00B4548A"/>
    <w:rsid w:val="00B458D2"/>
    <w:rsid w:val="00B458FA"/>
    <w:rsid w:val="00B46317"/>
    <w:rsid w:val="00B50652"/>
    <w:rsid w:val="00B5098D"/>
    <w:rsid w:val="00B51CBF"/>
    <w:rsid w:val="00B52789"/>
    <w:rsid w:val="00B52A08"/>
    <w:rsid w:val="00B5358C"/>
    <w:rsid w:val="00B53852"/>
    <w:rsid w:val="00B53B5C"/>
    <w:rsid w:val="00B547B2"/>
    <w:rsid w:val="00B548B0"/>
    <w:rsid w:val="00B55630"/>
    <w:rsid w:val="00B562C3"/>
    <w:rsid w:val="00B562D9"/>
    <w:rsid w:val="00B57E44"/>
    <w:rsid w:val="00B57FD3"/>
    <w:rsid w:val="00B6012F"/>
    <w:rsid w:val="00B619B2"/>
    <w:rsid w:val="00B62912"/>
    <w:rsid w:val="00B63C06"/>
    <w:rsid w:val="00B64A1F"/>
    <w:rsid w:val="00B65C59"/>
    <w:rsid w:val="00B66040"/>
    <w:rsid w:val="00B67707"/>
    <w:rsid w:val="00B71631"/>
    <w:rsid w:val="00B7196B"/>
    <w:rsid w:val="00B72880"/>
    <w:rsid w:val="00B73125"/>
    <w:rsid w:val="00B7361D"/>
    <w:rsid w:val="00B73A57"/>
    <w:rsid w:val="00B7431E"/>
    <w:rsid w:val="00B74C58"/>
    <w:rsid w:val="00B74D1B"/>
    <w:rsid w:val="00B75682"/>
    <w:rsid w:val="00B75789"/>
    <w:rsid w:val="00B76B8A"/>
    <w:rsid w:val="00B76D82"/>
    <w:rsid w:val="00B772DB"/>
    <w:rsid w:val="00B77597"/>
    <w:rsid w:val="00B775A7"/>
    <w:rsid w:val="00B7764D"/>
    <w:rsid w:val="00B80D86"/>
    <w:rsid w:val="00B80E66"/>
    <w:rsid w:val="00B81091"/>
    <w:rsid w:val="00B8119C"/>
    <w:rsid w:val="00B81535"/>
    <w:rsid w:val="00B821C6"/>
    <w:rsid w:val="00B835EA"/>
    <w:rsid w:val="00B839C8"/>
    <w:rsid w:val="00B83D7C"/>
    <w:rsid w:val="00B83E94"/>
    <w:rsid w:val="00B84730"/>
    <w:rsid w:val="00B84C3A"/>
    <w:rsid w:val="00B85C17"/>
    <w:rsid w:val="00B85C25"/>
    <w:rsid w:val="00B86009"/>
    <w:rsid w:val="00B87DD9"/>
    <w:rsid w:val="00B90DAF"/>
    <w:rsid w:val="00B912F3"/>
    <w:rsid w:val="00B91F0A"/>
    <w:rsid w:val="00B92720"/>
    <w:rsid w:val="00B93255"/>
    <w:rsid w:val="00B94560"/>
    <w:rsid w:val="00B945D5"/>
    <w:rsid w:val="00B96C82"/>
    <w:rsid w:val="00B96F57"/>
    <w:rsid w:val="00B97EAD"/>
    <w:rsid w:val="00BA08B0"/>
    <w:rsid w:val="00BA0926"/>
    <w:rsid w:val="00BA1909"/>
    <w:rsid w:val="00BA19EA"/>
    <w:rsid w:val="00BA239A"/>
    <w:rsid w:val="00BA2FEB"/>
    <w:rsid w:val="00BA3549"/>
    <w:rsid w:val="00BA38CD"/>
    <w:rsid w:val="00BA43BD"/>
    <w:rsid w:val="00BA5B9E"/>
    <w:rsid w:val="00BA5BD7"/>
    <w:rsid w:val="00BA6372"/>
    <w:rsid w:val="00BA679D"/>
    <w:rsid w:val="00BB0543"/>
    <w:rsid w:val="00BB06A6"/>
    <w:rsid w:val="00BB0B30"/>
    <w:rsid w:val="00BB0EE5"/>
    <w:rsid w:val="00BB1A88"/>
    <w:rsid w:val="00BB1B23"/>
    <w:rsid w:val="00BB2C59"/>
    <w:rsid w:val="00BB30AB"/>
    <w:rsid w:val="00BB62A9"/>
    <w:rsid w:val="00BB644E"/>
    <w:rsid w:val="00BB6AEA"/>
    <w:rsid w:val="00BB7CA0"/>
    <w:rsid w:val="00BC02DB"/>
    <w:rsid w:val="00BC059D"/>
    <w:rsid w:val="00BC0ABA"/>
    <w:rsid w:val="00BC14C9"/>
    <w:rsid w:val="00BC24F8"/>
    <w:rsid w:val="00BC2D7B"/>
    <w:rsid w:val="00BC5C1B"/>
    <w:rsid w:val="00BC5CD2"/>
    <w:rsid w:val="00BC5D8D"/>
    <w:rsid w:val="00BC6403"/>
    <w:rsid w:val="00BC6F46"/>
    <w:rsid w:val="00BD030B"/>
    <w:rsid w:val="00BD05C4"/>
    <w:rsid w:val="00BD0F4E"/>
    <w:rsid w:val="00BD21E4"/>
    <w:rsid w:val="00BD2469"/>
    <w:rsid w:val="00BD3554"/>
    <w:rsid w:val="00BD3C18"/>
    <w:rsid w:val="00BD3F7D"/>
    <w:rsid w:val="00BD53F4"/>
    <w:rsid w:val="00BD6066"/>
    <w:rsid w:val="00BD624B"/>
    <w:rsid w:val="00BE0A41"/>
    <w:rsid w:val="00BE0D9D"/>
    <w:rsid w:val="00BE42B5"/>
    <w:rsid w:val="00BE4709"/>
    <w:rsid w:val="00BE489B"/>
    <w:rsid w:val="00BE5CDB"/>
    <w:rsid w:val="00BE619C"/>
    <w:rsid w:val="00BE7F33"/>
    <w:rsid w:val="00BF1407"/>
    <w:rsid w:val="00BF2649"/>
    <w:rsid w:val="00BF55FC"/>
    <w:rsid w:val="00BF5779"/>
    <w:rsid w:val="00BF79B0"/>
    <w:rsid w:val="00BF7A75"/>
    <w:rsid w:val="00BF7C74"/>
    <w:rsid w:val="00C029B2"/>
    <w:rsid w:val="00C04F43"/>
    <w:rsid w:val="00C05B04"/>
    <w:rsid w:val="00C0607D"/>
    <w:rsid w:val="00C061B7"/>
    <w:rsid w:val="00C06975"/>
    <w:rsid w:val="00C10594"/>
    <w:rsid w:val="00C10B06"/>
    <w:rsid w:val="00C1152E"/>
    <w:rsid w:val="00C11E62"/>
    <w:rsid w:val="00C11FA2"/>
    <w:rsid w:val="00C13EA7"/>
    <w:rsid w:val="00C1463E"/>
    <w:rsid w:val="00C14A0C"/>
    <w:rsid w:val="00C15180"/>
    <w:rsid w:val="00C159D5"/>
    <w:rsid w:val="00C16B14"/>
    <w:rsid w:val="00C16C07"/>
    <w:rsid w:val="00C16DF1"/>
    <w:rsid w:val="00C17326"/>
    <w:rsid w:val="00C20FD8"/>
    <w:rsid w:val="00C22435"/>
    <w:rsid w:val="00C23065"/>
    <w:rsid w:val="00C234D9"/>
    <w:rsid w:val="00C24966"/>
    <w:rsid w:val="00C24A27"/>
    <w:rsid w:val="00C24AF0"/>
    <w:rsid w:val="00C24C26"/>
    <w:rsid w:val="00C2620D"/>
    <w:rsid w:val="00C26399"/>
    <w:rsid w:val="00C26A48"/>
    <w:rsid w:val="00C270F6"/>
    <w:rsid w:val="00C27843"/>
    <w:rsid w:val="00C27C04"/>
    <w:rsid w:val="00C30CAB"/>
    <w:rsid w:val="00C340E1"/>
    <w:rsid w:val="00C35260"/>
    <w:rsid w:val="00C36692"/>
    <w:rsid w:val="00C36EEE"/>
    <w:rsid w:val="00C40F02"/>
    <w:rsid w:val="00C42AC6"/>
    <w:rsid w:val="00C43315"/>
    <w:rsid w:val="00C446B3"/>
    <w:rsid w:val="00C44E1C"/>
    <w:rsid w:val="00C44E86"/>
    <w:rsid w:val="00C47883"/>
    <w:rsid w:val="00C51AFE"/>
    <w:rsid w:val="00C52049"/>
    <w:rsid w:val="00C529E9"/>
    <w:rsid w:val="00C538D2"/>
    <w:rsid w:val="00C551F2"/>
    <w:rsid w:val="00C55F5B"/>
    <w:rsid w:val="00C56E55"/>
    <w:rsid w:val="00C57AA8"/>
    <w:rsid w:val="00C61D7F"/>
    <w:rsid w:val="00C62B2C"/>
    <w:rsid w:val="00C63154"/>
    <w:rsid w:val="00C70484"/>
    <w:rsid w:val="00C712BF"/>
    <w:rsid w:val="00C73C4F"/>
    <w:rsid w:val="00C743AC"/>
    <w:rsid w:val="00C749ED"/>
    <w:rsid w:val="00C75BD7"/>
    <w:rsid w:val="00C7632C"/>
    <w:rsid w:val="00C770B1"/>
    <w:rsid w:val="00C7714B"/>
    <w:rsid w:val="00C7734F"/>
    <w:rsid w:val="00C774EA"/>
    <w:rsid w:val="00C80DA2"/>
    <w:rsid w:val="00C811E4"/>
    <w:rsid w:val="00C8179C"/>
    <w:rsid w:val="00C82706"/>
    <w:rsid w:val="00C82779"/>
    <w:rsid w:val="00C82A59"/>
    <w:rsid w:val="00C82B31"/>
    <w:rsid w:val="00C83F95"/>
    <w:rsid w:val="00C84222"/>
    <w:rsid w:val="00C8427F"/>
    <w:rsid w:val="00C8511B"/>
    <w:rsid w:val="00C86395"/>
    <w:rsid w:val="00C87016"/>
    <w:rsid w:val="00C8752A"/>
    <w:rsid w:val="00C87AE4"/>
    <w:rsid w:val="00C87F33"/>
    <w:rsid w:val="00C90962"/>
    <w:rsid w:val="00C90FCF"/>
    <w:rsid w:val="00C9148B"/>
    <w:rsid w:val="00C9197E"/>
    <w:rsid w:val="00C9253C"/>
    <w:rsid w:val="00C92F15"/>
    <w:rsid w:val="00C93119"/>
    <w:rsid w:val="00C934A6"/>
    <w:rsid w:val="00C95248"/>
    <w:rsid w:val="00C95CB5"/>
    <w:rsid w:val="00C95CF9"/>
    <w:rsid w:val="00C95D64"/>
    <w:rsid w:val="00C95E4E"/>
    <w:rsid w:val="00C95E5D"/>
    <w:rsid w:val="00C95EDC"/>
    <w:rsid w:val="00C96108"/>
    <w:rsid w:val="00C96374"/>
    <w:rsid w:val="00C9717D"/>
    <w:rsid w:val="00C97429"/>
    <w:rsid w:val="00CA03F2"/>
    <w:rsid w:val="00CA0A36"/>
    <w:rsid w:val="00CA13B1"/>
    <w:rsid w:val="00CA22E2"/>
    <w:rsid w:val="00CA2D93"/>
    <w:rsid w:val="00CA2F72"/>
    <w:rsid w:val="00CA36EA"/>
    <w:rsid w:val="00CA5E80"/>
    <w:rsid w:val="00CA63FC"/>
    <w:rsid w:val="00CA663F"/>
    <w:rsid w:val="00CA6A76"/>
    <w:rsid w:val="00CA7260"/>
    <w:rsid w:val="00CA7B86"/>
    <w:rsid w:val="00CB0945"/>
    <w:rsid w:val="00CB0D81"/>
    <w:rsid w:val="00CB1224"/>
    <w:rsid w:val="00CB19D0"/>
    <w:rsid w:val="00CB2C07"/>
    <w:rsid w:val="00CB2F38"/>
    <w:rsid w:val="00CB360F"/>
    <w:rsid w:val="00CB399B"/>
    <w:rsid w:val="00CB3C25"/>
    <w:rsid w:val="00CB449D"/>
    <w:rsid w:val="00CB57B0"/>
    <w:rsid w:val="00CB6D50"/>
    <w:rsid w:val="00CB6E1D"/>
    <w:rsid w:val="00CC0DF9"/>
    <w:rsid w:val="00CC223D"/>
    <w:rsid w:val="00CC283E"/>
    <w:rsid w:val="00CC2C7A"/>
    <w:rsid w:val="00CC2DD1"/>
    <w:rsid w:val="00CC2DE6"/>
    <w:rsid w:val="00CC33F0"/>
    <w:rsid w:val="00CC37FB"/>
    <w:rsid w:val="00CC41B5"/>
    <w:rsid w:val="00CC45E0"/>
    <w:rsid w:val="00CC4722"/>
    <w:rsid w:val="00CC4B8B"/>
    <w:rsid w:val="00CC59CB"/>
    <w:rsid w:val="00CC5B08"/>
    <w:rsid w:val="00CC6296"/>
    <w:rsid w:val="00CC67F6"/>
    <w:rsid w:val="00CC7632"/>
    <w:rsid w:val="00CC77CB"/>
    <w:rsid w:val="00CD05EA"/>
    <w:rsid w:val="00CD06C1"/>
    <w:rsid w:val="00CD1DF0"/>
    <w:rsid w:val="00CD24C7"/>
    <w:rsid w:val="00CD2B98"/>
    <w:rsid w:val="00CD2EBD"/>
    <w:rsid w:val="00CD4B5B"/>
    <w:rsid w:val="00CD556F"/>
    <w:rsid w:val="00CD5CF6"/>
    <w:rsid w:val="00CD5DBB"/>
    <w:rsid w:val="00CD63BE"/>
    <w:rsid w:val="00CD652A"/>
    <w:rsid w:val="00CD68B7"/>
    <w:rsid w:val="00CD6D1E"/>
    <w:rsid w:val="00CD6D57"/>
    <w:rsid w:val="00CD7957"/>
    <w:rsid w:val="00CD7B3C"/>
    <w:rsid w:val="00CD7D62"/>
    <w:rsid w:val="00CD7D80"/>
    <w:rsid w:val="00CE0E1C"/>
    <w:rsid w:val="00CE27BB"/>
    <w:rsid w:val="00CE3CBB"/>
    <w:rsid w:val="00CE5873"/>
    <w:rsid w:val="00CE65E5"/>
    <w:rsid w:val="00CE676C"/>
    <w:rsid w:val="00CF0C5A"/>
    <w:rsid w:val="00CF13F0"/>
    <w:rsid w:val="00CF51FA"/>
    <w:rsid w:val="00CF57D1"/>
    <w:rsid w:val="00CF61D7"/>
    <w:rsid w:val="00CF6310"/>
    <w:rsid w:val="00CF6C2D"/>
    <w:rsid w:val="00CF7B06"/>
    <w:rsid w:val="00D0135E"/>
    <w:rsid w:val="00D02360"/>
    <w:rsid w:val="00D02CDD"/>
    <w:rsid w:val="00D0446D"/>
    <w:rsid w:val="00D0477F"/>
    <w:rsid w:val="00D053E3"/>
    <w:rsid w:val="00D06693"/>
    <w:rsid w:val="00D07407"/>
    <w:rsid w:val="00D07D6B"/>
    <w:rsid w:val="00D1019C"/>
    <w:rsid w:val="00D111F9"/>
    <w:rsid w:val="00D125AA"/>
    <w:rsid w:val="00D12733"/>
    <w:rsid w:val="00D1344F"/>
    <w:rsid w:val="00D14746"/>
    <w:rsid w:val="00D151B2"/>
    <w:rsid w:val="00D1580B"/>
    <w:rsid w:val="00D1717F"/>
    <w:rsid w:val="00D2116A"/>
    <w:rsid w:val="00D21389"/>
    <w:rsid w:val="00D21F21"/>
    <w:rsid w:val="00D22B97"/>
    <w:rsid w:val="00D22E25"/>
    <w:rsid w:val="00D2328A"/>
    <w:rsid w:val="00D23658"/>
    <w:rsid w:val="00D241F4"/>
    <w:rsid w:val="00D26858"/>
    <w:rsid w:val="00D27B68"/>
    <w:rsid w:val="00D31FC1"/>
    <w:rsid w:val="00D3279E"/>
    <w:rsid w:val="00D32B71"/>
    <w:rsid w:val="00D337A8"/>
    <w:rsid w:val="00D33AC9"/>
    <w:rsid w:val="00D3400D"/>
    <w:rsid w:val="00D351DF"/>
    <w:rsid w:val="00D420C5"/>
    <w:rsid w:val="00D44FC6"/>
    <w:rsid w:val="00D4525B"/>
    <w:rsid w:val="00D4582F"/>
    <w:rsid w:val="00D45974"/>
    <w:rsid w:val="00D46D9A"/>
    <w:rsid w:val="00D47A86"/>
    <w:rsid w:val="00D507A3"/>
    <w:rsid w:val="00D50962"/>
    <w:rsid w:val="00D50E02"/>
    <w:rsid w:val="00D51898"/>
    <w:rsid w:val="00D51A79"/>
    <w:rsid w:val="00D51B30"/>
    <w:rsid w:val="00D51E81"/>
    <w:rsid w:val="00D5234C"/>
    <w:rsid w:val="00D5344B"/>
    <w:rsid w:val="00D53DD9"/>
    <w:rsid w:val="00D53FF9"/>
    <w:rsid w:val="00D54102"/>
    <w:rsid w:val="00D541D0"/>
    <w:rsid w:val="00D55159"/>
    <w:rsid w:val="00D55A86"/>
    <w:rsid w:val="00D56800"/>
    <w:rsid w:val="00D6168C"/>
    <w:rsid w:val="00D618DE"/>
    <w:rsid w:val="00D621DB"/>
    <w:rsid w:val="00D636DA"/>
    <w:rsid w:val="00D63869"/>
    <w:rsid w:val="00D639C6"/>
    <w:rsid w:val="00D63B64"/>
    <w:rsid w:val="00D63F5C"/>
    <w:rsid w:val="00D642E1"/>
    <w:rsid w:val="00D65AB3"/>
    <w:rsid w:val="00D65B4D"/>
    <w:rsid w:val="00D65EE9"/>
    <w:rsid w:val="00D65FAE"/>
    <w:rsid w:val="00D66059"/>
    <w:rsid w:val="00D664D5"/>
    <w:rsid w:val="00D70818"/>
    <w:rsid w:val="00D71190"/>
    <w:rsid w:val="00D7136A"/>
    <w:rsid w:val="00D71E5C"/>
    <w:rsid w:val="00D71FA6"/>
    <w:rsid w:val="00D721AE"/>
    <w:rsid w:val="00D72BDE"/>
    <w:rsid w:val="00D733A5"/>
    <w:rsid w:val="00D736D5"/>
    <w:rsid w:val="00D74192"/>
    <w:rsid w:val="00D74ED6"/>
    <w:rsid w:val="00D75577"/>
    <w:rsid w:val="00D76861"/>
    <w:rsid w:val="00D76D79"/>
    <w:rsid w:val="00D772EF"/>
    <w:rsid w:val="00D7748E"/>
    <w:rsid w:val="00D80814"/>
    <w:rsid w:val="00D80D8B"/>
    <w:rsid w:val="00D81019"/>
    <w:rsid w:val="00D81723"/>
    <w:rsid w:val="00D827B4"/>
    <w:rsid w:val="00D82844"/>
    <w:rsid w:val="00D83F2D"/>
    <w:rsid w:val="00D844B2"/>
    <w:rsid w:val="00D84A83"/>
    <w:rsid w:val="00D8539F"/>
    <w:rsid w:val="00D858F1"/>
    <w:rsid w:val="00D86FDC"/>
    <w:rsid w:val="00D87B53"/>
    <w:rsid w:val="00D87B64"/>
    <w:rsid w:val="00D90D47"/>
    <w:rsid w:val="00D90E02"/>
    <w:rsid w:val="00D9133B"/>
    <w:rsid w:val="00D91655"/>
    <w:rsid w:val="00D96099"/>
    <w:rsid w:val="00D96D8E"/>
    <w:rsid w:val="00D96E8B"/>
    <w:rsid w:val="00D975BC"/>
    <w:rsid w:val="00D97E54"/>
    <w:rsid w:val="00DA030B"/>
    <w:rsid w:val="00DA034F"/>
    <w:rsid w:val="00DA1500"/>
    <w:rsid w:val="00DA2709"/>
    <w:rsid w:val="00DA2999"/>
    <w:rsid w:val="00DA3582"/>
    <w:rsid w:val="00DA4AB2"/>
    <w:rsid w:val="00DA519B"/>
    <w:rsid w:val="00DA67E3"/>
    <w:rsid w:val="00DB05FC"/>
    <w:rsid w:val="00DB0E26"/>
    <w:rsid w:val="00DB1161"/>
    <w:rsid w:val="00DB1561"/>
    <w:rsid w:val="00DB2061"/>
    <w:rsid w:val="00DB285C"/>
    <w:rsid w:val="00DB4742"/>
    <w:rsid w:val="00DB4A89"/>
    <w:rsid w:val="00DB618B"/>
    <w:rsid w:val="00DB65B8"/>
    <w:rsid w:val="00DB677F"/>
    <w:rsid w:val="00DB690E"/>
    <w:rsid w:val="00DB7427"/>
    <w:rsid w:val="00DB79FD"/>
    <w:rsid w:val="00DC0303"/>
    <w:rsid w:val="00DC178B"/>
    <w:rsid w:val="00DC23D1"/>
    <w:rsid w:val="00DC5D6B"/>
    <w:rsid w:val="00DC5D74"/>
    <w:rsid w:val="00DC63C2"/>
    <w:rsid w:val="00DC6BB7"/>
    <w:rsid w:val="00DC7212"/>
    <w:rsid w:val="00DD10BA"/>
    <w:rsid w:val="00DD2583"/>
    <w:rsid w:val="00DD2A3A"/>
    <w:rsid w:val="00DD2F30"/>
    <w:rsid w:val="00DD399E"/>
    <w:rsid w:val="00DD441C"/>
    <w:rsid w:val="00DD49F9"/>
    <w:rsid w:val="00DD579C"/>
    <w:rsid w:val="00DD6BCB"/>
    <w:rsid w:val="00DD6FD0"/>
    <w:rsid w:val="00DD7512"/>
    <w:rsid w:val="00DD7B6F"/>
    <w:rsid w:val="00DD7BC7"/>
    <w:rsid w:val="00DD7D32"/>
    <w:rsid w:val="00DE1A78"/>
    <w:rsid w:val="00DE228B"/>
    <w:rsid w:val="00DE43AF"/>
    <w:rsid w:val="00DE4AD6"/>
    <w:rsid w:val="00DE507C"/>
    <w:rsid w:val="00DE5C53"/>
    <w:rsid w:val="00DE5E15"/>
    <w:rsid w:val="00DE6B90"/>
    <w:rsid w:val="00DE6C1C"/>
    <w:rsid w:val="00DE6F82"/>
    <w:rsid w:val="00DE7C6A"/>
    <w:rsid w:val="00DF0A15"/>
    <w:rsid w:val="00DF0AAB"/>
    <w:rsid w:val="00DF12D7"/>
    <w:rsid w:val="00DF3B5B"/>
    <w:rsid w:val="00DF405D"/>
    <w:rsid w:val="00DF56EF"/>
    <w:rsid w:val="00DF5B0D"/>
    <w:rsid w:val="00DF6275"/>
    <w:rsid w:val="00DF76EB"/>
    <w:rsid w:val="00DF7C6D"/>
    <w:rsid w:val="00E0213D"/>
    <w:rsid w:val="00E02B0F"/>
    <w:rsid w:val="00E04978"/>
    <w:rsid w:val="00E04FEC"/>
    <w:rsid w:val="00E072F0"/>
    <w:rsid w:val="00E10961"/>
    <w:rsid w:val="00E10AC3"/>
    <w:rsid w:val="00E10CB8"/>
    <w:rsid w:val="00E10DA6"/>
    <w:rsid w:val="00E1161A"/>
    <w:rsid w:val="00E13606"/>
    <w:rsid w:val="00E143B9"/>
    <w:rsid w:val="00E14586"/>
    <w:rsid w:val="00E14647"/>
    <w:rsid w:val="00E149DD"/>
    <w:rsid w:val="00E15E40"/>
    <w:rsid w:val="00E15F22"/>
    <w:rsid w:val="00E16886"/>
    <w:rsid w:val="00E16CD5"/>
    <w:rsid w:val="00E200AF"/>
    <w:rsid w:val="00E2013E"/>
    <w:rsid w:val="00E20477"/>
    <w:rsid w:val="00E20C21"/>
    <w:rsid w:val="00E219C8"/>
    <w:rsid w:val="00E23522"/>
    <w:rsid w:val="00E2495F"/>
    <w:rsid w:val="00E25B71"/>
    <w:rsid w:val="00E263F0"/>
    <w:rsid w:val="00E272C2"/>
    <w:rsid w:val="00E275AE"/>
    <w:rsid w:val="00E27E53"/>
    <w:rsid w:val="00E306EA"/>
    <w:rsid w:val="00E31CD0"/>
    <w:rsid w:val="00E322C9"/>
    <w:rsid w:val="00E32784"/>
    <w:rsid w:val="00E3307F"/>
    <w:rsid w:val="00E3662B"/>
    <w:rsid w:val="00E36846"/>
    <w:rsid w:val="00E3688A"/>
    <w:rsid w:val="00E37E5A"/>
    <w:rsid w:val="00E401D2"/>
    <w:rsid w:val="00E40B8E"/>
    <w:rsid w:val="00E40F54"/>
    <w:rsid w:val="00E41739"/>
    <w:rsid w:val="00E420F3"/>
    <w:rsid w:val="00E42E3C"/>
    <w:rsid w:val="00E44FFD"/>
    <w:rsid w:val="00E45351"/>
    <w:rsid w:val="00E45A37"/>
    <w:rsid w:val="00E46154"/>
    <w:rsid w:val="00E47DCE"/>
    <w:rsid w:val="00E5039C"/>
    <w:rsid w:val="00E5218D"/>
    <w:rsid w:val="00E54055"/>
    <w:rsid w:val="00E54863"/>
    <w:rsid w:val="00E54913"/>
    <w:rsid w:val="00E55BB8"/>
    <w:rsid w:val="00E5660E"/>
    <w:rsid w:val="00E56CB4"/>
    <w:rsid w:val="00E620F4"/>
    <w:rsid w:val="00E62C9D"/>
    <w:rsid w:val="00E646FD"/>
    <w:rsid w:val="00E64C1D"/>
    <w:rsid w:val="00E64D88"/>
    <w:rsid w:val="00E652CE"/>
    <w:rsid w:val="00E65702"/>
    <w:rsid w:val="00E670D6"/>
    <w:rsid w:val="00E67707"/>
    <w:rsid w:val="00E707A6"/>
    <w:rsid w:val="00E70AB5"/>
    <w:rsid w:val="00E70C92"/>
    <w:rsid w:val="00E7106F"/>
    <w:rsid w:val="00E713F3"/>
    <w:rsid w:val="00E7296F"/>
    <w:rsid w:val="00E72BB1"/>
    <w:rsid w:val="00E72C52"/>
    <w:rsid w:val="00E72F11"/>
    <w:rsid w:val="00E72F21"/>
    <w:rsid w:val="00E73A4D"/>
    <w:rsid w:val="00E7425D"/>
    <w:rsid w:val="00E74427"/>
    <w:rsid w:val="00E75347"/>
    <w:rsid w:val="00E7613C"/>
    <w:rsid w:val="00E7661A"/>
    <w:rsid w:val="00E76C43"/>
    <w:rsid w:val="00E77C4C"/>
    <w:rsid w:val="00E77E61"/>
    <w:rsid w:val="00E77FDD"/>
    <w:rsid w:val="00E83826"/>
    <w:rsid w:val="00E8386A"/>
    <w:rsid w:val="00E8388E"/>
    <w:rsid w:val="00E85948"/>
    <w:rsid w:val="00E87735"/>
    <w:rsid w:val="00E87D33"/>
    <w:rsid w:val="00E9042C"/>
    <w:rsid w:val="00E912ED"/>
    <w:rsid w:val="00E916CD"/>
    <w:rsid w:val="00E9218C"/>
    <w:rsid w:val="00E92432"/>
    <w:rsid w:val="00E92712"/>
    <w:rsid w:val="00E9295A"/>
    <w:rsid w:val="00E93748"/>
    <w:rsid w:val="00E95C81"/>
    <w:rsid w:val="00E95D63"/>
    <w:rsid w:val="00E95F24"/>
    <w:rsid w:val="00E967BE"/>
    <w:rsid w:val="00E96DD1"/>
    <w:rsid w:val="00E96E55"/>
    <w:rsid w:val="00E96F5F"/>
    <w:rsid w:val="00EA14D0"/>
    <w:rsid w:val="00EA171C"/>
    <w:rsid w:val="00EA199E"/>
    <w:rsid w:val="00EA1A90"/>
    <w:rsid w:val="00EA3C72"/>
    <w:rsid w:val="00EA400A"/>
    <w:rsid w:val="00EA41C0"/>
    <w:rsid w:val="00EA47C5"/>
    <w:rsid w:val="00EA6ED7"/>
    <w:rsid w:val="00EA7B76"/>
    <w:rsid w:val="00EA7E80"/>
    <w:rsid w:val="00EB1752"/>
    <w:rsid w:val="00EB2906"/>
    <w:rsid w:val="00EB29B4"/>
    <w:rsid w:val="00EB2D6A"/>
    <w:rsid w:val="00EB416C"/>
    <w:rsid w:val="00EB5750"/>
    <w:rsid w:val="00EB5962"/>
    <w:rsid w:val="00EB5987"/>
    <w:rsid w:val="00EB62FE"/>
    <w:rsid w:val="00EB6344"/>
    <w:rsid w:val="00EB6AAA"/>
    <w:rsid w:val="00EC0656"/>
    <w:rsid w:val="00EC0E29"/>
    <w:rsid w:val="00EC0E2F"/>
    <w:rsid w:val="00EC313C"/>
    <w:rsid w:val="00EC3831"/>
    <w:rsid w:val="00EC3E8A"/>
    <w:rsid w:val="00EC3FFB"/>
    <w:rsid w:val="00EC4018"/>
    <w:rsid w:val="00EC40C7"/>
    <w:rsid w:val="00EC40EB"/>
    <w:rsid w:val="00EC4C2D"/>
    <w:rsid w:val="00EC51A5"/>
    <w:rsid w:val="00EC755B"/>
    <w:rsid w:val="00EC7FC2"/>
    <w:rsid w:val="00ED0068"/>
    <w:rsid w:val="00ED1BE2"/>
    <w:rsid w:val="00ED1FBD"/>
    <w:rsid w:val="00ED2107"/>
    <w:rsid w:val="00ED33E8"/>
    <w:rsid w:val="00ED3650"/>
    <w:rsid w:val="00ED3DEE"/>
    <w:rsid w:val="00ED430E"/>
    <w:rsid w:val="00ED4531"/>
    <w:rsid w:val="00ED4C76"/>
    <w:rsid w:val="00ED5AEA"/>
    <w:rsid w:val="00ED77E6"/>
    <w:rsid w:val="00EE0AA7"/>
    <w:rsid w:val="00EE0E8F"/>
    <w:rsid w:val="00EE1B97"/>
    <w:rsid w:val="00EE1E15"/>
    <w:rsid w:val="00EE1E86"/>
    <w:rsid w:val="00EE3B18"/>
    <w:rsid w:val="00EE47B8"/>
    <w:rsid w:val="00EE4B9C"/>
    <w:rsid w:val="00EF104E"/>
    <w:rsid w:val="00EF2C48"/>
    <w:rsid w:val="00EF327A"/>
    <w:rsid w:val="00EF3550"/>
    <w:rsid w:val="00EF3B7E"/>
    <w:rsid w:val="00EF44AB"/>
    <w:rsid w:val="00EF44B0"/>
    <w:rsid w:val="00EF4575"/>
    <w:rsid w:val="00EF48BD"/>
    <w:rsid w:val="00EF4AAF"/>
    <w:rsid w:val="00EF58C9"/>
    <w:rsid w:val="00EF5A67"/>
    <w:rsid w:val="00EF5B80"/>
    <w:rsid w:val="00EF5C44"/>
    <w:rsid w:val="00EF5F3D"/>
    <w:rsid w:val="00EF6B3F"/>
    <w:rsid w:val="00EF701B"/>
    <w:rsid w:val="00EF70F1"/>
    <w:rsid w:val="00EF7421"/>
    <w:rsid w:val="00EF750F"/>
    <w:rsid w:val="00EF7523"/>
    <w:rsid w:val="00EF7804"/>
    <w:rsid w:val="00EF7C2C"/>
    <w:rsid w:val="00F00145"/>
    <w:rsid w:val="00F011F8"/>
    <w:rsid w:val="00F0364D"/>
    <w:rsid w:val="00F0581A"/>
    <w:rsid w:val="00F06716"/>
    <w:rsid w:val="00F06B34"/>
    <w:rsid w:val="00F06E29"/>
    <w:rsid w:val="00F07E83"/>
    <w:rsid w:val="00F1085A"/>
    <w:rsid w:val="00F12C1E"/>
    <w:rsid w:val="00F12E7A"/>
    <w:rsid w:val="00F14A8C"/>
    <w:rsid w:val="00F15467"/>
    <w:rsid w:val="00F16C58"/>
    <w:rsid w:val="00F21457"/>
    <w:rsid w:val="00F215A4"/>
    <w:rsid w:val="00F21AF0"/>
    <w:rsid w:val="00F23311"/>
    <w:rsid w:val="00F23E23"/>
    <w:rsid w:val="00F2447D"/>
    <w:rsid w:val="00F2453C"/>
    <w:rsid w:val="00F24602"/>
    <w:rsid w:val="00F24AAC"/>
    <w:rsid w:val="00F25003"/>
    <w:rsid w:val="00F25FE1"/>
    <w:rsid w:val="00F2614F"/>
    <w:rsid w:val="00F26307"/>
    <w:rsid w:val="00F26990"/>
    <w:rsid w:val="00F273F6"/>
    <w:rsid w:val="00F274C7"/>
    <w:rsid w:val="00F27763"/>
    <w:rsid w:val="00F30217"/>
    <w:rsid w:val="00F3030B"/>
    <w:rsid w:val="00F3105C"/>
    <w:rsid w:val="00F31639"/>
    <w:rsid w:val="00F317C2"/>
    <w:rsid w:val="00F31F75"/>
    <w:rsid w:val="00F33010"/>
    <w:rsid w:val="00F33874"/>
    <w:rsid w:val="00F33EE0"/>
    <w:rsid w:val="00F34232"/>
    <w:rsid w:val="00F35364"/>
    <w:rsid w:val="00F353A6"/>
    <w:rsid w:val="00F409C7"/>
    <w:rsid w:val="00F4211E"/>
    <w:rsid w:val="00F43C57"/>
    <w:rsid w:val="00F4409B"/>
    <w:rsid w:val="00F441B4"/>
    <w:rsid w:val="00F44A8E"/>
    <w:rsid w:val="00F44FAF"/>
    <w:rsid w:val="00F45A38"/>
    <w:rsid w:val="00F474E0"/>
    <w:rsid w:val="00F47EF8"/>
    <w:rsid w:val="00F5018D"/>
    <w:rsid w:val="00F50C6E"/>
    <w:rsid w:val="00F5101A"/>
    <w:rsid w:val="00F51391"/>
    <w:rsid w:val="00F51472"/>
    <w:rsid w:val="00F524F2"/>
    <w:rsid w:val="00F5270A"/>
    <w:rsid w:val="00F5329A"/>
    <w:rsid w:val="00F538A9"/>
    <w:rsid w:val="00F54DCD"/>
    <w:rsid w:val="00F56FD1"/>
    <w:rsid w:val="00F576BB"/>
    <w:rsid w:val="00F57E16"/>
    <w:rsid w:val="00F60084"/>
    <w:rsid w:val="00F6017C"/>
    <w:rsid w:val="00F60DD4"/>
    <w:rsid w:val="00F60E55"/>
    <w:rsid w:val="00F6148B"/>
    <w:rsid w:val="00F62920"/>
    <w:rsid w:val="00F637D6"/>
    <w:rsid w:val="00F6563E"/>
    <w:rsid w:val="00F658BA"/>
    <w:rsid w:val="00F667E1"/>
    <w:rsid w:val="00F7048F"/>
    <w:rsid w:val="00F7098C"/>
    <w:rsid w:val="00F70D0E"/>
    <w:rsid w:val="00F72555"/>
    <w:rsid w:val="00F7327F"/>
    <w:rsid w:val="00F73787"/>
    <w:rsid w:val="00F739A9"/>
    <w:rsid w:val="00F73ACC"/>
    <w:rsid w:val="00F74292"/>
    <w:rsid w:val="00F74E26"/>
    <w:rsid w:val="00F75363"/>
    <w:rsid w:val="00F75BE5"/>
    <w:rsid w:val="00F76B40"/>
    <w:rsid w:val="00F76C1F"/>
    <w:rsid w:val="00F7752A"/>
    <w:rsid w:val="00F77CC6"/>
    <w:rsid w:val="00F80D78"/>
    <w:rsid w:val="00F82C52"/>
    <w:rsid w:val="00F8506D"/>
    <w:rsid w:val="00F85189"/>
    <w:rsid w:val="00F8532A"/>
    <w:rsid w:val="00F8556F"/>
    <w:rsid w:val="00F857F5"/>
    <w:rsid w:val="00F85FA8"/>
    <w:rsid w:val="00F863D6"/>
    <w:rsid w:val="00F8657F"/>
    <w:rsid w:val="00F86815"/>
    <w:rsid w:val="00F86BA5"/>
    <w:rsid w:val="00F8788F"/>
    <w:rsid w:val="00F91CBD"/>
    <w:rsid w:val="00F92EA8"/>
    <w:rsid w:val="00F93369"/>
    <w:rsid w:val="00F94CFB"/>
    <w:rsid w:val="00F952C8"/>
    <w:rsid w:val="00F957CC"/>
    <w:rsid w:val="00F959E7"/>
    <w:rsid w:val="00F9640D"/>
    <w:rsid w:val="00F973EC"/>
    <w:rsid w:val="00F9756F"/>
    <w:rsid w:val="00FA01B1"/>
    <w:rsid w:val="00FA42AD"/>
    <w:rsid w:val="00FA6002"/>
    <w:rsid w:val="00FA7461"/>
    <w:rsid w:val="00FB09D6"/>
    <w:rsid w:val="00FB11BA"/>
    <w:rsid w:val="00FB1D90"/>
    <w:rsid w:val="00FB2158"/>
    <w:rsid w:val="00FB2D74"/>
    <w:rsid w:val="00FB34B0"/>
    <w:rsid w:val="00FB45C2"/>
    <w:rsid w:val="00FB45D0"/>
    <w:rsid w:val="00FB532F"/>
    <w:rsid w:val="00FB5710"/>
    <w:rsid w:val="00FB5B15"/>
    <w:rsid w:val="00FB6F06"/>
    <w:rsid w:val="00FB7246"/>
    <w:rsid w:val="00FB7E59"/>
    <w:rsid w:val="00FC00C2"/>
    <w:rsid w:val="00FC0DA5"/>
    <w:rsid w:val="00FC14AB"/>
    <w:rsid w:val="00FC1508"/>
    <w:rsid w:val="00FC17A0"/>
    <w:rsid w:val="00FC1A14"/>
    <w:rsid w:val="00FC1A5A"/>
    <w:rsid w:val="00FC27F3"/>
    <w:rsid w:val="00FC2BBF"/>
    <w:rsid w:val="00FC3171"/>
    <w:rsid w:val="00FC344A"/>
    <w:rsid w:val="00FC39B6"/>
    <w:rsid w:val="00FC78C3"/>
    <w:rsid w:val="00FD06CB"/>
    <w:rsid w:val="00FD1540"/>
    <w:rsid w:val="00FD1813"/>
    <w:rsid w:val="00FD2D1F"/>
    <w:rsid w:val="00FD38CD"/>
    <w:rsid w:val="00FD3A31"/>
    <w:rsid w:val="00FD3D94"/>
    <w:rsid w:val="00FD4746"/>
    <w:rsid w:val="00FD70F0"/>
    <w:rsid w:val="00FD7857"/>
    <w:rsid w:val="00FD7949"/>
    <w:rsid w:val="00FE1123"/>
    <w:rsid w:val="00FE2057"/>
    <w:rsid w:val="00FE24AD"/>
    <w:rsid w:val="00FE3DB8"/>
    <w:rsid w:val="00FE423B"/>
    <w:rsid w:val="00FE46B3"/>
    <w:rsid w:val="00FE48FC"/>
    <w:rsid w:val="00FE4F6B"/>
    <w:rsid w:val="00FE565F"/>
    <w:rsid w:val="00FE58C6"/>
    <w:rsid w:val="00FE778B"/>
    <w:rsid w:val="00FE7B9C"/>
    <w:rsid w:val="00FE7FF6"/>
    <w:rsid w:val="00FF0D03"/>
    <w:rsid w:val="00FF1C71"/>
    <w:rsid w:val="00FF1CE3"/>
    <w:rsid w:val="00FF1DD3"/>
    <w:rsid w:val="00FF1E1A"/>
    <w:rsid w:val="00FF4395"/>
    <w:rsid w:val="00FF464C"/>
    <w:rsid w:val="00FF4908"/>
    <w:rsid w:val="00FF4B3D"/>
    <w:rsid w:val="00FF58BC"/>
    <w:rsid w:val="00FF5F34"/>
    <w:rsid w:val="00FF6799"/>
    <w:rsid w:val="00FF6E90"/>
    <w:rsid w:val="00FF6EA4"/>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ko-K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uiPriority="0"/>
    <w:lsdException w:name="Strong" w:locked="1" w:semiHidden="0" w:uiPriority="22" w:unhideWhenUsed="0" w:qFormat="1"/>
    <w:lsdException w:name="Emphasis" w:locked="1" w:semiHidden="0" w:uiPriority="20" w:unhideWhenUsed="0" w:qFormat="1"/>
    <w:lsdException w:name="Table Grid" w:locked="1" w:semiHidden="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B40"/>
    <w:pPr>
      <w:spacing w:after="200" w:line="276" w:lineRule="auto"/>
    </w:pPr>
    <w:rPr>
      <w:sz w:val="22"/>
      <w:szCs w:val="22"/>
      <w:lang w:eastAsia="en-US"/>
    </w:rPr>
  </w:style>
  <w:style w:type="paragraph" w:styleId="Heading1">
    <w:name w:val="heading 1"/>
    <w:basedOn w:val="Normal"/>
    <w:next w:val="Normal"/>
    <w:link w:val="Heading1Char"/>
    <w:uiPriority w:val="99"/>
    <w:qFormat/>
    <w:rsid w:val="00AD7AEB"/>
    <w:pPr>
      <w:keepNext/>
      <w:keepLines/>
      <w:pageBreakBefore/>
      <w:spacing w:before="480" w:after="0"/>
      <w:jc w:val="center"/>
      <w:outlineLvl w:val="0"/>
    </w:pPr>
    <w:rPr>
      <w:rFonts w:eastAsia="Times New Roman"/>
      <w:b/>
      <w:bCs/>
      <w:sz w:val="32"/>
      <w:szCs w:val="32"/>
    </w:rPr>
  </w:style>
  <w:style w:type="paragraph" w:styleId="Heading2">
    <w:name w:val="heading 2"/>
    <w:basedOn w:val="Normal"/>
    <w:next w:val="Normal"/>
    <w:link w:val="Heading2Char"/>
    <w:uiPriority w:val="99"/>
    <w:qFormat/>
    <w:locked/>
    <w:rsid w:val="00F76B40"/>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D7AEB"/>
    <w:rPr>
      <w:rFonts w:eastAsia="Times New Roman"/>
      <w:b/>
      <w:bCs/>
      <w:sz w:val="32"/>
      <w:szCs w:val="32"/>
      <w:lang w:eastAsia="en-US"/>
    </w:rPr>
  </w:style>
  <w:style w:type="character" w:customStyle="1" w:styleId="Heading2Char">
    <w:name w:val="Heading 2 Char"/>
    <w:basedOn w:val="DefaultParagraphFont"/>
    <w:link w:val="Heading2"/>
    <w:uiPriority w:val="99"/>
    <w:semiHidden/>
    <w:locked/>
    <w:rsid w:val="00F76B40"/>
    <w:rPr>
      <w:rFonts w:ascii="Cambria" w:hAnsi="Cambria" w:cs="Times New Roman"/>
      <w:b/>
      <w:bCs/>
      <w:i/>
      <w:iCs/>
      <w:sz w:val="28"/>
      <w:szCs w:val="28"/>
    </w:rPr>
  </w:style>
  <w:style w:type="paragraph" w:styleId="TOC1">
    <w:name w:val="toc 1"/>
    <w:basedOn w:val="Normal"/>
    <w:next w:val="Normal"/>
    <w:autoRedefine/>
    <w:uiPriority w:val="39"/>
    <w:rsid w:val="00F76B40"/>
    <w:pPr>
      <w:spacing w:after="100"/>
    </w:pPr>
  </w:style>
  <w:style w:type="character" w:styleId="Hyperlink">
    <w:name w:val="Hyperlink"/>
    <w:basedOn w:val="DefaultParagraphFont"/>
    <w:uiPriority w:val="99"/>
    <w:rsid w:val="00F76B40"/>
    <w:rPr>
      <w:rFonts w:cs="Times New Roman"/>
      <w:color w:val="0000FF"/>
      <w:u w:val="single"/>
    </w:rPr>
  </w:style>
  <w:style w:type="table" w:styleId="TableGrid">
    <w:name w:val="Table Grid"/>
    <w:basedOn w:val="TableNormal"/>
    <w:uiPriority w:val="99"/>
    <w:locked/>
    <w:rsid w:val="00F76B40"/>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paragraph" w:styleId="Caption">
    <w:name w:val="caption"/>
    <w:basedOn w:val="Normal"/>
    <w:next w:val="Normal"/>
    <w:uiPriority w:val="99"/>
    <w:qFormat/>
    <w:locked/>
    <w:rsid w:val="00F76B40"/>
    <w:pPr>
      <w:spacing w:after="0" w:line="240" w:lineRule="auto"/>
    </w:pPr>
    <w:rPr>
      <w:rFonts w:ascii="Times New Roman" w:hAnsi="Times New Roman"/>
      <w:b/>
      <w:bCs/>
      <w:sz w:val="20"/>
      <w:szCs w:val="20"/>
    </w:rPr>
  </w:style>
  <w:style w:type="paragraph" w:styleId="Header">
    <w:name w:val="header"/>
    <w:basedOn w:val="Normal"/>
    <w:link w:val="HeaderChar"/>
    <w:uiPriority w:val="99"/>
    <w:rsid w:val="00F76B40"/>
    <w:pPr>
      <w:tabs>
        <w:tab w:val="center" w:pos="4320"/>
        <w:tab w:val="right" w:pos="8640"/>
      </w:tabs>
    </w:pPr>
  </w:style>
  <w:style w:type="character" w:customStyle="1" w:styleId="HeaderChar">
    <w:name w:val="Header Char"/>
    <w:basedOn w:val="DefaultParagraphFont"/>
    <w:link w:val="Header"/>
    <w:uiPriority w:val="99"/>
    <w:semiHidden/>
    <w:locked/>
    <w:rsid w:val="00F76B40"/>
    <w:rPr>
      <w:rFonts w:cs="Times New Roman"/>
    </w:rPr>
  </w:style>
  <w:style w:type="paragraph" w:styleId="Footer">
    <w:name w:val="footer"/>
    <w:basedOn w:val="Normal"/>
    <w:link w:val="FooterChar"/>
    <w:uiPriority w:val="99"/>
    <w:rsid w:val="00F76B40"/>
    <w:pPr>
      <w:tabs>
        <w:tab w:val="center" w:pos="4320"/>
        <w:tab w:val="right" w:pos="8640"/>
      </w:tabs>
    </w:pPr>
  </w:style>
  <w:style w:type="character" w:customStyle="1" w:styleId="FooterChar">
    <w:name w:val="Footer Char"/>
    <w:basedOn w:val="DefaultParagraphFont"/>
    <w:link w:val="Footer"/>
    <w:uiPriority w:val="99"/>
    <w:semiHidden/>
    <w:locked/>
    <w:rsid w:val="00F76B40"/>
    <w:rPr>
      <w:rFonts w:cs="Times New Roman"/>
    </w:rPr>
  </w:style>
  <w:style w:type="character" w:styleId="PageNumber">
    <w:name w:val="page number"/>
    <w:basedOn w:val="DefaultParagraphFont"/>
    <w:uiPriority w:val="99"/>
    <w:rsid w:val="00F76B40"/>
    <w:rPr>
      <w:rFonts w:cs="Times New Roman"/>
    </w:rPr>
  </w:style>
  <w:style w:type="paragraph" w:styleId="TOC2">
    <w:name w:val="toc 2"/>
    <w:basedOn w:val="Normal"/>
    <w:next w:val="Normal"/>
    <w:autoRedefine/>
    <w:uiPriority w:val="39"/>
    <w:locked/>
    <w:rsid w:val="00F76B40"/>
    <w:pPr>
      <w:ind w:left="220"/>
    </w:pPr>
  </w:style>
  <w:style w:type="paragraph" w:styleId="DocumentMap">
    <w:name w:val="Document Map"/>
    <w:basedOn w:val="Normal"/>
    <w:link w:val="DocumentMapChar"/>
    <w:uiPriority w:val="99"/>
    <w:semiHidden/>
    <w:rsid w:val="00F76B4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sid w:val="00F76B40"/>
    <w:rPr>
      <w:rFonts w:ascii="Tahoma" w:hAnsi="Tahoma" w:cs="Tahoma"/>
      <w:lang w:val="en-US" w:eastAsia="en-US" w:bidi="ar-SA"/>
    </w:rPr>
  </w:style>
  <w:style w:type="character" w:styleId="Strong">
    <w:name w:val="Strong"/>
    <w:basedOn w:val="DefaultParagraphFont"/>
    <w:uiPriority w:val="22"/>
    <w:qFormat/>
    <w:locked/>
    <w:rsid w:val="00F76B40"/>
    <w:rPr>
      <w:b/>
      <w:bCs/>
    </w:rPr>
  </w:style>
  <w:style w:type="paragraph" w:styleId="ListParagraph">
    <w:name w:val="List Paragraph"/>
    <w:basedOn w:val="Normal"/>
    <w:uiPriority w:val="34"/>
    <w:qFormat/>
    <w:rsid w:val="00F76B40"/>
    <w:pPr>
      <w:ind w:left="720"/>
      <w:contextualSpacing/>
    </w:pPr>
  </w:style>
  <w:style w:type="character" w:styleId="FollowedHyperlink">
    <w:name w:val="FollowedHyperlink"/>
    <w:basedOn w:val="DefaultParagraphFont"/>
    <w:uiPriority w:val="99"/>
    <w:semiHidden/>
    <w:unhideWhenUsed/>
    <w:rsid w:val="00F76B40"/>
    <w:rPr>
      <w:color w:val="800080" w:themeColor="followedHyperlink"/>
      <w:u w:val="single"/>
    </w:rPr>
  </w:style>
  <w:style w:type="paragraph" w:styleId="BodyTextIndent2">
    <w:name w:val="Body Text Indent 2"/>
    <w:basedOn w:val="Normal"/>
    <w:link w:val="BodyTextIndent2Char"/>
    <w:rsid w:val="00AB0B3D"/>
    <w:pPr>
      <w:widowControl w:val="0"/>
      <w:suppressAutoHyphens/>
      <w:overflowPunct w:val="0"/>
      <w:autoSpaceDE w:val="0"/>
      <w:autoSpaceDN w:val="0"/>
      <w:adjustRightInd w:val="0"/>
      <w:spacing w:after="0" w:line="240" w:lineRule="auto"/>
      <w:ind w:left="360"/>
    </w:pPr>
    <w:rPr>
      <w:rFonts w:ascii="Verdana" w:eastAsia="Times New Roman" w:hAnsi="Verdana"/>
      <w:sz w:val="20"/>
      <w:szCs w:val="24"/>
    </w:rPr>
  </w:style>
  <w:style w:type="character" w:customStyle="1" w:styleId="BodyTextIndent2Char">
    <w:name w:val="Body Text Indent 2 Char"/>
    <w:basedOn w:val="DefaultParagraphFont"/>
    <w:link w:val="BodyTextIndent2"/>
    <w:rsid w:val="00AB0B3D"/>
    <w:rPr>
      <w:rFonts w:ascii="Verdana" w:eastAsia="Times New Roman" w:hAnsi="Verdana"/>
      <w:sz w:val="20"/>
      <w:lang w:eastAsia="en-US"/>
    </w:rPr>
  </w:style>
  <w:style w:type="paragraph" w:styleId="FootnoteText">
    <w:name w:val="footnote text"/>
    <w:basedOn w:val="Normal"/>
    <w:link w:val="FootnoteTextChar"/>
    <w:uiPriority w:val="99"/>
    <w:semiHidden/>
    <w:rsid w:val="009D5166"/>
    <w:pPr>
      <w:spacing w:after="0" w:line="240" w:lineRule="auto"/>
    </w:pPr>
    <w:rPr>
      <w:rFonts w:ascii="Times New Roman" w:eastAsia="Times New Roman" w:hAnsi="Times New Roman"/>
      <w:sz w:val="20"/>
      <w:szCs w:val="20"/>
    </w:rPr>
  </w:style>
  <w:style w:type="character" w:customStyle="1" w:styleId="FootnoteTextChar">
    <w:name w:val="Footnote Text Char"/>
    <w:basedOn w:val="DefaultParagraphFont"/>
    <w:link w:val="FootnoteText"/>
    <w:uiPriority w:val="99"/>
    <w:semiHidden/>
    <w:rsid w:val="009D5166"/>
    <w:rPr>
      <w:rFonts w:ascii="Times New Roman" w:eastAsia="Times New Roman" w:hAnsi="Times New Roman"/>
      <w:sz w:val="20"/>
      <w:szCs w:val="20"/>
      <w:lang w:eastAsia="en-US"/>
    </w:rPr>
  </w:style>
  <w:style w:type="character" w:styleId="FootnoteReference">
    <w:name w:val="footnote reference"/>
    <w:uiPriority w:val="99"/>
    <w:semiHidden/>
    <w:rsid w:val="009D5166"/>
    <w:rPr>
      <w:vertAlign w:val="superscript"/>
    </w:rPr>
  </w:style>
  <w:style w:type="character" w:styleId="Emphasis">
    <w:name w:val="Emphasis"/>
    <w:uiPriority w:val="20"/>
    <w:qFormat/>
    <w:locked/>
    <w:rsid w:val="009D5166"/>
    <w:rPr>
      <w:i/>
      <w:iCs/>
    </w:rPr>
  </w:style>
  <w:style w:type="character" w:customStyle="1" w:styleId="SC2721">
    <w:name w:val="SC2721"/>
    <w:uiPriority w:val="99"/>
    <w:rsid w:val="009D5166"/>
    <w:rPr>
      <w:color w:val="000000"/>
    </w:rPr>
  </w:style>
  <w:style w:type="paragraph" w:styleId="NormalWeb">
    <w:name w:val="Normal (Web)"/>
    <w:basedOn w:val="Normal"/>
    <w:uiPriority w:val="99"/>
    <w:unhideWhenUsed/>
    <w:rsid w:val="00256C63"/>
    <w:pPr>
      <w:spacing w:before="100" w:beforeAutospacing="1" w:after="100" w:afterAutospacing="1" w:line="240" w:lineRule="auto"/>
    </w:pPr>
    <w:rPr>
      <w:rFonts w:ascii="Times New Roman" w:eastAsia="Times New Roman" w:hAnsi="Times New Roman"/>
      <w:sz w:val="24"/>
      <w:szCs w:val="24"/>
    </w:rPr>
  </w:style>
  <w:style w:type="paragraph" w:customStyle="1" w:styleId="Default">
    <w:name w:val="Default"/>
    <w:rsid w:val="007533DC"/>
    <w:pPr>
      <w:autoSpaceDE w:val="0"/>
      <w:autoSpaceDN w:val="0"/>
      <w:adjustRightInd w:val="0"/>
    </w:pPr>
    <w:rPr>
      <w:rFonts w:ascii="Gill Sans MT" w:hAnsi="Gill Sans MT" w:cs="Gill Sans MT"/>
      <w:color w:val="000000"/>
      <w:lang w:eastAsia="en-US"/>
    </w:rPr>
  </w:style>
  <w:style w:type="paragraph" w:styleId="BalloonText">
    <w:name w:val="Balloon Text"/>
    <w:basedOn w:val="Normal"/>
    <w:link w:val="BalloonTextChar"/>
    <w:uiPriority w:val="99"/>
    <w:semiHidden/>
    <w:unhideWhenUsed/>
    <w:rsid w:val="004737FE"/>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4737FE"/>
    <w:rPr>
      <w:rFonts w:ascii="Lucida Grande" w:hAnsi="Lucida Grande"/>
      <w:sz w:val="18"/>
      <w:szCs w:val="18"/>
      <w:lang w:eastAsia="en-US"/>
    </w:rPr>
  </w:style>
  <w:style w:type="character" w:customStyle="1" w:styleId="NoSpacingChar">
    <w:name w:val="No Spacing Char"/>
    <w:basedOn w:val="DefaultParagraphFont"/>
    <w:link w:val="NoSpacing"/>
    <w:locked/>
    <w:rsid w:val="00C43315"/>
    <w:rPr>
      <w:rFonts w:ascii="Times New Roman" w:eastAsiaTheme="minorEastAsia" w:hAnsi="Times New Roman"/>
    </w:rPr>
  </w:style>
  <w:style w:type="paragraph" w:styleId="NoSpacing">
    <w:name w:val="No Spacing"/>
    <w:link w:val="NoSpacingChar"/>
    <w:qFormat/>
    <w:rsid w:val="00C43315"/>
    <w:rPr>
      <w:rFonts w:ascii="Times New Roman" w:eastAsiaTheme="minorEastAsia" w:hAnsi="Times New Roman"/>
    </w:rPr>
  </w:style>
  <w:style w:type="table" w:customStyle="1" w:styleId="TableGrid1">
    <w:name w:val="Table Grid1"/>
    <w:basedOn w:val="TableNormal"/>
    <w:next w:val="TableGrid"/>
    <w:uiPriority w:val="99"/>
    <w:locked/>
    <w:rsid w:val="004531D9"/>
    <w:pPr>
      <w:spacing w:after="200" w:line="276" w:lineRule="auto"/>
    </w:pPr>
    <w:rPr>
      <w:rFonts w:eastAsia="Times New Roman"/>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
  </w:style>
  <w:style w:type="character" w:styleId="CommentReference">
    <w:name w:val="annotation reference"/>
    <w:basedOn w:val="DefaultParagraphFont"/>
    <w:uiPriority w:val="99"/>
    <w:semiHidden/>
    <w:unhideWhenUsed/>
    <w:rsid w:val="004531D9"/>
    <w:rPr>
      <w:sz w:val="16"/>
      <w:szCs w:val="16"/>
    </w:rPr>
  </w:style>
  <w:style w:type="paragraph" w:styleId="CommentText">
    <w:name w:val="annotation text"/>
    <w:basedOn w:val="Normal"/>
    <w:link w:val="CommentTextChar"/>
    <w:uiPriority w:val="99"/>
    <w:semiHidden/>
    <w:unhideWhenUsed/>
    <w:rsid w:val="004531D9"/>
    <w:pPr>
      <w:spacing w:line="240" w:lineRule="auto"/>
    </w:pPr>
    <w:rPr>
      <w:sz w:val="20"/>
      <w:szCs w:val="20"/>
    </w:rPr>
  </w:style>
  <w:style w:type="character" w:customStyle="1" w:styleId="CommentTextChar">
    <w:name w:val="Comment Text Char"/>
    <w:basedOn w:val="DefaultParagraphFont"/>
    <w:link w:val="CommentText"/>
    <w:uiPriority w:val="99"/>
    <w:semiHidden/>
    <w:rsid w:val="004531D9"/>
    <w:rPr>
      <w:sz w:val="20"/>
      <w:szCs w:val="20"/>
      <w:lang w:eastAsia="en-US"/>
    </w:rPr>
  </w:style>
  <w:style w:type="paragraph" w:styleId="CommentSubject">
    <w:name w:val="annotation subject"/>
    <w:basedOn w:val="CommentText"/>
    <w:next w:val="CommentText"/>
    <w:link w:val="CommentSubjectChar"/>
    <w:uiPriority w:val="99"/>
    <w:semiHidden/>
    <w:unhideWhenUsed/>
    <w:rsid w:val="00BB6AEA"/>
    <w:rPr>
      <w:b/>
      <w:bCs/>
    </w:rPr>
  </w:style>
  <w:style w:type="character" w:customStyle="1" w:styleId="CommentSubjectChar">
    <w:name w:val="Comment Subject Char"/>
    <w:basedOn w:val="CommentTextChar"/>
    <w:link w:val="CommentSubject"/>
    <w:uiPriority w:val="99"/>
    <w:semiHidden/>
    <w:rsid w:val="00BB6AEA"/>
    <w:rPr>
      <w:b/>
      <w:bCs/>
      <w:sz w:val="20"/>
      <w:szCs w:val="20"/>
      <w:lang w:eastAsia="en-US"/>
    </w:rPr>
  </w:style>
  <w:style w:type="paragraph" w:styleId="Revision">
    <w:name w:val="Revision"/>
    <w:hidden/>
    <w:uiPriority w:val="99"/>
    <w:semiHidden/>
    <w:rsid w:val="00BB6AEA"/>
    <w:rPr>
      <w:sz w:val="22"/>
      <w:szCs w:val="22"/>
      <w:lang w:eastAsia="en-US"/>
    </w:rPr>
  </w:style>
  <w:style w:type="character" w:customStyle="1" w:styleId="apple-converted-space">
    <w:name w:val="apple-converted-space"/>
    <w:basedOn w:val="DefaultParagraphFont"/>
    <w:rsid w:val="00E75347"/>
  </w:style>
</w:styles>
</file>

<file path=word/webSettings.xml><?xml version="1.0" encoding="utf-8"?>
<w:webSettings xmlns:r="http://schemas.openxmlformats.org/officeDocument/2006/relationships" xmlns:w="http://schemas.openxmlformats.org/wordprocessingml/2006/main">
  <w:divs>
    <w:div w:id="346294963">
      <w:bodyDiv w:val="1"/>
      <w:marLeft w:val="0"/>
      <w:marRight w:val="0"/>
      <w:marTop w:val="0"/>
      <w:marBottom w:val="0"/>
      <w:divBdr>
        <w:top w:val="none" w:sz="0" w:space="0" w:color="auto"/>
        <w:left w:val="none" w:sz="0" w:space="0" w:color="auto"/>
        <w:bottom w:val="none" w:sz="0" w:space="0" w:color="auto"/>
        <w:right w:val="none" w:sz="0" w:space="0" w:color="auto"/>
      </w:divBdr>
    </w:div>
    <w:div w:id="480274108">
      <w:bodyDiv w:val="1"/>
      <w:marLeft w:val="0"/>
      <w:marRight w:val="0"/>
      <w:marTop w:val="0"/>
      <w:marBottom w:val="0"/>
      <w:divBdr>
        <w:top w:val="none" w:sz="0" w:space="0" w:color="auto"/>
        <w:left w:val="none" w:sz="0" w:space="0" w:color="auto"/>
        <w:bottom w:val="none" w:sz="0" w:space="0" w:color="auto"/>
        <w:right w:val="none" w:sz="0" w:space="0" w:color="auto"/>
      </w:divBdr>
    </w:div>
    <w:div w:id="991177821">
      <w:bodyDiv w:val="1"/>
      <w:marLeft w:val="0"/>
      <w:marRight w:val="0"/>
      <w:marTop w:val="0"/>
      <w:marBottom w:val="0"/>
      <w:divBdr>
        <w:top w:val="none" w:sz="0" w:space="0" w:color="auto"/>
        <w:left w:val="none" w:sz="0" w:space="0" w:color="auto"/>
        <w:bottom w:val="none" w:sz="0" w:space="0" w:color="auto"/>
        <w:right w:val="none" w:sz="0" w:space="0" w:color="auto"/>
      </w:divBdr>
    </w:div>
    <w:div w:id="1068383556">
      <w:bodyDiv w:val="1"/>
      <w:marLeft w:val="0"/>
      <w:marRight w:val="0"/>
      <w:marTop w:val="0"/>
      <w:marBottom w:val="0"/>
      <w:divBdr>
        <w:top w:val="none" w:sz="0" w:space="0" w:color="auto"/>
        <w:left w:val="none" w:sz="0" w:space="0" w:color="auto"/>
        <w:bottom w:val="none" w:sz="0" w:space="0" w:color="auto"/>
        <w:right w:val="none" w:sz="0" w:space="0" w:color="auto"/>
      </w:divBdr>
    </w:div>
    <w:div w:id="1091270845">
      <w:bodyDiv w:val="1"/>
      <w:marLeft w:val="0"/>
      <w:marRight w:val="0"/>
      <w:marTop w:val="0"/>
      <w:marBottom w:val="0"/>
      <w:divBdr>
        <w:top w:val="none" w:sz="0" w:space="0" w:color="auto"/>
        <w:left w:val="none" w:sz="0" w:space="0" w:color="auto"/>
        <w:bottom w:val="none" w:sz="0" w:space="0" w:color="auto"/>
        <w:right w:val="none" w:sz="0" w:space="0" w:color="auto"/>
      </w:divBdr>
    </w:div>
    <w:div w:id="1493061909">
      <w:bodyDiv w:val="1"/>
      <w:marLeft w:val="0"/>
      <w:marRight w:val="0"/>
      <w:marTop w:val="0"/>
      <w:marBottom w:val="0"/>
      <w:divBdr>
        <w:top w:val="none" w:sz="0" w:space="0" w:color="auto"/>
        <w:left w:val="none" w:sz="0" w:space="0" w:color="auto"/>
        <w:bottom w:val="none" w:sz="0" w:space="0" w:color="auto"/>
        <w:right w:val="none" w:sz="0" w:space="0" w:color="auto"/>
      </w:divBdr>
    </w:div>
    <w:div w:id="1521973092">
      <w:bodyDiv w:val="1"/>
      <w:marLeft w:val="0"/>
      <w:marRight w:val="0"/>
      <w:marTop w:val="0"/>
      <w:marBottom w:val="0"/>
      <w:divBdr>
        <w:top w:val="none" w:sz="0" w:space="0" w:color="auto"/>
        <w:left w:val="none" w:sz="0" w:space="0" w:color="auto"/>
        <w:bottom w:val="none" w:sz="0" w:space="0" w:color="auto"/>
        <w:right w:val="none" w:sz="0" w:space="0" w:color="auto"/>
      </w:divBdr>
    </w:div>
    <w:div w:id="1531190143">
      <w:bodyDiv w:val="1"/>
      <w:marLeft w:val="0"/>
      <w:marRight w:val="0"/>
      <w:marTop w:val="0"/>
      <w:marBottom w:val="0"/>
      <w:divBdr>
        <w:top w:val="none" w:sz="0" w:space="0" w:color="auto"/>
        <w:left w:val="none" w:sz="0" w:space="0" w:color="auto"/>
        <w:bottom w:val="none" w:sz="0" w:space="0" w:color="auto"/>
        <w:right w:val="none" w:sz="0" w:space="0" w:color="auto"/>
      </w:divBdr>
    </w:div>
    <w:div w:id="1962035196">
      <w:bodyDiv w:val="1"/>
      <w:marLeft w:val="0"/>
      <w:marRight w:val="0"/>
      <w:marTop w:val="0"/>
      <w:marBottom w:val="0"/>
      <w:divBdr>
        <w:top w:val="none" w:sz="0" w:space="0" w:color="auto"/>
        <w:left w:val="none" w:sz="0" w:space="0" w:color="auto"/>
        <w:bottom w:val="none" w:sz="0" w:space="0" w:color="auto"/>
        <w:right w:val="none" w:sz="0" w:space="0" w:color="auto"/>
      </w:divBdr>
    </w:div>
    <w:div w:id="20058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26" Type="http://schemas.openxmlformats.org/officeDocument/2006/relationships/footer" Target="footer3.xml"/><Relationship Id="rId39" Type="http://schemas.openxmlformats.org/officeDocument/2006/relationships/header" Target="header10.xml"/><Relationship Id="rId3" Type="http://schemas.openxmlformats.org/officeDocument/2006/relationships/styles" Target="styles.xml"/><Relationship Id="rId21" Type="http://schemas.openxmlformats.org/officeDocument/2006/relationships/hyperlink" Target="http://www.colliercountyconplan.com" TargetMode="Externa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colliergov.net/your-government/divisions-a-e/community-and-human-services" TargetMode="External"/><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mailto:KimberleyGrant@colliergov.net" TargetMode="External"/><Relationship Id="rId20" Type="http://schemas.openxmlformats.org/officeDocument/2006/relationships/footer" Target="footer2.xml"/><Relationship Id="rId29" Type="http://schemas.openxmlformats.org/officeDocument/2006/relationships/image" Target="media/image9.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9.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yperlink" Target="http://www.colliergov.net/your-government/divisions-a-e/community-and-human-services" TargetMode="External"/><Relationship Id="rId23" Type="http://schemas.openxmlformats.org/officeDocument/2006/relationships/image" Target="media/image8.png"/><Relationship Id="rId28" Type="http://schemas.openxmlformats.org/officeDocument/2006/relationships/footer" Target="footer4.xml"/><Relationship Id="rId36" Type="http://schemas.openxmlformats.org/officeDocument/2006/relationships/header" Target="header8.xml"/><Relationship Id="rId10" Type="http://schemas.openxmlformats.org/officeDocument/2006/relationships/image" Target="media/image3.jpeg"/><Relationship Id="rId19" Type="http://schemas.openxmlformats.org/officeDocument/2006/relationships/footer" Target="footer1.xml"/><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www.colliercountyconplan.com" TargetMode="External"/><Relationship Id="rId27" Type="http://schemas.openxmlformats.org/officeDocument/2006/relationships/header" Target="header4.xml"/><Relationship Id="rId30" Type="http://schemas.openxmlformats.org/officeDocument/2006/relationships/image" Target="media/image10.emf"/><Relationship Id="rId35" Type="http://schemas.openxmlformats.org/officeDocument/2006/relationships/footer" Target="footer6.xml"/><Relationship Id="rId48"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26:Sources xmlns:ns26="http://schemas.openxmlformats.org/officeDocument/2006/bibliography" SelectedStyle="\APA.XSL" StyleName="APA Fifth Edition"/>
</file>

<file path=customXml/itemProps1.xml><?xml version="1.0" encoding="utf-8"?>
<ds:datastoreItem xmlns:ds="http://schemas.openxmlformats.org/officeDocument/2006/customXml" ds:itemID="{D5D15C37-7F30-42E2-889C-409AED3C0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32857</Words>
  <Characters>187289</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2016-05-20T14:44:00Z</dcterms:created>
  <dcterms:modified xsi:type="dcterms:W3CDTF">2016-05-20T14:44:00Z</dcterms:modified>
</cp:coreProperties>
</file>