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990C7" w14:textId="1C863A9F" w:rsidR="0087149F" w:rsidRPr="00895350" w:rsidRDefault="00E87A2D" w:rsidP="005C7A68">
      <w:pPr>
        <w:jc w:val="center"/>
        <w:rPr>
          <w:b/>
          <w:bCs/>
          <w:sz w:val="32"/>
          <w:szCs w:val="32"/>
          <w:u w:val="single"/>
        </w:rPr>
      </w:pPr>
      <w:bookmarkStart w:id="0" w:name="_Hlk114561878"/>
      <w:r w:rsidRPr="00895350">
        <w:rPr>
          <w:b/>
          <w:bCs/>
          <w:sz w:val="32"/>
          <w:szCs w:val="32"/>
          <w:u w:val="single"/>
        </w:rPr>
        <w:t>Collier County Public Art Committee</w:t>
      </w:r>
    </w:p>
    <w:p w14:paraId="6A82AA36" w14:textId="1A8A8BDE" w:rsidR="00E87A2D" w:rsidRDefault="00E87A2D" w:rsidP="005C7A68">
      <w:pPr>
        <w:jc w:val="center"/>
        <w:rPr>
          <w:b/>
          <w:bCs/>
        </w:rPr>
      </w:pPr>
      <w:r w:rsidRPr="005C7A68">
        <w:rPr>
          <w:b/>
          <w:bCs/>
        </w:rPr>
        <w:t>AGENDA</w:t>
      </w:r>
    </w:p>
    <w:p w14:paraId="262DE7EE" w14:textId="5595CDF9" w:rsidR="002F2DC1" w:rsidRPr="009E1418" w:rsidRDefault="0033795C" w:rsidP="002F2DC1">
      <w:pPr>
        <w:jc w:val="center"/>
        <w:rPr>
          <w:b/>
          <w:bCs/>
        </w:rPr>
      </w:pPr>
      <w:r>
        <w:rPr>
          <w:b/>
          <w:bCs/>
        </w:rPr>
        <w:t>November 20</w:t>
      </w:r>
      <w:r w:rsidR="00716964">
        <w:rPr>
          <w:b/>
          <w:bCs/>
        </w:rPr>
        <w:t>, 202</w:t>
      </w:r>
      <w:r w:rsidR="003E1DBD">
        <w:rPr>
          <w:b/>
          <w:bCs/>
        </w:rPr>
        <w:t>4</w:t>
      </w:r>
    </w:p>
    <w:p w14:paraId="4A27681B" w14:textId="6AF38B3B" w:rsidR="002F2DC1" w:rsidRPr="002F2DC1" w:rsidRDefault="002F2DC1" w:rsidP="002F2DC1">
      <w:pPr>
        <w:jc w:val="center"/>
        <w:rPr>
          <w:b/>
          <w:bCs/>
        </w:rPr>
      </w:pPr>
      <w:r w:rsidRPr="002F2DC1">
        <w:rPr>
          <w:b/>
          <w:bCs/>
        </w:rPr>
        <w:t>3:</w:t>
      </w:r>
      <w:r w:rsidR="00B07B8E">
        <w:rPr>
          <w:b/>
          <w:bCs/>
        </w:rPr>
        <w:t>0</w:t>
      </w:r>
      <w:r w:rsidRPr="002F2DC1">
        <w:rPr>
          <w:b/>
          <w:bCs/>
        </w:rPr>
        <w:t>0 PM</w:t>
      </w:r>
    </w:p>
    <w:p w14:paraId="50249326" w14:textId="77777777" w:rsidR="002F2DC1" w:rsidRPr="005C7A68" w:rsidRDefault="002F2DC1" w:rsidP="005C7A68">
      <w:pPr>
        <w:jc w:val="center"/>
        <w:rPr>
          <w:b/>
          <w:bCs/>
        </w:rPr>
      </w:pPr>
    </w:p>
    <w:p w14:paraId="3600FB0D" w14:textId="17FEB373" w:rsidR="00E87A2D" w:rsidRPr="009E1418" w:rsidRDefault="00E87A2D" w:rsidP="005C7A68">
      <w:pPr>
        <w:jc w:val="center"/>
        <w:rPr>
          <w:b/>
          <w:bCs/>
        </w:rPr>
      </w:pPr>
      <w:r w:rsidRPr="009E1418">
        <w:rPr>
          <w:b/>
          <w:bCs/>
        </w:rPr>
        <w:t>Hybrid Virtual Zoom Meeting</w:t>
      </w:r>
    </w:p>
    <w:p w14:paraId="2136F821" w14:textId="008953C8" w:rsidR="00E87A2D" w:rsidRPr="009E1418" w:rsidRDefault="009E1418" w:rsidP="005C7A68">
      <w:pPr>
        <w:jc w:val="center"/>
        <w:rPr>
          <w:b/>
          <w:bCs/>
        </w:rPr>
      </w:pPr>
      <w:r w:rsidRPr="009E1418">
        <w:rPr>
          <w:b/>
          <w:bCs/>
        </w:rPr>
        <w:t>Collier Museum at Government Center</w:t>
      </w:r>
    </w:p>
    <w:p w14:paraId="2F5FD24F" w14:textId="7336C99B" w:rsidR="009E1418" w:rsidRPr="009E1418" w:rsidRDefault="009E1418" w:rsidP="005C7A68">
      <w:pPr>
        <w:jc w:val="center"/>
        <w:rPr>
          <w:b/>
          <w:bCs/>
        </w:rPr>
      </w:pPr>
      <w:r w:rsidRPr="009E1418">
        <w:rPr>
          <w:b/>
          <w:bCs/>
        </w:rPr>
        <w:t>3331 Tamiami Trail E, Naples, FL 34112</w:t>
      </w:r>
    </w:p>
    <w:p w14:paraId="5EA6D908" w14:textId="50FC2B05" w:rsidR="00E87A2D" w:rsidRDefault="00E87A2D"/>
    <w:tbl>
      <w:tblPr>
        <w:tblStyle w:val="TableGrid"/>
        <w:tblW w:w="0" w:type="auto"/>
        <w:tblInd w:w="2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5125"/>
      </w:tblGrid>
      <w:tr w:rsidR="007D279E" w14:paraId="3F7ECB30" w14:textId="77777777" w:rsidTr="007D279E">
        <w:tc>
          <w:tcPr>
            <w:tcW w:w="1260" w:type="dxa"/>
          </w:tcPr>
          <w:p w14:paraId="29928F27" w14:textId="657ADB26" w:rsidR="007D279E" w:rsidRDefault="007D279E">
            <w:r>
              <w:t>Chair</w:t>
            </w:r>
          </w:p>
        </w:tc>
        <w:tc>
          <w:tcPr>
            <w:tcW w:w="5125" w:type="dxa"/>
          </w:tcPr>
          <w:p w14:paraId="768AA23C" w14:textId="565D99EF" w:rsidR="007D279E" w:rsidRDefault="0094326C">
            <w:r>
              <w:t xml:space="preserve">Nora </w:t>
            </w:r>
            <w:proofErr w:type="spellStart"/>
            <w:r>
              <w:t>Beyrent</w:t>
            </w:r>
            <w:proofErr w:type="spellEnd"/>
          </w:p>
        </w:tc>
      </w:tr>
      <w:tr w:rsidR="007D279E" w14:paraId="006DE115" w14:textId="77777777" w:rsidTr="007D279E">
        <w:tc>
          <w:tcPr>
            <w:tcW w:w="1260" w:type="dxa"/>
          </w:tcPr>
          <w:p w14:paraId="7E45BFC8" w14:textId="66A20C00" w:rsidR="007D279E" w:rsidRDefault="00864D6D">
            <w:r>
              <w:t>Vice Chair</w:t>
            </w:r>
          </w:p>
        </w:tc>
        <w:tc>
          <w:tcPr>
            <w:tcW w:w="5125" w:type="dxa"/>
          </w:tcPr>
          <w:p w14:paraId="54DB6992" w14:textId="24F2DB90" w:rsidR="007D279E" w:rsidRDefault="0094326C">
            <w:r>
              <w:t>Muffy Clark Gill</w:t>
            </w:r>
          </w:p>
        </w:tc>
      </w:tr>
      <w:tr w:rsidR="007D279E" w14:paraId="767271BD" w14:textId="77777777" w:rsidTr="007D279E">
        <w:tc>
          <w:tcPr>
            <w:tcW w:w="1260" w:type="dxa"/>
          </w:tcPr>
          <w:p w14:paraId="12608A58" w14:textId="77777777" w:rsidR="007D279E" w:rsidRDefault="007D279E"/>
        </w:tc>
        <w:tc>
          <w:tcPr>
            <w:tcW w:w="5125" w:type="dxa"/>
          </w:tcPr>
          <w:p w14:paraId="1CA80FCA" w14:textId="5DFC6A9D" w:rsidR="007D279E" w:rsidRDefault="007D279E"/>
        </w:tc>
      </w:tr>
      <w:tr w:rsidR="007D279E" w14:paraId="03EC1EA0" w14:textId="77777777" w:rsidTr="007D279E">
        <w:tc>
          <w:tcPr>
            <w:tcW w:w="1260" w:type="dxa"/>
          </w:tcPr>
          <w:p w14:paraId="1F824E72" w14:textId="77777777" w:rsidR="007D279E" w:rsidRDefault="007D279E"/>
        </w:tc>
        <w:tc>
          <w:tcPr>
            <w:tcW w:w="5125" w:type="dxa"/>
          </w:tcPr>
          <w:p w14:paraId="65082123" w14:textId="6B34A720" w:rsidR="007D279E" w:rsidRDefault="00864D6D">
            <w:r>
              <w:t>Lisa Cataldo-Absher</w:t>
            </w:r>
          </w:p>
        </w:tc>
      </w:tr>
      <w:tr w:rsidR="007D279E" w14:paraId="55BC7FE8" w14:textId="77777777" w:rsidTr="007D279E">
        <w:tc>
          <w:tcPr>
            <w:tcW w:w="1260" w:type="dxa"/>
          </w:tcPr>
          <w:p w14:paraId="145F8A9D" w14:textId="77777777" w:rsidR="007D279E" w:rsidRDefault="007D279E"/>
        </w:tc>
        <w:tc>
          <w:tcPr>
            <w:tcW w:w="5125" w:type="dxa"/>
          </w:tcPr>
          <w:p w14:paraId="30555C23" w14:textId="7E3F924B" w:rsidR="007D279E" w:rsidRDefault="00E95347">
            <w:r>
              <w:t xml:space="preserve">Nora </w:t>
            </w:r>
            <w:proofErr w:type="spellStart"/>
            <w:r>
              <w:t>Beyrent</w:t>
            </w:r>
            <w:proofErr w:type="spellEnd"/>
          </w:p>
        </w:tc>
      </w:tr>
      <w:tr w:rsidR="007D279E" w14:paraId="66F955CD" w14:textId="77777777" w:rsidTr="007D279E">
        <w:tc>
          <w:tcPr>
            <w:tcW w:w="1260" w:type="dxa"/>
          </w:tcPr>
          <w:p w14:paraId="3B83D547" w14:textId="77777777" w:rsidR="007D279E" w:rsidRDefault="007D279E"/>
        </w:tc>
        <w:tc>
          <w:tcPr>
            <w:tcW w:w="5125" w:type="dxa"/>
          </w:tcPr>
          <w:p w14:paraId="4B99D125" w14:textId="39E29154" w:rsidR="007D279E" w:rsidRDefault="00E95347">
            <w:r>
              <w:t>Tammy De Caro</w:t>
            </w:r>
          </w:p>
        </w:tc>
      </w:tr>
      <w:tr w:rsidR="007D279E" w14:paraId="6DAED089" w14:textId="77777777" w:rsidTr="007D279E">
        <w:tc>
          <w:tcPr>
            <w:tcW w:w="1260" w:type="dxa"/>
          </w:tcPr>
          <w:p w14:paraId="065D7FC1" w14:textId="77777777" w:rsidR="007D279E" w:rsidRDefault="007D279E"/>
        </w:tc>
        <w:tc>
          <w:tcPr>
            <w:tcW w:w="5125" w:type="dxa"/>
          </w:tcPr>
          <w:p w14:paraId="4BFAC044" w14:textId="6F91E202" w:rsidR="007D279E" w:rsidRDefault="0094326C">
            <w:r>
              <w:t>Paul Gower</w:t>
            </w:r>
          </w:p>
        </w:tc>
      </w:tr>
      <w:tr w:rsidR="007D279E" w14:paraId="05439848" w14:textId="77777777" w:rsidTr="007D279E">
        <w:tc>
          <w:tcPr>
            <w:tcW w:w="1260" w:type="dxa"/>
          </w:tcPr>
          <w:p w14:paraId="6682FDD2" w14:textId="77777777" w:rsidR="007D279E" w:rsidRDefault="007D279E"/>
        </w:tc>
        <w:tc>
          <w:tcPr>
            <w:tcW w:w="5125" w:type="dxa"/>
          </w:tcPr>
          <w:p w14:paraId="4A504A6A" w14:textId="666E47DF" w:rsidR="007D279E" w:rsidRDefault="00E95347">
            <w:r>
              <w:t>Kristen Kerwin</w:t>
            </w:r>
          </w:p>
        </w:tc>
      </w:tr>
      <w:tr w:rsidR="00E95347" w14:paraId="129EE5F8" w14:textId="77777777" w:rsidTr="007D279E">
        <w:tc>
          <w:tcPr>
            <w:tcW w:w="1260" w:type="dxa"/>
          </w:tcPr>
          <w:p w14:paraId="037E6FD8" w14:textId="77777777" w:rsidR="00E95347" w:rsidRDefault="00E95347"/>
        </w:tc>
        <w:tc>
          <w:tcPr>
            <w:tcW w:w="5125" w:type="dxa"/>
          </w:tcPr>
          <w:p w14:paraId="2495670B" w14:textId="722393D7" w:rsidR="00E95347" w:rsidRDefault="00E95347">
            <w:r>
              <w:t>Maureen Roberts</w:t>
            </w:r>
          </w:p>
        </w:tc>
      </w:tr>
    </w:tbl>
    <w:p w14:paraId="3E045687" w14:textId="4DD6A6F5" w:rsidR="002F2DC1" w:rsidRDefault="002F2DC1" w:rsidP="002F2DC1">
      <w:pPr>
        <w:pStyle w:val="ListParagraph"/>
        <w:ind w:left="0"/>
        <w:rPr>
          <w:sz w:val="20"/>
          <w:szCs w:val="20"/>
        </w:rPr>
      </w:pPr>
    </w:p>
    <w:p w14:paraId="25F1A94A" w14:textId="79D9020B" w:rsidR="003F467D" w:rsidRPr="00864D6D" w:rsidRDefault="003F467D" w:rsidP="003F467D">
      <w:pPr>
        <w:rPr>
          <w:b/>
          <w:bCs/>
        </w:rPr>
      </w:pPr>
      <w:bookmarkStart w:id="1" w:name="_Hlk124433972"/>
      <w:bookmarkStart w:id="2" w:name="_Hlk150352226"/>
      <w:r w:rsidRPr="00864D6D">
        <w:rPr>
          <w:b/>
          <w:bCs/>
        </w:rPr>
        <w:t>Zoom Meeting Registration Information</w:t>
      </w:r>
    </w:p>
    <w:bookmarkEnd w:id="1"/>
    <w:bookmarkEnd w:id="2"/>
    <w:p w14:paraId="58BE4F3C" w14:textId="41F103F7" w:rsidR="00E95347" w:rsidRPr="00E95347" w:rsidRDefault="00E95347" w:rsidP="00E95347">
      <w:pPr>
        <w:pStyle w:val="BodyTextIndent"/>
        <w:spacing w:before="120"/>
        <w:rPr>
          <w:rFonts w:asciiTheme="minorHAnsi" w:eastAsiaTheme="minorHAnsi" w:hAnsiTheme="minorHAnsi" w:cstheme="minorBidi"/>
          <w:szCs w:val="22"/>
        </w:rPr>
      </w:pPr>
      <w:r w:rsidRPr="00E95347">
        <w:rPr>
          <w:rFonts w:asciiTheme="minorHAnsi" w:eastAsiaTheme="minorHAnsi" w:hAnsiTheme="minorHAnsi" w:cstheme="minorBidi"/>
          <w:szCs w:val="22"/>
        </w:rPr>
        <w:t xml:space="preserve">When: </w:t>
      </w:r>
      <w:r w:rsidR="00080BC6">
        <w:rPr>
          <w:rFonts w:asciiTheme="minorHAnsi" w:eastAsiaTheme="minorHAnsi" w:hAnsiTheme="minorHAnsi" w:cstheme="minorBidi"/>
          <w:szCs w:val="22"/>
        </w:rPr>
        <w:t>November 20</w:t>
      </w:r>
      <w:r w:rsidRPr="00E95347">
        <w:rPr>
          <w:rFonts w:asciiTheme="minorHAnsi" w:eastAsiaTheme="minorHAnsi" w:hAnsiTheme="minorHAnsi" w:cstheme="minorBidi"/>
          <w:szCs w:val="22"/>
        </w:rPr>
        <w:t xml:space="preserve">, </w:t>
      </w:r>
      <w:proofErr w:type="gramStart"/>
      <w:r w:rsidRPr="00E95347">
        <w:rPr>
          <w:rFonts w:asciiTheme="minorHAnsi" w:eastAsiaTheme="minorHAnsi" w:hAnsiTheme="minorHAnsi" w:cstheme="minorBidi"/>
          <w:szCs w:val="22"/>
        </w:rPr>
        <w:t>2024</w:t>
      </w:r>
      <w:proofErr w:type="gramEnd"/>
      <w:r w:rsidRPr="00E95347">
        <w:rPr>
          <w:rFonts w:asciiTheme="minorHAnsi" w:eastAsiaTheme="minorHAnsi" w:hAnsiTheme="minorHAnsi" w:cstheme="minorBidi"/>
          <w:szCs w:val="22"/>
        </w:rPr>
        <w:t xml:space="preserve"> 03:00 PM Eastern Time (US and Canada) </w:t>
      </w:r>
    </w:p>
    <w:p w14:paraId="506C8D7D" w14:textId="77777777" w:rsidR="00E95347" w:rsidRPr="00E95347" w:rsidRDefault="00E95347" w:rsidP="00E95347">
      <w:pPr>
        <w:pStyle w:val="BodyTextIndent"/>
        <w:spacing w:before="120"/>
        <w:rPr>
          <w:rFonts w:asciiTheme="minorHAnsi" w:eastAsiaTheme="minorHAnsi" w:hAnsiTheme="minorHAnsi" w:cstheme="minorBidi"/>
          <w:szCs w:val="22"/>
        </w:rPr>
      </w:pPr>
      <w:r w:rsidRPr="00E95347">
        <w:rPr>
          <w:rFonts w:asciiTheme="minorHAnsi" w:eastAsiaTheme="minorHAnsi" w:hAnsiTheme="minorHAnsi" w:cstheme="minorBidi"/>
          <w:szCs w:val="22"/>
        </w:rPr>
        <w:t>Register in advance for this meeting:</w:t>
      </w:r>
    </w:p>
    <w:p w14:paraId="6A1B5131" w14:textId="7C198F90" w:rsidR="00080BC6" w:rsidRDefault="007614B1" w:rsidP="00E95347">
      <w:pPr>
        <w:pStyle w:val="BodyTextIndent"/>
        <w:spacing w:before="120"/>
        <w:rPr>
          <w:rFonts w:asciiTheme="minorHAnsi" w:eastAsiaTheme="minorHAnsi" w:hAnsiTheme="minorHAnsi" w:cstheme="minorBidi"/>
          <w:szCs w:val="22"/>
        </w:rPr>
      </w:pPr>
      <w:hyperlink r:id="rId5" w:history="1">
        <w:r w:rsidR="00080BC6" w:rsidRPr="00065B42">
          <w:rPr>
            <w:rStyle w:val="Hyperlink"/>
            <w:rFonts w:asciiTheme="minorHAnsi" w:eastAsiaTheme="minorHAnsi" w:hAnsiTheme="minorHAnsi" w:cstheme="minorBidi"/>
            <w:szCs w:val="22"/>
          </w:rPr>
          <w:t>https://us02web.zoom.us/meeting/register/tZAkfuGrrjIsGNO0jAJovi_l3RtEaC-QbKkn</w:t>
        </w:r>
      </w:hyperlink>
    </w:p>
    <w:p w14:paraId="2CBE87EC" w14:textId="7205F881" w:rsidR="00E95347" w:rsidRDefault="00E95347" w:rsidP="00E95347">
      <w:pPr>
        <w:pStyle w:val="BodyTextIndent"/>
        <w:spacing w:before="120"/>
        <w:rPr>
          <w:rFonts w:asciiTheme="minorHAnsi" w:eastAsiaTheme="minorHAnsi" w:hAnsiTheme="minorHAnsi" w:cstheme="minorBidi"/>
          <w:szCs w:val="22"/>
        </w:rPr>
      </w:pPr>
      <w:r w:rsidRPr="00E95347">
        <w:rPr>
          <w:rFonts w:asciiTheme="minorHAnsi" w:eastAsiaTheme="minorHAnsi" w:hAnsiTheme="minorHAnsi" w:cstheme="minorBidi"/>
          <w:szCs w:val="22"/>
        </w:rPr>
        <w:t xml:space="preserve"> After registering, you will receive a confirmation email containing information about joining the meeting.</w:t>
      </w:r>
    </w:p>
    <w:p w14:paraId="46949143" w14:textId="2FB42364" w:rsidR="005E43FF" w:rsidRPr="00864D6D" w:rsidRDefault="005E43FF" w:rsidP="00E95347">
      <w:pPr>
        <w:pStyle w:val="BodyTextIndent"/>
        <w:spacing w:before="120"/>
        <w:ind w:left="0" w:firstLine="0"/>
        <w:rPr>
          <w:rFonts w:asciiTheme="minorHAnsi" w:hAnsiTheme="minorHAnsi" w:cstheme="minorHAnsi"/>
          <w:szCs w:val="22"/>
        </w:rPr>
      </w:pPr>
      <w:r w:rsidRPr="00864D6D">
        <w:rPr>
          <w:rFonts w:asciiTheme="minorHAnsi" w:hAnsiTheme="minorHAnsi" w:cstheme="minorHAnsi"/>
          <w:szCs w:val="22"/>
        </w:rPr>
        <w:t xml:space="preserve">Two or more members of the Collier County Board of County Commissioners may be present and may participate at the meeting.  The subject matter of this meeting may be an item for discussion and action at a future meeting of those boards, councils, or agencies. </w:t>
      </w:r>
    </w:p>
    <w:p w14:paraId="248C7E33" w14:textId="7514E01A" w:rsidR="005E43FF" w:rsidRPr="00864D6D" w:rsidRDefault="005E43FF" w:rsidP="005E43FF">
      <w:pPr>
        <w:pStyle w:val="BodyTextIndent"/>
        <w:spacing w:before="120"/>
        <w:ind w:left="0" w:firstLine="0"/>
        <w:rPr>
          <w:rFonts w:asciiTheme="minorHAnsi" w:hAnsiTheme="minorHAnsi" w:cstheme="minorHAnsi"/>
          <w:caps/>
          <w:szCs w:val="22"/>
        </w:rPr>
      </w:pPr>
      <w:r w:rsidRPr="00864D6D">
        <w:rPr>
          <w:rFonts w:asciiTheme="minorHAnsi" w:hAnsiTheme="minorHAnsi" w:cstheme="minorHAnsi"/>
          <w:szCs w:val="22"/>
        </w:rPr>
        <w:t>All interested parties are invited to attend and to register to speak. All registered public speakers will be limited to three minutes unless changed by the chairman.  Collier County Ordinance No. 2004-05 requires that all lobbyists shall, before engaging in any lobbying activities (including, but not limited to, addressing the Board of County Commissioners, an advisory board</w:t>
      </w:r>
      <w:r w:rsidR="007D279E" w:rsidRPr="00864D6D">
        <w:rPr>
          <w:rFonts w:asciiTheme="minorHAnsi" w:hAnsiTheme="minorHAnsi" w:cstheme="minorHAnsi"/>
          <w:szCs w:val="22"/>
        </w:rPr>
        <w:t>,</w:t>
      </w:r>
      <w:r w:rsidRPr="00864D6D">
        <w:rPr>
          <w:rFonts w:asciiTheme="minorHAnsi" w:hAnsiTheme="minorHAnsi" w:cstheme="minorHAnsi"/>
          <w:szCs w:val="22"/>
        </w:rPr>
        <w:t xml:space="preserve"> or quasi-judicial board), register with the Clerk to the Board at the Board Minutes and Records Department.</w:t>
      </w:r>
    </w:p>
    <w:p w14:paraId="65CCE767" w14:textId="4B6A5969" w:rsidR="005E43FF" w:rsidRPr="00864D6D" w:rsidRDefault="005E43FF" w:rsidP="005E43FF">
      <w:pPr>
        <w:pStyle w:val="BodyTextIndent"/>
        <w:ind w:left="0" w:firstLine="0"/>
        <w:rPr>
          <w:rFonts w:asciiTheme="minorHAnsi" w:hAnsiTheme="minorHAnsi" w:cstheme="minorHAnsi"/>
          <w:szCs w:val="22"/>
        </w:rPr>
      </w:pPr>
      <w:r w:rsidRPr="00864D6D">
        <w:rPr>
          <w:rFonts w:asciiTheme="minorHAnsi" w:hAnsiTheme="minorHAnsi" w:cstheme="minorHAnsi"/>
          <w:szCs w:val="22"/>
        </w:rPr>
        <w:t>Anyone who requires an auxiliary aid or service for effective communication, or other reasonable accommodations to participate in this proceeding, should contact the Collier County Facilities Management Division, located at 3335 Tamiami Trail E., Suite 101, Naples, Florida 34112, or (239) 252-8380, as soon as possible, but no later than 48 hours before the scheduled event. Such reasonable accommodations will be provided at no cost to the individual.</w:t>
      </w:r>
      <w:r w:rsidR="00E95347">
        <w:rPr>
          <w:rFonts w:asciiTheme="minorHAnsi" w:hAnsiTheme="minorHAnsi" w:cstheme="minorHAnsi"/>
          <w:szCs w:val="22"/>
        </w:rPr>
        <w:t xml:space="preserve">  </w:t>
      </w:r>
    </w:p>
    <w:p w14:paraId="31252FEF" w14:textId="77777777" w:rsidR="00E95347" w:rsidRDefault="00E95347" w:rsidP="00864D6D">
      <w:pPr>
        <w:pStyle w:val="BodyTextIndent"/>
        <w:ind w:left="0" w:firstLine="0"/>
        <w:rPr>
          <w:rFonts w:asciiTheme="minorHAnsi" w:hAnsiTheme="minorHAnsi" w:cstheme="minorHAnsi"/>
          <w:szCs w:val="22"/>
        </w:rPr>
      </w:pPr>
    </w:p>
    <w:p w14:paraId="62C1FC26" w14:textId="5745F06B" w:rsidR="000C4B25" w:rsidRDefault="005E43FF" w:rsidP="00864D6D">
      <w:pPr>
        <w:pStyle w:val="BodyTextIndent"/>
        <w:ind w:left="0" w:firstLine="0"/>
      </w:pPr>
      <w:r w:rsidRPr="00864D6D">
        <w:rPr>
          <w:rFonts w:asciiTheme="minorHAnsi" w:hAnsiTheme="minorHAnsi" w:cstheme="minorHAnsi"/>
          <w:szCs w:val="22"/>
        </w:rPr>
        <w:t>For more information, call John Melleky at (239) 252-6293.</w:t>
      </w:r>
      <w:bookmarkEnd w:id="0"/>
      <w:r w:rsidR="000C4B25">
        <w:br w:type="page"/>
      </w:r>
    </w:p>
    <w:p w14:paraId="0F9774A1" w14:textId="77777777" w:rsidR="002F2DC1" w:rsidRDefault="002F2DC1"/>
    <w:p w14:paraId="179A9169" w14:textId="1580EAC2" w:rsidR="005E43FF" w:rsidRDefault="002F2DC1" w:rsidP="00C35EDF">
      <w:pPr>
        <w:pStyle w:val="ListParagraph"/>
        <w:numPr>
          <w:ilvl w:val="0"/>
          <w:numId w:val="1"/>
        </w:numPr>
      </w:pPr>
      <w:r>
        <w:t xml:space="preserve">Call to </w:t>
      </w:r>
      <w:r w:rsidR="00EA08EF">
        <w:t>O</w:t>
      </w:r>
      <w:r>
        <w:t>rder</w:t>
      </w:r>
      <w:r w:rsidR="006E5B95">
        <w:t xml:space="preserve"> and </w:t>
      </w:r>
      <w:r w:rsidR="005E43FF">
        <w:t>Roll Call</w:t>
      </w:r>
    </w:p>
    <w:p w14:paraId="1C47A531" w14:textId="77777777" w:rsidR="007D279E" w:rsidRDefault="007D279E" w:rsidP="007D279E">
      <w:pPr>
        <w:pStyle w:val="ListParagraph"/>
      </w:pPr>
    </w:p>
    <w:p w14:paraId="46C51D82" w14:textId="58059D71" w:rsidR="002F2DC1" w:rsidRDefault="002F2DC1" w:rsidP="00C54752">
      <w:pPr>
        <w:pStyle w:val="ListParagraph"/>
        <w:numPr>
          <w:ilvl w:val="0"/>
          <w:numId w:val="1"/>
        </w:numPr>
      </w:pPr>
      <w:r>
        <w:t>Pledge of Allegiance</w:t>
      </w:r>
    </w:p>
    <w:p w14:paraId="44249375" w14:textId="77777777" w:rsidR="00895350" w:rsidRDefault="00895350" w:rsidP="00C54752">
      <w:pPr>
        <w:pStyle w:val="ListParagraph"/>
        <w:ind w:left="360"/>
      </w:pPr>
    </w:p>
    <w:p w14:paraId="1309D3BB" w14:textId="35AAE21F" w:rsidR="002F2DC1" w:rsidRDefault="002F2DC1" w:rsidP="00C54752">
      <w:pPr>
        <w:pStyle w:val="ListParagraph"/>
        <w:numPr>
          <w:ilvl w:val="0"/>
          <w:numId w:val="1"/>
        </w:numPr>
      </w:pPr>
      <w:r>
        <w:t>Approval of Agenda</w:t>
      </w:r>
    </w:p>
    <w:p w14:paraId="705FEDBD" w14:textId="77777777" w:rsidR="00626E5E" w:rsidRDefault="00626E5E" w:rsidP="00626E5E">
      <w:pPr>
        <w:pStyle w:val="ListParagraph"/>
      </w:pPr>
    </w:p>
    <w:p w14:paraId="77B1859E" w14:textId="71ADCE0B" w:rsidR="00626E5E" w:rsidRDefault="00626E5E" w:rsidP="00C54752">
      <w:pPr>
        <w:pStyle w:val="ListParagraph"/>
        <w:numPr>
          <w:ilvl w:val="0"/>
          <w:numId w:val="1"/>
        </w:numPr>
      </w:pPr>
      <w:r>
        <w:t>Approval of Minutes</w:t>
      </w:r>
    </w:p>
    <w:p w14:paraId="4765C3D5" w14:textId="77777777" w:rsidR="00895350" w:rsidRDefault="00895350" w:rsidP="00C54752">
      <w:pPr>
        <w:pStyle w:val="ListParagraph"/>
        <w:ind w:left="360"/>
      </w:pPr>
    </w:p>
    <w:p w14:paraId="7B0C55B1" w14:textId="21009520" w:rsidR="002F2DC1" w:rsidRDefault="002F2DC1" w:rsidP="00C54752">
      <w:pPr>
        <w:pStyle w:val="ListParagraph"/>
        <w:numPr>
          <w:ilvl w:val="0"/>
          <w:numId w:val="1"/>
        </w:numPr>
      </w:pPr>
      <w:bookmarkStart w:id="3" w:name="_Hlk120020858"/>
      <w:r>
        <w:t>Staff Report</w:t>
      </w:r>
    </w:p>
    <w:p w14:paraId="23406050" w14:textId="275A8C60" w:rsidR="002F2DC1" w:rsidRDefault="002F2DC1" w:rsidP="00C54752">
      <w:pPr>
        <w:pStyle w:val="ListParagraph"/>
        <w:numPr>
          <w:ilvl w:val="1"/>
          <w:numId w:val="1"/>
        </w:numPr>
        <w:ind w:left="1080"/>
      </w:pPr>
      <w:r>
        <w:t>John Melleky, Arts and Culture Manager</w:t>
      </w:r>
    </w:p>
    <w:bookmarkEnd w:id="3"/>
    <w:p w14:paraId="60C02F52" w14:textId="77777777" w:rsidR="00895350" w:rsidRDefault="00895350" w:rsidP="00C54752">
      <w:pPr>
        <w:ind w:left="720"/>
      </w:pPr>
    </w:p>
    <w:p w14:paraId="73AA3886" w14:textId="4D556D3F" w:rsidR="002F2DC1" w:rsidRDefault="002F2DC1" w:rsidP="00C54752">
      <w:pPr>
        <w:pStyle w:val="ListParagraph"/>
        <w:numPr>
          <w:ilvl w:val="0"/>
          <w:numId w:val="1"/>
        </w:numPr>
      </w:pPr>
      <w:r>
        <w:t>Public Comments</w:t>
      </w:r>
      <w:r w:rsidR="00864D6D">
        <w:t xml:space="preserve"> – 3 minutes</w:t>
      </w:r>
    </w:p>
    <w:p w14:paraId="35FC083A" w14:textId="77777777" w:rsidR="00997112" w:rsidRDefault="00997112" w:rsidP="00997112"/>
    <w:p w14:paraId="7C785AF8" w14:textId="7A918342" w:rsidR="000E0AC7" w:rsidRDefault="000E0AC7" w:rsidP="000E0AC7">
      <w:pPr>
        <w:pStyle w:val="ListParagraph"/>
        <w:numPr>
          <w:ilvl w:val="0"/>
          <w:numId w:val="1"/>
        </w:numPr>
      </w:pPr>
      <w:bookmarkStart w:id="4" w:name="_Hlk124405720"/>
      <w:r>
        <w:t>New Business</w:t>
      </w:r>
    </w:p>
    <w:p w14:paraId="25723C61" w14:textId="2E137986" w:rsidR="00E95347" w:rsidRPr="00904406" w:rsidRDefault="00E95347" w:rsidP="0094326C">
      <w:pPr>
        <w:pStyle w:val="ListParagraph"/>
        <w:ind w:left="2160"/>
        <w:rPr>
          <w:rStyle w:val="Hyperlink"/>
          <w:color w:val="auto"/>
          <w:u w:val="none"/>
        </w:rPr>
      </w:pPr>
    </w:p>
    <w:p w14:paraId="344327B7" w14:textId="1ED3CCC3" w:rsidR="00EA3E2F" w:rsidRDefault="0094326C" w:rsidP="00EA3E2F">
      <w:pPr>
        <w:pStyle w:val="ListParagraph"/>
        <w:numPr>
          <w:ilvl w:val="1"/>
          <w:numId w:val="1"/>
        </w:numPr>
      </w:pPr>
      <w:r>
        <w:t xml:space="preserve">Possible </w:t>
      </w:r>
      <w:r w:rsidR="005E707C">
        <w:t>projects – Tourism Star Awards, merchandise</w:t>
      </w:r>
    </w:p>
    <w:bookmarkEnd w:id="4"/>
    <w:p w14:paraId="5FEE6645" w14:textId="77777777" w:rsidR="00997112" w:rsidRDefault="00997112" w:rsidP="00CE4845">
      <w:pPr>
        <w:pStyle w:val="ListParagraph"/>
        <w:ind w:left="1080"/>
      </w:pPr>
    </w:p>
    <w:p w14:paraId="630BCCB0" w14:textId="7F51B9F5" w:rsidR="00F72857" w:rsidRDefault="00F72857" w:rsidP="00F72857">
      <w:pPr>
        <w:pStyle w:val="ListParagraph"/>
        <w:numPr>
          <w:ilvl w:val="0"/>
          <w:numId w:val="1"/>
        </w:numPr>
      </w:pPr>
      <w:bookmarkStart w:id="5" w:name="_Hlk114141729"/>
      <w:bookmarkStart w:id="6" w:name="_Hlk114562719"/>
      <w:r>
        <w:t>Old Business</w:t>
      </w:r>
    </w:p>
    <w:p w14:paraId="2CB66AB2" w14:textId="77777777" w:rsidR="007C5786" w:rsidRDefault="007C5786" w:rsidP="007C5786">
      <w:pPr>
        <w:pStyle w:val="ListParagraph"/>
        <w:numPr>
          <w:ilvl w:val="1"/>
          <w:numId w:val="1"/>
        </w:numPr>
      </w:pPr>
      <w:r>
        <w:t>Update on Ascent building</w:t>
      </w:r>
    </w:p>
    <w:p w14:paraId="1F3F0CE7" w14:textId="1960136F" w:rsidR="00E95347" w:rsidRDefault="00904406" w:rsidP="00E95347">
      <w:pPr>
        <w:pStyle w:val="ListParagraph"/>
        <w:numPr>
          <w:ilvl w:val="1"/>
          <w:numId w:val="1"/>
        </w:numPr>
      </w:pPr>
      <w:r>
        <w:t xml:space="preserve">Review of the </w:t>
      </w:r>
      <w:r w:rsidR="00E95347">
        <w:t>Public Art Policy Flow chart</w:t>
      </w:r>
    </w:p>
    <w:p w14:paraId="54D827BB" w14:textId="77777777" w:rsidR="00F71D86" w:rsidRDefault="00F71D86" w:rsidP="00E95347">
      <w:pPr>
        <w:pStyle w:val="ListParagraph"/>
        <w:numPr>
          <w:ilvl w:val="1"/>
          <w:numId w:val="1"/>
        </w:numPr>
      </w:pPr>
      <w:r>
        <w:t>Review of the Public Art Plan</w:t>
      </w:r>
    </w:p>
    <w:p w14:paraId="049DD9E8" w14:textId="77777777" w:rsidR="0094326C" w:rsidRDefault="0094326C" w:rsidP="0094326C">
      <w:pPr>
        <w:ind w:left="1080"/>
      </w:pPr>
    </w:p>
    <w:bookmarkEnd w:id="5"/>
    <w:bookmarkEnd w:id="6"/>
    <w:p w14:paraId="4B609211" w14:textId="0859E23F" w:rsidR="002F2DC1" w:rsidRDefault="002F2DC1" w:rsidP="00C54752">
      <w:pPr>
        <w:pStyle w:val="ListParagraph"/>
        <w:numPr>
          <w:ilvl w:val="0"/>
          <w:numId w:val="1"/>
        </w:numPr>
      </w:pPr>
      <w:r>
        <w:t>Advisory Board Member Discussion</w:t>
      </w:r>
    </w:p>
    <w:p w14:paraId="7B49396A" w14:textId="77777777" w:rsidR="00895350" w:rsidRDefault="00895350" w:rsidP="00C54752"/>
    <w:p w14:paraId="52D0721D" w14:textId="77777777" w:rsidR="002F2DC1" w:rsidRDefault="002F2DC1" w:rsidP="00C54752">
      <w:pPr>
        <w:pStyle w:val="ListParagraph"/>
        <w:numPr>
          <w:ilvl w:val="0"/>
          <w:numId w:val="1"/>
        </w:numPr>
      </w:pPr>
      <w:r>
        <w:t>Next Meeting</w:t>
      </w:r>
    </w:p>
    <w:p w14:paraId="21B69782" w14:textId="1DBAAF51" w:rsidR="002F2DC1" w:rsidRDefault="000121BE" w:rsidP="00C54752">
      <w:pPr>
        <w:pStyle w:val="ListParagraph"/>
        <w:numPr>
          <w:ilvl w:val="1"/>
          <w:numId w:val="1"/>
        </w:numPr>
        <w:ind w:left="1080"/>
      </w:pPr>
      <w:r>
        <w:t xml:space="preserve">Wednesday, </w:t>
      </w:r>
      <w:r w:rsidR="0033795C">
        <w:t>January 22, 2025</w:t>
      </w:r>
      <w:r w:rsidR="001F002B">
        <w:t>,</w:t>
      </w:r>
      <w:r w:rsidR="002F2DC1">
        <w:t xml:space="preserve"> 3:</w:t>
      </w:r>
      <w:r w:rsidR="002F786C">
        <w:t>0</w:t>
      </w:r>
      <w:r w:rsidR="002F2DC1">
        <w:t>0 pm Location: Collier County Museum at Government Center</w:t>
      </w:r>
    </w:p>
    <w:p w14:paraId="4AA6691C" w14:textId="77777777" w:rsidR="00895350" w:rsidRDefault="00895350" w:rsidP="00C54752"/>
    <w:p w14:paraId="641A196B" w14:textId="09CB5129" w:rsidR="009E1418" w:rsidRDefault="002F2DC1" w:rsidP="001F002B">
      <w:pPr>
        <w:pStyle w:val="ListParagraph"/>
        <w:numPr>
          <w:ilvl w:val="0"/>
          <w:numId w:val="1"/>
        </w:numPr>
      </w:pPr>
      <w:r>
        <w:t>Adjournme</w:t>
      </w:r>
      <w:r w:rsidR="001F002B">
        <w:t>nt</w:t>
      </w:r>
    </w:p>
    <w:sectPr w:rsidR="009E1418" w:rsidSect="002F2DC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11672"/>
    <w:multiLevelType w:val="hybridMultilevel"/>
    <w:tmpl w:val="5DFCE5C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11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2D"/>
    <w:rsid w:val="000121BE"/>
    <w:rsid w:val="00021CEF"/>
    <w:rsid w:val="00022AE8"/>
    <w:rsid w:val="00051D4F"/>
    <w:rsid w:val="000734F7"/>
    <w:rsid w:val="00080BC6"/>
    <w:rsid w:val="0009565C"/>
    <w:rsid w:val="000A3FA1"/>
    <w:rsid w:val="000C4B25"/>
    <w:rsid w:val="000C77B4"/>
    <w:rsid w:val="000D17B7"/>
    <w:rsid w:val="000E0AC7"/>
    <w:rsid w:val="00103FDE"/>
    <w:rsid w:val="001106DD"/>
    <w:rsid w:val="001449C7"/>
    <w:rsid w:val="00150D6B"/>
    <w:rsid w:val="001602A4"/>
    <w:rsid w:val="00166727"/>
    <w:rsid w:val="00176CCD"/>
    <w:rsid w:val="0018618C"/>
    <w:rsid w:val="001D127D"/>
    <w:rsid w:val="001F002B"/>
    <w:rsid w:val="00214B5F"/>
    <w:rsid w:val="00246B6A"/>
    <w:rsid w:val="0026308A"/>
    <w:rsid w:val="00265815"/>
    <w:rsid w:val="00291063"/>
    <w:rsid w:val="002A5397"/>
    <w:rsid w:val="002D788A"/>
    <w:rsid w:val="002F2DC1"/>
    <w:rsid w:val="002F786C"/>
    <w:rsid w:val="003305EB"/>
    <w:rsid w:val="0033795C"/>
    <w:rsid w:val="00393D51"/>
    <w:rsid w:val="003E1DBD"/>
    <w:rsid w:val="003F467D"/>
    <w:rsid w:val="00403FD3"/>
    <w:rsid w:val="00441D2A"/>
    <w:rsid w:val="0045441A"/>
    <w:rsid w:val="004A6B3A"/>
    <w:rsid w:val="004E459A"/>
    <w:rsid w:val="005057E8"/>
    <w:rsid w:val="005358C4"/>
    <w:rsid w:val="00544A2E"/>
    <w:rsid w:val="005B5BAE"/>
    <w:rsid w:val="005C7A68"/>
    <w:rsid w:val="005E43FF"/>
    <w:rsid w:val="005E707C"/>
    <w:rsid w:val="005F1B34"/>
    <w:rsid w:val="00613D8D"/>
    <w:rsid w:val="00626E5E"/>
    <w:rsid w:val="0069042E"/>
    <w:rsid w:val="006C6A56"/>
    <w:rsid w:val="006E5B95"/>
    <w:rsid w:val="00716964"/>
    <w:rsid w:val="0075452B"/>
    <w:rsid w:val="007614B1"/>
    <w:rsid w:val="0078050C"/>
    <w:rsid w:val="00786C71"/>
    <w:rsid w:val="007A5875"/>
    <w:rsid w:val="007A6B6D"/>
    <w:rsid w:val="007B3243"/>
    <w:rsid w:val="007C5786"/>
    <w:rsid w:val="007D279E"/>
    <w:rsid w:val="008061B6"/>
    <w:rsid w:val="00864D6D"/>
    <w:rsid w:val="0087149F"/>
    <w:rsid w:val="00894B50"/>
    <w:rsid w:val="00895350"/>
    <w:rsid w:val="00904406"/>
    <w:rsid w:val="0093519E"/>
    <w:rsid w:val="009408E7"/>
    <w:rsid w:val="0094326C"/>
    <w:rsid w:val="00971468"/>
    <w:rsid w:val="00997112"/>
    <w:rsid w:val="009E1418"/>
    <w:rsid w:val="00A60091"/>
    <w:rsid w:val="00A979CA"/>
    <w:rsid w:val="00AB6BB5"/>
    <w:rsid w:val="00AD06A3"/>
    <w:rsid w:val="00AF124D"/>
    <w:rsid w:val="00B07B8E"/>
    <w:rsid w:val="00B269FD"/>
    <w:rsid w:val="00B81717"/>
    <w:rsid w:val="00B94F4A"/>
    <w:rsid w:val="00BB7180"/>
    <w:rsid w:val="00BF1682"/>
    <w:rsid w:val="00C52ED6"/>
    <w:rsid w:val="00C54752"/>
    <w:rsid w:val="00CA0C55"/>
    <w:rsid w:val="00CC26E6"/>
    <w:rsid w:val="00CE4845"/>
    <w:rsid w:val="00CF2AB2"/>
    <w:rsid w:val="00D4327A"/>
    <w:rsid w:val="00D56925"/>
    <w:rsid w:val="00D75508"/>
    <w:rsid w:val="00DC3F79"/>
    <w:rsid w:val="00DD1A3A"/>
    <w:rsid w:val="00DD2449"/>
    <w:rsid w:val="00DD5F35"/>
    <w:rsid w:val="00E52ED4"/>
    <w:rsid w:val="00E55EFC"/>
    <w:rsid w:val="00E87A2D"/>
    <w:rsid w:val="00E95347"/>
    <w:rsid w:val="00EA08EF"/>
    <w:rsid w:val="00EA3E2F"/>
    <w:rsid w:val="00EC071C"/>
    <w:rsid w:val="00EC49A6"/>
    <w:rsid w:val="00F369A7"/>
    <w:rsid w:val="00F4565F"/>
    <w:rsid w:val="00F71D86"/>
    <w:rsid w:val="00F72857"/>
    <w:rsid w:val="00F91C81"/>
    <w:rsid w:val="00FF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E52BB"/>
  <w15:chartTrackingRefBased/>
  <w15:docId w15:val="{D48E6A5C-ED37-4286-8FA4-5806B76F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A2D"/>
    <w:pPr>
      <w:ind w:left="720"/>
      <w:contextualSpacing/>
    </w:pPr>
  </w:style>
  <w:style w:type="character" w:styleId="Hyperlink">
    <w:name w:val="Hyperlink"/>
    <w:basedOn w:val="DefaultParagraphFont"/>
    <w:uiPriority w:val="99"/>
    <w:unhideWhenUsed/>
    <w:rsid w:val="003F467D"/>
    <w:rPr>
      <w:color w:val="0563C1"/>
      <w:u w:val="single"/>
    </w:rPr>
  </w:style>
  <w:style w:type="paragraph" w:styleId="BodyText">
    <w:name w:val="Body Text"/>
    <w:basedOn w:val="Normal"/>
    <w:link w:val="BodyTextChar"/>
    <w:rsid w:val="005E43FF"/>
    <w:pPr>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5E43FF"/>
    <w:rPr>
      <w:rFonts w:ascii="Times New Roman" w:eastAsia="Times New Roman" w:hAnsi="Times New Roman" w:cs="Times New Roman"/>
      <w:b/>
      <w:sz w:val="28"/>
      <w:szCs w:val="20"/>
    </w:rPr>
  </w:style>
  <w:style w:type="paragraph" w:styleId="BodyTextIndent">
    <w:name w:val="Body Text Indent"/>
    <w:basedOn w:val="Normal"/>
    <w:link w:val="BodyTextIndentChar"/>
    <w:rsid w:val="005E43FF"/>
    <w:pPr>
      <w:overflowPunct w:val="0"/>
      <w:autoSpaceDE w:val="0"/>
      <w:autoSpaceDN w:val="0"/>
      <w:adjustRightInd w:val="0"/>
      <w:spacing w:after="0" w:line="240" w:lineRule="auto"/>
      <w:ind w:left="900" w:hanging="36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5E43FF"/>
    <w:rPr>
      <w:rFonts w:ascii="Times New Roman" w:eastAsia="Times New Roman" w:hAnsi="Times New Roman" w:cs="Times New Roman"/>
      <w:szCs w:val="20"/>
    </w:rPr>
  </w:style>
  <w:style w:type="table" w:styleId="TableGrid">
    <w:name w:val="Table Grid"/>
    <w:basedOn w:val="TableNormal"/>
    <w:uiPriority w:val="39"/>
    <w:rsid w:val="007D2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618C"/>
    <w:rPr>
      <w:color w:val="605E5C"/>
      <w:shd w:val="clear" w:color="auto" w:fill="E1DFDD"/>
    </w:rPr>
  </w:style>
  <w:style w:type="character" w:styleId="FollowedHyperlink">
    <w:name w:val="FollowedHyperlink"/>
    <w:basedOn w:val="DefaultParagraphFont"/>
    <w:uiPriority w:val="99"/>
    <w:semiHidden/>
    <w:unhideWhenUsed/>
    <w:rsid w:val="00EA0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787205">
      <w:bodyDiv w:val="1"/>
      <w:marLeft w:val="0"/>
      <w:marRight w:val="0"/>
      <w:marTop w:val="0"/>
      <w:marBottom w:val="0"/>
      <w:divBdr>
        <w:top w:val="none" w:sz="0" w:space="0" w:color="auto"/>
        <w:left w:val="none" w:sz="0" w:space="0" w:color="auto"/>
        <w:bottom w:val="none" w:sz="0" w:space="0" w:color="auto"/>
        <w:right w:val="none" w:sz="0" w:space="0" w:color="auto"/>
      </w:divBdr>
    </w:div>
    <w:div w:id="866600985">
      <w:bodyDiv w:val="1"/>
      <w:marLeft w:val="0"/>
      <w:marRight w:val="0"/>
      <w:marTop w:val="0"/>
      <w:marBottom w:val="0"/>
      <w:divBdr>
        <w:top w:val="none" w:sz="0" w:space="0" w:color="auto"/>
        <w:left w:val="none" w:sz="0" w:space="0" w:color="auto"/>
        <w:bottom w:val="none" w:sz="0" w:space="0" w:color="auto"/>
        <w:right w:val="none" w:sz="0" w:space="0" w:color="auto"/>
      </w:divBdr>
    </w:div>
    <w:div w:id="956257845">
      <w:bodyDiv w:val="1"/>
      <w:marLeft w:val="0"/>
      <w:marRight w:val="0"/>
      <w:marTop w:val="0"/>
      <w:marBottom w:val="0"/>
      <w:divBdr>
        <w:top w:val="none" w:sz="0" w:space="0" w:color="auto"/>
        <w:left w:val="none" w:sz="0" w:space="0" w:color="auto"/>
        <w:bottom w:val="none" w:sz="0" w:space="0" w:color="auto"/>
        <w:right w:val="none" w:sz="0" w:space="0" w:color="auto"/>
      </w:divBdr>
    </w:div>
    <w:div w:id="19801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meeting/register/tZAkfuGrrjIsGNO0jAJovi_l3RtEaC-QbKk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2146</Characters>
  <Application>Microsoft Office Word</Application>
  <DocSecurity>0</DocSecurity>
  <Lines>82</Lines>
  <Paragraphs>52</Paragraphs>
  <ScaleCrop>false</ScaleCrop>
  <HeadingPairs>
    <vt:vector size="2" baseType="variant">
      <vt:variant>
        <vt:lpstr>Title</vt:lpstr>
      </vt:variant>
      <vt:variant>
        <vt:i4>1</vt:i4>
      </vt:variant>
    </vt:vector>
  </HeadingPairs>
  <TitlesOfParts>
    <vt:vector size="1" baseType="lpstr">
      <vt:lpstr/>
    </vt:vector>
  </TitlesOfParts>
  <Company>BCC Collier County Florida</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MellekyJohn</dc:creator>
  <cp:keywords/>
  <dc:description/>
  <cp:lastModifiedBy>Buzzy Ford</cp:lastModifiedBy>
  <cp:revision>2</cp:revision>
  <cp:lastPrinted>2023-11-08T17:13:00Z</cp:lastPrinted>
  <dcterms:created xsi:type="dcterms:W3CDTF">2024-11-15T16:15:00Z</dcterms:created>
  <dcterms:modified xsi:type="dcterms:W3CDTF">2024-11-15T16:15:00Z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68ef1123aa840482b97dafce5cc2da43b55a3feb529e324d29426ef0479df7ac</vt:lpwstr>
  </property>
</Properties>
</file>